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8B" w:rsidRPr="0099648B" w:rsidRDefault="0099648B" w:rsidP="0099648B">
      <w:pPr>
        <w:pStyle w:val="Heading1"/>
        <w:rPr>
          <w:rFonts w:hint="eastAsia"/>
        </w:rPr>
      </w:pPr>
      <w:r w:rsidRPr="0099648B">
        <w:rPr>
          <w:rFonts w:hint="eastAsia"/>
        </w:rPr>
        <w:t>Toronto Neighbourhoods Best for Renting Apartments</w:t>
      </w:r>
    </w:p>
    <w:p w:rsidR="0099648B" w:rsidRPr="0099648B" w:rsidRDefault="0099648B" w:rsidP="0099648B">
      <w:pPr>
        <w:pStyle w:val="Heading2"/>
        <w:rPr>
          <w:rFonts w:hint="eastAsia"/>
        </w:rPr>
      </w:pPr>
      <w:r w:rsidRPr="0099648B">
        <w:rPr>
          <w:rFonts w:hint="eastAsia"/>
        </w:rPr>
        <w:t>Introduction</w:t>
      </w:r>
      <w:r w:rsidR="000E715F">
        <w:rPr>
          <w:rFonts w:hint="eastAsia"/>
        </w:rPr>
        <w:t>/Business Problem</w:t>
      </w:r>
    </w:p>
    <w:p w:rsidR="0099648B" w:rsidRDefault="000E715F" w:rsidP="0099648B">
      <w:pPr>
        <w:rPr>
          <w:rFonts w:hint="eastAsia"/>
        </w:rPr>
      </w:pPr>
      <w:r>
        <w:rPr>
          <w:rFonts w:hint="eastAsia"/>
        </w:rPr>
        <w:t>Toronto</w:t>
      </w:r>
      <w:r>
        <w:t>’</w:t>
      </w:r>
      <w:r>
        <w:rPr>
          <w:rFonts w:hint="eastAsia"/>
        </w:rPr>
        <w:t xml:space="preserve">s housing market is a growing rapidly, due to the high influx of population into the city. With the city being so large, there are definitely distinct neighbourhoods within Toronto. Some neighbourhoods are </w:t>
      </w:r>
      <w:r w:rsidR="00BB17A6">
        <w:rPr>
          <w:rFonts w:hint="eastAsia"/>
        </w:rPr>
        <w:t>cleaner, some have all the best restaurants, and some are just not recommended to walk alone during the night.</w:t>
      </w:r>
      <w:r>
        <w:rPr>
          <w:rFonts w:hint="eastAsia"/>
        </w:rPr>
        <w:t xml:space="preserve"> However, it </w:t>
      </w:r>
      <w:r w:rsidR="00BB17A6">
        <w:rPr>
          <w:rFonts w:hint="eastAsia"/>
        </w:rPr>
        <w:t>is impossible</w:t>
      </w:r>
      <w:r>
        <w:rPr>
          <w:rFonts w:hint="eastAsia"/>
        </w:rPr>
        <w:t xml:space="preserve"> for people just moving to Toronto to </w:t>
      </w:r>
      <w:r w:rsidR="00BB17A6">
        <w:rPr>
          <w:rFonts w:hint="eastAsia"/>
        </w:rPr>
        <w:t xml:space="preserve">know the subtle differences in the neighbourhoods. Therefore, exploring the data on </w:t>
      </w:r>
      <w:r w:rsidR="00DF4A65">
        <w:rPr>
          <w:rFonts w:hint="eastAsia"/>
        </w:rPr>
        <w:t>how the neighbourhoods differ in apartment quality can be beneficial to anyone looking to rent apartments or apartment companies looking to build new apartments in the best neighbourhood.</w:t>
      </w:r>
    </w:p>
    <w:p w:rsidR="000E715F" w:rsidRPr="0099648B" w:rsidRDefault="000E715F" w:rsidP="000E715F">
      <w:pPr>
        <w:pStyle w:val="Heading2"/>
        <w:rPr>
          <w:rFonts w:hint="eastAsia"/>
        </w:rPr>
      </w:pPr>
      <w:r>
        <w:rPr>
          <w:rFonts w:hint="eastAsia"/>
        </w:rPr>
        <w:t>Data</w:t>
      </w:r>
    </w:p>
    <w:p w:rsidR="00A320AC" w:rsidRPr="00D85CCC" w:rsidRDefault="0013296C">
      <w:r>
        <w:rPr>
          <w:rFonts w:hint="eastAsia"/>
        </w:rPr>
        <w:t>There are four</w:t>
      </w:r>
      <w:r w:rsidR="00DF4A65">
        <w:rPr>
          <w:rFonts w:hint="eastAsia"/>
        </w:rPr>
        <w:t xml:space="preserve"> data sources that </w:t>
      </w:r>
      <w:r w:rsidR="00D85CCC">
        <w:rPr>
          <w:rFonts w:hint="eastAsia"/>
        </w:rPr>
        <w:t>were</w:t>
      </w:r>
      <w:r w:rsidR="00DF4A65">
        <w:rPr>
          <w:rFonts w:hint="eastAsia"/>
        </w:rPr>
        <w:t xml:space="preserve"> used in this project. First, </w:t>
      </w:r>
      <w:r w:rsidR="00534262">
        <w:rPr>
          <w:rFonts w:hint="eastAsia"/>
        </w:rPr>
        <w:t>the neighbourhood information with postal codes was obtained by web scraping a Wikipedia page (</w:t>
      </w:r>
      <w:hyperlink r:id="rId5" w:history="1">
        <w:r w:rsidR="00534262" w:rsidRPr="00E141A4">
          <w:rPr>
            <w:rStyle w:val="Hyperlink"/>
          </w:rPr>
          <w:t>https://en.wikipedia.org/wiki/List_of_postal_codes_of_Canada:_M</w:t>
        </w:r>
      </w:hyperlink>
      <w:r w:rsidR="00534262">
        <w:rPr>
          <w:rFonts w:hint="eastAsia"/>
        </w:rPr>
        <w:t xml:space="preserve">). </w:t>
      </w:r>
      <w:r w:rsidR="00D85CCC">
        <w:rPr>
          <w:rFonts w:hint="eastAsia"/>
        </w:rPr>
        <w:t xml:space="preserve">The geospatial </w:t>
      </w:r>
      <w:r w:rsidR="00D85CCC">
        <w:t>coordinates</w:t>
      </w:r>
      <w:r w:rsidR="00D85CCC">
        <w:rPr>
          <w:rFonts w:hint="eastAsia"/>
        </w:rPr>
        <w:t xml:space="preserve"> of each neighbourhood </w:t>
      </w:r>
      <w:r w:rsidR="00D85CCC">
        <w:t xml:space="preserve">were obtained from a csv file based on the postal code. </w:t>
      </w:r>
      <w:r w:rsidR="00534262">
        <w:rPr>
          <w:rFonts w:hint="eastAsia"/>
        </w:rPr>
        <w:t xml:space="preserve">Second, </w:t>
      </w:r>
      <w:r w:rsidR="00DF4A65">
        <w:rPr>
          <w:rFonts w:hint="eastAsia"/>
        </w:rPr>
        <w:t>the list of apartments in Toronto has been c</w:t>
      </w:r>
      <w:r w:rsidR="001A46EE">
        <w:rPr>
          <w:rFonts w:hint="eastAsia"/>
        </w:rPr>
        <w:t>reated</w:t>
      </w:r>
      <w:r w:rsidR="00DF4A65">
        <w:rPr>
          <w:rFonts w:hint="eastAsia"/>
        </w:rPr>
        <w:t xml:space="preserve"> by </w:t>
      </w:r>
      <w:r w:rsidR="00D85CCC">
        <w:rPr>
          <w:rFonts w:hint="eastAsia"/>
        </w:rPr>
        <w:t xml:space="preserve">the </w:t>
      </w:r>
      <w:r w:rsidR="00DF4A65" w:rsidRPr="00DF4A65">
        <w:t>Apartment Building Standards</w:t>
      </w:r>
      <w:r w:rsidR="00DF4A65">
        <w:rPr>
          <w:rFonts w:hint="eastAsia"/>
        </w:rPr>
        <w:t xml:space="preserve"> and was obtained from </w:t>
      </w:r>
      <w:r w:rsidR="00D85CCC">
        <w:rPr>
          <w:rFonts w:hint="eastAsia"/>
        </w:rPr>
        <w:t xml:space="preserve">the </w:t>
      </w:r>
      <w:r w:rsidR="00DF4A65">
        <w:rPr>
          <w:rFonts w:hint="eastAsia"/>
        </w:rPr>
        <w:t>Toronto Open Data Portal (</w:t>
      </w:r>
      <w:hyperlink r:id="rId6" w:history="1">
        <w:r w:rsidR="00DF4A65" w:rsidRPr="00E141A4">
          <w:rPr>
            <w:rStyle w:val="Hyperlink"/>
          </w:rPr>
          <w:t>https://open.toronto.ca/dataset/apartment-building-evaluation/</w:t>
        </w:r>
      </w:hyperlink>
      <w:r w:rsidR="00DF4A65">
        <w:rPr>
          <w:rFonts w:hint="eastAsia"/>
        </w:rPr>
        <w:t xml:space="preserve">). The </w:t>
      </w:r>
      <w:r w:rsidR="001A46EE">
        <w:rPr>
          <w:rFonts w:hint="eastAsia"/>
        </w:rPr>
        <w:t xml:space="preserve">dataset also includes a </w:t>
      </w:r>
      <w:r w:rsidR="001A46EE" w:rsidRPr="0013296C">
        <w:rPr>
          <w:rFonts w:hint="eastAsia"/>
          <w:i/>
        </w:rPr>
        <w:t>building evaluation score</w:t>
      </w:r>
      <w:r w:rsidR="001A46EE">
        <w:rPr>
          <w:rFonts w:hint="eastAsia"/>
        </w:rPr>
        <w:t xml:space="preserve"> that rated the safety and cleanliness of </w:t>
      </w:r>
      <w:r w:rsidR="001A46EE">
        <w:t xml:space="preserve">building grounds, entrance, exits and elevators, stairwells, </w:t>
      </w:r>
      <w:r w:rsidR="001A46EE">
        <w:rPr>
          <w:rFonts w:hint="eastAsia"/>
        </w:rPr>
        <w:t xml:space="preserve">and </w:t>
      </w:r>
      <w:r w:rsidR="001A46EE">
        <w:t>mechanical systems such as heating and ventilation</w:t>
      </w:r>
      <w:r w:rsidR="001A46EE">
        <w:rPr>
          <w:rFonts w:hint="eastAsia"/>
        </w:rPr>
        <w:t xml:space="preserve"> of the apartment. </w:t>
      </w:r>
      <w:r w:rsidR="00D85CCC">
        <w:rPr>
          <w:rFonts w:hint="eastAsia"/>
        </w:rPr>
        <w:t>Third</w:t>
      </w:r>
      <w:r w:rsidR="001A46EE">
        <w:rPr>
          <w:rFonts w:hint="eastAsia"/>
        </w:rPr>
        <w:t xml:space="preserve">, </w:t>
      </w:r>
      <w:r>
        <w:rPr>
          <w:rFonts w:hint="eastAsia"/>
        </w:rPr>
        <w:t xml:space="preserve">the name and location coordinates of subway stations in Toronto was obtained online. Finally, </w:t>
      </w:r>
      <w:r w:rsidR="001A46EE">
        <w:rPr>
          <w:rFonts w:hint="eastAsia"/>
        </w:rPr>
        <w:t xml:space="preserve">the </w:t>
      </w:r>
      <w:r w:rsidR="00D85CCC">
        <w:rPr>
          <w:rFonts w:hint="eastAsia"/>
        </w:rPr>
        <w:t xml:space="preserve">venues around each apartment were obtained via Foursquare to </w:t>
      </w:r>
      <w:r w:rsidR="00D85CCC">
        <w:t>evaluate</w:t>
      </w:r>
      <w:r w:rsidR="00D85CCC">
        <w:rPr>
          <w:rFonts w:hint="eastAsia"/>
        </w:rPr>
        <w:t xml:space="preserve"> the location of the apartment. A metric named </w:t>
      </w:r>
      <w:r w:rsidR="00D85CCC">
        <w:rPr>
          <w:rFonts w:hint="eastAsia"/>
          <w:i/>
        </w:rPr>
        <w:t>walking score</w:t>
      </w:r>
      <w:r w:rsidR="00D85CCC">
        <w:rPr>
          <w:rFonts w:hint="eastAsia"/>
        </w:rPr>
        <w:t xml:space="preserve"> was </w:t>
      </w:r>
      <w:r>
        <w:rPr>
          <w:rFonts w:hint="eastAsia"/>
        </w:rPr>
        <w:t xml:space="preserve">created </w:t>
      </w:r>
      <w:r w:rsidR="00DE42BC">
        <w:rPr>
          <w:rFonts w:hint="eastAsia"/>
        </w:rPr>
        <w:t xml:space="preserve">which measured the proximity of the apartment to nearby restaurants, grocery stores, and subway stations. </w:t>
      </w:r>
      <w:r w:rsidR="008A6C38">
        <w:rPr>
          <w:rFonts w:hint="eastAsia"/>
        </w:rPr>
        <w:t xml:space="preserve">The </w:t>
      </w:r>
      <w:r w:rsidR="008A6C38" w:rsidRPr="002E60DB">
        <w:rPr>
          <w:rFonts w:hint="eastAsia"/>
          <w:i/>
        </w:rPr>
        <w:t>walking score</w:t>
      </w:r>
      <w:r w:rsidR="008A6C38">
        <w:rPr>
          <w:rFonts w:hint="eastAsia"/>
        </w:rPr>
        <w:t xml:space="preserve"> and the </w:t>
      </w:r>
      <w:r w:rsidR="008A6C38" w:rsidRPr="002E60DB">
        <w:rPr>
          <w:rFonts w:hint="eastAsia"/>
          <w:i/>
        </w:rPr>
        <w:t>building evaluation score</w:t>
      </w:r>
      <w:r w:rsidR="008A6C38">
        <w:rPr>
          <w:rFonts w:hint="eastAsia"/>
        </w:rPr>
        <w:t xml:space="preserve"> will be both used to determine which neighbourhoods contain the best ap</w:t>
      </w:r>
      <w:bookmarkStart w:id="0" w:name="_GoBack"/>
      <w:bookmarkEnd w:id="0"/>
      <w:r w:rsidR="008A6C38">
        <w:rPr>
          <w:rFonts w:hint="eastAsia"/>
        </w:rPr>
        <w:t>artments.</w:t>
      </w:r>
    </w:p>
    <w:sectPr w:rsidR="00A320AC" w:rsidRPr="00D85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8B"/>
    <w:rsid w:val="00006C2E"/>
    <w:rsid w:val="00007969"/>
    <w:rsid w:val="00011E60"/>
    <w:rsid w:val="000144E4"/>
    <w:rsid w:val="00024943"/>
    <w:rsid w:val="00035B78"/>
    <w:rsid w:val="00035C36"/>
    <w:rsid w:val="000421DE"/>
    <w:rsid w:val="000460B9"/>
    <w:rsid w:val="00051186"/>
    <w:rsid w:val="00053B9A"/>
    <w:rsid w:val="0006316F"/>
    <w:rsid w:val="000675F9"/>
    <w:rsid w:val="00070170"/>
    <w:rsid w:val="0007585D"/>
    <w:rsid w:val="0007586F"/>
    <w:rsid w:val="00082D3B"/>
    <w:rsid w:val="00082DA7"/>
    <w:rsid w:val="00086F65"/>
    <w:rsid w:val="00094395"/>
    <w:rsid w:val="00096F19"/>
    <w:rsid w:val="000A04EF"/>
    <w:rsid w:val="000A0652"/>
    <w:rsid w:val="000B21FC"/>
    <w:rsid w:val="000C6AA8"/>
    <w:rsid w:val="000D504F"/>
    <w:rsid w:val="000D5374"/>
    <w:rsid w:val="000E715F"/>
    <w:rsid w:val="000F0DAF"/>
    <w:rsid w:val="000F12CF"/>
    <w:rsid w:val="000F1B28"/>
    <w:rsid w:val="00105A8D"/>
    <w:rsid w:val="0011648A"/>
    <w:rsid w:val="001173D3"/>
    <w:rsid w:val="00120E84"/>
    <w:rsid w:val="0013232B"/>
    <w:rsid w:val="0013296C"/>
    <w:rsid w:val="001337C0"/>
    <w:rsid w:val="00137928"/>
    <w:rsid w:val="00137DE3"/>
    <w:rsid w:val="00140AAE"/>
    <w:rsid w:val="00140BCD"/>
    <w:rsid w:val="00141723"/>
    <w:rsid w:val="0014571F"/>
    <w:rsid w:val="00152B4B"/>
    <w:rsid w:val="001553D0"/>
    <w:rsid w:val="00155F2F"/>
    <w:rsid w:val="0016140F"/>
    <w:rsid w:val="00175681"/>
    <w:rsid w:val="001861F4"/>
    <w:rsid w:val="00191E85"/>
    <w:rsid w:val="00192F17"/>
    <w:rsid w:val="001A15F8"/>
    <w:rsid w:val="001A3F28"/>
    <w:rsid w:val="001A46EE"/>
    <w:rsid w:val="001B157F"/>
    <w:rsid w:val="001B446F"/>
    <w:rsid w:val="001C0E56"/>
    <w:rsid w:val="001C2016"/>
    <w:rsid w:val="001C2CFD"/>
    <w:rsid w:val="001D011E"/>
    <w:rsid w:val="001D43B6"/>
    <w:rsid w:val="001D627A"/>
    <w:rsid w:val="001E165D"/>
    <w:rsid w:val="001E22A4"/>
    <w:rsid w:val="001E36CE"/>
    <w:rsid w:val="001E6549"/>
    <w:rsid w:val="001E6C97"/>
    <w:rsid w:val="001E6D5C"/>
    <w:rsid w:val="001F1369"/>
    <w:rsid w:val="001F4176"/>
    <w:rsid w:val="00201639"/>
    <w:rsid w:val="00201E66"/>
    <w:rsid w:val="00206C8C"/>
    <w:rsid w:val="00215F66"/>
    <w:rsid w:val="0022125A"/>
    <w:rsid w:val="00222C89"/>
    <w:rsid w:val="002249CF"/>
    <w:rsid w:val="002307DE"/>
    <w:rsid w:val="0024084E"/>
    <w:rsid w:val="00243E11"/>
    <w:rsid w:val="00254112"/>
    <w:rsid w:val="00254E34"/>
    <w:rsid w:val="0027011C"/>
    <w:rsid w:val="00270FB5"/>
    <w:rsid w:val="00272A5B"/>
    <w:rsid w:val="0027665D"/>
    <w:rsid w:val="00281663"/>
    <w:rsid w:val="00281682"/>
    <w:rsid w:val="002839D7"/>
    <w:rsid w:val="00283E42"/>
    <w:rsid w:val="00286DEC"/>
    <w:rsid w:val="00291EA4"/>
    <w:rsid w:val="00292A1D"/>
    <w:rsid w:val="002A3023"/>
    <w:rsid w:val="002A3050"/>
    <w:rsid w:val="002A4492"/>
    <w:rsid w:val="002B137B"/>
    <w:rsid w:val="002B421A"/>
    <w:rsid w:val="002B66E8"/>
    <w:rsid w:val="002C407F"/>
    <w:rsid w:val="002C4765"/>
    <w:rsid w:val="002C4FE3"/>
    <w:rsid w:val="002C6B59"/>
    <w:rsid w:val="002C7C7E"/>
    <w:rsid w:val="002D1591"/>
    <w:rsid w:val="002D3D01"/>
    <w:rsid w:val="002D3F5B"/>
    <w:rsid w:val="002D670F"/>
    <w:rsid w:val="002D6CE0"/>
    <w:rsid w:val="002E2927"/>
    <w:rsid w:val="002E5126"/>
    <w:rsid w:val="002E60DB"/>
    <w:rsid w:val="002F19A8"/>
    <w:rsid w:val="002F1FCE"/>
    <w:rsid w:val="002F25DC"/>
    <w:rsid w:val="002F2B4E"/>
    <w:rsid w:val="002F4E98"/>
    <w:rsid w:val="003001E4"/>
    <w:rsid w:val="003027A8"/>
    <w:rsid w:val="00302F18"/>
    <w:rsid w:val="00310996"/>
    <w:rsid w:val="003124F1"/>
    <w:rsid w:val="00322509"/>
    <w:rsid w:val="00322817"/>
    <w:rsid w:val="00322F7D"/>
    <w:rsid w:val="0033119D"/>
    <w:rsid w:val="00332557"/>
    <w:rsid w:val="00334DBF"/>
    <w:rsid w:val="003358DF"/>
    <w:rsid w:val="003441DD"/>
    <w:rsid w:val="003447DA"/>
    <w:rsid w:val="0034542F"/>
    <w:rsid w:val="003463A4"/>
    <w:rsid w:val="00350B26"/>
    <w:rsid w:val="00352334"/>
    <w:rsid w:val="00357922"/>
    <w:rsid w:val="00362DDD"/>
    <w:rsid w:val="00364F30"/>
    <w:rsid w:val="0038045F"/>
    <w:rsid w:val="00383DCB"/>
    <w:rsid w:val="00383E68"/>
    <w:rsid w:val="0038419F"/>
    <w:rsid w:val="00395050"/>
    <w:rsid w:val="003A28F3"/>
    <w:rsid w:val="003A620E"/>
    <w:rsid w:val="003B0684"/>
    <w:rsid w:val="003B60A3"/>
    <w:rsid w:val="003B6A57"/>
    <w:rsid w:val="003C3AEF"/>
    <w:rsid w:val="003D2FA1"/>
    <w:rsid w:val="003D5659"/>
    <w:rsid w:val="003E30A5"/>
    <w:rsid w:val="003E3CF7"/>
    <w:rsid w:val="003F495E"/>
    <w:rsid w:val="0041398F"/>
    <w:rsid w:val="00415FA7"/>
    <w:rsid w:val="004269AB"/>
    <w:rsid w:val="00427BBE"/>
    <w:rsid w:val="0044582C"/>
    <w:rsid w:val="004473D9"/>
    <w:rsid w:val="00451901"/>
    <w:rsid w:val="00460C84"/>
    <w:rsid w:val="00464645"/>
    <w:rsid w:val="00470F47"/>
    <w:rsid w:val="00476C57"/>
    <w:rsid w:val="004860D7"/>
    <w:rsid w:val="004914E8"/>
    <w:rsid w:val="00492380"/>
    <w:rsid w:val="004A00A0"/>
    <w:rsid w:val="004B192A"/>
    <w:rsid w:val="004B36E3"/>
    <w:rsid w:val="004C16D8"/>
    <w:rsid w:val="004D097F"/>
    <w:rsid w:val="004D3917"/>
    <w:rsid w:val="004D4112"/>
    <w:rsid w:val="004D45C8"/>
    <w:rsid w:val="004D49FB"/>
    <w:rsid w:val="004E7194"/>
    <w:rsid w:val="004F153C"/>
    <w:rsid w:val="00502B61"/>
    <w:rsid w:val="00503570"/>
    <w:rsid w:val="00505733"/>
    <w:rsid w:val="00510F77"/>
    <w:rsid w:val="00515CA9"/>
    <w:rsid w:val="005166DA"/>
    <w:rsid w:val="00521537"/>
    <w:rsid w:val="0052408F"/>
    <w:rsid w:val="00531362"/>
    <w:rsid w:val="005317A7"/>
    <w:rsid w:val="0053315B"/>
    <w:rsid w:val="00534262"/>
    <w:rsid w:val="005400A6"/>
    <w:rsid w:val="00541C8C"/>
    <w:rsid w:val="00546371"/>
    <w:rsid w:val="00552416"/>
    <w:rsid w:val="005528B3"/>
    <w:rsid w:val="0056085E"/>
    <w:rsid w:val="00563234"/>
    <w:rsid w:val="0056556D"/>
    <w:rsid w:val="005713B5"/>
    <w:rsid w:val="00572062"/>
    <w:rsid w:val="00576231"/>
    <w:rsid w:val="005769D7"/>
    <w:rsid w:val="00583ABB"/>
    <w:rsid w:val="0058523B"/>
    <w:rsid w:val="005868DB"/>
    <w:rsid w:val="00590553"/>
    <w:rsid w:val="005916FD"/>
    <w:rsid w:val="005945A7"/>
    <w:rsid w:val="005A2F54"/>
    <w:rsid w:val="005A3BD8"/>
    <w:rsid w:val="005A5916"/>
    <w:rsid w:val="005A7021"/>
    <w:rsid w:val="005B3B83"/>
    <w:rsid w:val="005B3BEF"/>
    <w:rsid w:val="005B6791"/>
    <w:rsid w:val="005B7B4D"/>
    <w:rsid w:val="005C04EB"/>
    <w:rsid w:val="005C12D6"/>
    <w:rsid w:val="005D112F"/>
    <w:rsid w:val="005E0B9A"/>
    <w:rsid w:val="005E190D"/>
    <w:rsid w:val="005E4D7D"/>
    <w:rsid w:val="005E7886"/>
    <w:rsid w:val="005F0470"/>
    <w:rsid w:val="005F0F47"/>
    <w:rsid w:val="005F7014"/>
    <w:rsid w:val="005F7792"/>
    <w:rsid w:val="00600DF1"/>
    <w:rsid w:val="00606EA7"/>
    <w:rsid w:val="0060747A"/>
    <w:rsid w:val="00610F3C"/>
    <w:rsid w:val="006121C7"/>
    <w:rsid w:val="00614BD1"/>
    <w:rsid w:val="00616B4D"/>
    <w:rsid w:val="00637CBB"/>
    <w:rsid w:val="00641258"/>
    <w:rsid w:val="006426EB"/>
    <w:rsid w:val="00652771"/>
    <w:rsid w:val="00654C1A"/>
    <w:rsid w:val="00655660"/>
    <w:rsid w:val="0065736C"/>
    <w:rsid w:val="00657EBB"/>
    <w:rsid w:val="006617E1"/>
    <w:rsid w:val="00664A12"/>
    <w:rsid w:val="0067014F"/>
    <w:rsid w:val="00673FFD"/>
    <w:rsid w:val="00685F87"/>
    <w:rsid w:val="0069143B"/>
    <w:rsid w:val="00692036"/>
    <w:rsid w:val="0069254C"/>
    <w:rsid w:val="00692930"/>
    <w:rsid w:val="006966FB"/>
    <w:rsid w:val="006A15B4"/>
    <w:rsid w:val="006A5EC5"/>
    <w:rsid w:val="006B4873"/>
    <w:rsid w:val="006B4963"/>
    <w:rsid w:val="006C0513"/>
    <w:rsid w:val="006D04F6"/>
    <w:rsid w:val="006D5615"/>
    <w:rsid w:val="006F6975"/>
    <w:rsid w:val="00700756"/>
    <w:rsid w:val="00705B3F"/>
    <w:rsid w:val="00706898"/>
    <w:rsid w:val="007075DB"/>
    <w:rsid w:val="00712C0B"/>
    <w:rsid w:val="00712C3D"/>
    <w:rsid w:val="00713775"/>
    <w:rsid w:val="00715C94"/>
    <w:rsid w:val="00716E3C"/>
    <w:rsid w:val="007174B8"/>
    <w:rsid w:val="0072599F"/>
    <w:rsid w:val="007312E8"/>
    <w:rsid w:val="00731DEB"/>
    <w:rsid w:val="00740030"/>
    <w:rsid w:val="00741C8B"/>
    <w:rsid w:val="00751463"/>
    <w:rsid w:val="00751FA4"/>
    <w:rsid w:val="00757657"/>
    <w:rsid w:val="00763865"/>
    <w:rsid w:val="00766654"/>
    <w:rsid w:val="00770E49"/>
    <w:rsid w:val="00773D36"/>
    <w:rsid w:val="007842DD"/>
    <w:rsid w:val="00786DC8"/>
    <w:rsid w:val="00791E9C"/>
    <w:rsid w:val="00792B1D"/>
    <w:rsid w:val="007A5766"/>
    <w:rsid w:val="007A63F3"/>
    <w:rsid w:val="007B5E13"/>
    <w:rsid w:val="007B7985"/>
    <w:rsid w:val="007C3FB9"/>
    <w:rsid w:val="007C492B"/>
    <w:rsid w:val="007D1BEC"/>
    <w:rsid w:val="007D1F6D"/>
    <w:rsid w:val="007D51DB"/>
    <w:rsid w:val="007E5498"/>
    <w:rsid w:val="007F1E7F"/>
    <w:rsid w:val="007F6739"/>
    <w:rsid w:val="007F6805"/>
    <w:rsid w:val="00802714"/>
    <w:rsid w:val="008240D3"/>
    <w:rsid w:val="008250E5"/>
    <w:rsid w:val="00825151"/>
    <w:rsid w:val="0082584A"/>
    <w:rsid w:val="00825FC2"/>
    <w:rsid w:val="00835646"/>
    <w:rsid w:val="00842A19"/>
    <w:rsid w:val="00844B41"/>
    <w:rsid w:val="00847499"/>
    <w:rsid w:val="00853F42"/>
    <w:rsid w:val="0085738F"/>
    <w:rsid w:val="0086352E"/>
    <w:rsid w:val="008908A7"/>
    <w:rsid w:val="008923A9"/>
    <w:rsid w:val="00894839"/>
    <w:rsid w:val="00897FDF"/>
    <w:rsid w:val="008A176A"/>
    <w:rsid w:val="008A5DCA"/>
    <w:rsid w:val="008A6C38"/>
    <w:rsid w:val="008A76BF"/>
    <w:rsid w:val="008B0A4F"/>
    <w:rsid w:val="008D1F93"/>
    <w:rsid w:val="008D270B"/>
    <w:rsid w:val="008D79AE"/>
    <w:rsid w:val="008E0CD7"/>
    <w:rsid w:val="008E19C6"/>
    <w:rsid w:val="008E40BC"/>
    <w:rsid w:val="008E44FD"/>
    <w:rsid w:val="008E54BE"/>
    <w:rsid w:val="008E715E"/>
    <w:rsid w:val="008F3348"/>
    <w:rsid w:val="008F605F"/>
    <w:rsid w:val="008F6EB8"/>
    <w:rsid w:val="009016B2"/>
    <w:rsid w:val="00903DE3"/>
    <w:rsid w:val="00915712"/>
    <w:rsid w:val="009213C8"/>
    <w:rsid w:val="00925452"/>
    <w:rsid w:val="00927EFE"/>
    <w:rsid w:val="0093043D"/>
    <w:rsid w:val="00934AD2"/>
    <w:rsid w:val="00940262"/>
    <w:rsid w:val="00944D51"/>
    <w:rsid w:val="00946D64"/>
    <w:rsid w:val="009517C2"/>
    <w:rsid w:val="009657ED"/>
    <w:rsid w:val="00971F22"/>
    <w:rsid w:val="0097285F"/>
    <w:rsid w:val="0097583F"/>
    <w:rsid w:val="00975E22"/>
    <w:rsid w:val="0098462A"/>
    <w:rsid w:val="00987200"/>
    <w:rsid w:val="0099648B"/>
    <w:rsid w:val="009973D2"/>
    <w:rsid w:val="009A1F7F"/>
    <w:rsid w:val="009B3706"/>
    <w:rsid w:val="009B6AC9"/>
    <w:rsid w:val="009B7DDB"/>
    <w:rsid w:val="009C08AF"/>
    <w:rsid w:val="009C3832"/>
    <w:rsid w:val="009C3897"/>
    <w:rsid w:val="009D057D"/>
    <w:rsid w:val="009D06BB"/>
    <w:rsid w:val="009D0A0D"/>
    <w:rsid w:val="009D3201"/>
    <w:rsid w:val="009D50A9"/>
    <w:rsid w:val="009E6A29"/>
    <w:rsid w:val="009F074E"/>
    <w:rsid w:val="009F0944"/>
    <w:rsid w:val="009F786F"/>
    <w:rsid w:val="00A01D31"/>
    <w:rsid w:val="00A0250C"/>
    <w:rsid w:val="00A03522"/>
    <w:rsid w:val="00A040D1"/>
    <w:rsid w:val="00A10049"/>
    <w:rsid w:val="00A11B7D"/>
    <w:rsid w:val="00A12349"/>
    <w:rsid w:val="00A20E8D"/>
    <w:rsid w:val="00A227DE"/>
    <w:rsid w:val="00A320AC"/>
    <w:rsid w:val="00A329BB"/>
    <w:rsid w:val="00A354DD"/>
    <w:rsid w:val="00A3645D"/>
    <w:rsid w:val="00A43D5C"/>
    <w:rsid w:val="00A464D4"/>
    <w:rsid w:val="00A466FC"/>
    <w:rsid w:val="00A46B45"/>
    <w:rsid w:val="00A53617"/>
    <w:rsid w:val="00A608F7"/>
    <w:rsid w:val="00A706A7"/>
    <w:rsid w:val="00A70E2D"/>
    <w:rsid w:val="00A72386"/>
    <w:rsid w:val="00A73ED0"/>
    <w:rsid w:val="00A836F2"/>
    <w:rsid w:val="00A8510C"/>
    <w:rsid w:val="00A877EF"/>
    <w:rsid w:val="00AA45E1"/>
    <w:rsid w:val="00AA6273"/>
    <w:rsid w:val="00AA76C3"/>
    <w:rsid w:val="00AD3C5A"/>
    <w:rsid w:val="00AD788B"/>
    <w:rsid w:val="00B10329"/>
    <w:rsid w:val="00B14735"/>
    <w:rsid w:val="00B14EA8"/>
    <w:rsid w:val="00B31E09"/>
    <w:rsid w:val="00B341BC"/>
    <w:rsid w:val="00B37388"/>
    <w:rsid w:val="00B411A2"/>
    <w:rsid w:val="00B42D99"/>
    <w:rsid w:val="00B45E5F"/>
    <w:rsid w:val="00B5535F"/>
    <w:rsid w:val="00B607B2"/>
    <w:rsid w:val="00B618B1"/>
    <w:rsid w:val="00B62DE5"/>
    <w:rsid w:val="00B70A0F"/>
    <w:rsid w:val="00B72EBF"/>
    <w:rsid w:val="00B92B94"/>
    <w:rsid w:val="00BA0616"/>
    <w:rsid w:val="00BA1E6A"/>
    <w:rsid w:val="00BA273C"/>
    <w:rsid w:val="00BB106A"/>
    <w:rsid w:val="00BB17A6"/>
    <w:rsid w:val="00BB2EE9"/>
    <w:rsid w:val="00BB7DD6"/>
    <w:rsid w:val="00BC08E9"/>
    <w:rsid w:val="00BC2800"/>
    <w:rsid w:val="00BC61B2"/>
    <w:rsid w:val="00BD035C"/>
    <w:rsid w:val="00BD74FE"/>
    <w:rsid w:val="00BE2020"/>
    <w:rsid w:val="00BE7074"/>
    <w:rsid w:val="00BF5AF1"/>
    <w:rsid w:val="00BF797E"/>
    <w:rsid w:val="00BF7994"/>
    <w:rsid w:val="00C04FB5"/>
    <w:rsid w:val="00C058EB"/>
    <w:rsid w:val="00C1214E"/>
    <w:rsid w:val="00C1386E"/>
    <w:rsid w:val="00C15F14"/>
    <w:rsid w:val="00C1752C"/>
    <w:rsid w:val="00C1778B"/>
    <w:rsid w:val="00C24C29"/>
    <w:rsid w:val="00C31B94"/>
    <w:rsid w:val="00C35BEE"/>
    <w:rsid w:val="00C363A3"/>
    <w:rsid w:val="00C3719B"/>
    <w:rsid w:val="00C4166B"/>
    <w:rsid w:val="00C5120F"/>
    <w:rsid w:val="00C53A57"/>
    <w:rsid w:val="00C577AE"/>
    <w:rsid w:val="00C62317"/>
    <w:rsid w:val="00C70341"/>
    <w:rsid w:val="00C75A1E"/>
    <w:rsid w:val="00C75BBD"/>
    <w:rsid w:val="00C931A2"/>
    <w:rsid w:val="00C94313"/>
    <w:rsid w:val="00C94DC8"/>
    <w:rsid w:val="00C96368"/>
    <w:rsid w:val="00CA3588"/>
    <w:rsid w:val="00CA7696"/>
    <w:rsid w:val="00CB07FA"/>
    <w:rsid w:val="00CB1EC9"/>
    <w:rsid w:val="00CB2951"/>
    <w:rsid w:val="00CB3B7F"/>
    <w:rsid w:val="00CD1D75"/>
    <w:rsid w:val="00CD43FA"/>
    <w:rsid w:val="00CD6807"/>
    <w:rsid w:val="00CE0692"/>
    <w:rsid w:val="00CF0A18"/>
    <w:rsid w:val="00CF0B40"/>
    <w:rsid w:val="00D00A51"/>
    <w:rsid w:val="00D0152F"/>
    <w:rsid w:val="00D0187E"/>
    <w:rsid w:val="00D02951"/>
    <w:rsid w:val="00D045FF"/>
    <w:rsid w:val="00D12534"/>
    <w:rsid w:val="00D12C8D"/>
    <w:rsid w:val="00D13448"/>
    <w:rsid w:val="00D134E8"/>
    <w:rsid w:val="00D16C21"/>
    <w:rsid w:val="00D17716"/>
    <w:rsid w:val="00D27AEA"/>
    <w:rsid w:val="00D316EB"/>
    <w:rsid w:val="00D447B0"/>
    <w:rsid w:val="00D4613A"/>
    <w:rsid w:val="00D50497"/>
    <w:rsid w:val="00D5693E"/>
    <w:rsid w:val="00D56E6D"/>
    <w:rsid w:val="00D61386"/>
    <w:rsid w:val="00D6193D"/>
    <w:rsid w:val="00D63028"/>
    <w:rsid w:val="00D6465D"/>
    <w:rsid w:val="00D72160"/>
    <w:rsid w:val="00D72614"/>
    <w:rsid w:val="00D75831"/>
    <w:rsid w:val="00D810A6"/>
    <w:rsid w:val="00D85073"/>
    <w:rsid w:val="00D85CCC"/>
    <w:rsid w:val="00D85F7C"/>
    <w:rsid w:val="00D9095D"/>
    <w:rsid w:val="00D93F30"/>
    <w:rsid w:val="00D94E63"/>
    <w:rsid w:val="00DA69DF"/>
    <w:rsid w:val="00DB0D03"/>
    <w:rsid w:val="00DD4F1F"/>
    <w:rsid w:val="00DE42BC"/>
    <w:rsid w:val="00DF0986"/>
    <w:rsid w:val="00DF0D4A"/>
    <w:rsid w:val="00DF4A65"/>
    <w:rsid w:val="00DF655A"/>
    <w:rsid w:val="00DF738F"/>
    <w:rsid w:val="00E01925"/>
    <w:rsid w:val="00E02B03"/>
    <w:rsid w:val="00E058BD"/>
    <w:rsid w:val="00E10457"/>
    <w:rsid w:val="00E16F63"/>
    <w:rsid w:val="00E21620"/>
    <w:rsid w:val="00E36AD7"/>
    <w:rsid w:val="00E37874"/>
    <w:rsid w:val="00E40A54"/>
    <w:rsid w:val="00E426AE"/>
    <w:rsid w:val="00E45FC4"/>
    <w:rsid w:val="00E507D5"/>
    <w:rsid w:val="00E57BB8"/>
    <w:rsid w:val="00E65258"/>
    <w:rsid w:val="00E6619A"/>
    <w:rsid w:val="00E66CCD"/>
    <w:rsid w:val="00E733BE"/>
    <w:rsid w:val="00E755ED"/>
    <w:rsid w:val="00E75E43"/>
    <w:rsid w:val="00E76106"/>
    <w:rsid w:val="00E7706A"/>
    <w:rsid w:val="00E77917"/>
    <w:rsid w:val="00EC1961"/>
    <w:rsid w:val="00EC7AE9"/>
    <w:rsid w:val="00ED0700"/>
    <w:rsid w:val="00ED0AD9"/>
    <w:rsid w:val="00ED5390"/>
    <w:rsid w:val="00EE01C8"/>
    <w:rsid w:val="00EE44B7"/>
    <w:rsid w:val="00EE5617"/>
    <w:rsid w:val="00EE7465"/>
    <w:rsid w:val="00EE79A2"/>
    <w:rsid w:val="00EF75B9"/>
    <w:rsid w:val="00F0161E"/>
    <w:rsid w:val="00F01CC1"/>
    <w:rsid w:val="00F10793"/>
    <w:rsid w:val="00F14BE8"/>
    <w:rsid w:val="00F16CBB"/>
    <w:rsid w:val="00F21D55"/>
    <w:rsid w:val="00F227DF"/>
    <w:rsid w:val="00F41083"/>
    <w:rsid w:val="00F57743"/>
    <w:rsid w:val="00F616AA"/>
    <w:rsid w:val="00F70CA2"/>
    <w:rsid w:val="00F710F6"/>
    <w:rsid w:val="00F73973"/>
    <w:rsid w:val="00F81EDF"/>
    <w:rsid w:val="00F82629"/>
    <w:rsid w:val="00F94C05"/>
    <w:rsid w:val="00F970AC"/>
    <w:rsid w:val="00F97679"/>
    <w:rsid w:val="00FA32B8"/>
    <w:rsid w:val="00FA4813"/>
    <w:rsid w:val="00FA7FEE"/>
    <w:rsid w:val="00FB4B64"/>
    <w:rsid w:val="00FB5033"/>
    <w:rsid w:val="00FC076C"/>
    <w:rsid w:val="00FC3C10"/>
    <w:rsid w:val="00FC4A57"/>
    <w:rsid w:val="00FC772C"/>
    <w:rsid w:val="00FD3C1C"/>
    <w:rsid w:val="00FD7226"/>
    <w:rsid w:val="00FE0742"/>
    <w:rsid w:val="00FF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4F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648B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4A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4F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648B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4A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pen.toronto.ca/dataset/apartment-building-evaluation/" TargetMode="Externa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Kim</dc:creator>
  <cp:lastModifiedBy>Pascal Kim</cp:lastModifiedBy>
  <cp:revision>4</cp:revision>
  <dcterms:created xsi:type="dcterms:W3CDTF">2020-02-07T18:28:00Z</dcterms:created>
  <dcterms:modified xsi:type="dcterms:W3CDTF">2020-02-07T20:20:00Z</dcterms:modified>
</cp:coreProperties>
</file>