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524D4C" w:rsidRDefault="00524D4C" w14:paraId="233E4F19" w14:textId="77777777"/>
    <w:tbl>
      <w:tblPr>
        <w:tblStyle w:val="Grilledutableau"/>
        <w:tblpPr w:leftFromText="141" w:rightFromText="141" w:vertAnchor="text" w:horzAnchor="margin" w:tblpY="10"/>
        <w:tblW w:w="5000" w:type="pct"/>
        <w:tblLook w:val="04A0" w:firstRow="1" w:lastRow="0" w:firstColumn="1" w:lastColumn="0" w:noHBand="0" w:noVBand="1"/>
      </w:tblPr>
      <w:tblGrid>
        <w:gridCol w:w="10790"/>
      </w:tblGrid>
      <w:tr w:rsidR="002868B5" w:rsidTr="6339339E" w14:paraId="63B9C493" w14:textId="77777777">
        <w:trPr>
          <w:trHeight w:val="510"/>
        </w:trPr>
        <w:tc>
          <w:tcPr>
            <w:tcW w:w="5000" w:type="pct"/>
            <w:tcBorders>
              <w:top w:val="single" w:color="auto" w:sz="4" w:space="0"/>
              <w:left w:val="single" w:color="auto" w:sz="4" w:space="0"/>
              <w:bottom w:val="single" w:color="auto" w:sz="4" w:space="0"/>
              <w:right w:val="single" w:color="auto" w:sz="4" w:space="0"/>
            </w:tcBorders>
            <w:tcMar/>
            <w:vAlign w:val="center"/>
            <w:hideMark/>
          </w:tcPr>
          <w:p w:rsidRPr="002868B5" w:rsidR="002868B5" w:rsidP="24815D0C" w:rsidRDefault="002868B5" w14:paraId="5A575737" w14:textId="6396215C">
            <w:pPr>
              <w:spacing w:before="120" w:after="120"/>
              <w:rPr>
                <w:rFonts w:ascii="Arial" w:hAnsi="Arial" w:cs="Arial"/>
                <w:sz w:val="20"/>
                <w:szCs w:val="20"/>
              </w:rPr>
            </w:pPr>
            <w:r w:rsidRPr="24815D0C" w:rsidR="002868B5">
              <w:rPr>
                <w:rFonts w:ascii="Arial" w:hAnsi="Arial" w:cs="Arial"/>
                <w:sz w:val="28"/>
                <w:szCs w:val="28"/>
              </w:rPr>
              <w:t>Nom d</w:t>
            </w:r>
            <w:r w:rsidRPr="24815D0C" w:rsidR="00763A63">
              <w:rPr>
                <w:rFonts w:ascii="Arial" w:hAnsi="Arial" w:cs="Arial"/>
                <w:sz w:val="28"/>
                <w:szCs w:val="28"/>
              </w:rPr>
              <w:t>e l’élève</w:t>
            </w:r>
            <w:r w:rsidRPr="24815D0C" w:rsidR="002868B5">
              <w:rPr>
                <w:rFonts w:ascii="Arial" w:hAnsi="Arial" w:cs="Arial"/>
                <w:sz w:val="28"/>
                <w:szCs w:val="28"/>
              </w:rPr>
              <w:t xml:space="preserve">: </w:t>
            </w:r>
            <w:r w:rsidRPr="24815D0C" w:rsidR="0C742DE7">
              <w:rPr>
                <w:rFonts w:ascii="Arial" w:hAnsi="Arial" w:cs="Arial"/>
                <w:sz w:val="28"/>
                <w:szCs w:val="28"/>
              </w:rPr>
              <w:t>Pascal Rainville</w:t>
            </w:r>
          </w:p>
        </w:tc>
      </w:tr>
    </w:tbl>
    <w:p w:rsidRPr="00086840" w:rsidR="00086840" w:rsidP="6339339E" w:rsidRDefault="00763A63" w14:paraId="32F9609F" w14:textId="77930FDA">
      <w:pPr>
        <w:pStyle w:val="Normal"/>
        <w:spacing w:before="840" w:after="322" w:line="240" w:lineRule="auto"/>
        <w:outlineLvl w:val="0"/>
        <w:rPr>
          <w:rFonts w:ascii="Arial" w:hAnsi="Arial" w:cs="Arial"/>
          <w:b w:val="1"/>
          <w:bCs w:val="1"/>
          <w:color w:val="000000"/>
          <w:sz w:val="28"/>
          <w:szCs w:val="28"/>
        </w:rPr>
      </w:pPr>
      <w:r w:rsidRPr="6339339E" w:rsidR="00763A63">
        <w:rPr>
          <w:rFonts w:ascii="Arial" w:hAnsi="Arial" w:cs="Arial"/>
          <w:b w:val="1"/>
          <w:bCs w:val="1"/>
          <w:color w:val="000000" w:themeColor="text1" w:themeTint="FF" w:themeShade="FF"/>
          <w:sz w:val="28"/>
          <w:szCs w:val="28"/>
        </w:rPr>
        <w:t>Tâc</w:t>
      </w:r>
      <w:r w:rsidRPr="6339339E" w:rsidR="00763A63">
        <w:rPr>
          <w:rFonts w:ascii="Arial" w:hAnsi="Arial" w:cs="Arial"/>
          <w:b w:val="1"/>
          <w:bCs w:val="1"/>
          <w:color w:val="000000" w:themeColor="text1" w:themeTint="FF" w:themeShade="FF"/>
          <w:sz w:val="28"/>
          <w:szCs w:val="28"/>
        </w:rPr>
        <w:t>hes</w:t>
      </w:r>
      <w:r w:rsidRPr="6339339E" w:rsidR="004D2AFC">
        <w:rPr>
          <w:rFonts w:ascii="Arial" w:hAnsi="Arial" w:cs="Arial"/>
          <w:b w:val="1"/>
          <w:bCs w:val="1"/>
          <w:color w:val="000000" w:themeColor="text1" w:themeTint="FF" w:themeShade="FF"/>
          <w:sz w:val="28"/>
          <w:szCs w:val="28"/>
        </w:rPr>
        <w:t> :</w:t>
      </w:r>
    </w:p>
    <w:p w:rsidR="002868B5" w:rsidP="00086840" w:rsidRDefault="00086840" w14:paraId="55FA980D" w14:textId="04309EAC">
      <w:pPr>
        <w:pStyle w:val="Paragraphedeliste"/>
        <w:numPr>
          <w:ilvl w:val="0"/>
          <w:numId w:val="7"/>
        </w:numPr>
        <w:spacing w:before="322" w:after="322" w:line="240" w:lineRule="auto"/>
        <w:outlineLvl w:val="0"/>
        <w:rPr>
          <w:rFonts w:ascii="Arial" w:hAnsi="Arial" w:cs="Arial"/>
          <w:color w:val="000000"/>
          <w:sz w:val="28"/>
          <w:szCs w:val="28"/>
        </w:rPr>
      </w:pPr>
      <w:r w:rsidRPr="33DD9CFC" w:rsidR="00086840">
        <w:rPr>
          <w:rFonts w:ascii="Arial" w:hAnsi="Arial" w:cs="Arial"/>
          <w:color w:val="000000" w:themeColor="text1" w:themeTint="FF" w:themeShade="FF"/>
          <w:sz w:val="28"/>
          <w:szCs w:val="28"/>
        </w:rPr>
        <w:t xml:space="preserve">Recueillir des données </w:t>
      </w:r>
      <w:r w:rsidRPr="33DD9CFC" w:rsidR="6992D017">
        <w:rPr>
          <w:rFonts w:ascii="Arial" w:hAnsi="Arial" w:cs="Arial"/>
          <w:color w:val="000000" w:themeColor="text1" w:themeTint="FF" w:themeShade="FF"/>
          <w:sz w:val="28"/>
          <w:szCs w:val="28"/>
        </w:rPr>
        <w:t>s</w:t>
      </w:r>
      <w:r w:rsidRPr="33DD9CFC" w:rsidR="00086840">
        <w:rPr>
          <w:rFonts w:ascii="Arial" w:hAnsi="Arial" w:cs="Arial"/>
          <w:color w:val="000000" w:themeColor="text1" w:themeTint="FF" w:themeShade="FF"/>
          <w:sz w:val="28"/>
          <w:szCs w:val="28"/>
        </w:rPr>
        <w:t xml:space="preserve">econdaires en ce qui </w:t>
      </w:r>
      <w:r w:rsidRPr="33DD9CFC" w:rsidR="003F01A9">
        <w:rPr>
          <w:rFonts w:ascii="Arial" w:hAnsi="Arial" w:cs="Arial"/>
          <w:color w:val="000000" w:themeColor="text1" w:themeTint="FF" w:themeShade="FF"/>
          <w:sz w:val="28"/>
          <w:szCs w:val="28"/>
        </w:rPr>
        <w:t>a</w:t>
      </w:r>
      <w:r w:rsidRPr="33DD9CFC" w:rsidR="00086840">
        <w:rPr>
          <w:rFonts w:ascii="Arial" w:hAnsi="Arial" w:cs="Arial"/>
          <w:color w:val="000000" w:themeColor="text1" w:themeTint="FF" w:themeShade="FF"/>
          <w:sz w:val="28"/>
          <w:szCs w:val="28"/>
        </w:rPr>
        <w:t xml:space="preserve"> trait au marché</w:t>
      </w:r>
      <w:r w:rsidRPr="33DD9CFC" w:rsidR="00E35942">
        <w:rPr>
          <w:rFonts w:ascii="Arial" w:hAnsi="Arial" w:cs="Arial"/>
          <w:color w:val="000000" w:themeColor="text1" w:themeTint="FF" w:themeShade="FF"/>
          <w:sz w:val="28"/>
          <w:szCs w:val="28"/>
        </w:rPr>
        <w:t>;</w:t>
      </w:r>
    </w:p>
    <w:p w:rsidR="00086840" w:rsidP="00086840" w:rsidRDefault="003F01A9" w14:paraId="4A598575" w14:textId="1B58B14D">
      <w:pPr>
        <w:pStyle w:val="Paragraphedeliste"/>
        <w:numPr>
          <w:ilvl w:val="0"/>
          <w:numId w:val="7"/>
        </w:numPr>
        <w:spacing w:before="322" w:after="322" w:line="240" w:lineRule="auto"/>
        <w:outlineLvl w:val="0"/>
        <w:rPr>
          <w:rFonts w:ascii="Arial" w:hAnsi="Arial" w:cs="Arial"/>
          <w:color w:val="000000"/>
          <w:sz w:val="28"/>
          <w:szCs w:val="28"/>
        </w:rPr>
      </w:pPr>
      <w:r>
        <w:rPr>
          <w:rFonts w:ascii="Arial" w:hAnsi="Arial" w:cs="Arial"/>
          <w:color w:val="000000"/>
          <w:sz w:val="28"/>
          <w:szCs w:val="28"/>
        </w:rPr>
        <w:t>Recueillir des données primaires à ce qui a trait à la clientèle potentielle</w:t>
      </w:r>
      <w:r w:rsidR="00E35942">
        <w:rPr>
          <w:rFonts w:ascii="Arial" w:hAnsi="Arial" w:cs="Arial"/>
          <w:color w:val="000000"/>
          <w:sz w:val="28"/>
          <w:szCs w:val="28"/>
        </w:rPr>
        <w:t>;</w:t>
      </w:r>
    </w:p>
    <w:p w:rsidR="00270643" w:rsidP="00086840" w:rsidRDefault="00270643" w14:paraId="7CCD371E" w14:textId="14CEF2C9">
      <w:pPr>
        <w:pStyle w:val="Paragraphedeliste"/>
        <w:numPr>
          <w:ilvl w:val="0"/>
          <w:numId w:val="7"/>
        </w:numPr>
        <w:spacing w:before="322" w:after="322" w:line="240" w:lineRule="auto"/>
        <w:outlineLvl w:val="0"/>
        <w:rPr>
          <w:rFonts w:ascii="Arial" w:hAnsi="Arial" w:cs="Arial"/>
          <w:color w:val="000000"/>
          <w:sz w:val="28"/>
          <w:szCs w:val="28"/>
        </w:rPr>
      </w:pPr>
      <w:r>
        <w:rPr>
          <w:rFonts w:ascii="Arial" w:hAnsi="Arial" w:cs="Arial"/>
          <w:color w:val="000000"/>
          <w:sz w:val="28"/>
          <w:szCs w:val="28"/>
        </w:rPr>
        <w:t>Produire une étude de marché</w:t>
      </w:r>
      <w:r w:rsidR="00E35942">
        <w:rPr>
          <w:rFonts w:ascii="Arial" w:hAnsi="Arial" w:cs="Arial"/>
          <w:color w:val="000000"/>
          <w:sz w:val="28"/>
          <w:szCs w:val="28"/>
        </w:rPr>
        <w:t>.</w:t>
      </w:r>
    </w:p>
    <w:p w:rsidR="00A12207" w:rsidP="00A12207" w:rsidRDefault="00A12207" w14:paraId="6244C7F5" w14:textId="3ED078CD">
      <w:pPr>
        <w:spacing w:before="322" w:after="322" w:line="240" w:lineRule="auto"/>
        <w:outlineLvl w:val="0"/>
        <w:rPr>
          <w:rFonts w:ascii="Arial" w:hAnsi="Arial" w:cs="Arial"/>
          <w:color w:val="000000"/>
          <w:sz w:val="28"/>
          <w:szCs w:val="28"/>
        </w:rPr>
      </w:pPr>
      <w:r>
        <w:rPr>
          <w:rFonts w:ascii="Arial" w:hAnsi="Arial" w:cs="Arial"/>
          <w:color w:val="000000"/>
          <w:sz w:val="28"/>
          <w:szCs w:val="28"/>
        </w:rPr>
        <w:t xml:space="preserve">Pour chaque </w:t>
      </w:r>
      <w:r w:rsidR="00C40FD5">
        <w:rPr>
          <w:rFonts w:ascii="Arial" w:hAnsi="Arial" w:cs="Arial"/>
          <w:color w:val="000000"/>
          <w:sz w:val="28"/>
          <w:szCs w:val="28"/>
        </w:rPr>
        <w:t>partie</w:t>
      </w:r>
      <w:r w:rsidR="004E01CF">
        <w:rPr>
          <w:rFonts w:ascii="Arial" w:hAnsi="Arial" w:cs="Arial"/>
          <w:color w:val="000000"/>
          <w:sz w:val="28"/>
          <w:szCs w:val="28"/>
        </w:rPr>
        <w:t xml:space="preserve"> de l’étude de marché, vous devez inscrire le type d’outil</w:t>
      </w:r>
      <w:r w:rsidR="000F2480">
        <w:rPr>
          <w:rFonts w:ascii="Arial" w:hAnsi="Arial" w:cs="Arial"/>
          <w:color w:val="000000"/>
          <w:sz w:val="28"/>
          <w:szCs w:val="28"/>
        </w:rPr>
        <w:t xml:space="preserve"> </w:t>
      </w:r>
      <w:r w:rsidR="00AC5154">
        <w:rPr>
          <w:rFonts w:ascii="Arial" w:hAnsi="Arial" w:cs="Arial"/>
          <w:color w:val="000000"/>
          <w:sz w:val="28"/>
          <w:szCs w:val="28"/>
        </w:rPr>
        <w:t xml:space="preserve">que vous avez </w:t>
      </w:r>
      <w:r w:rsidR="000F2480">
        <w:rPr>
          <w:rFonts w:ascii="Arial" w:hAnsi="Arial" w:cs="Arial"/>
          <w:color w:val="000000"/>
          <w:sz w:val="28"/>
          <w:szCs w:val="28"/>
        </w:rPr>
        <w:t>utilisé (site web</w:t>
      </w:r>
      <w:r w:rsidR="00715D64">
        <w:rPr>
          <w:rFonts w:ascii="Arial" w:hAnsi="Arial" w:cs="Arial"/>
          <w:color w:val="000000"/>
          <w:sz w:val="28"/>
          <w:szCs w:val="28"/>
        </w:rPr>
        <w:t>, rapport, mémoire, thèse, article ou ouvrage scientifique, statistique</w:t>
      </w:r>
      <w:r w:rsidR="00AC5154">
        <w:rPr>
          <w:rFonts w:ascii="Arial" w:hAnsi="Arial" w:cs="Arial"/>
          <w:color w:val="000000"/>
          <w:sz w:val="28"/>
          <w:szCs w:val="28"/>
        </w:rPr>
        <w:t xml:space="preserve">s </w:t>
      </w:r>
      <w:r w:rsidR="00540DD2">
        <w:rPr>
          <w:rFonts w:ascii="Arial" w:hAnsi="Arial" w:cs="Arial"/>
          <w:color w:val="000000"/>
          <w:sz w:val="28"/>
          <w:szCs w:val="28"/>
        </w:rPr>
        <w:t>ou s</w:t>
      </w:r>
      <w:r w:rsidR="00C728F6">
        <w:rPr>
          <w:rFonts w:ascii="Arial" w:hAnsi="Arial" w:cs="Arial"/>
          <w:color w:val="000000"/>
          <w:sz w:val="28"/>
          <w:szCs w:val="28"/>
        </w:rPr>
        <w:t xml:space="preserve">ources </w:t>
      </w:r>
      <w:r w:rsidR="00AC5154">
        <w:rPr>
          <w:rFonts w:ascii="Arial" w:hAnsi="Arial" w:cs="Arial"/>
          <w:color w:val="000000"/>
          <w:sz w:val="28"/>
          <w:szCs w:val="28"/>
        </w:rPr>
        <w:t>officielles</w:t>
      </w:r>
      <w:r w:rsidR="00C728F6">
        <w:rPr>
          <w:rFonts w:ascii="Arial" w:hAnsi="Arial" w:cs="Arial"/>
          <w:color w:val="000000"/>
          <w:sz w:val="28"/>
          <w:szCs w:val="28"/>
        </w:rPr>
        <w:t xml:space="preserve"> </w:t>
      </w:r>
      <w:r w:rsidR="007A05CE">
        <w:rPr>
          <w:rFonts w:ascii="Arial" w:hAnsi="Arial" w:cs="Arial"/>
          <w:color w:val="000000"/>
          <w:sz w:val="28"/>
          <w:szCs w:val="28"/>
        </w:rPr>
        <w:t>gouvernementales</w:t>
      </w:r>
      <w:r w:rsidR="00AC5154">
        <w:rPr>
          <w:rFonts w:ascii="Arial" w:hAnsi="Arial" w:cs="Arial"/>
          <w:color w:val="000000"/>
          <w:sz w:val="28"/>
          <w:szCs w:val="28"/>
        </w:rPr>
        <w:t>, etc.) pour rec</w:t>
      </w:r>
      <w:r w:rsidR="00585746">
        <w:rPr>
          <w:rFonts w:ascii="Arial" w:hAnsi="Arial" w:cs="Arial"/>
          <w:color w:val="000000"/>
          <w:sz w:val="28"/>
          <w:szCs w:val="28"/>
        </w:rPr>
        <w:t>ueillir l</w:t>
      </w:r>
      <w:r w:rsidR="00C5488C">
        <w:rPr>
          <w:rFonts w:ascii="Arial" w:hAnsi="Arial" w:cs="Arial"/>
          <w:color w:val="000000"/>
          <w:sz w:val="28"/>
          <w:szCs w:val="28"/>
        </w:rPr>
        <w:t xml:space="preserve">es </w:t>
      </w:r>
      <w:r w:rsidR="00585746">
        <w:rPr>
          <w:rFonts w:ascii="Arial" w:hAnsi="Arial" w:cs="Arial"/>
          <w:color w:val="000000"/>
          <w:sz w:val="28"/>
          <w:szCs w:val="28"/>
        </w:rPr>
        <w:t>information</w:t>
      </w:r>
      <w:r w:rsidR="00C5488C">
        <w:rPr>
          <w:rFonts w:ascii="Arial" w:hAnsi="Arial" w:cs="Arial"/>
          <w:color w:val="000000"/>
          <w:sz w:val="28"/>
          <w:szCs w:val="28"/>
        </w:rPr>
        <w:t>s</w:t>
      </w:r>
      <w:r w:rsidR="00585746">
        <w:rPr>
          <w:rFonts w:ascii="Arial" w:hAnsi="Arial" w:cs="Arial"/>
          <w:color w:val="000000"/>
          <w:sz w:val="28"/>
          <w:szCs w:val="28"/>
        </w:rPr>
        <w:t>.</w:t>
      </w:r>
    </w:p>
    <w:p w:rsidR="00AB7BDD" w:rsidP="00524D4C" w:rsidRDefault="00AB7BDD" w14:paraId="23A1F0F8" w14:textId="75FF3829">
      <w:pPr>
        <w:spacing w:before="322" w:after="120" w:line="240" w:lineRule="auto"/>
        <w:outlineLvl w:val="0"/>
        <w:rPr>
          <w:rFonts w:ascii="Arial" w:hAnsi="Arial" w:cs="Arial"/>
          <w:color w:val="000000"/>
          <w:sz w:val="28"/>
          <w:szCs w:val="28"/>
        </w:rPr>
      </w:pPr>
      <w:r>
        <w:rPr>
          <w:rFonts w:ascii="Arial" w:hAnsi="Arial" w:cs="Arial"/>
          <w:color w:val="000000"/>
          <w:sz w:val="28"/>
          <w:szCs w:val="28"/>
        </w:rPr>
        <w:t xml:space="preserve">Exemple : </w:t>
      </w:r>
    </w:p>
    <w:tbl>
      <w:tblPr>
        <w:tblStyle w:val="Grilledutableau"/>
        <w:tblW w:w="0" w:type="auto"/>
        <w:tblLook w:val="04A0" w:firstRow="1" w:lastRow="0" w:firstColumn="1" w:lastColumn="0" w:noHBand="0" w:noVBand="1"/>
      </w:tblPr>
      <w:tblGrid>
        <w:gridCol w:w="2263"/>
        <w:gridCol w:w="8527"/>
      </w:tblGrid>
      <w:tr w:rsidR="00AB7BDD" w:rsidTr="00AB7BDD" w14:paraId="6DBD673C" w14:textId="77777777">
        <w:tc>
          <w:tcPr>
            <w:tcW w:w="2263" w:type="dxa"/>
            <w:shd w:val="clear" w:color="auto" w:fill="D0CECE" w:themeFill="background2" w:themeFillShade="E6"/>
          </w:tcPr>
          <w:p w:rsidRPr="00AB7BDD" w:rsidR="00AB7BDD" w:rsidP="00AB7BDD" w:rsidRDefault="00AB7BDD" w14:paraId="54EBF434" w14:textId="11E1B655">
            <w:pPr>
              <w:spacing w:before="60" w:after="60" w:line="240" w:lineRule="auto"/>
              <w:jc w:val="center"/>
              <w:outlineLvl w:val="0"/>
              <w:rPr>
                <w:rFonts w:ascii="Arial" w:hAnsi="Arial" w:cs="Arial"/>
                <w:color w:val="000000"/>
                <w:szCs w:val="24"/>
              </w:rPr>
            </w:pPr>
            <w:r>
              <w:rPr>
                <w:rFonts w:ascii="Arial" w:hAnsi="Arial" w:cs="Arial"/>
                <w:color w:val="000000"/>
                <w:szCs w:val="24"/>
              </w:rPr>
              <w:t>Type d’outil</w:t>
            </w:r>
          </w:p>
        </w:tc>
        <w:tc>
          <w:tcPr>
            <w:tcW w:w="8527" w:type="dxa"/>
            <w:shd w:val="clear" w:color="auto" w:fill="D0CECE" w:themeFill="background2" w:themeFillShade="E6"/>
          </w:tcPr>
          <w:p w:rsidRPr="00AB7BDD" w:rsidR="00AB7BDD" w:rsidP="00AB7BDD" w:rsidRDefault="00AB7BDD" w14:paraId="7B04444E" w14:textId="0A76412D">
            <w:pPr>
              <w:spacing w:before="60" w:after="60" w:line="240" w:lineRule="auto"/>
              <w:jc w:val="center"/>
              <w:outlineLvl w:val="0"/>
              <w:rPr>
                <w:rFonts w:ascii="Arial" w:hAnsi="Arial" w:cs="Arial"/>
                <w:color w:val="000000"/>
                <w:szCs w:val="24"/>
              </w:rPr>
            </w:pPr>
            <w:r>
              <w:rPr>
                <w:rFonts w:ascii="Arial" w:hAnsi="Arial" w:cs="Arial"/>
                <w:color w:val="000000"/>
                <w:szCs w:val="24"/>
              </w:rPr>
              <w:t>Source</w:t>
            </w:r>
          </w:p>
        </w:tc>
      </w:tr>
      <w:tr w:rsidR="00AB7BDD" w:rsidTr="00AB7BDD" w14:paraId="2C2E935C" w14:textId="77777777">
        <w:tc>
          <w:tcPr>
            <w:tcW w:w="2263" w:type="dxa"/>
          </w:tcPr>
          <w:p w:rsidRPr="00AB7BDD" w:rsidR="00AB7BDD" w:rsidP="00AB7BDD" w:rsidRDefault="00B71A0D" w14:paraId="162E4F3A" w14:textId="55B5521B">
            <w:pPr>
              <w:spacing w:before="60" w:after="60" w:line="240" w:lineRule="auto"/>
              <w:outlineLvl w:val="0"/>
              <w:rPr>
                <w:rFonts w:ascii="Arial" w:hAnsi="Arial" w:cs="Arial"/>
                <w:color w:val="000000"/>
                <w:szCs w:val="24"/>
              </w:rPr>
            </w:pPr>
            <w:r>
              <w:rPr>
                <w:rFonts w:ascii="Arial" w:hAnsi="Arial" w:cs="Arial"/>
                <w:color w:val="000000"/>
                <w:szCs w:val="24"/>
              </w:rPr>
              <w:t>Site web</w:t>
            </w:r>
            <w:r w:rsidR="004C1362">
              <w:rPr>
                <w:rFonts w:ascii="Arial" w:hAnsi="Arial" w:cs="Arial"/>
                <w:color w:val="000000"/>
                <w:szCs w:val="24"/>
              </w:rPr>
              <w:t xml:space="preserve"> Statistique Canada</w:t>
            </w:r>
          </w:p>
        </w:tc>
        <w:tc>
          <w:tcPr>
            <w:tcW w:w="8527" w:type="dxa"/>
          </w:tcPr>
          <w:p w:rsidRPr="004C1362" w:rsidR="00262FA5" w:rsidP="00AB7BDD" w:rsidRDefault="00763A63" w14:paraId="09A2233D" w14:textId="06C2E4BB">
            <w:pPr>
              <w:spacing w:before="60" w:after="60" w:line="240" w:lineRule="auto"/>
              <w:outlineLvl w:val="0"/>
              <w:rPr>
                <w:rFonts w:ascii="Arial" w:hAnsi="Arial" w:cs="Arial"/>
                <w:color w:val="000000"/>
                <w:sz w:val="22"/>
              </w:rPr>
            </w:pPr>
            <w:hyperlink w:history="1" r:id="rId11">
              <w:r w:rsidRPr="004C1362" w:rsidR="00262FA5">
                <w:rPr>
                  <w:rStyle w:val="Lienhypertexte"/>
                  <w:rFonts w:ascii="Arial" w:hAnsi="Arial" w:cs="Arial"/>
                  <w:sz w:val="22"/>
                </w:rPr>
                <w:t>https://www23.statcan.gc.ca/imdb/p3VD_f.pl?Function=getVD&amp;TVD=380372</w:t>
              </w:r>
            </w:hyperlink>
          </w:p>
        </w:tc>
      </w:tr>
    </w:tbl>
    <w:p w:rsidR="009B60F6" w:rsidP="00C80784" w:rsidRDefault="009B60F6" w14:paraId="5C593DEE" w14:textId="3B13ED74">
      <w:pPr>
        <w:pBdr>
          <w:top w:val="single" w:color="auto" w:sz="24" w:space="1"/>
        </w:pBdr>
        <w:spacing w:before="840" w:after="240" w:line="240" w:lineRule="auto"/>
        <w:outlineLvl w:val="0"/>
        <w:rPr>
          <w:rFonts w:ascii="Arial" w:hAnsi="Arial" w:cs="Arial"/>
          <w:color w:val="000000"/>
          <w:sz w:val="28"/>
          <w:szCs w:val="28"/>
        </w:rPr>
      </w:pPr>
    </w:p>
    <w:p w:rsidR="00C3419C" w:rsidP="00C80784" w:rsidRDefault="000E5310" w14:paraId="28477534" w14:textId="00D8F934">
      <w:pPr>
        <w:spacing w:before="240" w:after="840" w:line="240" w:lineRule="auto"/>
        <w:outlineLvl w:val="0"/>
        <w:rPr>
          <w:rFonts w:ascii="Arial" w:hAnsi="Arial" w:cs="Arial"/>
          <w:color w:val="000000"/>
          <w:sz w:val="28"/>
          <w:szCs w:val="28"/>
        </w:rPr>
      </w:pPr>
      <w:r>
        <w:rPr>
          <w:rFonts w:ascii="Arial" w:hAnsi="Arial" w:cs="Arial"/>
          <w:color w:val="000000"/>
          <w:sz w:val="28"/>
          <w:szCs w:val="28"/>
        </w:rPr>
        <w:t>Votre travail sera évalué</w:t>
      </w:r>
      <w:r w:rsidR="000623F2">
        <w:rPr>
          <w:rFonts w:ascii="Arial" w:hAnsi="Arial" w:cs="Arial"/>
          <w:color w:val="000000"/>
          <w:sz w:val="28"/>
          <w:szCs w:val="28"/>
        </w:rPr>
        <w:t xml:space="preserve"> </w:t>
      </w:r>
      <w:r w:rsidR="0066595F">
        <w:rPr>
          <w:rFonts w:ascii="Arial" w:hAnsi="Arial" w:cs="Arial"/>
          <w:color w:val="000000"/>
          <w:sz w:val="28"/>
          <w:szCs w:val="28"/>
        </w:rPr>
        <w:t>en continu</w:t>
      </w:r>
      <w:r w:rsidR="00C83D43">
        <w:rPr>
          <w:rFonts w:ascii="Arial" w:hAnsi="Arial" w:cs="Arial"/>
          <w:color w:val="000000"/>
          <w:sz w:val="28"/>
          <w:szCs w:val="28"/>
        </w:rPr>
        <w:t xml:space="preserve"> pendant </w:t>
      </w:r>
      <w:r w:rsidR="000623F2">
        <w:rPr>
          <w:rFonts w:ascii="Arial" w:hAnsi="Arial" w:cs="Arial"/>
          <w:color w:val="000000"/>
          <w:sz w:val="28"/>
          <w:szCs w:val="28"/>
        </w:rPr>
        <w:t>vos coachings</w:t>
      </w:r>
      <w:r w:rsidR="001C6FC8">
        <w:rPr>
          <w:rFonts w:ascii="Arial" w:hAnsi="Arial" w:cs="Arial"/>
          <w:color w:val="000000"/>
          <w:sz w:val="28"/>
          <w:szCs w:val="28"/>
        </w:rPr>
        <w:t xml:space="preserve"> </w:t>
      </w:r>
      <w:r w:rsidR="009A5569">
        <w:rPr>
          <w:rFonts w:ascii="Arial" w:hAnsi="Arial" w:cs="Arial"/>
          <w:color w:val="000000"/>
          <w:sz w:val="28"/>
          <w:szCs w:val="28"/>
        </w:rPr>
        <w:t xml:space="preserve">3 et 4 </w:t>
      </w:r>
      <w:r w:rsidRPr="00763A63" w:rsidR="00763A63">
        <w:rPr>
          <w:rFonts w:ascii="Arial" w:hAnsi="Arial" w:cs="Arial"/>
          <w:i/>
          <w:iCs/>
          <w:color w:val="000000"/>
          <w:sz w:val="28"/>
          <w:szCs w:val="28"/>
        </w:rPr>
        <w:t>(peut être sujet à</w:t>
      </w:r>
      <w:r w:rsidR="00763A63">
        <w:rPr>
          <w:rFonts w:ascii="Arial" w:hAnsi="Arial" w:cs="Arial"/>
          <w:color w:val="000000"/>
          <w:sz w:val="28"/>
          <w:szCs w:val="28"/>
        </w:rPr>
        <w:t xml:space="preserve"> </w:t>
      </w:r>
      <w:r w:rsidRPr="00763A63" w:rsidR="00763A63">
        <w:rPr>
          <w:rFonts w:ascii="Arial" w:hAnsi="Arial" w:cs="Arial"/>
          <w:i/>
          <w:iCs/>
          <w:color w:val="000000"/>
          <w:sz w:val="28"/>
          <w:szCs w:val="28"/>
        </w:rPr>
        <w:t>changement)</w:t>
      </w:r>
      <w:r w:rsidR="00763A63">
        <w:rPr>
          <w:rFonts w:ascii="Arial" w:hAnsi="Arial" w:cs="Arial"/>
          <w:color w:val="000000"/>
          <w:sz w:val="28"/>
          <w:szCs w:val="28"/>
        </w:rPr>
        <w:t xml:space="preserve"> </w:t>
      </w:r>
      <w:r w:rsidR="006D729D">
        <w:rPr>
          <w:rFonts w:ascii="Arial" w:hAnsi="Arial" w:cs="Arial"/>
          <w:color w:val="000000"/>
          <w:sz w:val="28"/>
          <w:szCs w:val="28"/>
        </w:rPr>
        <w:t xml:space="preserve">avec votre enseignant-coach </w:t>
      </w:r>
      <w:r w:rsidR="001C6FC8">
        <w:rPr>
          <w:rFonts w:ascii="Arial" w:hAnsi="Arial" w:cs="Arial"/>
          <w:color w:val="000000"/>
          <w:sz w:val="28"/>
          <w:szCs w:val="28"/>
        </w:rPr>
        <w:t>et lors de la remise final</w:t>
      </w:r>
      <w:r w:rsidR="00C83D43">
        <w:rPr>
          <w:rFonts w:ascii="Arial" w:hAnsi="Arial" w:cs="Arial"/>
          <w:color w:val="000000"/>
          <w:sz w:val="28"/>
          <w:szCs w:val="28"/>
        </w:rPr>
        <w:t>e</w:t>
      </w:r>
      <w:r w:rsidR="001C6FC8">
        <w:rPr>
          <w:rFonts w:ascii="Arial" w:hAnsi="Arial" w:cs="Arial"/>
          <w:color w:val="000000"/>
          <w:sz w:val="28"/>
          <w:szCs w:val="28"/>
        </w:rPr>
        <w:t xml:space="preserve"> de votre étude</w:t>
      </w:r>
      <w:r w:rsidR="00C83D43">
        <w:rPr>
          <w:rFonts w:ascii="Arial" w:hAnsi="Arial" w:cs="Arial"/>
          <w:color w:val="000000"/>
          <w:sz w:val="28"/>
          <w:szCs w:val="28"/>
        </w:rPr>
        <w:t xml:space="preserve"> de marché</w:t>
      </w:r>
      <w:r w:rsidR="001C6FC8">
        <w:rPr>
          <w:rFonts w:ascii="Arial" w:hAnsi="Arial" w:cs="Arial"/>
          <w:color w:val="000000"/>
          <w:sz w:val="28"/>
          <w:szCs w:val="28"/>
        </w:rPr>
        <w:t>.</w:t>
      </w:r>
      <w:bookmarkStart w:name="_GoBack" w:id="0"/>
      <w:bookmarkEnd w:id="0"/>
    </w:p>
    <w:p w:rsidRPr="00C83D43" w:rsidR="00C83D43" w:rsidP="00C83D43" w:rsidRDefault="00C83D43" w14:paraId="64456D88" w14:textId="3CE1FA4D">
      <w:pPr>
        <w:pStyle w:val="Paragraphedeliste"/>
        <w:numPr>
          <w:ilvl w:val="0"/>
          <w:numId w:val="9"/>
        </w:numPr>
        <w:spacing w:before="840" w:after="840" w:line="240" w:lineRule="auto"/>
        <w:outlineLvl w:val="0"/>
        <w:rPr>
          <w:rFonts w:ascii="Arial" w:hAnsi="Arial" w:cs="Arial"/>
          <w:color w:val="000000"/>
          <w:sz w:val="28"/>
          <w:szCs w:val="28"/>
        </w:rPr>
      </w:pPr>
      <w:r w:rsidRPr="00C83D43">
        <w:rPr>
          <w:rFonts w:ascii="Arial" w:hAnsi="Arial" w:cs="Arial"/>
          <w:color w:val="000000"/>
          <w:sz w:val="28"/>
          <w:szCs w:val="28"/>
        </w:rPr>
        <w:t>Dates des coachings à planifier avec votre enseignant-coach.</w:t>
      </w:r>
    </w:p>
    <w:p w:rsidR="00C83D43" w:rsidP="00C83D43" w:rsidRDefault="00C83D43" w14:paraId="444C325D" w14:textId="4EAB4F4F">
      <w:pPr>
        <w:pStyle w:val="Paragraphedeliste"/>
        <w:numPr>
          <w:ilvl w:val="0"/>
          <w:numId w:val="9"/>
        </w:numPr>
        <w:spacing w:before="840" w:after="840" w:line="240" w:lineRule="auto"/>
        <w:outlineLvl w:val="0"/>
        <w:rPr>
          <w:rFonts w:ascii="Arial" w:hAnsi="Arial" w:cs="Arial"/>
          <w:b/>
          <w:bCs/>
          <w:color w:val="000000"/>
          <w:sz w:val="28"/>
          <w:szCs w:val="28"/>
        </w:rPr>
      </w:pPr>
      <w:r w:rsidRPr="009B60F6">
        <w:rPr>
          <w:rFonts w:ascii="Arial" w:hAnsi="Arial" w:cs="Arial"/>
          <w:color w:val="000000"/>
          <w:sz w:val="28"/>
          <w:szCs w:val="28"/>
        </w:rPr>
        <w:t>Date de la remise finale :</w:t>
      </w:r>
      <w:r w:rsidRPr="00FC5AE6">
        <w:rPr>
          <w:rFonts w:ascii="Arial" w:hAnsi="Arial" w:cs="Arial"/>
          <w:b/>
          <w:bCs/>
          <w:color w:val="000000"/>
          <w:sz w:val="28"/>
          <w:szCs w:val="28"/>
        </w:rPr>
        <w:t xml:space="preserve"> </w:t>
      </w:r>
      <w:r w:rsidRPr="00FC5AE6" w:rsidR="00672D41">
        <w:rPr>
          <w:rFonts w:ascii="Arial" w:hAnsi="Arial" w:cs="Arial"/>
          <w:b/>
          <w:bCs/>
          <w:color w:val="000000"/>
          <w:sz w:val="28"/>
          <w:szCs w:val="28"/>
        </w:rPr>
        <w:t xml:space="preserve">23 </w:t>
      </w:r>
      <w:r w:rsidRPr="00FC5AE6" w:rsidR="00FC5AE6">
        <w:rPr>
          <w:rFonts w:ascii="Arial" w:hAnsi="Arial" w:cs="Arial"/>
          <w:b/>
          <w:bCs/>
          <w:color w:val="000000"/>
          <w:sz w:val="28"/>
          <w:szCs w:val="28"/>
        </w:rPr>
        <w:t>février 2021</w:t>
      </w:r>
      <w:r w:rsidR="00935B3C">
        <w:rPr>
          <w:rFonts w:ascii="Arial" w:hAnsi="Arial" w:cs="Arial"/>
          <w:b/>
          <w:bCs/>
          <w:color w:val="000000"/>
          <w:sz w:val="28"/>
          <w:szCs w:val="28"/>
        </w:rPr>
        <w:t>.</w:t>
      </w:r>
    </w:p>
    <w:p w:rsidR="00C80784" w:rsidP="00C80784" w:rsidRDefault="00FC5AE6" w14:paraId="245A0A6A" w14:textId="04D6310D">
      <w:pPr>
        <w:spacing w:before="840" w:after="240" w:line="240" w:lineRule="auto"/>
        <w:outlineLvl w:val="0"/>
        <w:rPr>
          <w:rFonts w:ascii="Arial" w:hAnsi="Arial" w:cs="Arial"/>
          <w:b/>
          <w:bCs/>
          <w:color w:val="000000"/>
          <w:sz w:val="28"/>
          <w:szCs w:val="28"/>
        </w:rPr>
      </w:pPr>
      <w:r>
        <w:rPr>
          <w:rFonts w:ascii="Arial" w:hAnsi="Arial" w:cs="Arial"/>
          <w:b/>
          <w:bCs/>
          <w:color w:val="000000"/>
          <w:sz w:val="28"/>
          <w:szCs w:val="28"/>
        </w:rPr>
        <w:t>Vous disposez de 7 semaines pour compléter votre étude de marché</w:t>
      </w:r>
      <w:r w:rsidR="00935B3C">
        <w:rPr>
          <w:rFonts w:ascii="Arial" w:hAnsi="Arial" w:cs="Arial"/>
          <w:b/>
          <w:bCs/>
          <w:color w:val="000000"/>
          <w:sz w:val="28"/>
          <w:szCs w:val="28"/>
        </w:rPr>
        <w:t>.</w:t>
      </w:r>
    </w:p>
    <w:p w:rsidR="00C80784" w:rsidRDefault="00C80784" w14:paraId="2824821C" w14:textId="77777777">
      <w:pPr>
        <w:spacing w:after="160" w:line="259" w:lineRule="auto"/>
        <w:rPr>
          <w:rFonts w:ascii="Arial" w:hAnsi="Arial" w:cs="Arial"/>
          <w:b/>
          <w:bCs/>
          <w:color w:val="000000"/>
          <w:sz w:val="28"/>
          <w:szCs w:val="28"/>
        </w:rPr>
      </w:pPr>
      <w:r>
        <w:rPr>
          <w:rFonts w:ascii="Arial" w:hAnsi="Arial" w:cs="Arial"/>
          <w:b/>
          <w:bCs/>
          <w:color w:val="000000"/>
          <w:sz w:val="28"/>
          <w:szCs w:val="28"/>
        </w:rPr>
        <w:br w:type="page"/>
      </w:r>
    </w:p>
    <w:p w:rsidR="0019434C" w:rsidP="00024838" w:rsidRDefault="006C6DF3" w14:paraId="0E7090F6" w14:textId="24F9C7DE">
      <w:pPr>
        <w:shd w:val="clear" w:color="auto" w:fill="D0CECE" w:themeFill="background2" w:themeFillShade="E6"/>
        <w:spacing w:before="322" w:after="322" w:line="240" w:lineRule="auto"/>
        <w:jc w:val="center"/>
        <w:outlineLvl w:val="0"/>
      </w:pPr>
      <w:bookmarkStart w:name="_Hlk59890333" w:id="1"/>
      <w:r w:rsidRPr="006C6DF3">
        <w:rPr>
          <w:b/>
          <w:bCs/>
          <w:color w:val="000000"/>
          <w:sz w:val="48"/>
          <w:szCs w:val="48"/>
        </w:rPr>
        <w:lastRenderedPageBreak/>
        <w:t>ÉTUDE DE</w:t>
      </w:r>
      <w:r>
        <w:rPr>
          <w:b/>
          <w:bCs/>
          <w:color w:val="000000"/>
          <w:sz w:val="48"/>
          <w:szCs w:val="48"/>
        </w:rPr>
        <w:t xml:space="preserve"> </w:t>
      </w:r>
      <w:r w:rsidRPr="0019434C" w:rsidR="0019434C">
        <w:rPr>
          <w:b/>
          <w:bCs/>
          <w:color w:val="000000"/>
          <w:sz w:val="48"/>
          <w:szCs w:val="48"/>
        </w:rPr>
        <w:t>MARCHÉ</w:t>
      </w:r>
      <w:bookmarkStart w:name="_Toc59800860" w:id="2"/>
      <w:r w:rsidR="006E30AC">
        <w:rPr>
          <w:b/>
          <w:bCs/>
          <w:color w:val="000000"/>
          <w:sz w:val="48"/>
          <w:szCs w:val="48"/>
        </w:rPr>
        <w:br/>
      </w:r>
      <w:r w:rsidR="0032076A">
        <w:rPr>
          <w:b/>
          <w:bCs/>
          <w:color w:val="000000"/>
          <w:sz w:val="36"/>
          <w:szCs w:val="36"/>
        </w:rPr>
        <w:t>D</w:t>
      </w:r>
      <w:r w:rsidRPr="006E30AC" w:rsidR="006E30AC">
        <w:rPr>
          <w:b/>
          <w:bCs/>
          <w:color w:val="000000"/>
          <w:sz w:val="36"/>
          <w:szCs w:val="36"/>
        </w:rPr>
        <w:t>onnées secondaires</w:t>
      </w:r>
    </w:p>
    <w:bookmarkEnd w:id="1"/>
    <w:p w:rsidRPr="00C846F7" w:rsidR="00734FCE" w:rsidP="0080323A" w:rsidRDefault="0019434C" w14:paraId="006B6CEE" w14:textId="77777777">
      <w:pPr>
        <w:pStyle w:val="Titre1"/>
      </w:pPr>
      <w:r w:rsidRPr="00C846F7">
        <w:t xml:space="preserve">Le secteur </w:t>
      </w:r>
      <w:r w:rsidRPr="00811D6A">
        <w:t>d'activité</w:t>
      </w:r>
      <w:r w:rsidRPr="00C846F7">
        <w:t xml:space="preserve"> et </w:t>
      </w:r>
      <w:r w:rsidRPr="0080323A">
        <w:t>l'environnement</w:t>
      </w:r>
      <w:r w:rsidRPr="00C846F7">
        <w:t xml:space="preserve"> de l'entreprise</w:t>
      </w:r>
      <w:bookmarkEnd w:id="2"/>
    </w:p>
    <w:tbl>
      <w:tblPr>
        <w:tblStyle w:val="Grilledutableau"/>
        <w:tblW w:w="0" w:type="auto"/>
        <w:tblLook w:val="04A0" w:firstRow="1" w:lastRow="0" w:firstColumn="1" w:lastColumn="0" w:noHBand="0" w:noVBand="1"/>
      </w:tblPr>
      <w:tblGrid>
        <w:gridCol w:w="10790"/>
      </w:tblGrid>
      <w:tr w:rsidRPr="00A806C3" w:rsidR="00734FCE" w:rsidTr="002D68D9" w14:paraId="0D3C4B17" w14:textId="77777777">
        <w:tc>
          <w:tcPr>
            <w:tcW w:w="10790" w:type="dxa"/>
            <w:shd w:val="clear" w:color="auto" w:fill="D0CECE" w:themeFill="background2" w:themeFillShade="E6"/>
          </w:tcPr>
          <w:p w:rsidRPr="008E301A" w:rsidR="00734FCE" w:rsidP="0095094A" w:rsidRDefault="00E2392C" w14:paraId="5EDE324B" w14:textId="576529D2">
            <w:pPr>
              <w:keepNext/>
              <w:spacing w:before="60" w:after="60"/>
              <w:rPr>
                <w:rFonts w:ascii="Arial" w:hAnsi="Arial" w:cs="Arial"/>
                <w:sz w:val="22"/>
              </w:rPr>
            </w:pPr>
            <w:r w:rsidRPr="008E301A">
              <w:rPr>
                <w:rFonts w:ascii="Arial" w:hAnsi="Arial" w:cs="Arial"/>
                <w:b/>
                <w:bCs/>
                <w:color w:val="000000"/>
                <w:position w:val="-3"/>
                <w:sz w:val="22"/>
              </w:rPr>
              <w:t xml:space="preserve">Vous devez démontrer que vous connaissez le </w:t>
            </w:r>
            <w:r w:rsidRPr="008E301A" w:rsidR="00355075">
              <w:rPr>
                <w:rFonts w:ascii="Arial" w:hAnsi="Arial" w:cs="Arial"/>
                <w:b/>
                <w:bCs/>
                <w:color w:val="000000"/>
                <w:position w:val="-3"/>
                <w:sz w:val="22"/>
              </w:rPr>
              <w:t>marché</w:t>
            </w:r>
            <w:r w:rsidRPr="008E301A">
              <w:rPr>
                <w:rFonts w:ascii="Arial" w:hAnsi="Arial" w:cs="Arial"/>
                <w:b/>
                <w:bCs/>
                <w:color w:val="000000"/>
                <w:position w:val="-3"/>
                <w:sz w:val="22"/>
              </w:rPr>
              <w:t xml:space="preserve"> dans lequel vous vous lancez.</w:t>
            </w:r>
          </w:p>
        </w:tc>
      </w:tr>
      <w:tr w:rsidRPr="00A806C3" w:rsidR="00734FCE" w:rsidTr="00734FCE" w14:paraId="35548D7D" w14:textId="77777777">
        <w:tc>
          <w:tcPr>
            <w:tcW w:w="10790" w:type="dxa"/>
          </w:tcPr>
          <w:p w:rsidRPr="008E301A" w:rsidR="00C165AC" w:rsidP="00C075CB" w:rsidRDefault="007A6715" w14:paraId="30B9C982" w14:textId="5820E184">
            <w:pPr>
              <w:numPr>
                <w:ilvl w:val="0"/>
                <w:numId w:val="8"/>
              </w:numPr>
              <w:spacing w:before="240" w:after="120" w:line="240" w:lineRule="auto"/>
              <w:ind w:hanging="357"/>
              <w:rPr>
                <w:rFonts w:ascii="Arial" w:hAnsi="Arial" w:cs="Arial"/>
                <w:color w:val="000000"/>
                <w:sz w:val="22"/>
              </w:rPr>
            </w:pPr>
            <w:r w:rsidRPr="008E301A">
              <w:rPr>
                <w:rFonts w:ascii="Arial" w:hAnsi="Arial" w:cs="Arial"/>
                <w:color w:val="000000"/>
                <w:position w:val="-3"/>
                <w:sz w:val="22"/>
              </w:rPr>
              <w:t>Identifie</w:t>
            </w:r>
            <w:r w:rsidRPr="008E301A" w:rsidR="00740304">
              <w:rPr>
                <w:rFonts w:ascii="Arial" w:hAnsi="Arial" w:cs="Arial"/>
                <w:color w:val="000000"/>
                <w:position w:val="-3"/>
                <w:sz w:val="22"/>
              </w:rPr>
              <w:t>z</w:t>
            </w:r>
            <w:r w:rsidRPr="008E301A" w:rsidR="00A806C0">
              <w:rPr>
                <w:rFonts w:ascii="Arial" w:hAnsi="Arial" w:cs="Arial"/>
                <w:color w:val="000000"/>
                <w:position w:val="-3"/>
                <w:sz w:val="22"/>
              </w:rPr>
              <w:t xml:space="preserve"> le code SCIAN de votre </w:t>
            </w:r>
            <w:r w:rsidRPr="008E301A" w:rsidR="006F323D">
              <w:rPr>
                <w:rFonts w:ascii="Arial" w:hAnsi="Arial" w:cs="Arial"/>
                <w:color w:val="000000"/>
                <w:position w:val="-3"/>
                <w:sz w:val="22"/>
              </w:rPr>
              <w:t>secteur et faites une description de celui-ci</w:t>
            </w:r>
            <w:r w:rsidRPr="008E301A" w:rsidR="00A806C0">
              <w:rPr>
                <w:rFonts w:ascii="Arial" w:hAnsi="Arial" w:cs="Arial"/>
                <w:color w:val="000000"/>
                <w:position w:val="-3"/>
                <w:sz w:val="22"/>
              </w:rPr>
              <w:t>.</w:t>
            </w:r>
          </w:p>
          <w:p w:rsidRPr="008E301A" w:rsidR="00C165AC" w:rsidP="00C075CB" w:rsidRDefault="00090973" w14:paraId="62744981" w14:textId="79830925">
            <w:pPr>
              <w:numPr>
                <w:ilvl w:val="0"/>
                <w:numId w:val="8"/>
              </w:numPr>
              <w:spacing w:before="120" w:after="120" w:line="240" w:lineRule="auto"/>
              <w:ind w:hanging="357"/>
              <w:rPr>
                <w:rFonts w:ascii="Arial" w:hAnsi="Arial" w:cs="Arial"/>
                <w:color w:val="000000"/>
                <w:sz w:val="22"/>
              </w:rPr>
            </w:pPr>
            <w:r w:rsidRPr="008E301A">
              <w:rPr>
                <w:rFonts w:ascii="Arial" w:hAnsi="Arial" w:cs="Arial"/>
                <w:sz w:val="22"/>
              </w:rPr>
              <w:t>Qui sont les joueurs</w:t>
            </w:r>
            <w:r w:rsidRPr="008E301A" w:rsidR="007421DB">
              <w:rPr>
                <w:rFonts w:ascii="Arial" w:hAnsi="Arial" w:cs="Arial"/>
                <w:sz w:val="22"/>
              </w:rPr>
              <w:t xml:space="preserve"> : </w:t>
            </w:r>
          </w:p>
          <w:p w:rsidRPr="001669A9" w:rsidR="00D80757" w:rsidP="001669A9" w:rsidRDefault="007421DB" w14:paraId="277F10BA" w14:textId="1B889310">
            <w:pPr>
              <w:pStyle w:val="Paragraphedeliste"/>
              <w:numPr>
                <w:ilvl w:val="1"/>
                <w:numId w:val="8"/>
              </w:numPr>
              <w:spacing w:before="120" w:after="120"/>
              <w:rPr>
                <w:rFonts w:ascii="Arial" w:hAnsi="Arial" w:cs="Arial"/>
                <w:color w:val="000000"/>
                <w:sz w:val="22"/>
              </w:rPr>
            </w:pPr>
            <w:r w:rsidRPr="001669A9">
              <w:rPr>
                <w:rFonts w:ascii="Arial" w:hAnsi="Arial" w:cs="Arial"/>
                <w:color w:val="000000"/>
                <w:sz w:val="22"/>
              </w:rPr>
              <w:t>Secteur privé ou public</w:t>
            </w:r>
            <w:r w:rsidRPr="001669A9" w:rsidR="00376990">
              <w:rPr>
                <w:rFonts w:ascii="Arial" w:hAnsi="Arial" w:cs="Arial"/>
                <w:color w:val="000000"/>
                <w:sz w:val="22"/>
              </w:rPr>
              <w:t>?</w:t>
            </w:r>
          </w:p>
          <w:p w:rsidRPr="008E301A" w:rsidR="00376990" w:rsidP="00D80757" w:rsidRDefault="00376990" w14:paraId="398D0024" w14:textId="617E8FF2">
            <w:pPr>
              <w:numPr>
                <w:ilvl w:val="1"/>
                <w:numId w:val="8"/>
              </w:numPr>
              <w:spacing w:before="120" w:after="120" w:line="240" w:lineRule="auto"/>
              <w:rPr>
                <w:rFonts w:ascii="Arial" w:hAnsi="Arial" w:cs="Arial"/>
                <w:color w:val="000000"/>
                <w:sz w:val="22"/>
              </w:rPr>
            </w:pPr>
            <w:r w:rsidRPr="008E301A">
              <w:rPr>
                <w:rFonts w:ascii="Arial" w:hAnsi="Arial" w:cs="Arial"/>
                <w:color w:val="000000"/>
                <w:sz w:val="22"/>
              </w:rPr>
              <w:t>Taille des entreprises?</w:t>
            </w:r>
          </w:p>
          <w:p w:rsidRPr="008E301A" w:rsidR="00376990" w:rsidP="00D80757" w:rsidRDefault="00907BB4" w14:paraId="4F652D86" w14:textId="6383D7B6">
            <w:pPr>
              <w:numPr>
                <w:ilvl w:val="1"/>
                <w:numId w:val="8"/>
              </w:numPr>
              <w:spacing w:before="120" w:after="120" w:line="240" w:lineRule="auto"/>
              <w:rPr>
                <w:rFonts w:ascii="Arial" w:hAnsi="Arial" w:cs="Arial"/>
                <w:color w:val="000000"/>
                <w:sz w:val="22"/>
              </w:rPr>
            </w:pPr>
            <w:r w:rsidRPr="008E301A">
              <w:rPr>
                <w:rFonts w:ascii="Arial" w:hAnsi="Arial" w:cs="Arial"/>
                <w:color w:val="000000"/>
                <w:sz w:val="22"/>
              </w:rPr>
              <w:t>Y a-t</w:t>
            </w:r>
            <w:r w:rsidR="00BB57D4">
              <w:rPr>
                <w:rFonts w:ascii="Arial" w:hAnsi="Arial" w:cs="Arial"/>
                <w:color w:val="000000"/>
                <w:sz w:val="22"/>
              </w:rPr>
              <w:t>-</w:t>
            </w:r>
            <w:r w:rsidRPr="008E301A">
              <w:rPr>
                <w:rFonts w:ascii="Arial" w:hAnsi="Arial" w:cs="Arial"/>
                <w:color w:val="000000"/>
                <w:sz w:val="22"/>
              </w:rPr>
              <w:t>il un monopole?</w:t>
            </w:r>
          </w:p>
          <w:p w:rsidRPr="008E301A" w:rsidR="00C165AC" w:rsidP="00C075CB" w:rsidRDefault="00C165AC" w14:paraId="5E936762" w14:textId="77777777">
            <w:pPr>
              <w:numPr>
                <w:ilvl w:val="0"/>
                <w:numId w:val="8"/>
              </w:numPr>
              <w:spacing w:before="120" w:after="120" w:line="240" w:lineRule="auto"/>
              <w:ind w:hanging="357"/>
              <w:rPr>
                <w:rFonts w:ascii="Arial" w:hAnsi="Arial" w:cs="Arial"/>
                <w:color w:val="000000"/>
                <w:sz w:val="22"/>
              </w:rPr>
            </w:pPr>
            <w:r w:rsidRPr="008E301A">
              <w:rPr>
                <w:rFonts w:ascii="Arial" w:hAnsi="Arial" w:cs="Arial"/>
                <w:color w:val="000000"/>
                <w:position w:val="-3"/>
                <w:sz w:val="22"/>
              </w:rPr>
              <w:t>Votre marché est-il saturé ou la demande dépasse-t-elle l’offre?</w:t>
            </w:r>
          </w:p>
          <w:p w:rsidRPr="008E301A" w:rsidR="00C165AC" w:rsidP="00C075CB" w:rsidRDefault="00C165AC" w14:paraId="57F2091F" w14:textId="58A4FACE">
            <w:pPr>
              <w:numPr>
                <w:ilvl w:val="0"/>
                <w:numId w:val="8"/>
              </w:numPr>
              <w:spacing w:before="120" w:after="120" w:line="240" w:lineRule="auto"/>
              <w:ind w:hanging="357"/>
              <w:rPr>
                <w:rFonts w:ascii="Arial" w:hAnsi="Arial" w:cs="Arial"/>
                <w:color w:val="000000"/>
                <w:sz w:val="22"/>
              </w:rPr>
            </w:pPr>
            <w:r w:rsidRPr="008E301A">
              <w:rPr>
                <w:rFonts w:ascii="Arial" w:hAnsi="Arial" w:cs="Arial"/>
                <w:color w:val="000000"/>
                <w:position w:val="-3"/>
                <w:sz w:val="22"/>
              </w:rPr>
              <w:t>Qu’est-ce qui vous laisse croire qu’il y a de la place pour une nouvelle entreprise?</w:t>
            </w:r>
          </w:p>
          <w:p w:rsidRPr="008E301A" w:rsidR="00784CA3" w:rsidP="00C075CB" w:rsidRDefault="00306C01" w14:paraId="4C3686DA" w14:textId="07BD226F">
            <w:pPr>
              <w:numPr>
                <w:ilvl w:val="0"/>
                <w:numId w:val="8"/>
              </w:numPr>
              <w:spacing w:before="120" w:after="120" w:line="240" w:lineRule="auto"/>
              <w:ind w:hanging="357"/>
              <w:rPr>
                <w:rFonts w:ascii="Arial" w:hAnsi="Arial" w:cs="Arial"/>
                <w:color w:val="000000"/>
                <w:sz w:val="22"/>
              </w:rPr>
            </w:pPr>
            <w:r w:rsidRPr="008E301A">
              <w:rPr>
                <w:rFonts w:ascii="Arial" w:hAnsi="Arial" w:cs="Arial"/>
                <w:color w:val="000000"/>
                <w:sz w:val="22"/>
              </w:rPr>
              <w:t>Quelle est la situation actuelle des marchés de matières premières</w:t>
            </w:r>
            <w:r w:rsidRPr="008E301A" w:rsidR="007D1651">
              <w:rPr>
                <w:rFonts w:ascii="Arial" w:hAnsi="Arial" w:cs="Arial"/>
                <w:color w:val="000000"/>
                <w:sz w:val="22"/>
              </w:rPr>
              <w:t xml:space="preserve"> et autres ressource</w:t>
            </w:r>
            <w:r w:rsidR="00BB57D4">
              <w:rPr>
                <w:rFonts w:ascii="Arial" w:hAnsi="Arial" w:cs="Arial"/>
                <w:color w:val="000000"/>
                <w:sz w:val="22"/>
              </w:rPr>
              <w:t>s</w:t>
            </w:r>
            <w:r w:rsidRPr="008E301A" w:rsidR="007D1651">
              <w:rPr>
                <w:rFonts w:ascii="Arial" w:hAnsi="Arial" w:cs="Arial"/>
                <w:color w:val="000000"/>
                <w:sz w:val="22"/>
              </w:rPr>
              <w:t xml:space="preserve"> essentielles à votre activité : </w:t>
            </w:r>
          </w:p>
          <w:p w:rsidRPr="008E301A" w:rsidR="007D1651" w:rsidP="00C075CB" w:rsidRDefault="00A8619F" w14:paraId="0AA75998" w14:textId="32D3F079">
            <w:pPr>
              <w:numPr>
                <w:ilvl w:val="1"/>
                <w:numId w:val="8"/>
              </w:numPr>
              <w:spacing w:before="120" w:after="120" w:line="240" w:lineRule="auto"/>
              <w:ind w:hanging="357"/>
              <w:rPr>
                <w:rFonts w:ascii="Arial" w:hAnsi="Arial" w:cs="Arial"/>
                <w:color w:val="000000"/>
                <w:sz w:val="22"/>
              </w:rPr>
            </w:pPr>
            <w:r w:rsidRPr="008E301A">
              <w:rPr>
                <w:rFonts w:ascii="Arial" w:hAnsi="Arial" w:cs="Arial"/>
                <w:color w:val="000000"/>
                <w:sz w:val="22"/>
              </w:rPr>
              <w:t>Est-il facile d’obtenir les ressources?</w:t>
            </w:r>
          </w:p>
          <w:p w:rsidRPr="008E301A" w:rsidR="00A8619F" w:rsidP="00C075CB" w:rsidRDefault="00A8619F" w14:paraId="30EB1A2E" w14:textId="16BB027C">
            <w:pPr>
              <w:numPr>
                <w:ilvl w:val="1"/>
                <w:numId w:val="8"/>
              </w:numPr>
              <w:spacing w:before="120" w:after="120" w:line="240" w:lineRule="auto"/>
              <w:ind w:hanging="357"/>
              <w:rPr>
                <w:rFonts w:ascii="Arial" w:hAnsi="Arial" w:cs="Arial"/>
                <w:color w:val="000000"/>
                <w:sz w:val="22"/>
              </w:rPr>
            </w:pPr>
            <w:r w:rsidRPr="008E301A">
              <w:rPr>
                <w:rFonts w:ascii="Arial" w:hAnsi="Arial" w:cs="Arial"/>
                <w:color w:val="000000"/>
                <w:sz w:val="22"/>
              </w:rPr>
              <w:t>Sont-elles coûteuses?</w:t>
            </w:r>
          </w:p>
          <w:p w:rsidRPr="008E301A" w:rsidR="00734FCE" w:rsidP="00A806C3" w:rsidRDefault="00734FCE" w14:paraId="5D19796F" w14:textId="77777777">
            <w:pPr>
              <w:spacing w:before="60" w:after="60" w:line="240" w:lineRule="auto"/>
              <w:outlineLvl w:val="0"/>
              <w:rPr>
                <w:rFonts w:ascii="Arial" w:hAnsi="Arial" w:cs="Arial"/>
                <w:b/>
                <w:bCs/>
                <w:color w:val="000000"/>
                <w:sz w:val="22"/>
              </w:rPr>
            </w:pPr>
          </w:p>
        </w:tc>
      </w:tr>
    </w:tbl>
    <w:p w:rsidR="00351719" w:rsidP="002F7CE6" w:rsidRDefault="00351719" w14:paraId="6B4D38DC" w14:textId="69C233F9"/>
    <w:tbl>
      <w:tblPr>
        <w:tblStyle w:val="Grilledutableau"/>
        <w:tblW w:w="0" w:type="auto"/>
        <w:tblLook w:val="04A0" w:firstRow="1" w:lastRow="0" w:firstColumn="1" w:lastColumn="0" w:noHBand="0" w:noVBand="1"/>
      </w:tblPr>
      <w:tblGrid>
        <w:gridCol w:w="10790"/>
      </w:tblGrid>
      <w:tr w:rsidR="002F7CE6" w:rsidTr="3ECA5B5D" w14:paraId="2C614D2F" w14:textId="77777777">
        <w:tc>
          <w:tcPr>
            <w:tcW w:w="10790" w:type="dxa"/>
            <w:shd w:val="clear" w:color="auto" w:fill="D0CECE" w:themeFill="background2" w:themeFillShade="E6"/>
            <w:tcMar/>
          </w:tcPr>
          <w:p w:rsidRPr="008E301A" w:rsidR="002F7CE6" w:rsidP="0095094A" w:rsidRDefault="009F29C9" w14:paraId="1F982F75" w14:textId="10E0CBE1">
            <w:pPr>
              <w:keepNext/>
              <w:spacing w:before="60" w:after="60"/>
              <w:rPr>
                <w:sz w:val="22"/>
              </w:rPr>
            </w:pPr>
            <w:r w:rsidRPr="008E301A">
              <w:rPr>
                <w:rFonts w:ascii="Arial" w:hAnsi="Arial" w:cs="Arial"/>
                <w:b/>
                <w:bCs/>
                <w:color w:val="000000"/>
                <w:position w:val="-3"/>
                <w:sz w:val="22"/>
              </w:rPr>
              <w:t>Inscrivez les informations que vous avez recueillies</w:t>
            </w:r>
            <w:r w:rsidRPr="008E301A" w:rsidR="00637E10">
              <w:rPr>
                <w:rFonts w:ascii="Arial" w:hAnsi="Arial" w:cs="Arial"/>
                <w:b/>
                <w:bCs/>
                <w:color w:val="000000"/>
                <w:position w:val="-3"/>
                <w:sz w:val="22"/>
              </w:rPr>
              <w:t xml:space="preserve"> concernant le secteur d’activité </w:t>
            </w:r>
            <w:r w:rsidRPr="008E301A" w:rsidR="001374DA">
              <w:rPr>
                <w:rFonts w:ascii="Arial" w:hAnsi="Arial" w:cs="Arial"/>
                <w:b/>
                <w:bCs/>
                <w:color w:val="000000"/>
                <w:position w:val="-3"/>
                <w:sz w:val="22"/>
              </w:rPr>
              <w:t>et l’environnement de votre entreprise</w:t>
            </w:r>
            <w:r w:rsidRPr="008E301A" w:rsidR="00935B3C">
              <w:rPr>
                <w:rFonts w:ascii="Arial" w:hAnsi="Arial" w:cs="Arial"/>
                <w:b/>
                <w:bCs/>
                <w:color w:val="000000"/>
                <w:position w:val="-3"/>
                <w:sz w:val="22"/>
              </w:rPr>
              <w:t>.</w:t>
            </w:r>
          </w:p>
        </w:tc>
      </w:tr>
      <w:tr w:rsidR="002F7CE6" w:rsidTr="3ECA5B5D" w14:paraId="0335F193" w14:textId="77777777">
        <w:tc>
          <w:tcPr>
            <w:tcW w:w="10790" w:type="dxa"/>
            <w:tcMar/>
          </w:tcPr>
          <w:p w:rsidR="16C5AAC6" w:rsidP="0B274EEC" w:rsidRDefault="16C5AAC6" w14:paraId="370D9092" w14:textId="1459D0DB">
            <w:pPr>
              <w:pStyle w:val="Normal"/>
              <w:spacing w:after="0"/>
              <w:rPr>
                <w:rFonts w:ascii="Arial" w:hAnsi="Arial" w:cs="Arial"/>
                <w:sz w:val="22"/>
                <w:szCs w:val="22"/>
              </w:rPr>
            </w:pPr>
            <w:r w:rsidRPr="66C556F2" w:rsidR="243F57EC">
              <w:rPr>
                <w:rFonts w:ascii="Arial" w:hAnsi="Arial" w:cs="Arial"/>
                <w:sz w:val="22"/>
                <w:szCs w:val="22"/>
              </w:rPr>
              <w:t xml:space="preserve">Le secteur d’activité de mon entreprise est classé dans le code SCIAN 335223 (Fabrication de gros appareils ménagers de cuisine). </w:t>
            </w:r>
            <w:r w:rsidRPr="66C556F2" w:rsidR="26EAE53E">
              <w:rPr>
                <w:rFonts w:ascii="Arial" w:hAnsi="Arial" w:cs="Arial"/>
                <w:sz w:val="22"/>
                <w:szCs w:val="22"/>
              </w:rPr>
              <w:t>Cette classe précise possède p</w:t>
            </w:r>
            <w:r w:rsidRPr="66C556F2" w:rsidR="63AB7A8E">
              <w:rPr>
                <w:rFonts w:ascii="Arial" w:hAnsi="Arial" w:cs="Arial"/>
                <w:sz w:val="22"/>
                <w:szCs w:val="22"/>
              </w:rPr>
              <w:t>eu</w:t>
            </w:r>
            <w:r w:rsidRPr="66C556F2" w:rsidR="26EAE53E">
              <w:rPr>
                <w:rFonts w:ascii="Arial" w:hAnsi="Arial" w:cs="Arial"/>
                <w:sz w:val="22"/>
                <w:szCs w:val="22"/>
              </w:rPr>
              <w:t xml:space="preserve"> d'information. Les informations ci-dessous sont majoritairement pour le groupe SCIAN 3352 (Fabrication d’appareils m</w:t>
            </w:r>
            <w:r w:rsidRPr="66C556F2" w:rsidR="7ED3D4EC">
              <w:rPr>
                <w:rFonts w:ascii="Arial" w:hAnsi="Arial" w:cs="Arial"/>
                <w:sz w:val="22"/>
                <w:szCs w:val="22"/>
              </w:rPr>
              <w:t>énagers) sauf indications contraires</w:t>
            </w:r>
            <w:r w:rsidRPr="66C556F2" w:rsidR="6EDBE0C4">
              <w:rPr>
                <w:rFonts w:ascii="Arial" w:hAnsi="Arial" w:cs="Arial"/>
                <w:sz w:val="22"/>
                <w:szCs w:val="22"/>
              </w:rPr>
              <w:t>.</w:t>
            </w:r>
          </w:p>
          <w:p w:rsidR="4A617EFD" w:rsidP="4A617EFD" w:rsidRDefault="4A617EFD" w14:paraId="759743BF" w14:textId="60161A92">
            <w:pPr>
              <w:pStyle w:val="Normal"/>
              <w:spacing w:after="0"/>
              <w:rPr>
                <w:rFonts w:ascii="Arial" w:hAnsi="Arial" w:cs="Arial"/>
                <w:sz w:val="22"/>
                <w:szCs w:val="22"/>
              </w:rPr>
            </w:pPr>
          </w:p>
          <w:p w:rsidR="3CD96F08" w:rsidP="4A617EFD" w:rsidRDefault="3CD96F08" w14:paraId="263F0FAD" w14:textId="0D157D11">
            <w:pPr>
              <w:pStyle w:val="Normal"/>
              <w:spacing w:after="0"/>
              <w:rPr>
                <w:rFonts w:ascii="Arial" w:hAnsi="Arial" w:cs="Arial"/>
                <w:sz w:val="22"/>
                <w:szCs w:val="22"/>
              </w:rPr>
            </w:pPr>
            <w:r w:rsidRPr="4A617EFD" w:rsidR="3CD96F08">
              <w:rPr>
                <w:rFonts w:ascii="Arial" w:hAnsi="Arial" w:cs="Arial"/>
                <w:sz w:val="22"/>
                <w:szCs w:val="22"/>
              </w:rPr>
              <w:t>Les données seront pour Sherbrooke quand c’est possible puisque ce sera le marché initial</w:t>
            </w:r>
            <w:r w:rsidRPr="4A617EFD" w:rsidR="0C3194C2">
              <w:rPr>
                <w:rFonts w:ascii="Arial" w:hAnsi="Arial" w:cs="Arial"/>
                <w:sz w:val="22"/>
                <w:szCs w:val="22"/>
              </w:rPr>
              <w:t xml:space="preserve"> afin de limiter les frais de transport</w:t>
            </w:r>
            <w:r w:rsidRPr="4A617EFD" w:rsidR="3CD96F08">
              <w:rPr>
                <w:rFonts w:ascii="Arial" w:hAnsi="Arial" w:cs="Arial"/>
                <w:sz w:val="22"/>
                <w:szCs w:val="22"/>
              </w:rPr>
              <w:t>. Le marché du Qu</w:t>
            </w:r>
            <w:r w:rsidRPr="4A617EFD" w:rsidR="7C21D812">
              <w:rPr>
                <w:rFonts w:ascii="Arial" w:hAnsi="Arial" w:cs="Arial"/>
                <w:sz w:val="22"/>
                <w:szCs w:val="22"/>
              </w:rPr>
              <w:t>ébec et du Canada seront quand même inclut</w:t>
            </w:r>
            <w:r w:rsidRPr="4A617EFD" w:rsidR="4236AFB6">
              <w:rPr>
                <w:rFonts w:ascii="Arial" w:hAnsi="Arial" w:cs="Arial"/>
                <w:sz w:val="22"/>
                <w:szCs w:val="22"/>
              </w:rPr>
              <w:t xml:space="preserve"> puisque l’entreprise a comme objectif de prendre de l’expansion.</w:t>
            </w:r>
          </w:p>
          <w:p w:rsidR="0B274EEC" w:rsidP="0B274EEC" w:rsidRDefault="0B274EEC" w14:paraId="744FF136" w14:textId="4725528F">
            <w:pPr>
              <w:pStyle w:val="Normal"/>
              <w:spacing w:after="0"/>
              <w:rPr>
                <w:rFonts w:ascii="Arial" w:hAnsi="Arial" w:cs="Arial"/>
                <w:sz w:val="22"/>
                <w:szCs w:val="22"/>
              </w:rPr>
            </w:pPr>
          </w:p>
          <w:p w:rsidR="2B39DC25" w:rsidP="0B274EEC" w:rsidRDefault="2B39DC25" w14:paraId="699177E5" w14:textId="129A2CD0">
            <w:pPr>
              <w:pStyle w:val="Normal"/>
              <w:spacing w:after="0"/>
              <w:rPr>
                <w:rFonts w:ascii="Arial" w:hAnsi="Arial" w:cs="Arial"/>
                <w:sz w:val="22"/>
                <w:szCs w:val="22"/>
              </w:rPr>
            </w:pPr>
            <w:r w:rsidRPr="0B274EEC" w:rsidR="2B39DC25">
              <w:rPr>
                <w:rFonts w:ascii="Arial" w:hAnsi="Arial" w:cs="Arial"/>
                <w:sz w:val="22"/>
                <w:szCs w:val="22"/>
              </w:rPr>
              <w:t xml:space="preserve">Les entreprises </w:t>
            </w:r>
            <w:r w:rsidRPr="0B274EEC" w:rsidR="2B39DC25">
              <w:rPr>
                <w:rFonts w:ascii="Arial" w:hAnsi="Arial" w:cs="Arial"/>
                <w:sz w:val="22"/>
                <w:szCs w:val="22"/>
              </w:rPr>
              <w:t xml:space="preserve">sont de petites tailles. </w:t>
            </w:r>
            <w:r w:rsidRPr="0B274EEC" w:rsidR="409169B2">
              <w:rPr>
                <w:rFonts w:ascii="Arial" w:hAnsi="Arial" w:cs="Arial"/>
                <w:sz w:val="22"/>
                <w:szCs w:val="22"/>
              </w:rPr>
              <w:t>4</w:t>
            </w:r>
            <w:r w:rsidRPr="0B274EEC" w:rsidR="2B39DC25">
              <w:rPr>
                <w:rFonts w:ascii="Arial" w:hAnsi="Arial" w:cs="Arial"/>
                <w:sz w:val="22"/>
                <w:szCs w:val="22"/>
              </w:rPr>
              <w:t xml:space="preserve">8,6 % sont des </w:t>
            </w:r>
            <w:r w:rsidRPr="0B274EEC" w:rsidR="3B17819B">
              <w:rPr>
                <w:rFonts w:ascii="Arial" w:hAnsi="Arial" w:cs="Arial"/>
                <w:sz w:val="22"/>
                <w:szCs w:val="22"/>
              </w:rPr>
              <w:t>micros-établissements</w:t>
            </w:r>
            <w:r w:rsidRPr="0B274EEC" w:rsidR="2B39DC25">
              <w:rPr>
                <w:rFonts w:ascii="Arial" w:hAnsi="Arial" w:cs="Arial"/>
                <w:sz w:val="22"/>
                <w:szCs w:val="22"/>
              </w:rPr>
              <w:t>, qui comptent moins de cinq employés, 45,7 % sont de petits établissements et 5,7 % des établissements sont de taille moyenne. Il n’y a aucune entreprise de grande taille.</w:t>
            </w:r>
          </w:p>
          <w:p w:rsidR="0B274EEC" w:rsidP="0B274EEC" w:rsidRDefault="0B274EEC" w14:paraId="1186E4CC" w14:textId="5034B422">
            <w:pPr>
              <w:pStyle w:val="Normal"/>
              <w:spacing w:after="0"/>
              <w:rPr>
                <w:rFonts w:ascii="Arial" w:hAnsi="Arial" w:cs="Arial"/>
                <w:sz w:val="22"/>
                <w:szCs w:val="22"/>
              </w:rPr>
            </w:pPr>
          </w:p>
          <w:p w:rsidR="61C3293B" w:rsidP="0B274EEC" w:rsidRDefault="61C3293B" w14:paraId="1C3EEC84" w14:textId="0F7E6D48">
            <w:pPr>
              <w:pStyle w:val="Normal"/>
              <w:spacing w:after="0"/>
              <w:rPr>
                <w:rFonts w:ascii="Arial" w:hAnsi="Arial" w:cs="Arial"/>
                <w:sz w:val="22"/>
                <w:szCs w:val="22"/>
              </w:rPr>
            </w:pPr>
            <w:r w:rsidRPr="0B274EEC" w:rsidR="61C3293B">
              <w:rPr>
                <w:rFonts w:ascii="Arial" w:hAnsi="Arial" w:cs="Arial"/>
                <w:sz w:val="22"/>
                <w:szCs w:val="22"/>
              </w:rPr>
              <w:t>Il n’y a donc pas de monopole</w:t>
            </w:r>
            <w:r w:rsidRPr="0B274EEC" w:rsidR="23100AF0">
              <w:rPr>
                <w:rFonts w:ascii="Arial" w:hAnsi="Arial" w:cs="Arial"/>
                <w:sz w:val="22"/>
                <w:szCs w:val="22"/>
              </w:rPr>
              <w:t xml:space="preserve"> au Canada</w:t>
            </w:r>
            <w:r w:rsidRPr="0B274EEC" w:rsidR="61C3293B">
              <w:rPr>
                <w:rFonts w:ascii="Arial" w:hAnsi="Arial" w:cs="Arial"/>
                <w:sz w:val="22"/>
                <w:szCs w:val="22"/>
              </w:rPr>
              <w:t>. Toutefois, si on regarde les chiffres d’exportation et d’importations, on constate que le Canada n’est pas un grand producteur de gros appareils ménagers.</w:t>
            </w:r>
            <w:r w:rsidRPr="0B274EEC" w:rsidR="37749DB1">
              <w:rPr>
                <w:rFonts w:ascii="Arial" w:hAnsi="Arial" w:cs="Arial"/>
                <w:sz w:val="22"/>
                <w:szCs w:val="22"/>
              </w:rPr>
              <w:t xml:space="preserve"> En effet, </w:t>
            </w:r>
            <w:r w:rsidRPr="0B274EEC" w:rsidR="323FA12B">
              <w:rPr>
                <w:rFonts w:ascii="Arial" w:hAnsi="Arial" w:cs="Arial"/>
                <w:sz w:val="22"/>
                <w:szCs w:val="22"/>
              </w:rPr>
              <w:t>le Canada exporte 381.4 millions de $ tandis qu’il importe 2.5 milliards de $.</w:t>
            </w:r>
            <w:r w:rsidRPr="0B274EEC" w:rsidR="41D126B2">
              <w:rPr>
                <w:rFonts w:ascii="Arial" w:hAnsi="Arial" w:cs="Arial"/>
                <w:sz w:val="22"/>
                <w:szCs w:val="22"/>
              </w:rPr>
              <w:t xml:space="preserve"> Donc, une compagnie</w:t>
            </w:r>
            <w:r w:rsidRPr="0B274EEC" w:rsidR="1EB69FB6">
              <w:rPr>
                <w:rFonts w:ascii="Arial" w:hAnsi="Arial" w:cs="Arial"/>
                <w:sz w:val="22"/>
                <w:szCs w:val="22"/>
              </w:rPr>
              <w:t xml:space="preserve"> a </w:t>
            </w:r>
            <w:r w:rsidRPr="0B274EEC" w:rsidR="1EB69FB6">
              <w:rPr>
                <w:rFonts w:ascii="Arial" w:hAnsi="Arial" w:cs="Arial"/>
                <w:sz w:val="22"/>
                <w:szCs w:val="22"/>
              </w:rPr>
              <w:t>peut-être</w:t>
            </w:r>
            <w:r w:rsidRPr="0B274EEC" w:rsidR="1EB69FB6">
              <w:rPr>
                <w:rFonts w:ascii="Arial" w:hAnsi="Arial" w:cs="Arial"/>
                <w:sz w:val="22"/>
                <w:szCs w:val="22"/>
              </w:rPr>
              <w:t xml:space="preserve"> le monopole, mais </w:t>
            </w:r>
            <w:r w:rsidRPr="0B274EEC" w:rsidR="41D126B2">
              <w:rPr>
                <w:rFonts w:ascii="Arial" w:hAnsi="Arial" w:cs="Arial"/>
                <w:sz w:val="22"/>
                <w:szCs w:val="22"/>
              </w:rPr>
              <w:t>sur un autre territoire.</w:t>
            </w:r>
          </w:p>
          <w:p w:rsidR="0B274EEC" w:rsidP="0B274EEC" w:rsidRDefault="0B274EEC" w14:paraId="6501E84A" w14:textId="194105BE">
            <w:pPr>
              <w:pStyle w:val="Normal"/>
              <w:spacing w:after="0"/>
              <w:rPr>
                <w:rFonts w:ascii="Arial" w:hAnsi="Arial" w:cs="Arial"/>
                <w:sz w:val="22"/>
                <w:szCs w:val="22"/>
              </w:rPr>
            </w:pPr>
          </w:p>
          <w:p w:rsidR="49399657" w:rsidP="0B274EEC" w:rsidRDefault="49399657" w14:paraId="7645C9B6" w14:textId="573DB057">
            <w:pPr>
              <w:pStyle w:val="Normal"/>
              <w:spacing w:after="0"/>
              <w:rPr>
                <w:rFonts w:ascii="Arial" w:hAnsi="Arial" w:cs="Arial"/>
                <w:sz w:val="22"/>
                <w:szCs w:val="22"/>
              </w:rPr>
            </w:pPr>
            <w:r w:rsidRPr="0B274EEC" w:rsidR="49399657">
              <w:rPr>
                <w:rFonts w:ascii="Arial" w:hAnsi="Arial" w:cs="Arial"/>
                <w:sz w:val="22"/>
                <w:szCs w:val="22"/>
              </w:rPr>
              <w:t xml:space="preserve">La demande dépasse l’offre dans ce marché. En effet, des compétiteurs comme </w:t>
            </w:r>
            <w:proofErr w:type="spellStart"/>
            <w:r w:rsidRPr="0B274EEC" w:rsidR="49399657">
              <w:rPr>
                <w:rFonts w:ascii="Arial" w:hAnsi="Arial" w:cs="Arial"/>
                <w:i w:val="1"/>
                <w:iCs w:val="1"/>
                <w:sz w:val="22"/>
                <w:szCs w:val="22"/>
              </w:rPr>
              <w:t>Rotimatic</w:t>
            </w:r>
            <w:proofErr w:type="spellEnd"/>
            <w:r w:rsidRPr="0B274EEC" w:rsidR="49399657">
              <w:rPr>
                <w:rFonts w:ascii="Arial" w:hAnsi="Arial" w:cs="Arial"/>
                <w:i w:val="1"/>
                <w:iCs w:val="1"/>
                <w:sz w:val="22"/>
                <w:szCs w:val="22"/>
              </w:rPr>
              <w:t xml:space="preserve"> </w:t>
            </w:r>
            <w:r w:rsidRPr="0B274EEC" w:rsidR="49399657">
              <w:rPr>
                <w:rFonts w:ascii="Arial" w:hAnsi="Arial" w:cs="Arial"/>
                <w:sz w:val="22"/>
                <w:szCs w:val="22"/>
              </w:rPr>
              <w:t xml:space="preserve">sont en rupture de stock </w:t>
            </w:r>
            <w:r w:rsidRPr="0B274EEC" w:rsidR="5A63C159">
              <w:rPr>
                <w:rFonts w:ascii="Arial" w:hAnsi="Arial" w:cs="Arial"/>
                <w:sz w:val="22"/>
                <w:szCs w:val="22"/>
              </w:rPr>
              <w:t>et n’arrive pas à fournir à la demande.</w:t>
            </w:r>
          </w:p>
          <w:p w:rsidR="0B274EEC" w:rsidP="0B274EEC" w:rsidRDefault="0B274EEC" w14:paraId="79445388" w14:textId="3E83464D">
            <w:pPr>
              <w:pStyle w:val="Normal"/>
              <w:spacing w:after="0"/>
              <w:rPr>
                <w:rFonts w:ascii="Arial" w:hAnsi="Arial" w:cs="Arial"/>
                <w:sz w:val="22"/>
                <w:szCs w:val="22"/>
              </w:rPr>
            </w:pPr>
          </w:p>
          <w:p w:rsidR="324DC44D" w:rsidP="0B274EEC" w:rsidRDefault="324DC44D" w14:paraId="2D97E01E" w14:textId="4F3D5212">
            <w:pPr>
              <w:pStyle w:val="Normal"/>
              <w:spacing w:before="120" w:after="120" w:line="240" w:lineRule="auto"/>
              <w:rPr>
                <w:rFonts w:ascii="Arial" w:hAnsi="Arial" w:cs="Arial"/>
                <w:color w:val="000000" w:themeColor="text1" w:themeTint="FF" w:themeShade="FF"/>
                <w:sz w:val="22"/>
                <w:szCs w:val="22"/>
              </w:rPr>
            </w:pPr>
            <w:r w:rsidRPr="0B274EEC" w:rsidR="324DC44D">
              <w:rPr>
                <w:rFonts w:ascii="Arial" w:hAnsi="Arial" w:cs="Arial"/>
                <w:color w:val="000000" w:themeColor="text1" w:themeTint="FF" w:themeShade="FF"/>
                <w:sz w:val="22"/>
                <w:szCs w:val="22"/>
              </w:rPr>
              <w:t>Il y a de la place pour une nouvelle entreprise parce qu’elle n’offrira pas le même produit et ce produit est plus avancé technologiquement que ce qui se retrouve sur le marché présentement.</w:t>
            </w:r>
          </w:p>
          <w:p w:rsidR="0B274EEC" w:rsidP="0B274EEC" w:rsidRDefault="0B274EEC" w14:paraId="4616345D" w14:textId="00BC5AE0">
            <w:pPr>
              <w:pStyle w:val="Normal"/>
              <w:spacing w:before="120" w:after="120" w:line="240" w:lineRule="auto"/>
              <w:rPr>
                <w:rFonts w:ascii="Arial" w:hAnsi="Arial" w:cs="Arial"/>
                <w:color w:val="000000" w:themeColor="text1" w:themeTint="FF" w:themeShade="FF"/>
                <w:sz w:val="22"/>
                <w:szCs w:val="22"/>
              </w:rPr>
            </w:pPr>
          </w:p>
          <w:p w:rsidR="45FF2E98" w:rsidP="0B274EEC" w:rsidRDefault="45FF2E98" w14:paraId="29D8402D" w14:textId="49FCD2B4">
            <w:pPr>
              <w:pStyle w:val="Normal"/>
              <w:spacing w:before="120" w:after="120" w:line="240" w:lineRule="auto"/>
              <w:rPr>
                <w:rFonts w:ascii="Arial" w:hAnsi="Arial" w:cs="Arial"/>
                <w:color w:val="000000" w:themeColor="text1" w:themeTint="FF" w:themeShade="FF"/>
                <w:sz w:val="22"/>
                <w:szCs w:val="22"/>
              </w:rPr>
            </w:pPr>
            <w:r w:rsidRPr="0B274EEC" w:rsidR="45FF2E98">
              <w:rPr>
                <w:rFonts w:ascii="Arial" w:hAnsi="Arial" w:cs="Arial"/>
                <w:color w:val="000000" w:themeColor="text1" w:themeTint="FF" w:themeShade="FF"/>
                <w:sz w:val="22"/>
                <w:szCs w:val="22"/>
              </w:rPr>
              <w:t xml:space="preserve">Les matières premières sont </w:t>
            </w:r>
            <w:r w:rsidRPr="0B274EEC" w:rsidR="14193D15">
              <w:rPr>
                <w:rFonts w:ascii="Arial" w:hAnsi="Arial" w:cs="Arial"/>
                <w:color w:val="000000" w:themeColor="text1" w:themeTint="FF" w:themeShade="FF"/>
                <w:sz w:val="22"/>
                <w:szCs w:val="22"/>
              </w:rPr>
              <w:t>difficiles à trouver localement à faible coût, mais elles sont faciles à trouver en ligne</w:t>
            </w:r>
            <w:r w:rsidRPr="0B274EEC" w:rsidR="1A7FD379">
              <w:rPr>
                <w:rFonts w:ascii="Arial" w:hAnsi="Arial" w:cs="Arial"/>
                <w:color w:val="000000" w:themeColor="text1" w:themeTint="FF" w:themeShade="FF"/>
                <w:sz w:val="22"/>
                <w:szCs w:val="22"/>
              </w:rPr>
              <w:t xml:space="preserve"> pas trop cher</w:t>
            </w:r>
            <w:r w:rsidRPr="0B274EEC" w:rsidR="14193D15">
              <w:rPr>
                <w:rFonts w:ascii="Arial" w:hAnsi="Arial" w:cs="Arial"/>
                <w:color w:val="000000" w:themeColor="text1" w:themeTint="FF" w:themeShade="FF"/>
                <w:sz w:val="22"/>
                <w:szCs w:val="22"/>
              </w:rPr>
              <w:t>. Le seul inconvénient sont les délais de livraisons.</w:t>
            </w:r>
            <w:r w:rsidRPr="0B274EEC" w:rsidR="492B5D3D">
              <w:rPr>
                <w:rFonts w:ascii="Arial" w:hAnsi="Arial" w:cs="Arial"/>
                <w:color w:val="000000" w:themeColor="text1" w:themeTint="FF" w:themeShade="FF"/>
                <w:sz w:val="22"/>
                <w:szCs w:val="22"/>
              </w:rPr>
              <w:t xml:space="preserve"> </w:t>
            </w:r>
            <w:r w:rsidRPr="0B274EEC" w:rsidR="1D27CFFC">
              <w:rPr>
                <w:rFonts w:ascii="Arial" w:hAnsi="Arial" w:cs="Arial"/>
                <w:color w:val="000000" w:themeColor="text1" w:themeTint="FF" w:themeShade="FF"/>
                <w:sz w:val="22"/>
                <w:szCs w:val="22"/>
              </w:rPr>
              <w:t xml:space="preserve">Elles représenteront quand même une très grande portion des dépenses. </w:t>
            </w:r>
            <w:r w:rsidRPr="0B274EEC" w:rsidR="1B8A7111">
              <w:rPr>
                <w:rFonts w:ascii="Arial" w:hAnsi="Arial" w:cs="Arial"/>
                <w:color w:val="000000" w:themeColor="text1" w:themeTint="FF" w:themeShade="FF"/>
                <w:sz w:val="22"/>
                <w:szCs w:val="22"/>
              </w:rPr>
              <w:t>Elles représentent 44.64% des dépenses pour les entreprises de fabrication de gros appareils ménagers de cuisine</w:t>
            </w:r>
            <w:r w:rsidRPr="0B274EEC" w:rsidR="2E3A021B">
              <w:rPr>
                <w:rFonts w:ascii="Arial" w:hAnsi="Arial" w:cs="Arial"/>
                <w:color w:val="000000" w:themeColor="text1" w:themeTint="FF" w:themeShade="FF"/>
                <w:sz w:val="22"/>
                <w:szCs w:val="22"/>
              </w:rPr>
              <w:t xml:space="preserve"> au Canada</w:t>
            </w:r>
            <w:r w:rsidRPr="0B274EEC" w:rsidR="1B8A7111">
              <w:rPr>
                <w:rFonts w:ascii="Arial" w:hAnsi="Arial" w:cs="Arial"/>
                <w:color w:val="000000" w:themeColor="text1" w:themeTint="FF" w:themeShade="FF"/>
                <w:sz w:val="22"/>
                <w:szCs w:val="22"/>
              </w:rPr>
              <w:t>.</w:t>
            </w:r>
          </w:p>
          <w:p w:rsidR="0B274EEC" w:rsidP="0B274EEC" w:rsidRDefault="0B274EEC" w14:paraId="513D7B19" w14:textId="02DC0934">
            <w:pPr>
              <w:pStyle w:val="Normal"/>
              <w:spacing w:after="0"/>
              <w:rPr>
                <w:rFonts w:ascii="Arial" w:hAnsi="Arial" w:cs="Arial"/>
                <w:sz w:val="22"/>
                <w:szCs w:val="22"/>
              </w:rPr>
            </w:pPr>
          </w:p>
          <w:p w:rsidR="0B274EEC" w:rsidP="0B274EEC" w:rsidRDefault="0B274EEC" w14:paraId="3EDEF328" w14:textId="6CBA5D81">
            <w:pPr>
              <w:pStyle w:val="Normal"/>
              <w:spacing w:after="0"/>
              <w:rPr>
                <w:rFonts w:ascii="Arial" w:hAnsi="Arial" w:cs="Arial"/>
                <w:sz w:val="22"/>
                <w:szCs w:val="22"/>
              </w:rPr>
            </w:pPr>
          </w:p>
          <w:p w:rsidR="0B274EEC" w:rsidP="0B274EEC" w:rsidRDefault="0B274EEC" w14:paraId="2248DB2E" w14:textId="690DDE69">
            <w:pPr>
              <w:pStyle w:val="Normal"/>
              <w:spacing w:after="0"/>
              <w:rPr>
                <w:rFonts w:ascii="Arial" w:hAnsi="Arial" w:cs="Arial"/>
                <w:sz w:val="22"/>
                <w:szCs w:val="22"/>
              </w:rPr>
            </w:pPr>
          </w:p>
          <w:p w:rsidR="0B274EEC" w:rsidP="0B274EEC" w:rsidRDefault="0B274EEC" w14:paraId="55412D58" w14:textId="1A08C230">
            <w:pPr>
              <w:pStyle w:val="Normal"/>
              <w:spacing w:after="0"/>
              <w:rPr>
                <w:rFonts w:ascii="Arial" w:hAnsi="Arial" w:cs="Arial"/>
                <w:sz w:val="22"/>
                <w:szCs w:val="22"/>
              </w:rPr>
            </w:pPr>
          </w:p>
          <w:p w:rsidR="0B274EEC" w:rsidP="0B274EEC" w:rsidRDefault="0B274EEC" w14:paraId="453A0D7C" w14:textId="7BA7E08D">
            <w:pPr>
              <w:pStyle w:val="Normal"/>
              <w:spacing w:after="0"/>
              <w:rPr>
                <w:rFonts w:ascii="Arial" w:hAnsi="Arial" w:cs="Arial"/>
                <w:sz w:val="22"/>
                <w:szCs w:val="22"/>
              </w:rPr>
            </w:pPr>
          </w:p>
          <w:p w:rsidR="0B274EEC" w:rsidP="0B274EEC" w:rsidRDefault="0B274EEC" w14:paraId="6384CE30" w14:textId="27ED0997">
            <w:pPr>
              <w:pStyle w:val="Normal"/>
              <w:spacing w:after="0"/>
              <w:rPr>
                <w:rFonts w:ascii="Arial" w:hAnsi="Arial" w:cs="Arial"/>
                <w:sz w:val="22"/>
                <w:szCs w:val="22"/>
              </w:rPr>
            </w:pPr>
          </w:p>
          <w:p w:rsidR="0B274EEC" w:rsidP="0B274EEC" w:rsidRDefault="0B274EEC" w14:paraId="0C6EA637" w14:textId="68DF525E">
            <w:pPr>
              <w:pStyle w:val="Normal"/>
              <w:spacing w:after="0"/>
              <w:rPr>
                <w:rFonts w:ascii="Arial" w:hAnsi="Arial" w:cs="Arial"/>
                <w:sz w:val="22"/>
                <w:szCs w:val="22"/>
              </w:rPr>
            </w:pPr>
          </w:p>
          <w:p w:rsidR="5635B973" w:rsidP="0B274EEC" w:rsidRDefault="5635B973" w14:paraId="11A057D6" w14:textId="0024A06B">
            <w:pPr>
              <w:pStyle w:val="Normal"/>
              <w:spacing w:after="0"/>
              <w:rPr>
                <w:rFonts w:ascii="Arial" w:hAnsi="Arial" w:cs="Arial"/>
                <w:sz w:val="22"/>
                <w:szCs w:val="22"/>
              </w:rPr>
            </w:pPr>
            <w:r w:rsidRPr="4D743704" w:rsidR="3F5656EA">
              <w:rPr>
                <w:rFonts w:ascii="Arial" w:hAnsi="Arial" w:cs="Arial"/>
                <w:sz w:val="22"/>
                <w:szCs w:val="22"/>
              </w:rPr>
              <w:t>Autres n</w:t>
            </w:r>
            <w:r w:rsidRPr="4D743704" w:rsidR="508A1F7F">
              <w:rPr>
                <w:rFonts w:ascii="Arial" w:hAnsi="Arial" w:cs="Arial"/>
                <w:sz w:val="22"/>
                <w:szCs w:val="22"/>
              </w:rPr>
              <w:t>otes:</w:t>
            </w:r>
            <w:r w:rsidRPr="4D743704" w:rsidR="43E66566">
              <w:rPr>
                <w:rFonts w:ascii="Arial" w:hAnsi="Arial" w:cs="Arial"/>
                <w:sz w:val="22"/>
                <w:szCs w:val="22"/>
              </w:rPr>
              <w:t xml:space="preserve"> (Pour référence </w:t>
            </w:r>
            <w:r w:rsidRPr="4D743704" w:rsidR="43E66566">
              <w:rPr>
                <w:rFonts w:ascii="Arial" w:hAnsi="Arial" w:cs="Arial"/>
                <w:sz w:val="22"/>
                <w:szCs w:val="22"/>
              </w:rPr>
              <w:t>personnelle</w:t>
            </w:r>
            <w:r w:rsidRPr="4D743704" w:rsidR="43E66566">
              <w:rPr>
                <w:rFonts w:ascii="Arial" w:hAnsi="Arial" w:cs="Arial"/>
                <w:sz w:val="22"/>
                <w:szCs w:val="22"/>
              </w:rPr>
              <w:t xml:space="preserve"> seulement)</w:t>
            </w:r>
          </w:p>
          <w:p w:rsidR="4D743704" w:rsidP="4D743704" w:rsidRDefault="4D743704" w14:paraId="7C12DDAC" w14:textId="03E74E46">
            <w:pPr>
              <w:pStyle w:val="Normal"/>
              <w:spacing w:after="0"/>
              <w:rPr>
                <w:rFonts w:ascii="Arial" w:hAnsi="Arial" w:cs="Arial"/>
                <w:sz w:val="22"/>
                <w:szCs w:val="22"/>
              </w:rPr>
            </w:pPr>
          </w:p>
          <w:p w:rsidR="69C65499" w:rsidP="4D743704" w:rsidRDefault="69C65499" w14:paraId="6458D433" w14:textId="48BC5CB7">
            <w:pPr>
              <w:pStyle w:val="Normal"/>
              <w:spacing w:after="0"/>
              <w:rPr>
                <w:rFonts w:ascii="Arial" w:hAnsi="Arial" w:cs="Arial"/>
                <w:sz w:val="22"/>
                <w:szCs w:val="22"/>
              </w:rPr>
            </w:pPr>
            <w:r w:rsidRPr="4D743704" w:rsidR="69C65499">
              <w:rPr>
                <w:rFonts w:ascii="Arial" w:hAnsi="Arial" w:cs="Arial"/>
                <w:sz w:val="22"/>
                <w:szCs w:val="22"/>
              </w:rPr>
              <w:t>33711: Fabrication d'armoires et de comptoirs de cuisine en bois</w:t>
            </w:r>
          </w:p>
          <w:p w:rsidR="0B274EEC" w:rsidP="0B274EEC" w:rsidRDefault="0B274EEC" w14:paraId="7E9CACEF" w14:textId="360E91FE">
            <w:pPr>
              <w:pStyle w:val="Normal"/>
              <w:spacing w:after="0"/>
              <w:rPr>
                <w:rFonts w:ascii="Arial" w:hAnsi="Arial" w:cs="Arial"/>
                <w:sz w:val="22"/>
                <w:szCs w:val="22"/>
              </w:rPr>
            </w:pPr>
          </w:p>
          <w:p w:rsidR="7BE4F759" w:rsidP="0B274EEC" w:rsidRDefault="7BE4F759" w14:paraId="054A2EB6" w14:textId="4079D997">
            <w:pPr>
              <w:pStyle w:val="Normal"/>
              <w:spacing w:after="0"/>
              <w:rPr>
                <w:rFonts w:ascii="Arial" w:hAnsi="Arial" w:cs="Arial"/>
                <w:sz w:val="22"/>
                <w:szCs w:val="22"/>
              </w:rPr>
            </w:pPr>
            <w:r w:rsidRPr="0B274EEC" w:rsidR="7BE4F759">
              <w:rPr>
                <w:rFonts w:ascii="Arial" w:hAnsi="Arial" w:cs="Arial"/>
                <w:sz w:val="22"/>
                <w:szCs w:val="22"/>
              </w:rPr>
              <w:t>335223: Fabrication de gros appareils ménagers de cuisine</w:t>
            </w:r>
            <w:r w:rsidRPr="0B274EEC" w:rsidR="024B8DBE">
              <w:rPr>
                <w:rFonts w:ascii="Arial" w:hAnsi="Arial" w:cs="Arial"/>
                <w:sz w:val="22"/>
                <w:szCs w:val="22"/>
              </w:rPr>
              <w:t xml:space="preserve">: </w:t>
            </w:r>
            <w:r w:rsidRPr="0B274EEC" w:rsidR="024B8DBE">
              <w:rPr>
                <w:rFonts w:ascii="Arial" w:hAnsi="Arial" w:cs="Arial"/>
                <w:sz w:val="22"/>
                <w:szCs w:val="22"/>
              </w:rPr>
              <w:t>Cette classe canadienne comprend les établissements dont l'activité principale est la fabrication de gros appareils et accessoires de cuisine électriques et non électriques.</w:t>
            </w:r>
          </w:p>
          <w:p w:rsidR="0B274EEC" w:rsidP="0B274EEC" w:rsidRDefault="0B274EEC" w14:paraId="6EBFB12B" w14:textId="255F7127">
            <w:pPr>
              <w:pStyle w:val="Normal"/>
              <w:spacing w:after="0"/>
              <w:rPr>
                <w:rFonts w:ascii="Arial" w:hAnsi="Arial" w:cs="Arial"/>
                <w:sz w:val="22"/>
                <w:szCs w:val="22"/>
              </w:rPr>
            </w:pPr>
          </w:p>
          <w:p w:rsidR="71191C1D" w:rsidP="0B274EEC" w:rsidRDefault="71191C1D" w14:paraId="5D7F80DC" w14:textId="6A8CC790">
            <w:pPr>
              <w:pStyle w:val="Normal"/>
              <w:spacing w:after="0"/>
              <w:rPr>
                <w:rFonts w:ascii="Arial" w:hAnsi="Arial" w:cs="Arial"/>
                <w:sz w:val="22"/>
                <w:szCs w:val="22"/>
              </w:rPr>
            </w:pPr>
            <w:r w:rsidRPr="0B274EEC" w:rsidR="71191C1D">
              <w:rPr>
                <w:rFonts w:ascii="Arial" w:hAnsi="Arial" w:cs="Arial"/>
                <w:sz w:val="22"/>
                <w:szCs w:val="22"/>
              </w:rPr>
              <w:t>33522: Fabrication de gros appareils ménagers:</w:t>
            </w:r>
          </w:p>
          <w:p w:rsidR="0B274EEC" w:rsidP="0B274EEC" w:rsidRDefault="0B274EEC" w14:paraId="2F622B71" w14:textId="05C751EA">
            <w:pPr>
              <w:pStyle w:val="Normal"/>
              <w:spacing w:after="0"/>
              <w:rPr>
                <w:rFonts w:ascii="Arial" w:hAnsi="Arial" w:cs="Arial"/>
                <w:sz w:val="22"/>
                <w:szCs w:val="22"/>
              </w:rPr>
            </w:pPr>
          </w:p>
          <w:p w:rsidR="3E402FCE" w:rsidP="0B274EEC" w:rsidRDefault="3E402FCE" w14:paraId="33F28898" w14:textId="247E870B">
            <w:pPr>
              <w:pStyle w:val="Normal"/>
              <w:spacing w:after="0"/>
            </w:pPr>
            <w:r w:rsidRPr="0B274EEC" w:rsidR="3E402FCE">
              <w:rPr>
                <w:rFonts w:ascii="Arial" w:hAnsi="Arial" w:cs="Arial"/>
                <w:sz w:val="22"/>
                <w:szCs w:val="22"/>
              </w:rPr>
              <w:t xml:space="preserve">En 2018: </w:t>
            </w:r>
            <w:r w:rsidRPr="0B274EEC" w:rsidR="7A37A3B9">
              <w:rPr>
                <w:rFonts w:ascii="Arial" w:hAnsi="Arial" w:cs="Arial"/>
                <w:sz w:val="22"/>
                <w:szCs w:val="22"/>
              </w:rPr>
              <w:t>Recettes moyennes</w:t>
            </w:r>
            <w:r w:rsidRPr="0B274EEC" w:rsidR="10D3AEB9">
              <w:rPr>
                <w:rFonts w:ascii="Arial" w:hAnsi="Arial" w:cs="Arial"/>
                <w:sz w:val="22"/>
                <w:szCs w:val="22"/>
              </w:rPr>
              <w:t xml:space="preserve">: </w:t>
            </w:r>
            <w:r w:rsidRPr="0B274EEC" w:rsidR="7A37A3B9">
              <w:rPr>
                <w:rFonts w:ascii="Arial" w:hAnsi="Arial" w:cs="Arial"/>
                <w:sz w:val="22"/>
                <w:szCs w:val="22"/>
              </w:rPr>
              <w:t>718,1</w:t>
            </w:r>
            <w:r w:rsidRPr="0B274EEC" w:rsidR="2AB4CFE6">
              <w:rPr>
                <w:rFonts w:ascii="Arial" w:hAnsi="Arial" w:cs="Arial"/>
                <w:sz w:val="22"/>
                <w:szCs w:val="22"/>
              </w:rPr>
              <w:t xml:space="preserve"> </w:t>
            </w:r>
            <w:r w:rsidRPr="0B274EEC" w:rsidR="7B6C5336">
              <w:rPr>
                <w:rFonts w:ascii="Arial" w:hAnsi="Arial" w:cs="Arial"/>
                <w:sz w:val="22"/>
                <w:szCs w:val="22"/>
              </w:rPr>
              <w:t>milliers</w:t>
            </w:r>
            <w:r w:rsidRPr="0B274EEC" w:rsidR="7A37A3B9">
              <w:rPr>
                <w:rFonts w:ascii="Arial" w:hAnsi="Arial" w:cs="Arial"/>
                <w:sz w:val="22"/>
                <w:szCs w:val="22"/>
              </w:rPr>
              <w:t xml:space="preserve"> </w:t>
            </w:r>
            <w:r w:rsidRPr="0B274EEC" w:rsidR="7FC0B738">
              <w:rPr>
                <w:rFonts w:ascii="Arial" w:hAnsi="Arial" w:cs="Arial"/>
                <w:sz w:val="22"/>
                <w:szCs w:val="22"/>
              </w:rPr>
              <w:t>$;</w:t>
            </w:r>
            <w:r w:rsidRPr="0B274EEC" w:rsidR="76C216D9">
              <w:rPr>
                <w:rFonts w:ascii="Arial" w:hAnsi="Arial" w:cs="Arial"/>
                <w:sz w:val="22"/>
                <w:szCs w:val="22"/>
              </w:rPr>
              <w:t xml:space="preserve"> </w:t>
            </w:r>
            <w:r w:rsidRPr="0B274EEC" w:rsidR="7A37A3B9">
              <w:rPr>
                <w:rFonts w:ascii="Arial" w:hAnsi="Arial" w:cs="Arial"/>
                <w:sz w:val="22"/>
                <w:szCs w:val="22"/>
              </w:rPr>
              <w:t>Rentable</w:t>
            </w:r>
            <w:r w:rsidRPr="0B274EEC" w:rsidR="7A92E4C0">
              <w:rPr>
                <w:rFonts w:ascii="Arial" w:hAnsi="Arial" w:cs="Arial"/>
                <w:sz w:val="22"/>
                <w:szCs w:val="22"/>
              </w:rPr>
              <w:t xml:space="preserve">: </w:t>
            </w:r>
            <w:r w:rsidRPr="0B274EEC" w:rsidR="7A37A3B9">
              <w:rPr>
                <w:rFonts w:ascii="Arial" w:hAnsi="Arial" w:cs="Arial"/>
                <w:sz w:val="22"/>
                <w:szCs w:val="22"/>
              </w:rPr>
              <w:t>77,8 %</w:t>
            </w:r>
            <w:r>
              <w:br/>
            </w:r>
            <w:r w:rsidRPr="0B274EEC" w:rsidR="680A8936">
              <w:rPr>
                <w:rFonts w:ascii="Arial" w:hAnsi="Arial" w:cs="Arial"/>
                <w:sz w:val="22"/>
                <w:szCs w:val="22"/>
              </w:rPr>
              <w:t xml:space="preserve">En 2019: </w:t>
            </w:r>
            <w:r w:rsidRPr="0B274EEC" w:rsidR="721C0B9E">
              <w:rPr>
                <w:rFonts w:ascii="Arial" w:hAnsi="Arial" w:cs="Arial"/>
                <w:sz w:val="22"/>
                <w:szCs w:val="22"/>
              </w:rPr>
              <w:t>Exportations</w:t>
            </w:r>
            <w:r w:rsidRPr="0B274EEC" w:rsidR="5AE5C142">
              <w:rPr>
                <w:rFonts w:ascii="Arial" w:hAnsi="Arial" w:cs="Arial"/>
                <w:sz w:val="22"/>
                <w:szCs w:val="22"/>
              </w:rPr>
              <w:t xml:space="preserve">: </w:t>
            </w:r>
            <w:r w:rsidRPr="0B274EEC" w:rsidR="721C0B9E">
              <w:rPr>
                <w:rFonts w:ascii="Arial" w:hAnsi="Arial" w:cs="Arial"/>
                <w:sz w:val="22"/>
                <w:szCs w:val="22"/>
              </w:rPr>
              <w:t>381,4</w:t>
            </w:r>
            <w:r w:rsidRPr="0B274EEC" w:rsidR="50EA5A11">
              <w:rPr>
                <w:rFonts w:ascii="Arial" w:hAnsi="Arial" w:cs="Arial"/>
                <w:sz w:val="22"/>
                <w:szCs w:val="22"/>
              </w:rPr>
              <w:t xml:space="preserve"> </w:t>
            </w:r>
            <w:r w:rsidRPr="0B274EEC" w:rsidR="721C0B9E">
              <w:rPr>
                <w:rFonts w:ascii="Arial" w:hAnsi="Arial" w:cs="Arial"/>
                <w:sz w:val="22"/>
                <w:szCs w:val="22"/>
              </w:rPr>
              <w:t>millions de $</w:t>
            </w:r>
            <w:r w:rsidRPr="0B274EEC" w:rsidR="6CB804E5">
              <w:rPr>
                <w:rFonts w:ascii="Arial" w:hAnsi="Arial" w:cs="Arial"/>
                <w:sz w:val="22"/>
                <w:szCs w:val="22"/>
              </w:rPr>
              <w:t xml:space="preserve">; </w:t>
            </w:r>
            <w:r w:rsidRPr="0B274EEC" w:rsidR="721C0B9E">
              <w:rPr>
                <w:rFonts w:ascii="Arial" w:hAnsi="Arial" w:cs="Arial"/>
                <w:sz w:val="22"/>
                <w:szCs w:val="22"/>
              </w:rPr>
              <w:t>Importations</w:t>
            </w:r>
            <w:r w:rsidRPr="0B274EEC" w:rsidR="778D34A5">
              <w:rPr>
                <w:rFonts w:ascii="Arial" w:hAnsi="Arial" w:cs="Arial"/>
                <w:sz w:val="22"/>
                <w:szCs w:val="22"/>
              </w:rPr>
              <w:t xml:space="preserve"> </w:t>
            </w:r>
            <w:r w:rsidRPr="0B274EEC" w:rsidR="721C0B9E">
              <w:rPr>
                <w:rFonts w:ascii="Arial" w:hAnsi="Arial" w:cs="Arial"/>
                <w:sz w:val="22"/>
                <w:szCs w:val="22"/>
              </w:rPr>
              <w:t>2,5</w:t>
            </w:r>
            <w:r w:rsidRPr="0B274EEC" w:rsidR="22EF6023">
              <w:rPr>
                <w:rFonts w:ascii="Arial" w:hAnsi="Arial" w:cs="Arial"/>
                <w:sz w:val="22"/>
                <w:szCs w:val="22"/>
              </w:rPr>
              <w:t xml:space="preserve"> </w:t>
            </w:r>
            <w:r w:rsidRPr="0B274EEC" w:rsidR="721C0B9E">
              <w:rPr>
                <w:rFonts w:ascii="Arial" w:hAnsi="Arial" w:cs="Arial"/>
                <w:sz w:val="22"/>
                <w:szCs w:val="22"/>
              </w:rPr>
              <w:t>milliards de $</w:t>
            </w:r>
          </w:p>
          <w:p w:rsidR="0B274EEC" w:rsidP="0B274EEC" w:rsidRDefault="0B274EEC" w14:paraId="53C99D87" w14:textId="16E16C43">
            <w:pPr>
              <w:pStyle w:val="Normal"/>
              <w:spacing w:after="0"/>
              <w:rPr>
                <w:rFonts w:ascii="Arial" w:hAnsi="Arial" w:cs="Arial"/>
                <w:sz w:val="22"/>
                <w:szCs w:val="22"/>
              </w:rPr>
            </w:pPr>
          </w:p>
          <w:p w:rsidR="622824F4" w:rsidP="0B274EEC" w:rsidRDefault="622824F4" w14:paraId="1D1DA843" w14:textId="6E6F139F">
            <w:pPr>
              <w:pStyle w:val="Normal"/>
              <w:spacing w:after="0"/>
              <w:rPr>
                <w:rFonts w:ascii="Arial" w:hAnsi="Arial" w:cs="Arial"/>
                <w:sz w:val="22"/>
                <w:szCs w:val="22"/>
              </w:rPr>
            </w:pPr>
            <w:r w:rsidRPr="0B274EEC" w:rsidR="622824F4">
              <w:rPr>
                <w:rFonts w:ascii="Arial" w:hAnsi="Arial" w:cs="Arial"/>
                <w:sz w:val="22"/>
                <w:szCs w:val="22"/>
              </w:rPr>
              <w:t xml:space="preserve">3352: </w:t>
            </w:r>
            <w:r w:rsidRPr="0B274EEC" w:rsidR="721C0B9E">
              <w:rPr>
                <w:rFonts w:ascii="Arial" w:hAnsi="Arial" w:cs="Arial"/>
                <w:sz w:val="22"/>
                <w:szCs w:val="22"/>
              </w:rPr>
              <w:t>Fabrication d'appareils ménagers</w:t>
            </w:r>
          </w:p>
          <w:p w:rsidR="0B274EEC" w:rsidP="0B274EEC" w:rsidRDefault="0B274EEC" w14:paraId="37810808" w14:textId="10E1719D">
            <w:pPr>
              <w:pStyle w:val="Normal"/>
              <w:spacing w:after="0"/>
              <w:rPr>
                <w:rFonts w:ascii="Arial" w:hAnsi="Arial" w:cs="Arial"/>
                <w:sz w:val="22"/>
                <w:szCs w:val="22"/>
              </w:rPr>
            </w:pPr>
          </w:p>
          <w:p w:rsidR="767E7E9B" w:rsidP="0B274EEC" w:rsidRDefault="767E7E9B" w14:paraId="6DC9DC8F" w14:textId="1D551CFF">
            <w:pPr>
              <w:pStyle w:val="Normal"/>
              <w:spacing w:after="0"/>
            </w:pPr>
            <w:r w:rsidRPr="0B274EEC" w:rsidR="767E7E9B">
              <w:rPr>
                <w:rFonts w:ascii="Arial" w:hAnsi="Arial" w:cs="Arial"/>
                <w:sz w:val="22"/>
                <w:szCs w:val="22"/>
              </w:rPr>
              <w:t xml:space="preserve">En 2019: </w:t>
            </w:r>
            <w:r w:rsidRPr="0B274EEC" w:rsidR="721C0B9E">
              <w:rPr>
                <w:rFonts w:ascii="Arial" w:hAnsi="Arial" w:cs="Arial"/>
                <w:sz w:val="22"/>
                <w:szCs w:val="22"/>
              </w:rPr>
              <w:t>Établissements</w:t>
            </w:r>
            <w:r w:rsidRPr="0B274EEC" w:rsidR="37D9996A">
              <w:rPr>
                <w:rFonts w:ascii="Arial" w:hAnsi="Arial" w:cs="Arial"/>
                <w:sz w:val="22"/>
                <w:szCs w:val="22"/>
              </w:rPr>
              <w:t xml:space="preserve">: </w:t>
            </w:r>
            <w:r w:rsidRPr="0B274EEC" w:rsidR="721C0B9E">
              <w:rPr>
                <w:rFonts w:ascii="Arial" w:hAnsi="Arial" w:cs="Arial"/>
                <w:sz w:val="22"/>
                <w:szCs w:val="22"/>
              </w:rPr>
              <w:t>164</w:t>
            </w:r>
            <w:r w:rsidRPr="0B274EEC" w:rsidR="517C6C1F">
              <w:rPr>
                <w:rFonts w:ascii="Arial" w:hAnsi="Arial" w:cs="Arial"/>
                <w:sz w:val="22"/>
                <w:szCs w:val="22"/>
              </w:rPr>
              <w:t xml:space="preserve">; </w:t>
            </w:r>
            <w:r w:rsidRPr="0B274EEC" w:rsidR="721C0B9E">
              <w:rPr>
                <w:rFonts w:ascii="Arial" w:hAnsi="Arial" w:cs="Arial"/>
                <w:sz w:val="22"/>
                <w:szCs w:val="22"/>
              </w:rPr>
              <w:t>0-99 Employés</w:t>
            </w:r>
            <w:r w:rsidRPr="0B274EEC" w:rsidR="4E976AC5">
              <w:rPr>
                <w:rFonts w:ascii="Arial" w:hAnsi="Arial" w:cs="Arial"/>
                <w:sz w:val="22"/>
                <w:szCs w:val="22"/>
              </w:rPr>
              <w:t xml:space="preserve">: </w:t>
            </w:r>
            <w:r w:rsidRPr="0B274EEC" w:rsidR="721C0B9E">
              <w:rPr>
                <w:rFonts w:ascii="Arial" w:hAnsi="Arial" w:cs="Arial"/>
                <w:sz w:val="22"/>
                <w:szCs w:val="22"/>
              </w:rPr>
              <w:t>94,3 %</w:t>
            </w:r>
          </w:p>
          <w:p w:rsidR="56822E0E" w:rsidP="0B274EEC" w:rsidRDefault="56822E0E" w14:paraId="0496D1D1" w14:textId="54F40385">
            <w:pPr>
              <w:pStyle w:val="Normal"/>
              <w:spacing w:after="0"/>
              <w:rPr>
                <w:rFonts w:ascii="Arial" w:hAnsi="Arial" w:cs="Arial"/>
                <w:sz w:val="22"/>
                <w:szCs w:val="22"/>
              </w:rPr>
            </w:pPr>
            <w:r w:rsidRPr="0B274EEC" w:rsidR="56822E0E">
              <w:rPr>
                <w:rFonts w:ascii="Arial" w:hAnsi="Arial" w:cs="Arial"/>
                <w:sz w:val="22"/>
                <w:szCs w:val="22"/>
              </w:rPr>
              <w:t xml:space="preserve">En 2018: </w:t>
            </w:r>
            <w:r w:rsidRPr="0B274EEC" w:rsidR="5A7D111E">
              <w:rPr>
                <w:rFonts w:ascii="Arial" w:hAnsi="Arial" w:cs="Arial"/>
                <w:sz w:val="22"/>
                <w:szCs w:val="22"/>
              </w:rPr>
              <w:t>Recettes moyennes</w:t>
            </w:r>
            <w:r w:rsidRPr="0B274EEC" w:rsidR="7C78491B">
              <w:rPr>
                <w:rFonts w:ascii="Arial" w:hAnsi="Arial" w:cs="Arial"/>
                <w:sz w:val="22"/>
                <w:szCs w:val="22"/>
              </w:rPr>
              <w:t xml:space="preserve">: </w:t>
            </w:r>
            <w:r w:rsidRPr="0B274EEC" w:rsidR="5A7D111E">
              <w:rPr>
                <w:rFonts w:ascii="Arial" w:hAnsi="Arial" w:cs="Arial"/>
                <w:sz w:val="22"/>
                <w:szCs w:val="22"/>
              </w:rPr>
              <w:t>595,6</w:t>
            </w:r>
            <w:r w:rsidRPr="0B274EEC" w:rsidR="7543D3AB">
              <w:rPr>
                <w:rFonts w:ascii="Arial" w:hAnsi="Arial" w:cs="Arial"/>
                <w:sz w:val="22"/>
                <w:szCs w:val="22"/>
              </w:rPr>
              <w:t xml:space="preserve"> </w:t>
            </w:r>
            <w:r w:rsidRPr="0B274EEC" w:rsidR="5A7D111E">
              <w:rPr>
                <w:rFonts w:ascii="Arial" w:hAnsi="Arial" w:cs="Arial"/>
                <w:sz w:val="22"/>
                <w:szCs w:val="22"/>
              </w:rPr>
              <w:t>mill</w:t>
            </w:r>
            <w:r w:rsidRPr="0B274EEC" w:rsidR="654FE04A">
              <w:rPr>
                <w:rFonts w:ascii="Arial" w:hAnsi="Arial" w:cs="Arial"/>
                <w:sz w:val="22"/>
                <w:szCs w:val="22"/>
              </w:rPr>
              <w:t>i</w:t>
            </w:r>
            <w:r w:rsidRPr="0B274EEC" w:rsidR="5A7D111E">
              <w:rPr>
                <w:rFonts w:ascii="Arial" w:hAnsi="Arial" w:cs="Arial"/>
                <w:sz w:val="22"/>
                <w:szCs w:val="22"/>
              </w:rPr>
              <w:t>e</w:t>
            </w:r>
            <w:r w:rsidRPr="0B274EEC" w:rsidR="654FE04A">
              <w:rPr>
                <w:rFonts w:ascii="Arial" w:hAnsi="Arial" w:cs="Arial"/>
                <w:sz w:val="22"/>
                <w:szCs w:val="22"/>
              </w:rPr>
              <w:t>rs</w:t>
            </w:r>
            <w:r w:rsidRPr="0B274EEC" w:rsidR="5A7D111E">
              <w:rPr>
                <w:rFonts w:ascii="Arial" w:hAnsi="Arial" w:cs="Arial"/>
                <w:sz w:val="22"/>
                <w:szCs w:val="22"/>
              </w:rPr>
              <w:t xml:space="preserve"> $</w:t>
            </w:r>
            <w:r w:rsidRPr="0B274EEC" w:rsidR="486009F3">
              <w:rPr>
                <w:rFonts w:ascii="Arial" w:hAnsi="Arial" w:cs="Arial"/>
                <w:sz w:val="22"/>
                <w:szCs w:val="22"/>
              </w:rPr>
              <w:t xml:space="preserve">; </w:t>
            </w:r>
            <w:r w:rsidRPr="0B274EEC" w:rsidR="5A7D111E">
              <w:rPr>
                <w:rFonts w:ascii="Arial" w:hAnsi="Arial" w:cs="Arial"/>
                <w:sz w:val="22"/>
                <w:szCs w:val="22"/>
              </w:rPr>
              <w:t>Rentable</w:t>
            </w:r>
            <w:r w:rsidRPr="0B274EEC" w:rsidR="41B8C723">
              <w:rPr>
                <w:rFonts w:ascii="Arial" w:hAnsi="Arial" w:cs="Arial"/>
                <w:sz w:val="22"/>
                <w:szCs w:val="22"/>
              </w:rPr>
              <w:t xml:space="preserve">: </w:t>
            </w:r>
            <w:r w:rsidRPr="0B274EEC" w:rsidR="5A7D111E">
              <w:rPr>
                <w:rFonts w:ascii="Arial" w:hAnsi="Arial" w:cs="Arial"/>
                <w:sz w:val="22"/>
                <w:szCs w:val="22"/>
              </w:rPr>
              <w:t>74,5 %</w:t>
            </w:r>
          </w:p>
          <w:p w:rsidR="0B274EEC" w:rsidP="0B274EEC" w:rsidRDefault="0B274EEC" w14:paraId="5B28C903" w14:textId="44683633">
            <w:pPr>
              <w:pStyle w:val="Normal"/>
              <w:spacing w:after="0"/>
              <w:rPr>
                <w:rFonts w:ascii="Arial" w:hAnsi="Arial" w:cs="Arial"/>
                <w:sz w:val="22"/>
                <w:szCs w:val="22"/>
              </w:rPr>
            </w:pPr>
          </w:p>
          <w:p w:rsidR="727B3C7D" w:rsidP="0B274EEC" w:rsidRDefault="727B3C7D" w14:paraId="3C255F0A" w14:textId="7D1273EB">
            <w:pPr>
              <w:pStyle w:val="Normal"/>
              <w:spacing w:after="0"/>
              <w:rPr>
                <w:rFonts w:ascii="Arial" w:hAnsi="Arial" w:cs="Arial"/>
                <w:sz w:val="22"/>
                <w:szCs w:val="22"/>
              </w:rPr>
            </w:pPr>
            <w:r w:rsidRPr="0B274EEC" w:rsidR="727B3C7D">
              <w:rPr>
                <w:rFonts w:ascii="Arial" w:hAnsi="Arial" w:cs="Arial"/>
                <w:sz w:val="22"/>
                <w:szCs w:val="22"/>
              </w:rPr>
              <w:t>Autres codes SCIAN connexes:</w:t>
            </w:r>
          </w:p>
          <w:p w:rsidR="58740246" w:rsidP="0B274EEC" w:rsidRDefault="58740246" w14:paraId="759AB4F5" w14:textId="4D3966D3">
            <w:pPr>
              <w:pStyle w:val="Normal"/>
              <w:spacing w:after="0"/>
              <w:rPr>
                <w:rFonts w:ascii="Arial" w:hAnsi="Arial" w:cs="Arial"/>
                <w:sz w:val="22"/>
                <w:szCs w:val="22"/>
              </w:rPr>
            </w:pPr>
            <w:r w:rsidRPr="0B274EEC" w:rsidR="58740246">
              <w:rPr>
                <w:rFonts w:ascii="Arial" w:hAnsi="Arial" w:cs="Arial"/>
                <w:sz w:val="22"/>
                <w:szCs w:val="22"/>
              </w:rPr>
              <w:t>335210: Fabrication de petits appareils électroménagers (Mélangeur électrique, cuiseur électrique, grils de cuisson électrique, ouvre-boîte électrique, grille-pain électrique)</w:t>
            </w:r>
          </w:p>
          <w:p w:rsidR="727B3C7D" w:rsidP="0B274EEC" w:rsidRDefault="727B3C7D" w14:paraId="1C5B8B7B" w14:textId="21E060CA">
            <w:pPr>
              <w:spacing w:after="0"/>
              <w:rPr>
                <w:rFonts w:ascii="Arial" w:hAnsi="Arial" w:cs="Arial"/>
                <w:sz w:val="22"/>
                <w:szCs w:val="22"/>
              </w:rPr>
            </w:pPr>
            <w:r w:rsidRPr="0B274EEC" w:rsidR="727B3C7D">
              <w:rPr>
                <w:rFonts w:ascii="Arial" w:hAnsi="Arial" w:cs="Arial"/>
                <w:sz w:val="22"/>
                <w:szCs w:val="22"/>
              </w:rPr>
              <w:t>332210: Fabrication de coutellerie d’outils à main (Fabrication d'autocuiseurs)</w:t>
            </w:r>
          </w:p>
          <w:p w:rsidR="7E71A510" w:rsidP="0B274EEC" w:rsidRDefault="7E71A510" w14:paraId="55419C3D" w14:textId="79BF2181">
            <w:pPr>
              <w:pStyle w:val="Normal"/>
              <w:spacing w:after="0"/>
              <w:rPr>
                <w:rFonts w:ascii="Arial" w:hAnsi="Arial" w:cs="Arial"/>
                <w:sz w:val="22"/>
                <w:szCs w:val="22"/>
              </w:rPr>
            </w:pPr>
            <w:r w:rsidRPr="4A617EFD" w:rsidR="1224A03C">
              <w:rPr>
                <w:rFonts w:ascii="Arial" w:hAnsi="Arial" w:cs="Arial"/>
                <w:sz w:val="22"/>
                <w:szCs w:val="22"/>
              </w:rPr>
              <w:t>452510: Exploitants de distributeurs automatiques (</w:t>
            </w:r>
            <w:r w:rsidRPr="4A617EFD" w:rsidR="1224A03C">
              <w:rPr>
                <w:rFonts w:ascii="Arial" w:hAnsi="Arial" w:eastAsia="Arial" w:cs="Arial"/>
                <w:noProof w:val="0"/>
                <w:sz w:val="22"/>
                <w:szCs w:val="22"/>
                <w:lang w:val="fr-CA"/>
              </w:rPr>
              <w:t>exploitants de distributeurs automatiques vendant des breuvages, des cigarettes, des friandises ou des aliments, commerce de détail</w:t>
            </w:r>
            <w:r w:rsidRPr="4A617EFD" w:rsidR="1224A03C">
              <w:rPr>
                <w:rFonts w:ascii="Arial" w:hAnsi="Arial" w:cs="Arial"/>
                <w:sz w:val="22"/>
                <w:szCs w:val="22"/>
              </w:rPr>
              <w:t>)</w:t>
            </w:r>
          </w:p>
          <w:p w:rsidR="4A617EFD" w:rsidP="4A617EFD" w:rsidRDefault="4A617EFD" w14:paraId="262493CA" w14:textId="1F8D5338">
            <w:pPr>
              <w:pStyle w:val="Normal"/>
              <w:spacing w:after="0"/>
              <w:rPr>
                <w:rFonts w:ascii="Arial" w:hAnsi="Arial" w:cs="Arial"/>
                <w:sz w:val="22"/>
                <w:szCs w:val="22"/>
              </w:rPr>
            </w:pPr>
          </w:p>
          <w:p w:rsidR="4A617EFD" w:rsidP="4A617EFD" w:rsidRDefault="4A617EFD" w14:paraId="38A9D73C" w14:textId="1FF4D2E4">
            <w:pPr>
              <w:pStyle w:val="Normal"/>
              <w:spacing w:after="0"/>
              <w:rPr>
                <w:rFonts w:ascii="Arial" w:hAnsi="Arial" w:cs="Arial"/>
                <w:sz w:val="22"/>
                <w:szCs w:val="22"/>
              </w:rPr>
            </w:pPr>
          </w:p>
          <w:p w:rsidR="7C423E97" w:rsidP="4A617EFD" w:rsidRDefault="7C423E97" w14:paraId="49FBF51D" w14:textId="6567C26B">
            <w:pPr>
              <w:pStyle w:val="Normal"/>
              <w:spacing w:after="0"/>
              <w:rPr>
                <w:rFonts w:ascii="Arial" w:hAnsi="Arial" w:cs="Arial"/>
                <w:sz w:val="22"/>
                <w:szCs w:val="22"/>
              </w:rPr>
            </w:pPr>
            <w:r w:rsidRPr="4A617EFD" w:rsidR="7C423E97">
              <w:rPr>
                <w:rFonts w:ascii="Arial" w:hAnsi="Arial" w:cs="Arial"/>
                <w:sz w:val="22"/>
                <w:szCs w:val="22"/>
              </w:rPr>
              <w:t xml:space="preserve">Les entreprises qui emploient des robots engagent plus de personnels que ceux qui n’en ont pas. </w:t>
            </w:r>
            <w:hyperlink r:id="R13a84a50c1b14e00">
              <w:r w:rsidRPr="4A617EFD" w:rsidR="7C423E97">
                <w:rPr>
                  <w:rStyle w:val="Lienhypertexte"/>
                  <w:rFonts w:ascii="Arial" w:hAnsi="Arial" w:cs="Arial"/>
                  <w:sz w:val="22"/>
                  <w:szCs w:val="22"/>
                </w:rPr>
                <w:t>https://www150.statcan.gc.ca/n1/daily-quotidien/201102/dq201102d-fra.htm</w:t>
              </w:r>
            </w:hyperlink>
          </w:p>
          <w:p w:rsidR="4A617EFD" w:rsidP="4A617EFD" w:rsidRDefault="4A617EFD" w14:paraId="6F910DF5" w14:textId="03910A05">
            <w:pPr>
              <w:pStyle w:val="Normal"/>
              <w:spacing w:after="0"/>
              <w:rPr>
                <w:rFonts w:ascii="Arial" w:hAnsi="Arial" w:cs="Arial"/>
                <w:sz w:val="22"/>
                <w:szCs w:val="22"/>
              </w:rPr>
            </w:pPr>
          </w:p>
          <w:p w:rsidR="051BD7FF" w:rsidP="4A617EFD" w:rsidRDefault="051BD7FF" w14:paraId="3EC1021C" w14:textId="20053FE9">
            <w:pPr>
              <w:pStyle w:val="Normal"/>
              <w:spacing w:after="0"/>
              <w:rPr>
                <w:rFonts w:ascii="Arial" w:hAnsi="Arial" w:cs="Arial"/>
                <w:sz w:val="22"/>
                <w:szCs w:val="22"/>
              </w:rPr>
            </w:pPr>
            <w:r w:rsidRPr="4A617EFD" w:rsidR="051BD7FF">
              <w:rPr>
                <w:rFonts w:ascii="Arial" w:hAnsi="Arial" w:cs="Arial"/>
                <w:sz w:val="22"/>
                <w:szCs w:val="22"/>
              </w:rPr>
              <w:t>Totalisant des ventes de plus de 100 milliards de dollars par année, la transformation des aliments est le deuxième secteur en importance de l'industrie de la fabrication canadien, après la fabrication de matériel de transport.</w:t>
            </w:r>
          </w:p>
          <w:p w:rsidRPr="008E301A" w:rsidR="008A2AC1" w:rsidP="4A617EFD" w:rsidRDefault="008A2AC1" w14:paraId="1E13594E" w14:textId="1CBD0E19">
            <w:pPr>
              <w:pStyle w:val="Normal"/>
              <w:spacing w:after="0"/>
              <w:rPr>
                <w:rFonts w:ascii="Arial" w:hAnsi="Arial" w:cs="Arial"/>
                <w:sz w:val="22"/>
                <w:szCs w:val="22"/>
              </w:rPr>
            </w:pPr>
          </w:p>
          <w:p w:rsidRPr="008E301A" w:rsidR="008A2AC1" w:rsidP="4A617EFD" w:rsidRDefault="008A2AC1" w14:paraId="29E38794" w14:textId="60FBAB7D">
            <w:pPr>
              <w:pStyle w:val="Normal"/>
              <w:spacing w:after="0"/>
              <w:rPr>
                <w:rFonts w:ascii="Arial" w:hAnsi="Arial" w:cs="Arial"/>
                <w:sz w:val="22"/>
                <w:szCs w:val="22"/>
              </w:rPr>
            </w:pPr>
            <w:hyperlink r:id="R5bd37a518b05470e">
              <w:r w:rsidRPr="4A617EFD" w:rsidR="051BD7FF">
                <w:rPr>
                  <w:rStyle w:val="Lienhypertexte"/>
                  <w:rFonts w:ascii="Arial" w:hAnsi="Arial" w:cs="Arial"/>
                  <w:sz w:val="22"/>
                  <w:szCs w:val="22"/>
                </w:rPr>
                <w:t>https://www150.statcan.gc.ca/n1/daily-quotidien/191212/dq191212f-fra.htm</w:t>
              </w:r>
            </w:hyperlink>
          </w:p>
          <w:p w:rsidRPr="008E301A" w:rsidR="008A2AC1" w:rsidP="4A617EFD" w:rsidRDefault="008A2AC1" w14:paraId="71314E99" w14:textId="42C79BEF">
            <w:pPr>
              <w:pStyle w:val="Normal"/>
              <w:spacing w:after="0"/>
              <w:rPr>
                <w:rFonts w:ascii="Arial" w:hAnsi="Arial" w:cs="Arial"/>
                <w:sz w:val="22"/>
                <w:szCs w:val="22"/>
              </w:rPr>
            </w:pPr>
          </w:p>
          <w:p w:rsidRPr="008E301A" w:rsidR="008A2AC1" w:rsidP="4A617EFD" w:rsidRDefault="008A2AC1" w14:paraId="76C85D31" w14:textId="19BA71CE">
            <w:pPr>
              <w:pStyle w:val="Normal"/>
              <w:spacing w:after="0"/>
              <w:rPr>
                <w:rFonts w:ascii="Arial" w:hAnsi="Arial" w:cs="Arial"/>
                <w:sz w:val="22"/>
                <w:szCs w:val="22"/>
              </w:rPr>
            </w:pPr>
            <w:r w:rsidRPr="4A617EFD" w:rsidR="2BF56FC2">
              <w:rPr>
                <w:rFonts w:ascii="Arial" w:hAnsi="Arial" w:cs="Arial"/>
                <w:sz w:val="22"/>
                <w:szCs w:val="22"/>
              </w:rPr>
              <w:t>De 2015-2016 à 2017-2018, le revenu tiré de la commercialisation de la propriété intellectuelle (PI), comme les redevances, les paiements échelonnés, la vente de propriété intellectuelle et d'autres sources, a augmenté de 22,6 % pour s'établir à 39,0 millions de dollars.</w:t>
            </w:r>
          </w:p>
          <w:p w:rsidRPr="008E301A" w:rsidR="008A2AC1" w:rsidP="4A617EFD" w:rsidRDefault="008A2AC1" w14:paraId="42DCE44F" w14:textId="664F78B6">
            <w:pPr>
              <w:pStyle w:val="Normal"/>
              <w:spacing w:after="0"/>
              <w:rPr>
                <w:rFonts w:ascii="Arial" w:hAnsi="Arial" w:cs="Arial"/>
                <w:sz w:val="22"/>
                <w:szCs w:val="22"/>
              </w:rPr>
            </w:pPr>
          </w:p>
          <w:p w:rsidRPr="008E301A" w:rsidR="008A2AC1" w:rsidP="0B274EEC" w:rsidRDefault="008A2AC1" w14:paraId="2BDAC7F6" w14:textId="788FBA4E">
            <w:pPr>
              <w:pStyle w:val="Normal"/>
              <w:spacing w:after="0"/>
              <w:rPr>
                <w:rFonts w:ascii="Arial" w:hAnsi="Arial" w:cs="Arial"/>
                <w:sz w:val="22"/>
                <w:szCs w:val="22"/>
              </w:rPr>
            </w:pPr>
            <w:r w:rsidRPr="3ECA5B5D" w:rsidR="2BF56FC2">
              <w:rPr>
                <w:rFonts w:ascii="Arial" w:hAnsi="Arial" w:cs="Arial"/>
                <w:sz w:val="22"/>
                <w:szCs w:val="22"/>
              </w:rPr>
              <w:t>https://www150.statcan.gc.ca/n1/daily-quotidien/190308/dq190308c-fra.htm</w:t>
            </w:r>
            <w:commentRangeStart w:id="1008009625"/>
            <w:commentRangeEnd w:id="1008009625"/>
            <w:r>
              <w:rPr>
                <w:rStyle w:val="CommentReference"/>
              </w:rPr>
              <w:commentReference w:id="1008009625"/>
            </w:r>
          </w:p>
        </w:tc>
      </w:tr>
    </w:tbl>
    <w:p w:rsidRPr="00935CC8" w:rsidR="0019434C" w:rsidP="0095094A" w:rsidRDefault="0019434C" w14:paraId="7C27AC05" w14:textId="1F3910FB">
      <w:pPr>
        <w:keepNext/>
        <w:spacing w:before="210" w:after="210" w:line="240" w:lineRule="auto"/>
        <w:rPr>
          <w:sz w:val="28"/>
          <w:szCs w:val="28"/>
        </w:rPr>
      </w:pPr>
      <w:r w:rsidRPr="00935CC8">
        <w:rPr>
          <w:b/>
          <w:bCs/>
          <w:color w:val="000000"/>
          <w:sz w:val="24"/>
          <w:szCs w:val="24"/>
        </w:rPr>
        <w:lastRenderedPageBreak/>
        <w:t>TABLEAU RÉSUMÉ DES CARACTÉRISTIQUES DE L'INDUSTRIE </w:t>
      </w:r>
    </w:p>
    <w:tbl>
      <w:tblPr>
        <w:tblStyle w:val="Grilledutableau"/>
        <w:tblW w:w="0" w:type="auto"/>
        <w:tblLook w:val="04A0" w:firstRow="1" w:lastRow="0" w:firstColumn="1" w:lastColumn="0" w:noHBand="0" w:noVBand="1"/>
      </w:tblPr>
      <w:tblGrid>
        <w:gridCol w:w="10790"/>
      </w:tblGrid>
      <w:tr w:rsidRPr="00CB12A8" w:rsidR="00036320" w:rsidTr="0B274EEC" w14:paraId="2724151A" w14:textId="77777777">
        <w:tc>
          <w:tcPr>
            <w:tcW w:w="10790" w:type="dxa"/>
            <w:shd w:val="clear" w:color="auto" w:fill="D0CECE" w:themeFill="background2" w:themeFillShade="E6"/>
            <w:tcMar/>
            <w:vAlign w:val="center"/>
          </w:tcPr>
          <w:p w:rsidRPr="00935CC8" w:rsidR="00036320" w:rsidP="0095094A" w:rsidRDefault="00CB12A8" w14:paraId="560F61B4" w14:textId="5CFC8B3F">
            <w:pPr>
              <w:keepNext/>
              <w:spacing w:before="60" w:after="60"/>
              <w:rPr>
                <w:rFonts w:ascii="Arial" w:hAnsi="Arial" w:cs="Arial"/>
                <w:b/>
                <w:bCs/>
                <w:sz w:val="22"/>
                <w:szCs w:val="20"/>
              </w:rPr>
            </w:pPr>
            <w:r w:rsidRPr="00935CC8">
              <w:rPr>
                <w:rFonts w:ascii="Arial" w:hAnsi="Arial" w:cs="Arial"/>
                <w:b/>
                <w:bCs/>
                <w:sz w:val="22"/>
                <w:szCs w:val="20"/>
              </w:rPr>
              <w:t>Nombre d’entreprise</w:t>
            </w:r>
            <w:r w:rsidRPr="00935CC8" w:rsidR="00437FC6">
              <w:rPr>
                <w:rFonts w:ascii="Arial" w:hAnsi="Arial" w:cs="Arial"/>
                <w:b/>
                <w:bCs/>
                <w:sz w:val="22"/>
                <w:szCs w:val="20"/>
              </w:rPr>
              <w:t>s</w:t>
            </w:r>
            <w:r w:rsidRPr="00935CC8">
              <w:rPr>
                <w:rFonts w:ascii="Arial" w:hAnsi="Arial" w:cs="Arial"/>
                <w:b/>
                <w:bCs/>
                <w:sz w:val="22"/>
                <w:szCs w:val="20"/>
              </w:rPr>
              <w:t xml:space="preserve"> dans le secteur</w:t>
            </w:r>
            <w:r w:rsidRPr="00935CC8" w:rsidR="00C51367">
              <w:rPr>
                <w:rFonts w:ascii="Arial" w:hAnsi="Arial" w:cs="Arial"/>
                <w:b/>
                <w:bCs/>
                <w:sz w:val="22"/>
                <w:szCs w:val="20"/>
              </w:rPr>
              <w:t xml:space="preserve"> d’activité au Québec</w:t>
            </w:r>
            <w:r w:rsidRPr="00935CC8" w:rsidR="00786C39">
              <w:rPr>
                <w:rFonts w:ascii="Arial" w:hAnsi="Arial" w:cs="Arial"/>
                <w:b/>
                <w:bCs/>
                <w:sz w:val="22"/>
                <w:szCs w:val="20"/>
              </w:rPr>
              <w:t xml:space="preserve"> ou au Canada</w:t>
            </w:r>
            <w:r w:rsidRPr="00935CC8" w:rsidR="00C51367">
              <w:rPr>
                <w:rFonts w:ascii="Arial" w:hAnsi="Arial" w:cs="Arial"/>
                <w:b/>
                <w:bCs/>
                <w:sz w:val="22"/>
                <w:szCs w:val="20"/>
              </w:rPr>
              <w:t>?</w:t>
            </w:r>
          </w:p>
        </w:tc>
      </w:tr>
      <w:tr w:rsidRPr="00CB12A8" w:rsidR="00036320" w:rsidTr="0B274EEC" w14:paraId="7406BD17" w14:textId="77777777">
        <w:tc>
          <w:tcPr>
            <w:tcW w:w="10790" w:type="dxa"/>
            <w:tcMar/>
            <w:vAlign w:val="center"/>
          </w:tcPr>
          <w:p w:rsidRPr="00A00BEC" w:rsidR="00036320" w:rsidP="0B274EEC" w:rsidRDefault="00036320" w14:paraId="14527B40" w14:textId="5E400FE8">
            <w:pPr>
              <w:pStyle w:val="Normal"/>
              <w:spacing w:before="60" w:after="60"/>
              <w:rPr>
                <w:rFonts w:ascii="Arial" w:hAnsi="Arial" w:cs="Arial"/>
                <w:sz w:val="22"/>
                <w:szCs w:val="22"/>
              </w:rPr>
            </w:pPr>
            <w:r w:rsidRPr="0B274EEC" w:rsidR="2DAECE10">
              <w:rPr>
                <w:rFonts w:ascii="Arial" w:hAnsi="Arial" w:cs="Arial"/>
                <w:sz w:val="22"/>
                <w:szCs w:val="22"/>
              </w:rPr>
              <w:t>21 (Fabrication de gros appareils électroménagers de cuisine, Canada)</w:t>
            </w:r>
          </w:p>
          <w:p w:rsidRPr="00A00BEC" w:rsidR="00036320" w:rsidP="0B274EEC" w:rsidRDefault="00036320" w14:paraId="7295CE50" w14:textId="174895AD">
            <w:pPr>
              <w:spacing w:before="60" w:after="60"/>
              <w:rPr>
                <w:rFonts w:ascii="Arial" w:hAnsi="Arial" w:cs="Arial"/>
                <w:sz w:val="22"/>
                <w:szCs w:val="22"/>
              </w:rPr>
            </w:pPr>
            <w:r w:rsidRPr="0B274EEC" w:rsidR="2DAECE10">
              <w:rPr>
                <w:rFonts w:ascii="Arial" w:hAnsi="Arial" w:cs="Arial"/>
                <w:sz w:val="22"/>
                <w:szCs w:val="22"/>
              </w:rPr>
              <w:t>36 (Fabrication de gros appareils électroménagers, Canada)</w:t>
            </w:r>
          </w:p>
          <w:p w:rsidRPr="00A00BEC" w:rsidR="00036320" w:rsidP="00CB12A8" w:rsidRDefault="00036320" w14:paraId="2E4A50B3" w14:textId="133661D2">
            <w:pPr>
              <w:spacing w:before="60" w:after="60"/>
              <w:rPr>
                <w:rFonts w:ascii="Arial" w:hAnsi="Arial" w:cs="Arial"/>
                <w:sz w:val="22"/>
                <w:szCs w:val="22"/>
              </w:rPr>
            </w:pPr>
            <w:r w:rsidRPr="0B274EEC" w:rsidR="48442D6D">
              <w:rPr>
                <w:rFonts w:ascii="Arial" w:hAnsi="Arial" w:cs="Arial"/>
                <w:sz w:val="22"/>
                <w:szCs w:val="22"/>
              </w:rPr>
              <w:t>164 (Fabrication d’appareils ménagers, Canada)</w:t>
            </w:r>
          </w:p>
        </w:tc>
      </w:tr>
      <w:tr w:rsidRPr="00CB12A8" w:rsidR="00036320" w:rsidTr="0B274EEC" w14:paraId="7303FAEC" w14:textId="77777777">
        <w:tc>
          <w:tcPr>
            <w:tcW w:w="10790" w:type="dxa"/>
            <w:shd w:val="clear" w:color="auto" w:fill="D0CECE" w:themeFill="background2" w:themeFillShade="E6"/>
            <w:tcMar/>
            <w:vAlign w:val="center"/>
          </w:tcPr>
          <w:p w:rsidRPr="00935CC8" w:rsidR="00036320" w:rsidP="0095094A" w:rsidRDefault="00C51367" w14:paraId="419101EF" w14:textId="26FF3E24">
            <w:pPr>
              <w:keepNext/>
              <w:spacing w:before="60" w:after="60"/>
              <w:rPr>
                <w:rFonts w:ascii="Arial" w:hAnsi="Arial" w:cs="Arial"/>
                <w:b/>
                <w:bCs/>
                <w:sz w:val="22"/>
                <w:szCs w:val="20"/>
              </w:rPr>
            </w:pPr>
            <w:r w:rsidRPr="00935CC8">
              <w:rPr>
                <w:rFonts w:ascii="Arial" w:hAnsi="Arial" w:cs="Arial"/>
                <w:b/>
                <w:bCs/>
                <w:sz w:val="22"/>
                <w:szCs w:val="20"/>
              </w:rPr>
              <w:t>Nombre d’entreprise</w:t>
            </w:r>
            <w:r w:rsidRPr="00935CC8" w:rsidR="00437FC6">
              <w:rPr>
                <w:rFonts w:ascii="Arial" w:hAnsi="Arial" w:cs="Arial"/>
                <w:b/>
                <w:bCs/>
                <w:sz w:val="22"/>
                <w:szCs w:val="20"/>
              </w:rPr>
              <w:t>s</w:t>
            </w:r>
            <w:r w:rsidRPr="00935CC8">
              <w:rPr>
                <w:rFonts w:ascii="Arial" w:hAnsi="Arial" w:cs="Arial"/>
                <w:b/>
                <w:bCs/>
                <w:sz w:val="22"/>
                <w:szCs w:val="20"/>
              </w:rPr>
              <w:t xml:space="preserve"> sur votre territoire?</w:t>
            </w:r>
          </w:p>
        </w:tc>
      </w:tr>
      <w:tr w:rsidRPr="00CB12A8" w:rsidR="00036320" w:rsidTr="0B274EEC" w14:paraId="6CBAC1EF" w14:textId="77777777">
        <w:tc>
          <w:tcPr>
            <w:tcW w:w="10790" w:type="dxa"/>
            <w:tcMar/>
            <w:vAlign w:val="center"/>
          </w:tcPr>
          <w:p w:rsidRPr="00A00BEC" w:rsidR="00036320" w:rsidP="0B274EEC" w:rsidRDefault="00036320" w14:paraId="7ABE2C69" w14:textId="364A7F0E">
            <w:pPr>
              <w:pStyle w:val="Normal"/>
              <w:spacing w:before="60" w:after="60"/>
              <w:rPr>
                <w:rFonts w:ascii="Arial" w:hAnsi="Arial" w:cs="Arial"/>
                <w:sz w:val="22"/>
                <w:szCs w:val="22"/>
              </w:rPr>
            </w:pPr>
            <w:r w:rsidRPr="0B274EEC" w:rsidR="1B4DA560">
              <w:rPr>
                <w:rFonts w:ascii="Arial" w:hAnsi="Arial" w:cs="Arial"/>
                <w:sz w:val="22"/>
                <w:szCs w:val="22"/>
              </w:rPr>
              <w:t>32 (Fabrication d’appareils ménagers, Québec)</w:t>
            </w:r>
          </w:p>
        </w:tc>
      </w:tr>
      <w:tr w:rsidRPr="00CB12A8" w:rsidR="00036320" w:rsidTr="0B274EEC" w14:paraId="7927D1B3" w14:textId="77777777">
        <w:tc>
          <w:tcPr>
            <w:tcW w:w="10790" w:type="dxa"/>
            <w:shd w:val="clear" w:color="auto" w:fill="D0CECE" w:themeFill="background2" w:themeFillShade="E6"/>
            <w:tcMar/>
            <w:vAlign w:val="center"/>
          </w:tcPr>
          <w:p w:rsidRPr="00935CC8" w:rsidR="00036320" w:rsidP="0095094A" w:rsidRDefault="00DE0A93" w14:paraId="53AEEF86" w14:textId="04B29E0B">
            <w:pPr>
              <w:keepNext/>
              <w:spacing w:before="60" w:after="60"/>
              <w:rPr>
                <w:rFonts w:ascii="Arial" w:hAnsi="Arial" w:cs="Arial"/>
                <w:b/>
                <w:bCs/>
                <w:sz w:val="22"/>
                <w:szCs w:val="20"/>
              </w:rPr>
            </w:pPr>
            <w:r w:rsidRPr="00935CC8">
              <w:rPr>
                <w:rFonts w:ascii="Arial" w:hAnsi="Arial" w:cs="Arial"/>
                <w:b/>
                <w:bCs/>
                <w:sz w:val="22"/>
                <w:szCs w:val="20"/>
              </w:rPr>
              <w:t xml:space="preserve">Les ventes totales </w:t>
            </w:r>
            <w:r w:rsidRPr="00935CC8" w:rsidR="00CF7A7B">
              <w:rPr>
                <w:rFonts w:ascii="Arial" w:hAnsi="Arial" w:cs="Arial"/>
                <w:b/>
                <w:bCs/>
                <w:sz w:val="22"/>
                <w:szCs w:val="20"/>
              </w:rPr>
              <w:t>estimées</w:t>
            </w:r>
            <w:r w:rsidRPr="00935CC8">
              <w:rPr>
                <w:rFonts w:ascii="Arial" w:hAnsi="Arial" w:cs="Arial"/>
                <w:b/>
                <w:bCs/>
                <w:sz w:val="22"/>
                <w:szCs w:val="20"/>
              </w:rPr>
              <w:t xml:space="preserve"> par les entreprises sur le territoire</w:t>
            </w:r>
            <w:r w:rsidRPr="00935CC8" w:rsidR="00CF7A7B">
              <w:rPr>
                <w:rFonts w:ascii="Arial" w:hAnsi="Arial" w:cs="Arial"/>
                <w:b/>
                <w:bCs/>
                <w:sz w:val="22"/>
                <w:szCs w:val="20"/>
              </w:rPr>
              <w:t xml:space="preserve"> visé ($)?</w:t>
            </w:r>
          </w:p>
        </w:tc>
      </w:tr>
      <w:tr w:rsidRPr="00CB12A8" w:rsidR="00036320" w:rsidTr="0B274EEC" w14:paraId="568F07D5" w14:textId="77777777">
        <w:tc>
          <w:tcPr>
            <w:tcW w:w="10790" w:type="dxa"/>
            <w:tcMar/>
            <w:vAlign w:val="center"/>
          </w:tcPr>
          <w:p w:rsidRPr="00A00BEC" w:rsidR="00036320" w:rsidP="0B274EEC" w:rsidRDefault="00036320" w14:paraId="07A4C10F" w14:textId="08898402">
            <w:pPr>
              <w:pStyle w:val="Normal"/>
              <w:spacing w:before="60" w:after="60"/>
              <w:rPr>
                <w:rFonts w:ascii="Arial" w:hAnsi="Arial" w:cs="Arial"/>
                <w:sz w:val="22"/>
                <w:szCs w:val="22"/>
              </w:rPr>
            </w:pPr>
            <w:r w:rsidRPr="0B274EEC" w:rsidR="145125B7">
              <w:rPr>
                <w:rFonts w:ascii="Arial" w:hAnsi="Arial" w:cs="Arial"/>
                <w:sz w:val="22"/>
                <w:szCs w:val="22"/>
              </w:rPr>
              <w:t>14.1 millions de $ (</w:t>
            </w:r>
            <w:r w:rsidRPr="0B274EEC" w:rsidR="145125B7">
              <w:rPr>
                <w:rFonts w:ascii="Arial" w:hAnsi="Arial" w:eastAsia="Arial" w:cs="Arial"/>
                <w:b w:val="0"/>
                <w:bCs w:val="0"/>
                <w:i w:val="0"/>
                <w:iCs w:val="0"/>
                <w:noProof w:val="0"/>
                <w:color w:val="000000" w:themeColor="text1" w:themeTint="FF" w:themeShade="FF"/>
                <w:sz w:val="22"/>
                <w:szCs w:val="22"/>
                <w:lang w:val="fr-CA"/>
              </w:rPr>
              <w:t>Fabrication de gros appareils électroménagers de cuisine, Canada</w:t>
            </w:r>
            <w:r w:rsidRPr="0B274EEC" w:rsidR="145125B7">
              <w:rPr>
                <w:rFonts w:ascii="Arial" w:hAnsi="Arial" w:cs="Arial"/>
                <w:sz w:val="22"/>
                <w:szCs w:val="22"/>
              </w:rPr>
              <w:t>)</w:t>
            </w:r>
          </w:p>
        </w:tc>
      </w:tr>
      <w:tr w:rsidRPr="00CB12A8" w:rsidR="00036320" w:rsidTr="0B274EEC" w14:paraId="68085AC3" w14:textId="77777777">
        <w:tc>
          <w:tcPr>
            <w:tcW w:w="10790" w:type="dxa"/>
            <w:shd w:val="clear" w:color="auto" w:fill="D0CECE" w:themeFill="background2" w:themeFillShade="E6"/>
            <w:tcMar/>
            <w:vAlign w:val="center"/>
          </w:tcPr>
          <w:p w:rsidRPr="00935CC8" w:rsidR="00036320" w:rsidP="0095094A" w:rsidRDefault="00CF7A7B" w14:paraId="482C56BD" w14:textId="30F1E918">
            <w:pPr>
              <w:keepNext/>
              <w:spacing w:before="60" w:after="60"/>
              <w:rPr>
                <w:rFonts w:ascii="Arial" w:hAnsi="Arial" w:cs="Arial"/>
                <w:b/>
                <w:bCs/>
                <w:sz w:val="22"/>
                <w:szCs w:val="20"/>
              </w:rPr>
            </w:pPr>
            <w:r w:rsidRPr="00935CC8">
              <w:rPr>
                <w:rFonts w:ascii="Arial" w:hAnsi="Arial" w:cs="Arial"/>
                <w:b/>
                <w:bCs/>
                <w:sz w:val="22"/>
                <w:szCs w:val="20"/>
              </w:rPr>
              <w:t>Le pourcentage des entreprise</w:t>
            </w:r>
            <w:r w:rsidRPr="00935CC8" w:rsidR="00C272C7">
              <w:rPr>
                <w:rFonts w:ascii="Arial" w:hAnsi="Arial" w:cs="Arial"/>
                <w:b/>
                <w:bCs/>
                <w:sz w:val="22"/>
                <w:szCs w:val="20"/>
              </w:rPr>
              <w:t>s rentables (%)?</w:t>
            </w:r>
          </w:p>
        </w:tc>
      </w:tr>
      <w:tr w:rsidRPr="00CB12A8" w:rsidR="00036320" w:rsidTr="0B274EEC" w14:paraId="3ACDCE56" w14:textId="77777777">
        <w:tc>
          <w:tcPr>
            <w:tcW w:w="10790" w:type="dxa"/>
            <w:tcMar/>
            <w:vAlign w:val="center"/>
          </w:tcPr>
          <w:p w:rsidRPr="00A00BEC" w:rsidR="00036320" w:rsidP="0B274EEC" w:rsidRDefault="00036320" w14:paraId="238EDD55" w14:textId="28F05EC3">
            <w:pPr>
              <w:pStyle w:val="Normal"/>
              <w:spacing w:before="60" w:after="60"/>
              <w:rPr>
                <w:rFonts w:ascii="Arial" w:hAnsi="Arial" w:cs="Arial"/>
                <w:sz w:val="22"/>
                <w:szCs w:val="22"/>
              </w:rPr>
            </w:pPr>
            <w:r w:rsidRPr="0B274EEC" w:rsidR="59FBE969">
              <w:rPr>
                <w:rFonts w:ascii="Arial" w:hAnsi="Arial" w:cs="Arial"/>
                <w:sz w:val="22"/>
                <w:szCs w:val="22"/>
              </w:rPr>
              <w:t>77.8 % (</w:t>
            </w:r>
            <w:r w:rsidRPr="0B274EEC" w:rsidR="59FBE969">
              <w:rPr>
                <w:rFonts w:ascii="Arial" w:hAnsi="Arial" w:eastAsia="Arial" w:cs="Arial"/>
                <w:b w:val="0"/>
                <w:bCs w:val="0"/>
                <w:i w:val="0"/>
                <w:iCs w:val="0"/>
                <w:noProof w:val="0"/>
                <w:color w:val="000000" w:themeColor="text1" w:themeTint="FF" w:themeShade="FF"/>
                <w:sz w:val="22"/>
                <w:szCs w:val="22"/>
                <w:lang w:val="fr-CA"/>
              </w:rPr>
              <w:t>Fabrication de gros appareils électroménagers, Canada)</w:t>
            </w:r>
          </w:p>
        </w:tc>
      </w:tr>
    </w:tbl>
    <w:p w:rsidR="0019434C" w:rsidP="0019434C" w:rsidRDefault="0019434C" w14:paraId="17E56E35" w14:textId="06368724"/>
    <w:tbl>
      <w:tblPr>
        <w:tblStyle w:val="Grilledutableau"/>
        <w:tblW w:w="0" w:type="auto"/>
        <w:tblLook w:val="04A0" w:firstRow="1" w:lastRow="0" w:firstColumn="1" w:lastColumn="0" w:noHBand="0" w:noVBand="1"/>
      </w:tblPr>
      <w:tblGrid>
        <w:gridCol w:w="2263"/>
        <w:gridCol w:w="8527"/>
      </w:tblGrid>
      <w:tr w:rsidRPr="00C74765" w:rsidR="0076718E" w:rsidTr="4A617EFD" w14:paraId="7616B87E" w14:textId="77777777">
        <w:tc>
          <w:tcPr>
            <w:tcW w:w="2263" w:type="dxa"/>
            <w:shd w:val="clear" w:color="auto" w:fill="D0CECE" w:themeFill="background2" w:themeFillShade="E6"/>
            <w:tcMar/>
          </w:tcPr>
          <w:p w:rsidRPr="00C74765" w:rsidR="0076718E" w:rsidP="008B6534" w:rsidRDefault="0076718E" w14:paraId="2E3FA4B1" w14:textId="77777777">
            <w:pPr>
              <w:keepNext/>
              <w:spacing w:before="60" w:after="60" w:line="240" w:lineRule="auto"/>
              <w:jc w:val="center"/>
              <w:outlineLvl w:val="0"/>
              <w:rPr>
                <w:rFonts w:ascii="Arial" w:hAnsi="Arial" w:cs="Arial"/>
                <w:color w:val="000000"/>
                <w:sz w:val="22"/>
              </w:rPr>
            </w:pPr>
            <w:r w:rsidRPr="00C74765">
              <w:rPr>
                <w:rFonts w:ascii="Arial" w:hAnsi="Arial" w:cs="Arial"/>
                <w:color w:val="000000"/>
                <w:sz w:val="22"/>
              </w:rPr>
              <w:t>Type d’outil</w:t>
            </w:r>
          </w:p>
        </w:tc>
        <w:tc>
          <w:tcPr>
            <w:tcW w:w="8527" w:type="dxa"/>
            <w:shd w:val="clear" w:color="auto" w:fill="D0CECE" w:themeFill="background2" w:themeFillShade="E6"/>
            <w:tcMar/>
          </w:tcPr>
          <w:p w:rsidRPr="00C74765" w:rsidR="0076718E" w:rsidP="00871BBD" w:rsidRDefault="0076718E" w14:paraId="5A9DE2E8" w14:textId="77777777">
            <w:pPr>
              <w:spacing w:before="60" w:after="60" w:line="240" w:lineRule="auto"/>
              <w:jc w:val="center"/>
              <w:outlineLvl w:val="0"/>
              <w:rPr>
                <w:rFonts w:ascii="Arial" w:hAnsi="Arial" w:cs="Arial"/>
                <w:color w:val="000000"/>
                <w:sz w:val="22"/>
              </w:rPr>
            </w:pPr>
            <w:r w:rsidRPr="00C74765">
              <w:rPr>
                <w:rFonts w:ascii="Arial" w:hAnsi="Arial" w:cs="Arial"/>
                <w:color w:val="000000"/>
                <w:sz w:val="22"/>
              </w:rPr>
              <w:t>Source</w:t>
            </w:r>
          </w:p>
        </w:tc>
      </w:tr>
      <w:tr w:rsidRPr="00C74765" w:rsidR="0076718E" w:rsidTr="4A617EFD" w14:paraId="2A847D17" w14:textId="77777777">
        <w:tc>
          <w:tcPr>
            <w:tcW w:w="2263" w:type="dxa"/>
            <w:tcMar/>
          </w:tcPr>
          <w:p w:rsidRPr="00C74765" w:rsidR="0076718E" w:rsidP="0B274EEC" w:rsidRDefault="0076718E" w14:paraId="60B0AE49" w14:textId="4431114B">
            <w:pPr>
              <w:pStyle w:val="Normal"/>
              <w:spacing w:before="60" w:after="60" w:line="240" w:lineRule="auto"/>
              <w:rPr>
                <w:rFonts w:ascii="Arial" w:hAnsi="Arial" w:cs="Arial"/>
                <w:sz w:val="22"/>
                <w:szCs w:val="22"/>
              </w:rPr>
            </w:pPr>
            <w:r w:rsidRPr="4A617EFD" w:rsidR="1C7C2241">
              <w:rPr>
                <w:rFonts w:ascii="Arial" w:hAnsi="Arial" w:cs="Arial"/>
                <w:sz w:val="22"/>
                <w:szCs w:val="22"/>
              </w:rPr>
              <w:t>Source internet PDF</w:t>
            </w:r>
            <w:r w:rsidRPr="4A617EFD" w:rsidR="1B47BE56">
              <w:rPr>
                <w:rFonts w:ascii="Arial" w:hAnsi="Arial" w:cs="Arial"/>
                <w:sz w:val="22"/>
                <w:szCs w:val="22"/>
              </w:rPr>
              <w:t xml:space="preserve"> codes SCIAN</w:t>
            </w:r>
          </w:p>
        </w:tc>
        <w:tc>
          <w:tcPr>
            <w:tcW w:w="8527" w:type="dxa"/>
            <w:tcMar/>
          </w:tcPr>
          <w:p w:rsidRPr="00C74765" w:rsidR="0076718E" w:rsidP="0B274EEC" w:rsidRDefault="0076718E" w14:paraId="751B11BD" w14:textId="4A529286">
            <w:pPr>
              <w:pStyle w:val="Normal"/>
              <w:spacing w:before="60" w:after="0" w:line="240" w:lineRule="auto"/>
              <w:rPr>
                <w:rFonts w:ascii="Arial" w:hAnsi="Arial" w:cs="Arial"/>
                <w:sz w:val="22"/>
                <w:szCs w:val="22"/>
              </w:rPr>
            </w:pPr>
            <w:hyperlink r:id="Rab6e08bd20e34711">
              <w:r w:rsidRPr="0B274EEC" w:rsidR="2BF56703">
                <w:rPr>
                  <w:rStyle w:val="Lienhypertexte"/>
                  <w:rFonts w:ascii="Arial" w:hAnsi="Arial" w:cs="Arial"/>
                  <w:sz w:val="22"/>
                  <w:szCs w:val="22"/>
                </w:rPr>
                <w:t>http://support.drtax.ca/dtmax/fr/kb/dtmax/fra/scian.pdf</w:t>
              </w:r>
            </w:hyperlink>
          </w:p>
        </w:tc>
      </w:tr>
      <w:tr w:rsidRPr="00C74765" w:rsidR="0076718E" w:rsidTr="4A617EFD" w14:paraId="50549F32" w14:textId="77777777">
        <w:tc>
          <w:tcPr>
            <w:tcW w:w="2263" w:type="dxa"/>
            <w:tcMar/>
          </w:tcPr>
          <w:p w:rsidRPr="00C74765" w:rsidR="0076718E" w:rsidP="4A617EFD" w:rsidRDefault="0076718E" w14:paraId="6D03008A" w14:textId="6C578621">
            <w:pPr>
              <w:pStyle w:val="Normal"/>
              <w:spacing w:before="60" w:after="60" w:line="240" w:lineRule="auto"/>
              <w:rPr>
                <w:rFonts w:ascii="Arial" w:hAnsi="Arial" w:cs="Arial"/>
                <w:sz w:val="22"/>
                <w:szCs w:val="22"/>
              </w:rPr>
            </w:pPr>
            <w:r w:rsidRPr="4A617EFD" w:rsidR="1C7C2241">
              <w:rPr>
                <w:rFonts w:ascii="Arial" w:hAnsi="Arial" w:cs="Arial"/>
                <w:sz w:val="22"/>
                <w:szCs w:val="22"/>
              </w:rPr>
              <w:t>Source internet: Statistique Canada</w:t>
            </w:r>
          </w:p>
          <w:p w:rsidRPr="00C74765" w:rsidR="0076718E" w:rsidP="0B274EEC" w:rsidRDefault="0076718E" w14:paraId="37BFB7E5" w14:textId="0D264BB0">
            <w:pPr>
              <w:pStyle w:val="Normal"/>
              <w:spacing w:before="60" w:after="60" w:line="240" w:lineRule="auto"/>
              <w:rPr>
                <w:rFonts w:ascii="Arial" w:hAnsi="Arial" w:cs="Arial"/>
                <w:sz w:val="22"/>
                <w:szCs w:val="22"/>
              </w:rPr>
            </w:pPr>
            <w:r w:rsidRPr="4A617EFD" w:rsidR="6D4C665A">
              <w:rPr>
                <w:rFonts w:ascii="Arial" w:hAnsi="Arial" w:cs="Arial"/>
                <w:sz w:val="22"/>
                <w:szCs w:val="22"/>
              </w:rPr>
              <w:t>SCIAN 335223</w:t>
            </w:r>
          </w:p>
        </w:tc>
        <w:tc>
          <w:tcPr>
            <w:tcW w:w="8527" w:type="dxa"/>
            <w:tcMar/>
          </w:tcPr>
          <w:p w:rsidRPr="00C74765" w:rsidR="0076718E" w:rsidP="0B274EEC" w:rsidRDefault="0076718E" w14:paraId="50FE8C2E" w14:textId="06E1BF02">
            <w:pPr>
              <w:pStyle w:val="Normal"/>
              <w:spacing w:before="60" w:after="0" w:line="240" w:lineRule="auto"/>
              <w:rPr>
                <w:rFonts w:ascii="Arial" w:hAnsi="Arial" w:cs="Arial"/>
                <w:sz w:val="22"/>
                <w:szCs w:val="22"/>
              </w:rPr>
            </w:pPr>
            <w:hyperlink r:id="Rdca08bc6280b43aa">
              <w:r w:rsidRPr="0B274EEC" w:rsidR="2BF56703">
                <w:rPr>
                  <w:rStyle w:val="Lienhypertexte"/>
                  <w:rFonts w:ascii="Arial" w:hAnsi="Arial" w:cs="Arial"/>
                  <w:sz w:val="22"/>
                  <w:szCs w:val="22"/>
                </w:rPr>
                <w:t>https://www23.statcan.gc.ca/imdb/p3VD_f.pl?Function=getAllExample&amp;TVD=1181553&amp;CVD=1182718&amp;CPV=335223&amp;CST=01012017&amp;CLV=5&amp;MLV=5&amp;V=370071&amp;VST=01012017</w:t>
              </w:r>
            </w:hyperlink>
          </w:p>
        </w:tc>
      </w:tr>
      <w:tr w:rsidRPr="00C74765" w:rsidR="0076718E" w:rsidTr="4A617EFD" w14:paraId="4B44D4ED" w14:textId="77777777">
        <w:tc>
          <w:tcPr>
            <w:tcW w:w="2263" w:type="dxa"/>
            <w:tcMar/>
          </w:tcPr>
          <w:p w:rsidRPr="00C74765" w:rsidR="0076718E" w:rsidP="4A617EFD" w:rsidRDefault="0076718E" w14:paraId="46B08B9A" w14:textId="780824A4">
            <w:pPr>
              <w:pStyle w:val="Normal"/>
              <w:spacing w:before="60" w:after="60" w:line="240" w:lineRule="auto"/>
              <w:rPr>
                <w:rFonts w:ascii="Arial" w:hAnsi="Arial" w:cs="Arial"/>
                <w:sz w:val="22"/>
                <w:szCs w:val="22"/>
              </w:rPr>
            </w:pPr>
            <w:r w:rsidRPr="4A617EFD" w:rsidR="1C7C2241">
              <w:rPr>
                <w:rFonts w:ascii="Arial" w:hAnsi="Arial" w:cs="Arial"/>
                <w:sz w:val="22"/>
                <w:szCs w:val="22"/>
              </w:rPr>
              <w:t>Source</w:t>
            </w:r>
            <w:r w:rsidRPr="4A617EFD" w:rsidR="6530CE3F">
              <w:rPr>
                <w:rFonts w:ascii="Arial" w:hAnsi="Arial" w:cs="Arial"/>
                <w:sz w:val="22"/>
                <w:szCs w:val="22"/>
              </w:rPr>
              <w:t xml:space="preserve"> </w:t>
            </w:r>
            <w:r w:rsidRPr="4A617EFD" w:rsidR="1C7C2241">
              <w:rPr>
                <w:rFonts w:ascii="Arial" w:hAnsi="Arial" w:cs="Arial"/>
                <w:sz w:val="22"/>
                <w:szCs w:val="22"/>
              </w:rPr>
              <w:t>internet</w:t>
            </w:r>
            <w:r w:rsidRPr="4A617EFD" w:rsidR="0E2AE31B">
              <w:rPr>
                <w:rFonts w:ascii="Arial" w:hAnsi="Arial" w:cs="Arial"/>
                <w:sz w:val="22"/>
                <w:szCs w:val="22"/>
              </w:rPr>
              <w:t xml:space="preserve">: </w:t>
            </w:r>
            <w:r w:rsidRPr="4A617EFD" w:rsidR="1538C573">
              <w:rPr>
                <w:rFonts w:ascii="Arial" w:hAnsi="Arial" w:cs="Arial"/>
                <w:sz w:val="22"/>
                <w:szCs w:val="22"/>
              </w:rPr>
              <w:t xml:space="preserve"> </w:t>
            </w:r>
            <w:r w:rsidRPr="4A617EFD" w:rsidR="0E2AE31B">
              <w:rPr>
                <w:rFonts w:ascii="Arial" w:hAnsi="Arial" w:cs="Arial"/>
                <w:sz w:val="22"/>
                <w:szCs w:val="22"/>
              </w:rPr>
              <w:t>Statistique Canada</w:t>
            </w:r>
          </w:p>
          <w:p w:rsidRPr="00C74765" w:rsidR="0076718E" w:rsidP="0B274EEC" w:rsidRDefault="0076718E" w14:paraId="596C1CE0" w14:textId="31395F89">
            <w:pPr>
              <w:pStyle w:val="Normal"/>
              <w:spacing w:before="60" w:after="60" w:line="240" w:lineRule="auto"/>
              <w:rPr>
                <w:rFonts w:ascii="Arial" w:hAnsi="Arial" w:cs="Arial"/>
                <w:sz w:val="22"/>
                <w:szCs w:val="22"/>
              </w:rPr>
            </w:pPr>
            <w:r w:rsidRPr="4A617EFD" w:rsidR="4DB8052F">
              <w:rPr>
                <w:rFonts w:ascii="Arial" w:hAnsi="Arial" w:cs="Arial"/>
                <w:sz w:val="22"/>
                <w:szCs w:val="22"/>
              </w:rPr>
              <w:t>SCIAN 3352 (stat.)</w:t>
            </w:r>
          </w:p>
        </w:tc>
        <w:tc>
          <w:tcPr>
            <w:tcW w:w="8527" w:type="dxa"/>
            <w:tcMar/>
          </w:tcPr>
          <w:p w:rsidRPr="00C74765" w:rsidR="0076718E" w:rsidP="0B274EEC" w:rsidRDefault="0076718E" w14:paraId="239CA3CE" w14:textId="7D48DB29">
            <w:pPr>
              <w:pStyle w:val="Normal"/>
              <w:spacing w:before="60" w:after="0" w:line="240" w:lineRule="auto"/>
              <w:rPr>
                <w:rFonts w:ascii="Arial" w:hAnsi="Arial" w:cs="Arial"/>
                <w:sz w:val="22"/>
                <w:szCs w:val="22"/>
              </w:rPr>
            </w:pPr>
            <w:hyperlink r:id="Re643c6aade634f66">
              <w:r w:rsidRPr="0B274EEC" w:rsidR="2BF56703">
                <w:rPr>
                  <w:rStyle w:val="Lienhypertexte"/>
                  <w:rFonts w:ascii="Arial" w:hAnsi="Arial" w:cs="Arial"/>
                  <w:sz w:val="22"/>
                  <w:szCs w:val="22"/>
                </w:rPr>
                <w:t>https://www.ic.gc.ca/app/scr/app/cis/summary-sommaire/3352</w:t>
              </w:r>
            </w:hyperlink>
          </w:p>
        </w:tc>
      </w:tr>
      <w:tr w:rsidRPr="00C74765" w:rsidR="0076718E" w:rsidTr="4A617EFD" w14:paraId="37F03998" w14:textId="77777777">
        <w:tc>
          <w:tcPr>
            <w:tcW w:w="2263" w:type="dxa"/>
            <w:tcMar/>
          </w:tcPr>
          <w:p w:rsidR="4F1BFA99" w:rsidP="4A617EFD" w:rsidRDefault="4F1BFA99" w14:paraId="2F93D3AD" w14:textId="659E5331">
            <w:pPr>
              <w:pStyle w:val="Normal"/>
              <w:spacing w:before="60" w:after="60" w:line="240" w:lineRule="auto"/>
              <w:rPr>
                <w:rFonts w:ascii="Arial" w:hAnsi="Arial" w:cs="Arial"/>
                <w:sz w:val="22"/>
                <w:szCs w:val="22"/>
              </w:rPr>
            </w:pPr>
            <w:r w:rsidRPr="4A617EFD" w:rsidR="3A737A0B">
              <w:rPr>
                <w:rFonts w:ascii="Arial" w:hAnsi="Arial" w:cs="Arial"/>
                <w:sz w:val="22"/>
                <w:szCs w:val="22"/>
              </w:rPr>
              <w:t>Source internet</w:t>
            </w:r>
          </w:p>
          <w:p w:rsidR="4F1BFA99" w:rsidP="0B274EEC" w:rsidRDefault="4F1BFA99" w14:paraId="2484A62E" w14:textId="193972F9">
            <w:pPr>
              <w:pStyle w:val="Normal"/>
              <w:spacing w:before="60" w:after="60" w:line="240" w:lineRule="auto"/>
              <w:rPr>
                <w:rFonts w:ascii="Arial" w:hAnsi="Arial" w:cs="Arial"/>
                <w:sz w:val="22"/>
                <w:szCs w:val="22"/>
              </w:rPr>
            </w:pPr>
            <w:r w:rsidRPr="4A617EFD" w:rsidR="62D0613C">
              <w:rPr>
                <w:rFonts w:ascii="Arial" w:hAnsi="Arial" w:cs="Arial"/>
                <w:sz w:val="22"/>
                <w:szCs w:val="22"/>
              </w:rPr>
              <w:t>Rotimatic</w:t>
            </w:r>
          </w:p>
        </w:tc>
        <w:tc>
          <w:tcPr>
            <w:tcW w:w="8527" w:type="dxa"/>
            <w:tcMar/>
          </w:tcPr>
          <w:p w:rsidR="4F1BFA99" w:rsidP="0B274EEC" w:rsidRDefault="4F1BFA99" w14:paraId="096C2603" w14:textId="688A0772">
            <w:pPr>
              <w:pStyle w:val="Normal"/>
              <w:spacing w:after="0"/>
              <w:rPr>
                <w:rFonts w:ascii="Arial" w:hAnsi="Arial" w:cs="Arial"/>
                <w:sz w:val="22"/>
                <w:szCs w:val="22"/>
              </w:rPr>
            </w:pPr>
            <w:hyperlink r:id="R04d677cf4a7f45d8">
              <w:r w:rsidRPr="0B274EEC" w:rsidR="4F1BFA99">
                <w:rPr>
                  <w:rStyle w:val="Lienhypertexte"/>
                  <w:rFonts w:ascii="Arial" w:hAnsi="Arial" w:cs="Arial"/>
                  <w:sz w:val="22"/>
                  <w:szCs w:val="22"/>
                </w:rPr>
                <w:t>https://rotimatic.com/order/</w:t>
              </w:r>
            </w:hyperlink>
          </w:p>
        </w:tc>
      </w:tr>
      <w:tr w:rsidR="0B274EEC" w:rsidTr="4A617EFD" w14:paraId="62764AA3">
        <w:tc>
          <w:tcPr>
            <w:tcW w:w="2263" w:type="dxa"/>
            <w:tcMar/>
          </w:tcPr>
          <w:p w:rsidR="0B274EEC" w:rsidP="4A617EFD" w:rsidRDefault="0B274EEC" w14:paraId="02B98A31" w14:textId="071856EC">
            <w:pPr>
              <w:pStyle w:val="Normal"/>
              <w:spacing w:before="60" w:after="60" w:line="240" w:lineRule="auto"/>
              <w:rPr>
                <w:rFonts w:ascii="Arial" w:hAnsi="Arial" w:cs="Arial"/>
                <w:sz w:val="22"/>
                <w:szCs w:val="22"/>
              </w:rPr>
            </w:pPr>
            <w:r w:rsidRPr="4A617EFD" w:rsidR="0021090B">
              <w:rPr>
                <w:rFonts w:ascii="Arial" w:hAnsi="Arial" w:cs="Arial"/>
                <w:sz w:val="22"/>
                <w:szCs w:val="22"/>
              </w:rPr>
              <w:t>Source internet</w:t>
            </w:r>
            <w:r w:rsidRPr="4A617EFD" w:rsidR="0021090B">
              <w:rPr>
                <w:rFonts w:ascii="Arial" w:hAnsi="Arial" w:cs="Arial"/>
                <w:sz w:val="22"/>
                <w:szCs w:val="22"/>
              </w:rPr>
              <w:t>:  Statistique Canada</w:t>
            </w:r>
          </w:p>
          <w:p w:rsidR="0B274EEC" w:rsidP="0B274EEC" w:rsidRDefault="0B274EEC" w14:paraId="7B01E77C" w14:textId="45CA9179">
            <w:pPr>
              <w:pStyle w:val="Normal"/>
              <w:spacing w:before="60" w:after="60" w:line="240" w:lineRule="auto"/>
              <w:rPr>
                <w:rFonts w:ascii="Arial" w:hAnsi="Arial" w:cs="Arial"/>
                <w:sz w:val="22"/>
                <w:szCs w:val="22"/>
              </w:rPr>
            </w:pPr>
            <w:r w:rsidRPr="4A617EFD" w:rsidR="6A14FC17">
              <w:rPr>
                <w:rFonts w:ascii="Arial" w:hAnsi="Arial" w:cs="Arial"/>
                <w:sz w:val="22"/>
                <w:szCs w:val="22"/>
              </w:rPr>
              <w:t>Rapport</w:t>
            </w:r>
          </w:p>
        </w:tc>
        <w:tc>
          <w:tcPr>
            <w:tcW w:w="8527" w:type="dxa"/>
            <w:tcMar/>
          </w:tcPr>
          <w:p w:rsidR="0B274EEC" w:rsidP="0B274EEC" w:rsidRDefault="0B274EEC" w14:paraId="7B15011B" w14:textId="504FD85D">
            <w:pPr>
              <w:pStyle w:val="Normal"/>
              <w:spacing w:after="0"/>
              <w:rPr>
                <w:rFonts w:ascii="Arial" w:hAnsi="Arial" w:cs="Arial"/>
                <w:sz w:val="22"/>
                <w:szCs w:val="22"/>
              </w:rPr>
            </w:pPr>
            <w:hyperlink r:id="R974158f5cf9e45aa">
              <w:r w:rsidRPr="0B274EEC" w:rsidR="0B274EEC">
                <w:rPr>
                  <w:rStyle w:val="Lienhypertexte"/>
                  <w:rFonts w:ascii="Arial" w:hAnsi="Arial" w:cs="Arial"/>
                  <w:sz w:val="22"/>
                  <w:szCs w:val="22"/>
                </w:rPr>
                <w:t>https://www.ic.gc.ca/app/sme-pme/bnchmrkngtl/rprt-flw.pub?execution=e1s2</w:t>
              </w:r>
            </w:hyperlink>
          </w:p>
          <w:p w:rsidR="0B274EEC" w:rsidP="0B274EEC" w:rsidRDefault="0B274EEC" w14:paraId="099B1C29" w14:textId="00491694">
            <w:pPr>
              <w:pStyle w:val="Normal"/>
              <w:spacing w:after="0"/>
              <w:rPr>
                <w:rFonts w:ascii="Arial" w:hAnsi="Arial" w:cs="Arial"/>
                <w:sz w:val="22"/>
                <w:szCs w:val="22"/>
              </w:rPr>
            </w:pPr>
          </w:p>
        </w:tc>
      </w:tr>
    </w:tbl>
    <w:p w:rsidR="0076718E" w:rsidP="0019434C" w:rsidRDefault="0076718E" w14:paraId="74EB35C2" w14:textId="79723FE5">
      <w:pPr>
        <w:rPr>
          <w:sz w:val="20"/>
          <w:szCs w:val="20"/>
        </w:rPr>
      </w:pPr>
    </w:p>
    <w:p w:rsidRPr="00C74765" w:rsidR="00433EF3" w:rsidP="002C479A" w:rsidRDefault="00433EF3" w14:paraId="2F0A3824" w14:textId="77777777">
      <w:pPr>
        <w:pBdr>
          <w:top w:val="single" w:color="auto" w:sz="24" w:space="1"/>
        </w:pBdr>
        <w:spacing w:before="480" w:after="480"/>
        <w:rPr>
          <w:sz w:val="20"/>
          <w:szCs w:val="20"/>
        </w:rPr>
      </w:pPr>
    </w:p>
    <w:p w:rsidR="00CD7AF4" w:rsidP="0080323A" w:rsidRDefault="00F310F2" w14:paraId="57C19DE0" w14:textId="7287C3D8">
      <w:pPr>
        <w:pStyle w:val="Titre1"/>
      </w:pPr>
      <w:r>
        <w:t>L</w:t>
      </w:r>
      <w:r w:rsidR="00C40A09">
        <w:t>es</w:t>
      </w:r>
      <w:r>
        <w:t xml:space="preserve"> tendances</w:t>
      </w:r>
      <w:r w:rsidR="00AA2BF1">
        <w:t xml:space="preserve"> et l’évolution</w:t>
      </w:r>
    </w:p>
    <w:tbl>
      <w:tblPr>
        <w:tblStyle w:val="Grilledutableau"/>
        <w:tblW w:w="0" w:type="auto"/>
        <w:tblLook w:val="04A0" w:firstRow="1" w:lastRow="0" w:firstColumn="1" w:lastColumn="0" w:noHBand="0" w:noVBand="1"/>
      </w:tblPr>
      <w:tblGrid>
        <w:gridCol w:w="10790"/>
      </w:tblGrid>
      <w:tr w:rsidRPr="00A806C3" w:rsidR="00906DA6" w:rsidTr="00871BBD" w14:paraId="57974134" w14:textId="77777777">
        <w:tc>
          <w:tcPr>
            <w:tcW w:w="10790" w:type="dxa"/>
            <w:shd w:val="clear" w:color="auto" w:fill="D0CECE" w:themeFill="background2" w:themeFillShade="E6"/>
          </w:tcPr>
          <w:p w:rsidRPr="00874E92" w:rsidR="00906DA6" w:rsidP="0095094A" w:rsidRDefault="00CD193C" w14:paraId="4C258CCC" w14:textId="01DFF42F">
            <w:pPr>
              <w:keepNext/>
              <w:spacing w:before="60" w:after="60"/>
              <w:rPr>
                <w:rFonts w:ascii="Arial" w:hAnsi="Arial" w:cs="Arial"/>
                <w:sz w:val="22"/>
              </w:rPr>
            </w:pPr>
            <w:r w:rsidRPr="00874E92">
              <w:rPr>
                <w:rFonts w:ascii="Arial" w:hAnsi="Arial" w:cs="Arial"/>
                <w:b/>
                <w:bCs/>
                <w:color w:val="000000"/>
                <w:position w:val="-3"/>
                <w:sz w:val="22"/>
              </w:rPr>
              <w:t>Quelle</w:t>
            </w:r>
            <w:r w:rsidR="00D504B2">
              <w:rPr>
                <w:rFonts w:ascii="Arial" w:hAnsi="Arial" w:cs="Arial"/>
                <w:b/>
                <w:bCs/>
                <w:color w:val="000000"/>
                <w:position w:val="-3"/>
                <w:sz w:val="22"/>
              </w:rPr>
              <w:t>s</w:t>
            </w:r>
            <w:r w:rsidRPr="00874E92">
              <w:rPr>
                <w:rFonts w:ascii="Arial" w:hAnsi="Arial" w:cs="Arial"/>
                <w:b/>
                <w:bCs/>
                <w:color w:val="000000"/>
                <w:position w:val="-3"/>
                <w:sz w:val="22"/>
              </w:rPr>
              <w:t xml:space="preserve"> </w:t>
            </w:r>
            <w:r w:rsidR="00D504B2">
              <w:rPr>
                <w:rFonts w:ascii="Arial" w:hAnsi="Arial" w:cs="Arial"/>
                <w:b/>
                <w:bCs/>
                <w:color w:val="000000"/>
                <w:position w:val="-3"/>
                <w:sz w:val="22"/>
              </w:rPr>
              <w:t>sont</w:t>
            </w:r>
            <w:r w:rsidRPr="00874E92">
              <w:rPr>
                <w:rFonts w:ascii="Arial" w:hAnsi="Arial" w:cs="Arial"/>
                <w:b/>
                <w:bCs/>
                <w:color w:val="000000"/>
                <w:position w:val="-3"/>
                <w:sz w:val="22"/>
              </w:rPr>
              <w:t xml:space="preserve"> </w:t>
            </w:r>
            <w:r w:rsidR="00D504B2">
              <w:rPr>
                <w:rFonts w:ascii="Arial" w:hAnsi="Arial" w:cs="Arial"/>
                <w:b/>
                <w:bCs/>
                <w:color w:val="000000"/>
                <w:position w:val="-3"/>
                <w:sz w:val="22"/>
              </w:rPr>
              <w:t xml:space="preserve">les tendances et </w:t>
            </w:r>
            <w:r w:rsidRPr="00874E92">
              <w:rPr>
                <w:rFonts w:ascii="Arial" w:hAnsi="Arial" w:cs="Arial"/>
                <w:b/>
                <w:bCs/>
                <w:color w:val="000000"/>
                <w:position w:val="-3"/>
                <w:sz w:val="22"/>
              </w:rPr>
              <w:t>l’évolution</w:t>
            </w:r>
            <w:r w:rsidR="00D504B2">
              <w:rPr>
                <w:rFonts w:ascii="Arial" w:hAnsi="Arial" w:cs="Arial"/>
                <w:b/>
                <w:bCs/>
                <w:color w:val="000000"/>
                <w:position w:val="-3"/>
                <w:sz w:val="22"/>
              </w:rPr>
              <w:t xml:space="preserve"> </w:t>
            </w:r>
            <w:r w:rsidRPr="00874E92">
              <w:rPr>
                <w:rFonts w:ascii="Arial" w:hAnsi="Arial" w:cs="Arial"/>
                <w:b/>
                <w:bCs/>
                <w:color w:val="000000"/>
                <w:position w:val="-3"/>
                <w:sz w:val="22"/>
              </w:rPr>
              <w:t xml:space="preserve">de votre marché? </w:t>
            </w:r>
          </w:p>
        </w:tc>
      </w:tr>
      <w:tr w:rsidRPr="00A806C3" w:rsidR="00906DA6" w:rsidTr="00871BBD" w14:paraId="482CDB94" w14:textId="77777777">
        <w:tc>
          <w:tcPr>
            <w:tcW w:w="10790" w:type="dxa"/>
          </w:tcPr>
          <w:p w:rsidRPr="00874E92" w:rsidR="00531387" w:rsidP="00531387" w:rsidRDefault="00531387" w14:paraId="5D0E1BA3" w14:textId="77777777">
            <w:pPr>
              <w:numPr>
                <w:ilvl w:val="0"/>
                <w:numId w:val="8"/>
              </w:numPr>
              <w:spacing w:before="120" w:after="120" w:line="240" w:lineRule="auto"/>
              <w:ind w:hanging="357"/>
              <w:rPr>
                <w:rFonts w:ascii="Arial" w:hAnsi="Arial" w:cs="Arial"/>
                <w:color w:val="000000"/>
                <w:sz w:val="22"/>
              </w:rPr>
            </w:pPr>
            <w:r w:rsidRPr="00874E92">
              <w:rPr>
                <w:rFonts w:ascii="Arial" w:hAnsi="Arial" w:cs="Arial"/>
                <w:sz w:val="22"/>
              </w:rPr>
              <w:t>Quelle évolution a-t-il connue au cours des dernières années?</w:t>
            </w:r>
          </w:p>
          <w:p w:rsidRPr="00874E92" w:rsidR="00906DA6" w:rsidP="00D551C0" w:rsidRDefault="00906DA6" w14:paraId="58C780DC" w14:textId="77777777">
            <w:pPr>
              <w:numPr>
                <w:ilvl w:val="0"/>
                <w:numId w:val="8"/>
              </w:numPr>
              <w:spacing w:before="120" w:after="120" w:line="240" w:lineRule="auto"/>
              <w:ind w:hanging="357"/>
              <w:rPr>
                <w:rFonts w:ascii="Arial" w:hAnsi="Arial" w:cs="Arial"/>
                <w:color w:val="000000"/>
                <w:sz w:val="22"/>
              </w:rPr>
            </w:pPr>
            <w:r w:rsidRPr="00874E92">
              <w:rPr>
                <w:rFonts w:ascii="Arial" w:hAnsi="Arial" w:cs="Arial"/>
                <w:color w:val="000000"/>
                <w:position w:val="-3"/>
                <w:sz w:val="22"/>
              </w:rPr>
              <w:t>Offre-t-il de bonnes perspectives?</w:t>
            </w:r>
          </w:p>
          <w:p w:rsidRPr="00874E92" w:rsidR="00907BB4" w:rsidP="00B20D00" w:rsidRDefault="00D551C0" w14:paraId="302D3AF1" w14:textId="77777777">
            <w:pPr>
              <w:numPr>
                <w:ilvl w:val="0"/>
                <w:numId w:val="8"/>
              </w:numPr>
              <w:spacing w:before="120" w:after="120" w:line="240" w:lineRule="auto"/>
              <w:ind w:hanging="357"/>
              <w:rPr>
                <w:rFonts w:ascii="Arial" w:hAnsi="Arial" w:cs="Arial"/>
                <w:color w:val="000000"/>
                <w:sz w:val="22"/>
              </w:rPr>
            </w:pPr>
            <w:r w:rsidRPr="00874E92">
              <w:rPr>
                <w:rFonts w:ascii="Arial" w:hAnsi="Arial" w:cs="Arial"/>
                <w:color w:val="000000"/>
                <w:position w:val="-3"/>
                <w:sz w:val="22"/>
              </w:rPr>
              <w:t xml:space="preserve">Quelles sont les tendances </w:t>
            </w:r>
            <w:r w:rsidRPr="00874E92" w:rsidR="00765129">
              <w:rPr>
                <w:rFonts w:ascii="Arial" w:hAnsi="Arial" w:cs="Arial"/>
                <w:color w:val="000000"/>
                <w:position w:val="-3"/>
                <w:sz w:val="22"/>
              </w:rPr>
              <w:t>de votre secteur d’activité</w:t>
            </w:r>
            <w:r w:rsidRPr="00874E92" w:rsidR="00907BB4">
              <w:rPr>
                <w:rFonts w:ascii="Arial" w:hAnsi="Arial" w:cs="Arial"/>
                <w:color w:val="000000"/>
                <w:position w:val="-3"/>
                <w:sz w:val="22"/>
              </w:rPr>
              <w:t> :</w:t>
            </w:r>
          </w:p>
          <w:p w:rsidRPr="00874E92" w:rsidR="00907BB4" w:rsidP="00907BB4" w:rsidRDefault="00B07AD6" w14:paraId="61FA64E7" w14:textId="6D0FAF84">
            <w:pPr>
              <w:numPr>
                <w:ilvl w:val="1"/>
                <w:numId w:val="8"/>
              </w:numPr>
              <w:spacing w:before="120" w:after="120" w:line="240" w:lineRule="auto"/>
              <w:rPr>
                <w:rFonts w:ascii="Arial" w:hAnsi="Arial" w:cs="Arial"/>
                <w:color w:val="000000"/>
                <w:sz w:val="22"/>
              </w:rPr>
            </w:pPr>
            <w:r w:rsidRPr="00874E92">
              <w:rPr>
                <w:rFonts w:ascii="Arial" w:hAnsi="Arial" w:cs="Arial"/>
                <w:color w:val="000000"/>
                <w:position w:val="-3"/>
                <w:sz w:val="22"/>
              </w:rPr>
              <w:t>Est-il</w:t>
            </w:r>
            <w:r w:rsidRPr="00874E92" w:rsidR="00925EF9">
              <w:rPr>
                <w:rFonts w:ascii="Arial" w:hAnsi="Arial" w:cs="Arial"/>
                <w:color w:val="000000"/>
                <w:position w:val="-3"/>
                <w:sz w:val="22"/>
              </w:rPr>
              <w:t xml:space="preserve"> en pl</w:t>
            </w:r>
            <w:r w:rsidRPr="00874E92" w:rsidR="00B75037">
              <w:rPr>
                <w:rFonts w:ascii="Arial" w:hAnsi="Arial" w:cs="Arial"/>
                <w:color w:val="000000"/>
                <w:position w:val="-3"/>
                <w:sz w:val="22"/>
              </w:rPr>
              <w:t xml:space="preserve">ein essor ou </w:t>
            </w:r>
            <w:r w:rsidR="001A27DE">
              <w:rPr>
                <w:rFonts w:ascii="Arial" w:hAnsi="Arial" w:cs="Arial"/>
                <w:color w:val="000000"/>
                <w:position w:val="-3"/>
                <w:sz w:val="22"/>
              </w:rPr>
              <w:t>en</w:t>
            </w:r>
            <w:r w:rsidRPr="00874E92" w:rsidR="00B3674F">
              <w:rPr>
                <w:rFonts w:ascii="Arial" w:hAnsi="Arial" w:cs="Arial"/>
                <w:color w:val="000000"/>
                <w:position w:val="-3"/>
                <w:sz w:val="22"/>
              </w:rPr>
              <w:t xml:space="preserve"> repli?</w:t>
            </w:r>
          </w:p>
          <w:p w:rsidRPr="00874E92" w:rsidR="00053FE3" w:rsidP="00053FE3" w:rsidRDefault="00053FE3" w14:paraId="02C2056D" w14:textId="77777777">
            <w:pPr>
              <w:numPr>
                <w:ilvl w:val="1"/>
                <w:numId w:val="8"/>
              </w:numPr>
              <w:spacing w:before="120" w:after="120" w:line="240" w:lineRule="auto"/>
              <w:rPr>
                <w:rFonts w:ascii="Arial" w:hAnsi="Arial" w:cs="Arial"/>
                <w:color w:val="000000"/>
                <w:sz w:val="22"/>
              </w:rPr>
            </w:pPr>
            <w:r w:rsidRPr="00874E92">
              <w:rPr>
                <w:rFonts w:ascii="Arial" w:hAnsi="Arial" w:cs="Arial"/>
                <w:color w:val="000000"/>
                <w:position w:val="-3"/>
                <w:sz w:val="22"/>
              </w:rPr>
              <w:t>Ventes en ligne ou service personnalisé</w:t>
            </w:r>
            <w:r w:rsidRPr="00874E92" w:rsidR="00956012">
              <w:rPr>
                <w:rFonts w:ascii="Arial" w:hAnsi="Arial" w:cs="Arial"/>
                <w:color w:val="000000"/>
                <w:position w:val="-3"/>
                <w:sz w:val="22"/>
              </w:rPr>
              <w:t>?</w:t>
            </w:r>
          </w:p>
          <w:p w:rsidRPr="00874E92" w:rsidR="00956012" w:rsidP="00053FE3" w:rsidRDefault="00444151" w14:paraId="6BFA0131" w14:textId="4406638D">
            <w:pPr>
              <w:numPr>
                <w:ilvl w:val="1"/>
                <w:numId w:val="8"/>
              </w:numPr>
              <w:spacing w:before="120" w:after="120" w:line="240" w:lineRule="auto"/>
              <w:rPr>
                <w:rFonts w:ascii="Arial" w:hAnsi="Arial" w:cs="Arial"/>
                <w:color w:val="000000"/>
                <w:sz w:val="22"/>
              </w:rPr>
            </w:pPr>
            <w:r>
              <w:rPr>
                <w:rFonts w:ascii="Arial" w:hAnsi="Arial" w:cs="Arial"/>
                <w:color w:val="000000"/>
                <w:sz w:val="22"/>
              </w:rPr>
              <w:t xml:space="preserve">Est-ce qu’il </w:t>
            </w:r>
            <w:r w:rsidR="004C2787">
              <w:rPr>
                <w:rFonts w:ascii="Arial" w:hAnsi="Arial" w:cs="Arial"/>
                <w:color w:val="000000"/>
                <w:sz w:val="22"/>
              </w:rPr>
              <w:t>contribue à</w:t>
            </w:r>
            <w:r>
              <w:rPr>
                <w:rFonts w:ascii="Arial" w:hAnsi="Arial" w:cs="Arial"/>
                <w:color w:val="000000"/>
                <w:sz w:val="22"/>
              </w:rPr>
              <w:t xml:space="preserve"> l’é</w:t>
            </w:r>
            <w:r w:rsidRPr="00874E92" w:rsidR="00956012">
              <w:rPr>
                <w:rFonts w:ascii="Arial" w:hAnsi="Arial" w:cs="Arial"/>
                <w:color w:val="000000"/>
                <w:sz w:val="22"/>
              </w:rPr>
              <w:t>coresponsabilité?</w:t>
            </w:r>
          </w:p>
          <w:p w:rsidRPr="00874E92" w:rsidR="00146B87" w:rsidP="00146B87" w:rsidRDefault="00046DD2" w14:paraId="6D523F70" w14:textId="11E1AF5F">
            <w:pPr>
              <w:numPr>
                <w:ilvl w:val="1"/>
                <w:numId w:val="8"/>
              </w:numPr>
              <w:spacing w:before="120" w:after="120" w:line="240" w:lineRule="auto"/>
              <w:rPr>
                <w:rFonts w:ascii="Arial" w:hAnsi="Arial" w:cs="Arial"/>
                <w:color w:val="000000"/>
                <w:sz w:val="22"/>
              </w:rPr>
            </w:pPr>
            <w:r>
              <w:rPr>
                <w:rFonts w:ascii="Arial" w:hAnsi="Arial" w:cs="Arial"/>
                <w:color w:val="000000"/>
                <w:sz w:val="22"/>
              </w:rPr>
              <w:t>Comment est l’</w:t>
            </w:r>
            <w:r w:rsidRPr="00874E92" w:rsidR="00146B87">
              <w:rPr>
                <w:rFonts w:ascii="Arial" w:hAnsi="Arial" w:cs="Arial"/>
                <w:color w:val="000000"/>
                <w:sz w:val="22"/>
              </w:rPr>
              <w:t>évolution de la technologie?</w:t>
            </w:r>
          </w:p>
          <w:p w:rsidRPr="00874E92" w:rsidR="005E0C2A" w:rsidP="005E0C2A" w:rsidRDefault="005E0C2A" w14:paraId="0BA15B01" w14:textId="09B12E84">
            <w:pPr>
              <w:spacing w:before="120" w:after="120" w:line="240" w:lineRule="auto"/>
              <w:ind w:left="1440"/>
              <w:rPr>
                <w:rFonts w:ascii="Arial" w:hAnsi="Arial" w:cs="Arial"/>
                <w:color w:val="000000"/>
                <w:sz w:val="22"/>
              </w:rPr>
            </w:pPr>
          </w:p>
        </w:tc>
      </w:tr>
    </w:tbl>
    <w:p w:rsidR="00CD7AF4" w:rsidP="00CD7AF4" w:rsidRDefault="00CD7AF4" w14:paraId="50B245AA" w14:textId="0758A274">
      <w:pPr>
        <w:spacing w:after="0" w:line="240" w:lineRule="auto"/>
        <w:rPr>
          <w:b/>
          <w:bCs/>
          <w:color w:val="000000"/>
          <w:sz w:val="21"/>
          <w:szCs w:val="21"/>
        </w:rPr>
      </w:pPr>
    </w:p>
    <w:p w:rsidR="00433EF3" w:rsidP="00CD7AF4" w:rsidRDefault="00433EF3" w14:paraId="70F63C5C" w14:textId="317680DF">
      <w:pPr>
        <w:spacing w:after="0" w:line="240" w:lineRule="auto"/>
        <w:rPr>
          <w:b/>
          <w:bCs/>
          <w:color w:val="000000"/>
          <w:sz w:val="21"/>
          <w:szCs w:val="21"/>
        </w:rPr>
      </w:pPr>
    </w:p>
    <w:p w:rsidR="00433EF3" w:rsidP="00CD7AF4" w:rsidRDefault="00433EF3" w14:paraId="2A3AB0C6" w14:textId="289C5387">
      <w:pPr>
        <w:spacing w:after="0" w:line="240" w:lineRule="auto"/>
        <w:rPr>
          <w:b/>
          <w:bCs/>
          <w:color w:val="000000"/>
          <w:sz w:val="21"/>
          <w:szCs w:val="21"/>
        </w:rPr>
      </w:pPr>
    </w:p>
    <w:tbl>
      <w:tblPr>
        <w:tblStyle w:val="Grilledutableau"/>
        <w:tblW w:w="0" w:type="auto"/>
        <w:tblLook w:val="04A0" w:firstRow="1" w:lastRow="0" w:firstColumn="1" w:lastColumn="0" w:noHBand="0" w:noVBand="1"/>
      </w:tblPr>
      <w:tblGrid>
        <w:gridCol w:w="10790"/>
      </w:tblGrid>
      <w:tr w:rsidR="005C42DB" w:rsidTr="3ECA5B5D" w14:paraId="306EDD7A" w14:textId="77777777">
        <w:tc>
          <w:tcPr>
            <w:tcW w:w="10790" w:type="dxa"/>
            <w:shd w:val="clear" w:color="auto" w:fill="D0CECE" w:themeFill="background2" w:themeFillShade="E6"/>
            <w:tcMar/>
          </w:tcPr>
          <w:p w:rsidRPr="00874E92" w:rsidR="005C42DB" w:rsidP="0095094A" w:rsidRDefault="005C42DB" w14:paraId="73D0E85B" w14:textId="764DD14B">
            <w:pPr>
              <w:keepNext/>
              <w:spacing w:before="60" w:after="60"/>
              <w:rPr>
                <w:sz w:val="22"/>
              </w:rPr>
            </w:pPr>
            <w:r w:rsidRPr="00874E92">
              <w:rPr>
                <w:rFonts w:ascii="Arial" w:hAnsi="Arial" w:cs="Arial"/>
                <w:b/>
                <w:bCs/>
                <w:color w:val="000000"/>
                <w:position w:val="-3"/>
                <w:sz w:val="22"/>
              </w:rPr>
              <w:lastRenderedPageBreak/>
              <w:t>Inscrivez les informations que vous avez recueillies concernant l</w:t>
            </w:r>
            <w:r w:rsidR="00C40A09">
              <w:rPr>
                <w:rFonts w:ascii="Arial" w:hAnsi="Arial" w:cs="Arial"/>
                <w:b/>
                <w:bCs/>
                <w:color w:val="000000"/>
                <w:position w:val="-3"/>
                <w:sz w:val="22"/>
              </w:rPr>
              <w:t>es tendances</w:t>
            </w:r>
            <w:r w:rsidRPr="00874E92" w:rsidR="00E4657B">
              <w:rPr>
                <w:rFonts w:ascii="Arial" w:hAnsi="Arial" w:cs="Arial"/>
                <w:b/>
                <w:bCs/>
                <w:color w:val="000000"/>
                <w:position w:val="-3"/>
                <w:sz w:val="22"/>
              </w:rPr>
              <w:t xml:space="preserve"> </w:t>
            </w:r>
            <w:r w:rsidRPr="00874E92">
              <w:rPr>
                <w:rFonts w:ascii="Arial" w:hAnsi="Arial" w:cs="Arial"/>
                <w:b/>
                <w:bCs/>
                <w:color w:val="000000"/>
                <w:position w:val="-3"/>
                <w:sz w:val="22"/>
              </w:rPr>
              <w:t xml:space="preserve">et </w:t>
            </w:r>
            <w:r w:rsidRPr="00874E92" w:rsidR="00E4657B">
              <w:rPr>
                <w:rFonts w:ascii="Arial" w:hAnsi="Arial" w:cs="Arial"/>
                <w:b/>
                <w:bCs/>
                <w:color w:val="000000"/>
                <w:position w:val="-3"/>
                <w:sz w:val="22"/>
              </w:rPr>
              <w:t>l</w:t>
            </w:r>
            <w:r w:rsidR="00C40A09">
              <w:rPr>
                <w:rFonts w:ascii="Arial" w:hAnsi="Arial" w:cs="Arial"/>
                <w:b/>
                <w:bCs/>
                <w:color w:val="000000"/>
                <w:position w:val="-3"/>
                <w:sz w:val="22"/>
              </w:rPr>
              <w:t>’évolution</w:t>
            </w:r>
            <w:r w:rsidR="008D771C">
              <w:rPr>
                <w:rFonts w:ascii="Arial" w:hAnsi="Arial" w:cs="Arial"/>
                <w:b/>
                <w:bCs/>
                <w:color w:val="000000"/>
                <w:position w:val="-3"/>
                <w:sz w:val="22"/>
              </w:rPr>
              <w:t xml:space="preserve"> de votre marché</w:t>
            </w:r>
            <w:r w:rsidRPr="00874E92" w:rsidR="00146B87">
              <w:rPr>
                <w:rFonts w:ascii="Arial" w:hAnsi="Arial" w:cs="Arial"/>
                <w:b/>
                <w:bCs/>
                <w:color w:val="000000"/>
                <w:position w:val="-3"/>
                <w:sz w:val="22"/>
              </w:rPr>
              <w:t>.</w:t>
            </w:r>
          </w:p>
        </w:tc>
      </w:tr>
      <w:tr w:rsidR="005C42DB" w:rsidTr="3ECA5B5D" w14:paraId="535D34F2" w14:textId="77777777">
        <w:tc>
          <w:tcPr>
            <w:tcW w:w="10790" w:type="dxa"/>
            <w:tcMar/>
          </w:tcPr>
          <w:p w:rsidR="19C7BA6C" w:rsidP="4A617EFD" w:rsidRDefault="19C7BA6C" w14:paraId="77D23CF0" w14:textId="467EED46">
            <w:pPr>
              <w:pStyle w:val="Normal"/>
              <w:spacing w:after="0"/>
              <w:rPr>
                <w:rFonts w:ascii="Arial" w:hAnsi="Arial" w:cs="Arial"/>
                <w:sz w:val="22"/>
                <w:szCs w:val="22"/>
              </w:rPr>
            </w:pPr>
            <w:r w:rsidRPr="4A617EFD" w:rsidR="19C7BA6C">
              <w:rPr>
                <w:rFonts w:ascii="Arial" w:hAnsi="Arial" w:cs="Arial"/>
                <w:sz w:val="22"/>
                <w:szCs w:val="22"/>
              </w:rPr>
              <w:t>Hypothèse</w:t>
            </w:r>
            <w:r w:rsidRPr="4A617EFD" w:rsidR="0D7E69AF">
              <w:rPr>
                <w:rFonts w:ascii="Arial" w:hAnsi="Arial" w:cs="Arial"/>
                <w:sz w:val="22"/>
                <w:szCs w:val="22"/>
              </w:rPr>
              <w:t>s</w:t>
            </w:r>
            <w:r w:rsidRPr="4A617EFD" w:rsidR="19C7BA6C">
              <w:rPr>
                <w:rFonts w:ascii="Arial" w:hAnsi="Arial" w:cs="Arial"/>
                <w:sz w:val="22"/>
                <w:szCs w:val="22"/>
              </w:rPr>
              <w:t>:</w:t>
            </w:r>
          </w:p>
          <w:p w:rsidR="19C7BA6C" w:rsidP="4A617EFD" w:rsidRDefault="19C7BA6C" w14:paraId="4652F314" w14:textId="5D423292">
            <w:pPr>
              <w:pStyle w:val="Paragraphedeliste"/>
              <w:numPr>
                <w:ilvl w:val="0"/>
                <w:numId w:val="22"/>
              </w:numPr>
              <w:spacing w:after="0"/>
              <w:rPr>
                <w:rFonts w:ascii="Arial" w:hAnsi="Arial" w:eastAsia="Arial" w:cs="Arial" w:asciiTheme="minorAscii" w:hAnsiTheme="minorAscii" w:eastAsiaTheme="minorAscii" w:cstheme="minorAscii"/>
                <w:sz w:val="22"/>
                <w:szCs w:val="22"/>
              </w:rPr>
            </w:pPr>
            <w:r w:rsidRPr="4A617EFD" w:rsidR="19C7BA6C">
              <w:rPr>
                <w:rFonts w:ascii="Arial" w:hAnsi="Arial" w:cs="Arial"/>
                <w:sz w:val="22"/>
                <w:szCs w:val="22"/>
              </w:rPr>
              <w:t>70% des logements s</w:t>
            </w:r>
            <w:r w:rsidRPr="4A617EFD" w:rsidR="056327AB">
              <w:rPr>
                <w:rFonts w:ascii="Arial" w:hAnsi="Arial" w:cs="Arial"/>
                <w:sz w:val="22"/>
                <w:szCs w:val="22"/>
              </w:rPr>
              <w:t>ont suffisamment spacieux pour pouvoir</w:t>
            </w:r>
            <w:r w:rsidRPr="4A617EFD" w:rsidR="76BFC29C">
              <w:rPr>
                <w:rFonts w:ascii="Arial" w:hAnsi="Arial" w:cs="Arial"/>
                <w:sz w:val="22"/>
                <w:szCs w:val="22"/>
              </w:rPr>
              <w:t xml:space="preserve"> avoir ce produit. Ce chiffre vient du nombre de logements habités de plus de 5 pièces en 2016</w:t>
            </w:r>
            <w:r w:rsidRPr="4A617EFD" w:rsidR="45BCB87C">
              <w:rPr>
                <w:rFonts w:ascii="Arial" w:hAnsi="Arial" w:cs="Arial"/>
                <w:sz w:val="22"/>
                <w:szCs w:val="22"/>
              </w:rPr>
              <w:t xml:space="preserve"> au Canada (</w:t>
            </w:r>
            <w:r w:rsidRPr="4A617EFD" w:rsidR="7E731F2B">
              <w:rPr>
                <w:rFonts w:ascii="Arial" w:hAnsi="Arial" w:cs="Arial"/>
                <w:sz w:val="22"/>
                <w:szCs w:val="22"/>
              </w:rPr>
              <w:t>10 millions</w:t>
            </w:r>
            <w:r w:rsidRPr="4A617EFD" w:rsidR="45BCB87C">
              <w:rPr>
                <w:rFonts w:ascii="Arial" w:hAnsi="Arial" w:cs="Arial"/>
                <w:sz w:val="22"/>
                <w:szCs w:val="22"/>
              </w:rPr>
              <w:t>)</w:t>
            </w:r>
            <w:r w:rsidRPr="4A617EFD" w:rsidR="4C92178A">
              <w:rPr>
                <w:rFonts w:ascii="Arial" w:hAnsi="Arial" w:cs="Arial"/>
                <w:sz w:val="22"/>
                <w:szCs w:val="22"/>
              </w:rPr>
              <w:t xml:space="preserve"> divisé par le nombre de logements habités total (14.1 millions) qui donne 71.1%</w:t>
            </w:r>
            <w:r w:rsidRPr="4A617EFD" w:rsidR="453FB6B8">
              <w:rPr>
                <w:rFonts w:ascii="Arial" w:hAnsi="Arial" w:cs="Arial"/>
                <w:sz w:val="22"/>
                <w:szCs w:val="22"/>
              </w:rPr>
              <w:t xml:space="preserve"> (</w:t>
            </w:r>
            <w:r w:rsidRPr="4A617EFD" w:rsidR="4C92178A">
              <w:rPr>
                <w:rFonts w:ascii="Arial" w:hAnsi="Arial" w:cs="Arial"/>
                <w:sz w:val="22"/>
                <w:szCs w:val="22"/>
              </w:rPr>
              <w:t>arrondit à 70%</w:t>
            </w:r>
            <w:r w:rsidRPr="4A617EFD" w:rsidR="428D6048">
              <w:rPr>
                <w:rFonts w:ascii="Arial" w:hAnsi="Arial" w:cs="Arial"/>
                <w:sz w:val="22"/>
                <w:szCs w:val="22"/>
              </w:rPr>
              <w:t>).</w:t>
            </w:r>
          </w:p>
          <w:p w:rsidR="52253FA2" w:rsidP="4A617EFD" w:rsidRDefault="52253FA2" w14:paraId="54003D15" w14:textId="5FDAE087">
            <w:pPr>
              <w:pStyle w:val="Paragraphedeliste"/>
              <w:numPr>
                <w:ilvl w:val="0"/>
                <w:numId w:val="22"/>
              </w:numPr>
              <w:spacing w:after="0"/>
              <w:rPr>
                <w:rFonts w:ascii="Arial" w:hAnsi="Arial" w:eastAsia="Arial" w:cs="Arial" w:asciiTheme="minorAscii" w:hAnsiTheme="minorAscii" w:eastAsiaTheme="minorAscii" w:cstheme="minorAscii"/>
                <w:sz w:val="22"/>
                <w:szCs w:val="22"/>
              </w:rPr>
            </w:pPr>
            <w:r w:rsidRPr="4A617EFD" w:rsidR="52253FA2">
              <w:rPr>
                <w:rFonts w:ascii="Arial" w:hAnsi="Arial" w:cs="Arial"/>
                <w:sz w:val="22"/>
                <w:szCs w:val="22"/>
              </w:rPr>
              <w:t>L’augmentation du nombre de ménage entre 2011</w:t>
            </w:r>
            <w:r w:rsidRPr="4A617EFD" w:rsidR="3CEC56CA">
              <w:rPr>
                <w:rFonts w:ascii="Arial" w:hAnsi="Arial" w:cs="Arial"/>
                <w:sz w:val="22"/>
                <w:szCs w:val="22"/>
              </w:rPr>
              <w:t xml:space="preserve"> (13.3 millions)</w:t>
            </w:r>
            <w:r w:rsidRPr="4A617EFD" w:rsidR="52253FA2">
              <w:rPr>
                <w:rFonts w:ascii="Arial" w:hAnsi="Arial" w:cs="Arial"/>
                <w:sz w:val="22"/>
                <w:szCs w:val="22"/>
              </w:rPr>
              <w:t xml:space="preserve"> et 2016 </w:t>
            </w:r>
            <w:r w:rsidRPr="4A617EFD" w:rsidR="629817F5">
              <w:rPr>
                <w:rFonts w:ascii="Arial" w:hAnsi="Arial" w:cs="Arial"/>
                <w:sz w:val="22"/>
                <w:szCs w:val="22"/>
              </w:rPr>
              <w:t xml:space="preserve">(14.1 millions) </w:t>
            </w:r>
            <w:r w:rsidRPr="4A617EFD" w:rsidR="52253FA2">
              <w:rPr>
                <w:rFonts w:ascii="Arial" w:hAnsi="Arial" w:cs="Arial"/>
                <w:sz w:val="22"/>
                <w:szCs w:val="22"/>
              </w:rPr>
              <w:t>est linéaire</w:t>
            </w:r>
            <w:r w:rsidRPr="4A617EFD" w:rsidR="52253FA2">
              <w:rPr>
                <w:rFonts w:ascii="Arial" w:hAnsi="Arial" w:cs="Arial"/>
                <w:sz w:val="22"/>
                <w:szCs w:val="22"/>
              </w:rPr>
              <w:t>.</w:t>
            </w:r>
          </w:p>
          <w:p w:rsidR="4A617EFD" w:rsidP="4A617EFD" w:rsidRDefault="4A617EFD" w14:paraId="768DD63F" w14:textId="79626998">
            <w:pPr>
              <w:pStyle w:val="Normal"/>
              <w:spacing w:after="0"/>
              <w:rPr>
                <w:rFonts w:ascii="Arial" w:hAnsi="Arial" w:cs="Arial"/>
                <w:sz w:val="22"/>
                <w:szCs w:val="22"/>
              </w:rPr>
            </w:pPr>
          </w:p>
          <w:p w:rsidR="3415460F" w:rsidP="4A617EFD" w:rsidRDefault="3415460F" w14:paraId="1EE713E8" w14:textId="4335930C">
            <w:pPr>
              <w:pStyle w:val="Normal"/>
              <w:spacing w:after="0"/>
              <w:rPr>
                <w:rFonts w:ascii="Arial" w:hAnsi="Arial" w:cs="Arial"/>
                <w:sz w:val="22"/>
                <w:szCs w:val="22"/>
              </w:rPr>
            </w:pPr>
            <w:r w:rsidRPr="4A617EFD" w:rsidR="3415460F">
              <w:rPr>
                <w:rFonts w:ascii="Arial" w:hAnsi="Arial" w:cs="Arial"/>
                <w:sz w:val="22"/>
                <w:szCs w:val="22"/>
              </w:rPr>
              <w:t xml:space="preserve">Le marché se calcul par le nombre de clients potentiels multipliés par leurs dépenses annuelles </w:t>
            </w:r>
            <w:r w:rsidRPr="4A617EFD" w:rsidR="68C65C25">
              <w:rPr>
                <w:rFonts w:ascii="Arial" w:hAnsi="Arial" w:cs="Arial"/>
                <w:sz w:val="22"/>
                <w:szCs w:val="22"/>
              </w:rPr>
              <w:t>pour les appareils électroménagers pour cuisson</w:t>
            </w:r>
            <w:r w:rsidRPr="4A617EFD" w:rsidR="3415460F">
              <w:rPr>
                <w:rFonts w:ascii="Arial" w:hAnsi="Arial" w:cs="Arial"/>
                <w:sz w:val="22"/>
                <w:szCs w:val="22"/>
              </w:rPr>
              <w:t>.</w:t>
            </w:r>
            <w:r w:rsidRPr="4A617EFD" w:rsidR="43649374">
              <w:rPr>
                <w:rFonts w:ascii="Arial" w:hAnsi="Arial" w:cs="Arial"/>
                <w:sz w:val="22"/>
                <w:szCs w:val="22"/>
              </w:rPr>
              <w:t xml:space="preserve"> </w:t>
            </w:r>
            <w:r w:rsidRPr="4A617EFD" w:rsidR="3824EE85">
              <w:rPr>
                <w:rFonts w:ascii="Arial" w:hAnsi="Arial" w:cs="Arial"/>
                <w:sz w:val="22"/>
                <w:szCs w:val="22"/>
              </w:rPr>
              <w:t>Les clients potentiels sont les ménages habitant dans un logement suffisamment spacieux.</w:t>
            </w:r>
          </w:p>
          <w:p w:rsidR="4A617EFD" w:rsidP="4A617EFD" w:rsidRDefault="4A617EFD" w14:paraId="687E96D3" w14:textId="1C782B20">
            <w:pPr>
              <w:pStyle w:val="Normal"/>
              <w:spacing w:after="0"/>
              <w:rPr>
                <w:rFonts w:ascii="Arial" w:hAnsi="Arial" w:cs="Arial"/>
                <w:sz w:val="22"/>
                <w:szCs w:val="22"/>
              </w:rPr>
            </w:pPr>
          </w:p>
          <w:p w:rsidR="2140F0E9" w:rsidP="4A617EFD" w:rsidRDefault="2140F0E9" w14:paraId="7EFC3EF7" w14:textId="1653ED73">
            <w:pPr>
              <w:pStyle w:val="Normal"/>
              <w:spacing w:after="0"/>
              <w:rPr>
                <w:rFonts w:ascii="Arial" w:hAnsi="Arial" w:cs="Arial"/>
                <w:sz w:val="22"/>
                <w:szCs w:val="22"/>
              </w:rPr>
            </w:pPr>
            <w:r w:rsidRPr="4A617EFD" w:rsidR="2140F0E9">
              <w:rPr>
                <w:rFonts w:ascii="Arial" w:hAnsi="Arial" w:cs="Arial"/>
                <w:sz w:val="22"/>
                <w:szCs w:val="22"/>
              </w:rPr>
              <w:t xml:space="preserve">Le graphique suivant représente l’évolution du marché </w:t>
            </w:r>
            <w:r w:rsidRPr="4A617EFD" w:rsidR="701C976C">
              <w:rPr>
                <w:rFonts w:ascii="Arial" w:hAnsi="Arial" w:cs="Arial"/>
                <w:sz w:val="22"/>
                <w:szCs w:val="22"/>
              </w:rPr>
              <w:t xml:space="preserve">de 2013 à 2017 </w:t>
            </w:r>
            <w:r w:rsidRPr="4A617EFD" w:rsidR="1ECB771A">
              <w:rPr>
                <w:rFonts w:ascii="Arial" w:hAnsi="Arial" w:cs="Arial"/>
                <w:sz w:val="22"/>
                <w:szCs w:val="22"/>
              </w:rPr>
              <w:t>calculée grâce aux données de Statistique Canada.</w:t>
            </w:r>
          </w:p>
          <w:p w:rsidR="4A617EFD" w:rsidP="4A617EFD" w:rsidRDefault="4A617EFD" w14:paraId="3DA6AF24" w14:textId="399863C8">
            <w:pPr>
              <w:pStyle w:val="Normal"/>
              <w:spacing w:after="0"/>
              <w:rPr>
                <w:rFonts w:ascii="Arial" w:hAnsi="Arial" w:cs="Arial"/>
                <w:sz w:val="22"/>
                <w:szCs w:val="22"/>
              </w:rPr>
            </w:pPr>
          </w:p>
          <w:p w:rsidR="4B5D52B2" w:rsidP="4A617EFD" w:rsidRDefault="4B5D52B2" w14:paraId="7C6D5597" w14:textId="7C91102A">
            <w:pPr>
              <w:pStyle w:val="Normal"/>
              <w:spacing w:after="0"/>
              <w:jc w:val="center"/>
            </w:pPr>
            <w:r w:rsidR="4B5D52B2">
              <w:drawing>
                <wp:inline wp14:editId="33F05CFC" wp14:anchorId="66B63934">
                  <wp:extent cx="4572000" cy="2828925"/>
                  <wp:effectExtent l="0" t="0" r="0" b="0"/>
                  <wp:docPr id="1227130244" name="" title=""/>
                  <wp:cNvGraphicFramePr>
                    <a:graphicFrameLocks noChangeAspect="1"/>
                  </wp:cNvGraphicFramePr>
                  <a:graphic>
                    <a:graphicData uri="http://schemas.openxmlformats.org/drawingml/2006/picture">
                      <pic:pic>
                        <pic:nvPicPr>
                          <pic:cNvPr id="0" name=""/>
                          <pic:cNvPicPr/>
                        </pic:nvPicPr>
                        <pic:blipFill>
                          <a:blip r:embed="R8f38049027824e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28925"/>
                          </a:xfrm>
                          <a:prstGeom prst="rect">
                            <a:avLst/>
                          </a:prstGeom>
                        </pic:spPr>
                      </pic:pic>
                    </a:graphicData>
                  </a:graphic>
                </wp:inline>
              </w:drawing>
            </w:r>
          </w:p>
          <w:p w:rsidR="1C8BED08" w:rsidP="4A617EFD" w:rsidRDefault="1C8BED08" w14:paraId="395D0A98" w14:textId="7EF93917">
            <w:pPr>
              <w:pStyle w:val="Normal"/>
              <w:spacing w:after="0"/>
              <w:rPr>
                <w:rFonts w:ascii="Arial" w:hAnsi="Arial" w:cs="Arial"/>
                <w:sz w:val="22"/>
                <w:szCs w:val="22"/>
              </w:rPr>
            </w:pPr>
            <w:r w:rsidRPr="4A617EFD" w:rsidR="1C8BED08">
              <w:rPr>
                <w:rFonts w:ascii="Arial" w:hAnsi="Arial" w:cs="Arial"/>
                <w:sz w:val="22"/>
                <w:szCs w:val="22"/>
              </w:rPr>
              <w:t xml:space="preserve">Ce graphique nous permet de constater une </w:t>
            </w:r>
            <w:r w:rsidRPr="4A617EFD" w:rsidR="1C8BED08">
              <w:rPr>
                <w:rFonts w:ascii="Arial" w:hAnsi="Arial" w:cs="Arial"/>
                <w:sz w:val="22"/>
                <w:szCs w:val="22"/>
              </w:rPr>
              <w:t>croissance</w:t>
            </w:r>
            <w:r w:rsidRPr="4A617EFD" w:rsidR="1C8BED08">
              <w:rPr>
                <w:rFonts w:ascii="Arial" w:hAnsi="Arial" w:cs="Arial"/>
                <w:sz w:val="22"/>
                <w:szCs w:val="22"/>
              </w:rPr>
              <w:t xml:space="preserve"> du marché</w:t>
            </w:r>
            <w:r w:rsidRPr="4A617EFD" w:rsidR="4C2312C5">
              <w:rPr>
                <w:rFonts w:ascii="Arial" w:hAnsi="Arial" w:cs="Arial"/>
                <w:sz w:val="22"/>
                <w:szCs w:val="22"/>
              </w:rPr>
              <w:t xml:space="preserve"> et indique de bonnes perspectives</w:t>
            </w:r>
            <w:r w:rsidRPr="4A617EFD" w:rsidR="1C8BED08">
              <w:rPr>
                <w:rFonts w:ascii="Arial" w:hAnsi="Arial" w:cs="Arial"/>
                <w:sz w:val="22"/>
                <w:szCs w:val="22"/>
              </w:rPr>
              <w:t xml:space="preserve">. </w:t>
            </w:r>
          </w:p>
          <w:p w:rsidR="4A617EFD" w:rsidP="4A617EFD" w:rsidRDefault="4A617EFD" w14:paraId="7C07A2CD" w14:textId="68335ED5">
            <w:pPr>
              <w:pStyle w:val="Normal"/>
              <w:spacing w:after="0"/>
              <w:rPr>
                <w:rFonts w:ascii="Arial" w:hAnsi="Arial" w:cs="Arial"/>
                <w:sz w:val="22"/>
                <w:szCs w:val="22"/>
              </w:rPr>
            </w:pPr>
          </w:p>
          <w:p w:rsidR="701C976C" w:rsidP="4A617EFD" w:rsidRDefault="701C976C" w14:paraId="79298419" w14:textId="505871BE">
            <w:pPr>
              <w:pStyle w:val="Normal"/>
              <w:spacing w:after="0"/>
              <w:rPr>
                <w:rFonts w:ascii="Arial" w:hAnsi="Arial" w:cs="Arial"/>
                <w:sz w:val="22"/>
                <w:szCs w:val="22"/>
              </w:rPr>
            </w:pPr>
            <w:r w:rsidRPr="4A617EFD" w:rsidR="701C976C">
              <w:rPr>
                <w:rFonts w:ascii="Arial" w:hAnsi="Arial" w:cs="Arial"/>
                <w:sz w:val="22"/>
                <w:szCs w:val="22"/>
              </w:rPr>
              <w:t>Sources:</w:t>
            </w:r>
          </w:p>
          <w:p w:rsidR="4A617EFD" w:rsidP="4A617EFD" w:rsidRDefault="4A617EFD" w14:paraId="6E6360EC" w14:textId="79DAD060">
            <w:pPr>
              <w:pStyle w:val="Normal"/>
              <w:spacing w:after="0"/>
              <w:rPr>
                <w:rFonts w:ascii="Arial" w:hAnsi="Arial" w:cs="Arial"/>
                <w:sz w:val="22"/>
                <w:szCs w:val="22"/>
              </w:rPr>
            </w:pPr>
          </w:p>
          <w:p w:rsidR="51962A4F" w:rsidP="4A617EFD" w:rsidRDefault="51962A4F" w14:paraId="7E1D61E7" w14:textId="23D174D5">
            <w:pPr>
              <w:pStyle w:val="Normal"/>
              <w:spacing w:after="0"/>
              <w:rPr>
                <w:rFonts w:ascii="Arial" w:hAnsi="Arial" w:cs="Arial"/>
                <w:sz w:val="22"/>
                <w:szCs w:val="22"/>
              </w:rPr>
            </w:pPr>
            <w:r w:rsidRPr="4A617EFD" w:rsidR="51962A4F">
              <w:rPr>
                <w:rFonts w:ascii="Arial" w:hAnsi="Arial" w:cs="Arial"/>
                <w:sz w:val="22"/>
                <w:szCs w:val="22"/>
              </w:rPr>
              <w:t>Statistique Canada. Tableau 11-10-0222-01 Dépenses des ménages, Canada, régions et provinces</w:t>
            </w:r>
          </w:p>
          <w:p w:rsidR="51962A4F" w:rsidP="4A617EFD" w:rsidRDefault="51962A4F" w14:paraId="72D64965" w14:textId="23B48A78">
            <w:pPr>
              <w:pStyle w:val="Normal"/>
              <w:spacing w:after="0"/>
            </w:pPr>
            <w:r w:rsidRPr="4A617EFD" w:rsidR="51962A4F">
              <w:rPr>
                <w:rFonts w:ascii="Arial" w:hAnsi="Arial" w:cs="Arial"/>
                <w:sz w:val="22"/>
                <w:szCs w:val="22"/>
              </w:rPr>
              <w:t xml:space="preserve">DOI : </w:t>
            </w:r>
            <w:hyperlink r:id="Re54e30f61adf4c7e">
              <w:r w:rsidRPr="4A617EFD" w:rsidR="51962A4F">
                <w:rPr>
                  <w:rStyle w:val="Lienhypertexte"/>
                  <w:rFonts w:ascii="Arial" w:hAnsi="Arial" w:cs="Arial"/>
                  <w:sz w:val="22"/>
                  <w:szCs w:val="22"/>
                </w:rPr>
                <w:t>https://doi.org/10.25318/1110022201-fra</w:t>
              </w:r>
            </w:hyperlink>
          </w:p>
          <w:p w:rsidR="4A617EFD" w:rsidP="4A617EFD" w:rsidRDefault="4A617EFD" w14:paraId="72CDF95A" w14:textId="2EF97EB9">
            <w:pPr>
              <w:pStyle w:val="Normal"/>
              <w:spacing w:after="0"/>
              <w:rPr>
                <w:rFonts w:ascii="Arial" w:hAnsi="Arial" w:cs="Arial"/>
                <w:sz w:val="22"/>
                <w:szCs w:val="22"/>
              </w:rPr>
            </w:pPr>
          </w:p>
          <w:p w:rsidR="51962A4F" w:rsidP="4A617EFD" w:rsidRDefault="51962A4F" w14:paraId="49B85A74" w14:textId="2FEA1ACD">
            <w:pPr>
              <w:pStyle w:val="Normal"/>
              <w:spacing w:after="0"/>
              <w:rPr>
                <w:rFonts w:ascii="Arial" w:hAnsi="Arial" w:eastAsia="Arial" w:cs="Arial"/>
                <w:b w:val="0"/>
                <w:bCs w:val="0"/>
                <w:i w:val="0"/>
                <w:iCs w:val="0"/>
                <w:noProof w:val="0"/>
                <w:color w:val="333333"/>
                <w:sz w:val="22"/>
                <w:szCs w:val="22"/>
                <w:lang w:val="fr-CA"/>
              </w:rPr>
            </w:pPr>
            <w:r w:rsidRPr="4A617EFD" w:rsidR="51962A4F">
              <w:rPr>
                <w:rFonts w:ascii="Arial" w:hAnsi="Arial" w:eastAsia="Arial" w:cs="Arial"/>
                <w:b w:val="0"/>
                <w:bCs w:val="0"/>
                <w:i w:val="0"/>
                <w:iCs w:val="0"/>
                <w:noProof w:val="0"/>
                <w:color w:val="333333"/>
                <w:sz w:val="22"/>
                <w:szCs w:val="22"/>
                <w:lang w:val="fr-CA"/>
              </w:rPr>
              <w:t xml:space="preserve">Statistique Canada. 2017. </w:t>
            </w:r>
            <w:r w:rsidRPr="4A617EFD" w:rsidR="51962A4F">
              <w:rPr>
                <w:rFonts w:ascii="Arial" w:hAnsi="Arial" w:eastAsia="Arial" w:cs="Arial"/>
                <w:b w:val="0"/>
                <w:bCs w:val="0"/>
                <w:i w:val="1"/>
                <w:iCs w:val="1"/>
                <w:noProof w:val="0"/>
                <w:color w:val="333333"/>
                <w:sz w:val="22"/>
                <w:szCs w:val="22"/>
                <w:lang w:val="fr-CA"/>
              </w:rPr>
              <w:t>Canada [Pays] et Canada [Pays]</w:t>
            </w:r>
            <w:r w:rsidRPr="4A617EFD" w:rsidR="51962A4F">
              <w:rPr>
                <w:rFonts w:ascii="Arial" w:hAnsi="Arial" w:eastAsia="Arial" w:cs="Arial"/>
                <w:b w:val="0"/>
                <w:bCs w:val="0"/>
                <w:i w:val="0"/>
                <w:iCs w:val="0"/>
                <w:noProof w:val="0"/>
                <w:color w:val="333333"/>
                <w:sz w:val="22"/>
                <w:szCs w:val="22"/>
                <w:lang w:val="fr-CA"/>
              </w:rPr>
              <w:t xml:space="preserve"> (tableau). </w:t>
            </w:r>
            <w:r w:rsidRPr="4A617EFD" w:rsidR="51962A4F">
              <w:rPr>
                <w:rFonts w:ascii="Arial" w:hAnsi="Arial" w:eastAsia="Arial" w:cs="Arial"/>
                <w:b w:val="0"/>
                <w:bCs w:val="0"/>
                <w:i w:val="1"/>
                <w:iCs w:val="1"/>
                <w:noProof w:val="0"/>
                <w:color w:val="333333"/>
                <w:sz w:val="22"/>
                <w:szCs w:val="22"/>
                <w:lang w:val="fr-CA"/>
              </w:rPr>
              <w:t>Profil du recensement</w:t>
            </w:r>
            <w:r w:rsidRPr="4A617EFD" w:rsidR="51962A4F">
              <w:rPr>
                <w:rFonts w:ascii="Arial" w:hAnsi="Arial" w:eastAsia="Arial" w:cs="Arial"/>
                <w:b w:val="0"/>
                <w:bCs w:val="0"/>
                <w:i w:val="0"/>
                <w:iCs w:val="0"/>
                <w:noProof w:val="0"/>
                <w:color w:val="333333"/>
                <w:sz w:val="22"/>
                <w:szCs w:val="22"/>
                <w:lang w:val="fr-CA"/>
              </w:rPr>
              <w:t xml:space="preserve">, Recensement de 2016, produit </w:t>
            </w:r>
            <w:r w:rsidRPr="4A617EFD" w:rsidR="51962A4F">
              <w:rPr>
                <w:rFonts w:ascii="Arial" w:hAnsi="Arial" w:eastAsia="Arial" w:cs="Arial"/>
                <w:b w:val="0"/>
                <w:bCs w:val="0"/>
                <w:i w:val="0"/>
                <w:iCs w:val="0"/>
                <w:strike w:val="0"/>
                <w:dstrike w:val="0"/>
                <w:noProof w:val="0"/>
                <w:color w:val="333333"/>
                <w:sz w:val="22"/>
                <w:szCs w:val="22"/>
                <w:u w:val="single"/>
                <w:lang w:val="fr-CA"/>
              </w:rPr>
              <w:t>nº</w:t>
            </w:r>
            <w:r w:rsidRPr="4A617EFD" w:rsidR="51962A4F">
              <w:rPr>
                <w:rFonts w:ascii="Arial" w:hAnsi="Arial" w:eastAsia="Arial" w:cs="Arial"/>
                <w:b w:val="0"/>
                <w:bCs w:val="0"/>
                <w:i w:val="0"/>
                <w:iCs w:val="0"/>
                <w:noProof w:val="0"/>
                <w:color w:val="333333"/>
                <w:sz w:val="22"/>
                <w:szCs w:val="22"/>
                <w:lang w:val="fr-CA"/>
              </w:rPr>
              <w:t xml:space="preserve"> 98-316-X2016001 au catalogue de Statistique Canada. Ottawa. Diffusé le 29 novembre 2017.</w:t>
            </w:r>
          </w:p>
          <w:p w:rsidR="4A617EFD" w:rsidP="4A617EFD" w:rsidRDefault="4A617EFD" w14:paraId="6B71BFAC" w14:textId="50720CF6">
            <w:pPr>
              <w:pStyle w:val="Normal"/>
              <w:spacing w:after="0"/>
              <w:rPr>
                <w:rFonts w:ascii="Arial" w:hAnsi="Arial" w:cs="Arial"/>
                <w:sz w:val="22"/>
                <w:szCs w:val="22"/>
              </w:rPr>
            </w:pPr>
          </w:p>
          <w:p w:rsidR="06E80FA8" w:rsidP="6339339E" w:rsidRDefault="06E80FA8" w14:paraId="7127F814" w14:textId="32A2795A">
            <w:pPr>
              <w:pStyle w:val="Normal"/>
              <w:bidi w:val="0"/>
              <w:spacing w:before="0" w:beforeAutospacing="off" w:after="0" w:afterAutospacing="off" w:line="276" w:lineRule="auto"/>
              <w:ind w:left="0" w:right="0"/>
              <w:jc w:val="left"/>
              <w:rPr>
                <w:rFonts w:ascii="Arial" w:hAnsi="Arial" w:cs="Arial"/>
                <w:sz w:val="22"/>
                <w:szCs w:val="22"/>
              </w:rPr>
            </w:pPr>
            <w:r w:rsidRPr="6339339E" w:rsidR="06E80FA8">
              <w:rPr>
                <w:rFonts w:ascii="Arial" w:hAnsi="Arial" w:cs="Arial"/>
                <w:sz w:val="22"/>
                <w:szCs w:val="22"/>
              </w:rPr>
              <w:t xml:space="preserve">Grâce au magazine LSA, des données ont pu être </w:t>
            </w:r>
            <w:r w:rsidRPr="6339339E" w:rsidR="076C41CA">
              <w:rPr>
                <w:rFonts w:ascii="Arial" w:hAnsi="Arial" w:cs="Arial"/>
                <w:sz w:val="22"/>
                <w:szCs w:val="22"/>
              </w:rPr>
              <w:t>recueilli</w:t>
            </w:r>
            <w:r w:rsidRPr="6339339E" w:rsidR="06E80FA8">
              <w:rPr>
                <w:rFonts w:ascii="Arial" w:hAnsi="Arial" w:cs="Arial"/>
                <w:sz w:val="22"/>
                <w:szCs w:val="22"/>
              </w:rPr>
              <w:t xml:space="preserve"> sur les </w:t>
            </w:r>
            <w:r w:rsidRPr="6339339E" w:rsidR="14809071">
              <w:rPr>
                <w:rFonts w:ascii="Arial" w:hAnsi="Arial" w:cs="Arial"/>
                <w:sz w:val="22"/>
                <w:szCs w:val="22"/>
              </w:rPr>
              <w:t xml:space="preserve">habitudes d’achats en France en 2019. La grande majorité des ventes </w:t>
            </w:r>
            <w:r w:rsidRPr="6339339E" w:rsidR="75C51503">
              <w:rPr>
                <w:rFonts w:ascii="Arial" w:hAnsi="Arial" w:cs="Arial"/>
                <w:sz w:val="22"/>
                <w:szCs w:val="22"/>
              </w:rPr>
              <w:t xml:space="preserve">de petits électroménagers </w:t>
            </w:r>
            <w:r w:rsidRPr="6339339E" w:rsidR="14809071">
              <w:rPr>
                <w:rFonts w:ascii="Arial" w:hAnsi="Arial" w:cs="Arial"/>
                <w:sz w:val="22"/>
                <w:szCs w:val="22"/>
              </w:rPr>
              <w:t>se font en magasins</w:t>
            </w:r>
            <w:r w:rsidRPr="6339339E" w:rsidR="14B36042">
              <w:rPr>
                <w:rFonts w:ascii="Arial" w:hAnsi="Arial" w:cs="Arial"/>
                <w:sz w:val="22"/>
                <w:szCs w:val="22"/>
              </w:rPr>
              <w:t xml:space="preserve"> (78%)</w:t>
            </w:r>
            <w:r w:rsidRPr="6339339E" w:rsidR="7BA77945">
              <w:rPr>
                <w:rFonts w:ascii="Arial" w:hAnsi="Arial" w:cs="Arial"/>
                <w:sz w:val="22"/>
                <w:szCs w:val="22"/>
              </w:rPr>
              <w:t xml:space="preserve">. </w:t>
            </w:r>
            <w:r w:rsidRPr="6339339E" w:rsidR="3A4C5E77">
              <w:rPr>
                <w:rFonts w:ascii="Arial" w:hAnsi="Arial" w:cs="Arial"/>
                <w:sz w:val="22"/>
                <w:szCs w:val="22"/>
              </w:rPr>
              <w:t xml:space="preserve">De plus, </w:t>
            </w:r>
            <w:r w:rsidRPr="6339339E" w:rsidR="6641B29E">
              <w:rPr>
                <w:rFonts w:ascii="Arial" w:hAnsi="Arial" w:cs="Arial"/>
                <w:sz w:val="22"/>
                <w:szCs w:val="22"/>
              </w:rPr>
              <w:t>les magasins spécialisés</w:t>
            </w:r>
            <w:r w:rsidRPr="6339339E" w:rsidR="3A4C5E77">
              <w:rPr>
                <w:rFonts w:ascii="Arial" w:hAnsi="Arial" w:cs="Arial"/>
                <w:sz w:val="22"/>
                <w:szCs w:val="22"/>
              </w:rPr>
              <w:t xml:space="preserve"> en ventes de gros </w:t>
            </w:r>
            <w:r w:rsidRPr="6339339E" w:rsidR="48C72A27">
              <w:rPr>
                <w:rFonts w:ascii="Arial" w:hAnsi="Arial" w:cs="Arial"/>
                <w:sz w:val="22"/>
                <w:szCs w:val="22"/>
              </w:rPr>
              <w:t>électroménagers</w:t>
            </w:r>
            <w:r w:rsidRPr="6339339E" w:rsidR="3A4C5E77">
              <w:rPr>
                <w:rFonts w:ascii="Arial" w:hAnsi="Arial" w:cs="Arial"/>
                <w:sz w:val="22"/>
                <w:szCs w:val="22"/>
              </w:rPr>
              <w:t xml:space="preserve"> ont 55% </w:t>
            </w:r>
            <w:r w:rsidRPr="6339339E" w:rsidR="7F427094">
              <w:rPr>
                <w:rFonts w:ascii="Arial" w:hAnsi="Arial" w:cs="Arial"/>
                <w:sz w:val="22"/>
                <w:szCs w:val="22"/>
              </w:rPr>
              <w:t>de la part du marché.</w:t>
            </w:r>
          </w:p>
          <w:p w:rsidR="4A617EFD" w:rsidP="4A617EFD" w:rsidRDefault="4A617EFD" w14:paraId="124CCC96" w14:textId="38D2D712">
            <w:pPr>
              <w:pStyle w:val="Normal"/>
              <w:spacing w:after="0"/>
              <w:rPr>
                <w:rFonts w:ascii="Arial" w:hAnsi="Arial" w:cs="Arial"/>
                <w:sz w:val="22"/>
                <w:szCs w:val="22"/>
              </w:rPr>
            </w:pPr>
          </w:p>
          <w:p w:rsidR="4A617EFD" w:rsidP="4A617EFD" w:rsidRDefault="4A617EFD" w14:paraId="3932ACF7" w14:textId="49CEFF34">
            <w:pPr>
              <w:pStyle w:val="Normal"/>
              <w:spacing w:after="0"/>
              <w:rPr>
                <w:rFonts w:ascii="Arial" w:hAnsi="Arial" w:cs="Arial"/>
                <w:sz w:val="22"/>
                <w:szCs w:val="22"/>
              </w:rPr>
            </w:pPr>
          </w:p>
          <w:p w:rsidR="4A617EFD" w:rsidP="4A617EFD" w:rsidRDefault="4A617EFD" w14:paraId="600668AF" w14:textId="7EE17D78">
            <w:pPr>
              <w:pStyle w:val="Normal"/>
              <w:spacing w:after="0"/>
              <w:rPr>
                <w:rFonts w:ascii="Arial" w:hAnsi="Arial" w:cs="Arial"/>
                <w:sz w:val="22"/>
                <w:szCs w:val="22"/>
              </w:rPr>
            </w:pPr>
          </w:p>
          <w:p w:rsidR="4A617EFD" w:rsidP="4A617EFD" w:rsidRDefault="4A617EFD" w14:paraId="6D1D86F0" w14:textId="08B12DC6">
            <w:pPr>
              <w:pStyle w:val="Normal"/>
              <w:spacing w:after="0"/>
              <w:rPr>
                <w:rFonts w:ascii="Arial" w:hAnsi="Arial" w:cs="Arial"/>
                <w:sz w:val="22"/>
                <w:szCs w:val="22"/>
              </w:rPr>
            </w:pPr>
          </w:p>
          <w:p w:rsidR="4A617EFD" w:rsidP="4A617EFD" w:rsidRDefault="4A617EFD" w14:paraId="544D5CEE" w14:textId="0635EDF2">
            <w:pPr>
              <w:pStyle w:val="Normal"/>
              <w:spacing w:after="0"/>
              <w:rPr>
                <w:rFonts w:ascii="Arial" w:hAnsi="Arial" w:cs="Arial"/>
                <w:sz w:val="22"/>
                <w:szCs w:val="22"/>
              </w:rPr>
            </w:pPr>
          </w:p>
          <w:p w:rsidR="4A617EFD" w:rsidP="4A617EFD" w:rsidRDefault="4A617EFD" w14:paraId="193CF70A" w14:textId="693F6344">
            <w:pPr>
              <w:pStyle w:val="Normal"/>
              <w:spacing w:after="0"/>
              <w:rPr>
                <w:rFonts w:ascii="Arial" w:hAnsi="Arial" w:cs="Arial"/>
                <w:sz w:val="22"/>
                <w:szCs w:val="22"/>
              </w:rPr>
            </w:pPr>
          </w:p>
          <w:p w:rsidR="1006E085" w:rsidP="4A617EFD" w:rsidRDefault="1006E085" w14:paraId="670C02F3" w14:textId="0024A06B">
            <w:pPr>
              <w:pStyle w:val="Normal"/>
              <w:spacing w:after="0"/>
              <w:rPr>
                <w:rFonts w:ascii="Arial" w:hAnsi="Arial" w:cs="Arial"/>
                <w:sz w:val="22"/>
                <w:szCs w:val="22"/>
              </w:rPr>
            </w:pPr>
            <w:r w:rsidRPr="4A617EFD" w:rsidR="1006E085">
              <w:rPr>
                <w:rFonts w:ascii="Arial" w:hAnsi="Arial" w:cs="Arial"/>
                <w:sz w:val="22"/>
                <w:szCs w:val="22"/>
              </w:rPr>
              <w:t>Autres notes: (Pour référence personnelle seulement)</w:t>
            </w:r>
          </w:p>
          <w:p w:rsidR="4A617EFD" w:rsidP="4A617EFD" w:rsidRDefault="4A617EFD" w14:paraId="31465625" w14:textId="5E51DA62">
            <w:pPr>
              <w:pStyle w:val="Normal"/>
              <w:spacing w:after="0"/>
              <w:rPr>
                <w:rFonts w:ascii="Arial" w:hAnsi="Arial" w:cs="Arial"/>
                <w:sz w:val="22"/>
                <w:szCs w:val="22"/>
              </w:rPr>
            </w:pPr>
          </w:p>
          <w:p w:rsidR="4A617EFD" w:rsidP="4A617EFD" w:rsidRDefault="4A617EFD" w14:paraId="790A2091" w14:textId="654BD429">
            <w:pPr>
              <w:pStyle w:val="Normal"/>
              <w:spacing w:after="0"/>
              <w:rPr>
                <w:rFonts w:ascii="Arial" w:hAnsi="Arial" w:cs="Arial"/>
                <w:sz w:val="22"/>
                <w:szCs w:val="22"/>
              </w:rPr>
            </w:pPr>
          </w:p>
          <w:p w:rsidR="08B47FB3" w:rsidP="4A617EFD" w:rsidRDefault="08B47FB3" w14:paraId="26D5420F" w14:textId="084A5905">
            <w:pPr>
              <w:pStyle w:val="Normal"/>
              <w:spacing w:after="0"/>
              <w:rPr>
                <w:rFonts w:ascii="Arial" w:hAnsi="Arial" w:cs="Arial"/>
                <w:sz w:val="22"/>
                <w:szCs w:val="22"/>
              </w:rPr>
            </w:pPr>
            <w:r w:rsidRPr="4A617EFD" w:rsidR="08B47FB3">
              <w:rPr>
                <w:rFonts w:ascii="Arial" w:hAnsi="Arial" w:cs="Arial"/>
                <w:sz w:val="22"/>
                <w:szCs w:val="22"/>
              </w:rPr>
              <w:t>Gros électroménagers de cuisine: cuisinière, four micro-ondes, four traditionnel, four à vapeur, cuisinière à gaz, hotte aspirante, plaque de cuisson</w:t>
            </w:r>
          </w:p>
          <w:p w:rsidR="4A617EFD" w:rsidP="4A617EFD" w:rsidRDefault="4A617EFD" w14:paraId="652A7BB2" w14:textId="79123EB2">
            <w:pPr>
              <w:pStyle w:val="Normal"/>
              <w:spacing w:after="0"/>
              <w:rPr>
                <w:rFonts w:ascii="Arial" w:hAnsi="Arial" w:cs="Arial"/>
                <w:sz w:val="22"/>
                <w:szCs w:val="22"/>
              </w:rPr>
            </w:pPr>
          </w:p>
          <w:p w:rsidR="08B47FB3" w:rsidP="4A617EFD" w:rsidRDefault="08B47FB3" w14:paraId="060719DA" w14:textId="7544AE73">
            <w:pPr>
              <w:pStyle w:val="Normal"/>
              <w:spacing w:after="0"/>
              <w:rPr>
                <w:rFonts w:ascii="Arial" w:hAnsi="Arial" w:cs="Arial"/>
                <w:sz w:val="22"/>
                <w:szCs w:val="22"/>
              </w:rPr>
            </w:pPr>
            <w:r w:rsidRPr="4A617EFD" w:rsidR="08B47FB3">
              <w:rPr>
                <w:rFonts w:ascii="Arial" w:hAnsi="Arial" w:cs="Arial"/>
                <w:sz w:val="22"/>
                <w:szCs w:val="22"/>
              </w:rPr>
              <w:t>Autre gros électroménagers: lave-linge, lave-vaisselle, sèche-linge, cave à vin, congélateur, réfrigérateur, climatiseur mobile et monobloc</w:t>
            </w:r>
          </w:p>
          <w:p w:rsidR="4A617EFD" w:rsidP="4A617EFD" w:rsidRDefault="4A617EFD" w14:paraId="65454D1E" w14:textId="65049F1B">
            <w:pPr>
              <w:pStyle w:val="Normal"/>
              <w:spacing w:after="0"/>
              <w:rPr>
                <w:rFonts w:ascii="Arial" w:hAnsi="Arial" w:cs="Arial"/>
                <w:sz w:val="22"/>
                <w:szCs w:val="22"/>
              </w:rPr>
            </w:pPr>
          </w:p>
          <w:p w:rsidR="08B47FB3" w:rsidP="4A617EFD" w:rsidRDefault="08B47FB3" w14:paraId="3A4CB372" w14:textId="495712B5">
            <w:pPr>
              <w:pStyle w:val="Normal"/>
              <w:spacing w:after="0"/>
              <w:rPr>
                <w:rFonts w:ascii="Arial" w:hAnsi="Arial" w:cs="Arial"/>
                <w:sz w:val="22"/>
                <w:szCs w:val="22"/>
              </w:rPr>
            </w:pPr>
            <w:r w:rsidRPr="4A617EFD" w:rsidR="08B47FB3">
              <w:rPr>
                <w:rFonts w:ascii="Arial" w:hAnsi="Arial" w:cs="Arial"/>
                <w:sz w:val="22"/>
                <w:szCs w:val="22"/>
              </w:rPr>
              <w:t>Petits électroménagers de cuisine: Barbecue, bouilloire, centrifugeuse pour fruits et légumes, cuiseur de riz, cuit vapeur, fouet électrique, grille-pain, machine à pain, mixeur, multi cuiseur, pierrade, presse-agrumes, robot de cuisine ou multifonctions, service à raclette et wok.</w:t>
            </w:r>
          </w:p>
          <w:p w:rsidR="4A617EFD" w:rsidP="4A617EFD" w:rsidRDefault="4A617EFD" w14:paraId="42B95423" w14:textId="3378AB0C">
            <w:pPr>
              <w:pStyle w:val="Normal"/>
              <w:spacing w:after="0"/>
              <w:rPr>
                <w:rFonts w:ascii="Arial" w:hAnsi="Arial" w:cs="Arial"/>
                <w:sz w:val="22"/>
                <w:szCs w:val="22"/>
              </w:rPr>
            </w:pPr>
          </w:p>
          <w:p w:rsidR="08B47FB3" w:rsidP="4A617EFD" w:rsidRDefault="08B47FB3" w14:paraId="656C96AC" w14:textId="463BD3D3">
            <w:pPr>
              <w:pStyle w:val="Normal"/>
              <w:spacing w:after="0"/>
              <w:rPr>
                <w:rFonts w:ascii="Arial" w:hAnsi="Arial" w:cs="Arial"/>
                <w:sz w:val="22"/>
                <w:szCs w:val="22"/>
              </w:rPr>
            </w:pPr>
            <w:r w:rsidRPr="4A617EFD" w:rsidR="08B47FB3">
              <w:rPr>
                <w:rFonts w:ascii="Arial" w:hAnsi="Arial" w:cs="Arial"/>
                <w:sz w:val="22"/>
                <w:szCs w:val="22"/>
              </w:rPr>
              <w:t>Autres petits électroménagers: hygiène et soin du corps, pèse-personne, brosse à dents et hydropulseur, épilateur, rasoir, sèche-cheveux, préparation du café, cafetière, expresso, moulin à café, entretien des sols, aspirateur, cireuse, nettoyeur à vapeur, tondeuse robot, repassage, centrale vapeur, fer à repasser, presse à repasser, rouleau à repasser, table à repasser</w:t>
            </w:r>
          </w:p>
          <w:p w:rsidR="4A617EFD" w:rsidP="4A617EFD" w:rsidRDefault="4A617EFD" w14:paraId="30BA7F50" w14:textId="3E055DCE">
            <w:pPr>
              <w:pStyle w:val="Normal"/>
              <w:spacing w:after="0"/>
              <w:rPr>
                <w:rFonts w:ascii="Arial" w:hAnsi="Arial" w:cs="Arial"/>
                <w:sz w:val="22"/>
                <w:szCs w:val="22"/>
              </w:rPr>
            </w:pPr>
          </w:p>
          <w:p w:rsidR="4A617EFD" w:rsidP="4A617EFD" w:rsidRDefault="4A617EFD" w14:paraId="2BDFEA00" w14:textId="300BD7E7">
            <w:pPr>
              <w:pStyle w:val="Normal"/>
              <w:spacing w:after="0"/>
              <w:rPr>
                <w:rFonts w:ascii="Arial" w:hAnsi="Arial" w:cs="Arial"/>
                <w:sz w:val="22"/>
                <w:szCs w:val="22"/>
              </w:rPr>
            </w:pPr>
          </w:p>
          <w:p w:rsidR="1006E085" w:rsidP="4A617EFD" w:rsidRDefault="1006E085" w14:paraId="7513597C" w14:textId="159BA30F">
            <w:pPr>
              <w:pStyle w:val="Normal"/>
              <w:spacing w:after="0"/>
              <w:rPr>
                <w:rFonts w:ascii="Arial" w:hAnsi="Arial" w:cs="Arial"/>
                <w:sz w:val="22"/>
                <w:szCs w:val="22"/>
              </w:rPr>
            </w:pPr>
            <w:r w:rsidRPr="4A617EFD" w:rsidR="1006E085">
              <w:rPr>
                <w:rFonts w:ascii="Arial" w:hAnsi="Arial" w:cs="Arial"/>
                <w:sz w:val="22"/>
                <w:szCs w:val="22"/>
              </w:rPr>
              <w:t>Totalisant des ventes de plus de 100 milliards de dollars par année, la transformation des aliments est le deuxième secteur en importance de l'industrie de la fabrication canadien, après la fabrication de matériel de transport.</w:t>
            </w:r>
          </w:p>
          <w:p w:rsidR="4A617EFD" w:rsidP="4A617EFD" w:rsidRDefault="4A617EFD" w14:paraId="655BE3DB" w14:textId="5ABB75E6">
            <w:pPr>
              <w:pStyle w:val="Normal"/>
              <w:spacing w:after="0"/>
              <w:rPr>
                <w:rFonts w:ascii="Arial" w:hAnsi="Arial" w:cs="Arial"/>
                <w:sz w:val="22"/>
                <w:szCs w:val="22"/>
              </w:rPr>
            </w:pPr>
            <w:commentRangeStart w:id="2030276356"/>
            <w:commentRangeEnd w:id="2030276356"/>
            <w:r>
              <w:rPr>
                <w:rStyle w:val="CommentReference"/>
              </w:rPr>
              <w:commentReference w:id="2030276356"/>
            </w:r>
          </w:p>
          <w:p w:rsidRPr="00874E92" w:rsidR="000B5D3A" w:rsidP="00871BBD" w:rsidRDefault="000B5D3A" w14:paraId="1F5E92E9" w14:textId="0A36AF9E">
            <w:pPr>
              <w:spacing w:after="0"/>
              <w:rPr>
                <w:rFonts w:ascii="Arial" w:hAnsi="Arial" w:cs="Arial"/>
                <w:sz w:val="22"/>
              </w:rPr>
            </w:pPr>
          </w:p>
          <w:p w:rsidRPr="00874E92" w:rsidR="000B5D3A" w:rsidP="4A617EFD" w:rsidRDefault="000B5D3A" w14:paraId="6EFBF200" w14:textId="121E209D">
            <w:pPr>
              <w:spacing w:after="0"/>
              <w:rPr>
                <w:rFonts w:ascii="Arial" w:hAnsi="Arial" w:cs="Arial"/>
                <w:sz w:val="22"/>
                <w:szCs w:val="22"/>
              </w:rPr>
            </w:pPr>
            <w:r w:rsidRPr="4A617EFD" w:rsidR="7F9A668B">
              <w:rPr>
                <w:rFonts w:ascii="Arial" w:hAnsi="Arial" w:cs="Arial"/>
                <w:sz w:val="22"/>
                <w:szCs w:val="22"/>
              </w:rPr>
              <w:t>Dépense moyenne par ménage:</w:t>
            </w:r>
          </w:p>
          <w:p w:rsidR="4A617EFD" w:rsidP="4A617EFD" w:rsidRDefault="4A617EFD" w14:paraId="24850BFE" w14:textId="1D9B4871">
            <w:pPr>
              <w:pStyle w:val="Normal"/>
              <w:spacing w:after="0"/>
              <w:rPr>
                <w:rFonts w:ascii="Arial" w:hAnsi="Arial" w:cs="Arial"/>
                <w:sz w:val="22"/>
                <w:szCs w:val="22"/>
              </w:rPr>
            </w:pPr>
          </w:p>
          <w:p w:rsidR="7A3959EF" w:rsidP="4A617EFD" w:rsidRDefault="7A3959EF" w14:paraId="7AF82C13" w14:textId="38EADA46">
            <w:pPr>
              <w:pStyle w:val="Normal"/>
              <w:spacing w:after="0"/>
              <w:rPr>
                <w:rFonts w:ascii="Arial" w:hAnsi="Arial" w:cs="Arial"/>
                <w:sz w:val="22"/>
                <w:szCs w:val="22"/>
              </w:rPr>
            </w:pPr>
            <w:r w:rsidRPr="4A617EFD" w:rsidR="7A3959EF">
              <w:rPr>
                <w:rFonts w:ascii="Arial" w:hAnsi="Arial" w:cs="Arial"/>
                <w:sz w:val="22"/>
                <w:szCs w:val="22"/>
              </w:rPr>
              <w:t>Meuble: 672$</w:t>
            </w:r>
          </w:p>
          <w:p w:rsidR="4A617EFD" w:rsidP="4A617EFD" w:rsidRDefault="4A617EFD" w14:paraId="022F1FCC" w14:textId="182D75E2">
            <w:pPr>
              <w:pStyle w:val="Normal"/>
              <w:spacing w:after="0"/>
              <w:rPr>
                <w:rFonts w:ascii="Arial" w:hAnsi="Arial" w:cs="Arial"/>
                <w:sz w:val="22"/>
                <w:szCs w:val="22"/>
              </w:rPr>
            </w:pPr>
          </w:p>
          <w:p w:rsidR="55D00D23" w:rsidP="4A617EFD" w:rsidRDefault="55D00D23" w14:paraId="01B89C00" w14:textId="291D7E79">
            <w:pPr>
              <w:pStyle w:val="Normal"/>
              <w:spacing w:after="0"/>
              <w:rPr>
                <w:rFonts w:ascii="Arial" w:hAnsi="Arial" w:cs="Arial"/>
                <w:sz w:val="22"/>
                <w:szCs w:val="22"/>
              </w:rPr>
            </w:pPr>
            <w:r w:rsidRPr="4A617EFD" w:rsidR="55D00D23">
              <w:rPr>
                <w:rFonts w:ascii="Arial" w:hAnsi="Arial" w:cs="Arial"/>
                <w:sz w:val="22"/>
                <w:szCs w:val="22"/>
              </w:rPr>
              <w:t>Appareils électroménagers: 554$</w:t>
            </w:r>
          </w:p>
          <w:p w:rsidR="293C0061" w:rsidP="4A617EFD" w:rsidRDefault="293C0061" w14:paraId="3B85C6B2" w14:textId="755BFCF8">
            <w:pPr>
              <w:pStyle w:val="Paragraphedeliste"/>
              <w:numPr>
                <w:ilvl w:val="0"/>
                <w:numId w:val="21"/>
              </w:numPr>
              <w:spacing w:after="0"/>
              <w:rPr>
                <w:rFonts w:ascii="Arial" w:hAnsi="Arial" w:eastAsia="Arial" w:cs="Arial" w:asciiTheme="minorAscii" w:hAnsiTheme="minorAscii" w:eastAsiaTheme="minorAscii" w:cstheme="minorAscii"/>
                <w:sz w:val="22"/>
                <w:szCs w:val="22"/>
              </w:rPr>
            </w:pPr>
            <w:r w:rsidRPr="4A617EFD" w:rsidR="293C0061">
              <w:rPr>
                <w:rFonts w:ascii="Arial" w:hAnsi="Arial" w:cs="Arial"/>
                <w:sz w:val="22"/>
                <w:szCs w:val="22"/>
              </w:rPr>
              <w:t>Réfrigérateur et congélateur: 101$</w:t>
            </w:r>
          </w:p>
          <w:p w:rsidR="293C0061" w:rsidP="4A617EFD" w:rsidRDefault="293C0061" w14:paraId="1157D845" w14:textId="441B1853">
            <w:pPr>
              <w:pStyle w:val="Paragraphedeliste"/>
              <w:numPr>
                <w:ilvl w:val="0"/>
                <w:numId w:val="21"/>
              </w:numPr>
              <w:spacing w:after="0"/>
              <w:rPr>
                <w:sz w:val="22"/>
                <w:szCs w:val="22"/>
              </w:rPr>
            </w:pPr>
            <w:r w:rsidRPr="4A617EFD" w:rsidR="293C0061">
              <w:rPr>
                <w:rFonts w:ascii="Arial" w:hAnsi="Arial" w:cs="Arial"/>
                <w:sz w:val="22"/>
                <w:szCs w:val="22"/>
              </w:rPr>
              <w:t>Fours à micro-ondes: 14$</w:t>
            </w:r>
          </w:p>
          <w:p w:rsidR="293C0061" w:rsidP="4A617EFD" w:rsidRDefault="293C0061" w14:paraId="348CF668" w14:textId="32D2AC14">
            <w:pPr>
              <w:pStyle w:val="Paragraphedeliste"/>
              <w:numPr>
                <w:ilvl w:val="0"/>
                <w:numId w:val="21"/>
              </w:numPr>
              <w:spacing w:after="0"/>
              <w:rPr>
                <w:sz w:val="22"/>
                <w:szCs w:val="22"/>
              </w:rPr>
            </w:pPr>
            <w:r w:rsidRPr="4A617EFD" w:rsidR="293C0061">
              <w:rPr>
                <w:rFonts w:ascii="Arial" w:hAnsi="Arial" w:cs="Arial"/>
                <w:sz w:val="22"/>
                <w:szCs w:val="22"/>
              </w:rPr>
              <w:t>Appareils électroménagers pour cuisson: 102$</w:t>
            </w:r>
          </w:p>
          <w:p w:rsidR="293C0061" w:rsidP="4A617EFD" w:rsidRDefault="293C0061" w14:paraId="131311B3" w14:textId="0C4DCE3C">
            <w:pPr>
              <w:pStyle w:val="Paragraphedeliste"/>
              <w:numPr>
                <w:ilvl w:val="0"/>
                <w:numId w:val="21"/>
              </w:numPr>
              <w:spacing w:after="0"/>
              <w:rPr>
                <w:sz w:val="22"/>
                <w:szCs w:val="22"/>
              </w:rPr>
            </w:pPr>
            <w:r w:rsidRPr="4A617EFD" w:rsidR="293C0061">
              <w:rPr>
                <w:rFonts w:ascii="Arial" w:hAnsi="Arial" w:cs="Arial"/>
                <w:sz w:val="22"/>
                <w:szCs w:val="22"/>
              </w:rPr>
              <w:t>Laveuse et sécheuse: 92$</w:t>
            </w:r>
          </w:p>
          <w:p w:rsidR="293C0061" w:rsidP="4A617EFD" w:rsidRDefault="293C0061" w14:paraId="7170856B" w14:textId="34C0E22E">
            <w:pPr>
              <w:pStyle w:val="Paragraphedeliste"/>
              <w:numPr>
                <w:ilvl w:val="0"/>
                <w:numId w:val="21"/>
              </w:numPr>
              <w:spacing w:after="0"/>
              <w:rPr>
                <w:sz w:val="22"/>
                <w:szCs w:val="22"/>
              </w:rPr>
            </w:pPr>
            <w:r w:rsidRPr="4A617EFD" w:rsidR="293C0061">
              <w:rPr>
                <w:rFonts w:ascii="Arial" w:hAnsi="Arial" w:cs="Arial"/>
                <w:sz w:val="22"/>
                <w:szCs w:val="22"/>
              </w:rPr>
              <w:t>Lave-vaisselle: 36$</w:t>
            </w:r>
          </w:p>
          <w:p w:rsidR="293C0061" w:rsidP="4A617EFD" w:rsidRDefault="293C0061" w14:paraId="3772F1EB" w14:textId="3C1ABA22">
            <w:pPr>
              <w:pStyle w:val="Paragraphedeliste"/>
              <w:numPr>
                <w:ilvl w:val="0"/>
                <w:numId w:val="21"/>
              </w:numPr>
              <w:spacing w:after="0"/>
              <w:rPr>
                <w:sz w:val="22"/>
                <w:szCs w:val="22"/>
              </w:rPr>
            </w:pPr>
            <w:r w:rsidRPr="4A617EFD" w:rsidR="293C0061">
              <w:rPr>
                <w:rFonts w:ascii="Arial" w:hAnsi="Arial" w:cs="Arial"/>
                <w:sz w:val="22"/>
                <w:szCs w:val="22"/>
              </w:rPr>
              <w:t>Climatiseurs, humidificateurs et déshumidificateurs: 23$</w:t>
            </w:r>
          </w:p>
          <w:p w:rsidR="293C0061" w:rsidP="4A617EFD" w:rsidRDefault="293C0061" w14:paraId="652921D2" w14:textId="036CFF84">
            <w:pPr>
              <w:pStyle w:val="Paragraphedeliste"/>
              <w:numPr>
                <w:ilvl w:val="0"/>
                <w:numId w:val="21"/>
              </w:numPr>
              <w:spacing w:after="0"/>
              <w:rPr>
                <w:sz w:val="22"/>
                <w:szCs w:val="22"/>
              </w:rPr>
            </w:pPr>
            <w:r w:rsidRPr="4A617EFD" w:rsidR="293C0061">
              <w:rPr>
                <w:rFonts w:ascii="Arial" w:hAnsi="Arial" w:cs="Arial"/>
                <w:sz w:val="22"/>
                <w:szCs w:val="22"/>
              </w:rPr>
              <w:t>Autres équipements (inclut pièces): 185$</w:t>
            </w:r>
          </w:p>
          <w:p w:rsidR="4A617EFD" w:rsidP="4A617EFD" w:rsidRDefault="4A617EFD" w14:paraId="60F256F7" w14:textId="763C7D18">
            <w:pPr>
              <w:pStyle w:val="Normal"/>
              <w:spacing w:after="0"/>
              <w:ind w:left="0"/>
              <w:rPr>
                <w:rFonts w:ascii="Arial" w:hAnsi="Arial" w:cs="Arial"/>
                <w:sz w:val="22"/>
                <w:szCs w:val="22"/>
              </w:rPr>
            </w:pPr>
          </w:p>
          <w:p w:rsidR="4AFB64EF" w:rsidP="4A617EFD" w:rsidRDefault="4AFB64EF" w14:paraId="4965B9CB" w14:textId="602F02CB">
            <w:pPr>
              <w:pStyle w:val="Normal"/>
              <w:spacing w:after="0"/>
              <w:ind w:left="0"/>
              <w:rPr>
                <w:rFonts w:ascii="Arial" w:hAnsi="Arial" w:cs="Arial"/>
                <w:sz w:val="22"/>
                <w:szCs w:val="22"/>
              </w:rPr>
            </w:pPr>
            <w:r w:rsidRPr="4A617EFD" w:rsidR="4AFB64EF">
              <w:rPr>
                <w:rFonts w:ascii="Arial" w:hAnsi="Arial" w:cs="Arial"/>
                <w:sz w:val="22"/>
                <w:szCs w:val="22"/>
              </w:rPr>
              <w:t>Ustensiles de cuisine et de cuisson non électrique: 146$</w:t>
            </w:r>
          </w:p>
          <w:p w:rsidR="4A617EFD" w:rsidP="4A617EFD" w:rsidRDefault="4A617EFD" w14:paraId="2E38623E" w14:textId="1DD449DB">
            <w:pPr>
              <w:pStyle w:val="Normal"/>
              <w:spacing w:after="0"/>
              <w:rPr>
                <w:rFonts w:ascii="Arial" w:hAnsi="Arial" w:cs="Arial"/>
                <w:sz w:val="22"/>
                <w:szCs w:val="22"/>
              </w:rPr>
            </w:pPr>
          </w:p>
          <w:p w:rsidR="05404C15" w:rsidP="4A617EFD" w:rsidRDefault="05404C15" w14:paraId="3448658D" w14:textId="33021B11">
            <w:pPr>
              <w:pStyle w:val="Normal"/>
              <w:spacing w:after="0"/>
              <w:rPr>
                <w:rFonts w:ascii="Arial" w:hAnsi="Arial" w:cs="Arial"/>
                <w:sz w:val="22"/>
                <w:szCs w:val="22"/>
              </w:rPr>
            </w:pPr>
            <w:r w:rsidRPr="4A617EFD" w:rsidR="05404C15">
              <w:rPr>
                <w:rFonts w:ascii="Arial" w:hAnsi="Arial" w:cs="Arial"/>
                <w:sz w:val="22"/>
                <w:szCs w:val="22"/>
              </w:rPr>
              <w:t>Aliments achetés au magasin: 5934$</w:t>
            </w:r>
          </w:p>
          <w:p w:rsidR="05404C15" w:rsidP="4A617EFD" w:rsidRDefault="05404C15" w14:paraId="372BB96F" w14:textId="5756DB25">
            <w:pPr>
              <w:pStyle w:val="Paragraphedeliste"/>
              <w:numPr>
                <w:ilvl w:val="0"/>
                <w:numId w:val="19"/>
              </w:numPr>
              <w:spacing w:after="0"/>
              <w:rPr>
                <w:rFonts w:ascii="Arial" w:hAnsi="Arial" w:eastAsia="Arial" w:cs="Arial" w:asciiTheme="minorAscii" w:hAnsiTheme="minorAscii" w:eastAsiaTheme="minorAscii" w:cstheme="minorAscii"/>
                <w:sz w:val="22"/>
                <w:szCs w:val="22"/>
              </w:rPr>
            </w:pPr>
            <w:r w:rsidRPr="4A617EFD" w:rsidR="05404C15">
              <w:rPr>
                <w:rFonts w:ascii="Arial" w:hAnsi="Arial" w:cs="Arial"/>
                <w:sz w:val="22"/>
                <w:szCs w:val="22"/>
              </w:rPr>
              <w:t>Produits de boulangerie: 563$</w:t>
            </w:r>
          </w:p>
          <w:p w:rsidR="05404C15" w:rsidP="4A617EFD" w:rsidRDefault="05404C15" w14:paraId="403F03A4" w14:textId="190530A9">
            <w:pPr>
              <w:pStyle w:val="Paragraphedeliste"/>
              <w:numPr>
                <w:ilvl w:val="0"/>
                <w:numId w:val="19"/>
              </w:numPr>
              <w:spacing w:after="0"/>
              <w:rPr>
                <w:rFonts w:ascii="Arial" w:hAnsi="Arial" w:eastAsia="Arial" w:cs="Arial" w:asciiTheme="minorAscii" w:hAnsiTheme="minorAscii" w:eastAsiaTheme="minorAscii" w:cstheme="minorAscii"/>
                <w:sz w:val="22"/>
                <w:szCs w:val="22"/>
              </w:rPr>
            </w:pPr>
            <w:r w:rsidRPr="4A617EFD" w:rsidR="05404C15">
              <w:rPr>
                <w:rFonts w:ascii="Arial" w:hAnsi="Arial" w:cs="Arial"/>
                <w:sz w:val="22"/>
                <w:szCs w:val="22"/>
              </w:rPr>
              <w:t>Grains et produits céréaliers: 321$</w:t>
            </w:r>
          </w:p>
          <w:p w:rsidR="05404C15" w:rsidP="4A617EFD" w:rsidRDefault="05404C15" w14:paraId="72FBF189" w14:textId="3912753F">
            <w:pPr>
              <w:pStyle w:val="Paragraphedeliste"/>
              <w:numPr>
                <w:ilvl w:val="0"/>
                <w:numId w:val="19"/>
              </w:numPr>
              <w:spacing w:after="0"/>
              <w:rPr>
                <w:sz w:val="22"/>
                <w:szCs w:val="22"/>
              </w:rPr>
            </w:pPr>
            <w:r w:rsidRPr="4A617EFD" w:rsidR="05404C15">
              <w:rPr>
                <w:rFonts w:ascii="Arial" w:hAnsi="Arial" w:cs="Arial"/>
                <w:sz w:val="22"/>
                <w:szCs w:val="22"/>
              </w:rPr>
              <w:t>Fruits, préparations à base de fruits et noix: 731$</w:t>
            </w:r>
          </w:p>
          <w:p w:rsidR="05404C15" w:rsidP="4A617EFD" w:rsidRDefault="05404C15" w14:paraId="3F87030D" w14:textId="24EE7A4B">
            <w:pPr>
              <w:pStyle w:val="Paragraphedeliste"/>
              <w:numPr>
                <w:ilvl w:val="0"/>
                <w:numId w:val="19"/>
              </w:numPr>
              <w:spacing w:after="0"/>
              <w:rPr>
                <w:sz w:val="22"/>
                <w:szCs w:val="22"/>
              </w:rPr>
            </w:pPr>
            <w:r w:rsidRPr="4A617EFD" w:rsidR="05404C15">
              <w:rPr>
                <w:rFonts w:ascii="Arial" w:hAnsi="Arial" w:cs="Arial"/>
                <w:sz w:val="22"/>
                <w:szCs w:val="22"/>
              </w:rPr>
              <w:t>Légumes et préparations à base de légumes: 702$</w:t>
            </w:r>
          </w:p>
          <w:p w:rsidR="05404C15" w:rsidP="4A617EFD" w:rsidRDefault="05404C15" w14:paraId="23BCBFCB" w14:textId="7E918ED3">
            <w:pPr>
              <w:pStyle w:val="Paragraphedeliste"/>
              <w:numPr>
                <w:ilvl w:val="0"/>
                <w:numId w:val="19"/>
              </w:numPr>
              <w:spacing w:after="0"/>
              <w:rPr>
                <w:sz w:val="22"/>
                <w:szCs w:val="22"/>
              </w:rPr>
            </w:pPr>
            <w:r w:rsidRPr="4A617EFD" w:rsidR="05404C15">
              <w:rPr>
                <w:rFonts w:ascii="Arial" w:hAnsi="Arial" w:cs="Arial"/>
                <w:sz w:val="22"/>
                <w:szCs w:val="22"/>
              </w:rPr>
              <w:t>Produits laitiers et œufs: 839$</w:t>
            </w:r>
          </w:p>
          <w:p w:rsidR="05404C15" w:rsidP="4A617EFD" w:rsidRDefault="05404C15" w14:paraId="379F6A65" w14:textId="2EB5406A">
            <w:pPr>
              <w:pStyle w:val="Paragraphedeliste"/>
              <w:numPr>
                <w:ilvl w:val="0"/>
                <w:numId w:val="19"/>
              </w:numPr>
              <w:spacing w:after="0"/>
              <w:rPr>
                <w:sz w:val="22"/>
                <w:szCs w:val="22"/>
              </w:rPr>
            </w:pPr>
            <w:r w:rsidRPr="4A617EFD" w:rsidR="05404C15">
              <w:rPr>
                <w:rFonts w:ascii="Arial" w:hAnsi="Arial" w:cs="Arial"/>
                <w:sz w:val="22"/>
                <w:szCs w:val="22"/>
              </w:rPr>
              <w:t>Viandes: 1109$</w:t>
            </w:r>
          </w:p>
          <w:p w:rsidR="05404C15" w:rsidP="4A617EFD" w:rsidRDefault="05404C15" w14:paraId="5454398C" w14:textId="7DB84181">
            <w:pPr>
              <w:pStyle w:val="Paragraphedeliste"/>
              <w:numPr>
                <w:ilvl w:val="0"/>
                <w:numId w:val="19"/>
              </w:numPr>
              <w:spacing w:after="0"/>
              <w:rPr>
                <w:sz w:val="22"/>
                <w:szCs w:val="22"/>
              </w:rPr>
            </w:pPr>
            <w:r w:rsidRPr="4A617EFD" w:rsidR="05404C15">
              <w:rPr>
                <w:rFonts w:ascii="Arial" w:hAnsi="Arial" w:cs="Arial"/>
                <w:sz w:val="22"/>
                <w:szCs w:val="22"/>
              </w:rPr>
              <w:t>Poissons et fruits de mer: 219$</w:t>
            </w:r>
          </w:p>
          <w:p w:rsidR="05404C15" w:rsidP="4A617EFD" w:rsidRDefault="05404C15" w14:paraId="3ED76F24" w14:textId="5BD3A0DE">
            <w:pPr>
              <w:pStyle w:val="Paragraphedeliste"/>
              <w:numPr>
                <w:ilvl w:val="0"/>
                <w:numId w:val="19"/>
              </w:numPr>
              <w:spacing w:after="0"/>
              <w:rPr>
                <w:sz w:val="22"/>
                <w:szCs w:val="22"/>
              </w:rPr>
            </w:pPr>
            <w:r w:rsidRPr="4A617EFD" w:rsidR="05404C15">
              <w:rPr>
                <w:rFonts w:ascii="Arial" w:hAnsi="Arial" w:cs="Arial"/>
                <w:sz w:val="22"/>
                <w:szCs w:val="22"/>
              </w:rPr>
              <w:t>Boissons non alcoolisées et autres produits alimentaires: 1451$</w:t>
            </w:r>
          </w:p>
          <w:p w:rsidR="4A617EFD" w:rsidP="4A617EFD" w:rsidRDefault="4A617EFD" w14:paraId="2FDAB636" w14:textId="0258C71F">
            <w:pPr>
              <w:pStyle w:val="Normal"/>
              <w:spacing w:after="0"/>
              <w:ind w:left="0"/>
              <w:rPr>
                <w:rFonts w:ascii="Arial" w:hAnsi="Arial" w:cs="Arial"/>
                <w:sz w:val="22"/>
                <w:szCs w:val="22"/>
              </w:rPr>
            </w:pPr>
          </w:p>
          <w:p w:rsidR="6B525E2C" w:rsidP="4A617EFD" w:rsidRDefault="6B525E2C" w14:paraId="4F7D047C" w14:textId="4B5CCB9F">
            <w:pPr>
              <w:pStyle w:val="Normal"/>
              <w:spacing w:after="0"/>
              <w:rPr>
                <w:rFonts w:ascii="Arial" w:hAnsi="Arial" w:cs="Arial"/>
                <w:sz w:val="22"/>
                <w:szCs w:val="22"/>
              </w:rPr>
            </w:pPr>
            <w:r w:rsidRPr="4A617EFD" w:rsidR="6B525E2C">
              <w:rPr>
                <w:rFonts w:ascii="Arial" w:hAnsi="Arial" w:cs="Arial"/>
                <w:sz w:val="22"/>
                <w:szCs w:val="22"/>
              </w:rPr>
              <w:t>Aliments achetés au restaurant: 2593$</w:t>
            </w:r>
          </w:p>
          <w:p w:rsidR="6B525E2C" w:rsidP="4A617EFD" w:rsidRDefault="6B525E2C" w14:paraId="5B69DBE2" w14:textId="39F28D66">
            <w:pPr>
              <w:pStyle w:val="Paragraphedeliste"/>
              <w:numPr>
                <w:ilvl w:val="0"/>
                <w:numId w:val="20"/>
              </w:numPr>
              <w:spacing w:after="0"/>
              <w:rPr>
                <w:rFonts w:ascii="Arial" w:hAnsi="Arial" w:eastAsia="Arial" w:cs="Arial" w:asciiTheme="minorAscii" w:hAnsiTheme="minorAscii" w:eastAsiaTheme="minorAscii" w:cstheme="minorAscii"/>
                <w:sz w:val="22"/>
                <w:szCs w:val="22"/>
              </w:rPr>
            </w:pPr>
            <w:r w:rsidRPr="4A617EFD" w:rsidR="6B525E2C">
              <w:rPr>
                <w:rFonts w:ascii="Arial" w:hAnsi="Arial" w:cs="Arial"/>
                <w:sz w:val="22"/>
                <w:szCs w:val="22"/>
              </w:rPr>
              <w:t>Repas au restaurant: 2272$</w:t>
            </w:r>
          </w:p>
          <w:p w:rsidR="6B525E2C" w:rsidP="4A617EFD" w:rsidRDefault="6B525E2C" w14:paraId="1472E882" w14:textId="373F3A06">
            <w:pPr>
              <w:pStyle w:val="Paragraphedeliste"/>
              <w:numPr>
                <w:ilvl w:val="0"/>
                <w:numId w:val="20"/>
              </w:numPr>
              <w:spacing w:after="0"/>
              <w:rPr>
                <w:sz w:val="22"/>
                <w:szCs w:val="22"/>
              </w:rPr>
            </w:pPr>
            <w:r w:rsidRPr="4A617EFD" w:rsidR="6B525E2C">
              <w:rPr>
                <w:rFonts w:ascii="Arial" w:hAnsi="Arial" w:cs="Arial"/>
                <w:sz w:val="22"/>
                <w:szCs w:val="22"/>
              </w:rPr>
              <w:t xml:space="preserve">Collations et </w:t>
            </w:r>
            <w:r w:rsidRPr="4A617EFD" w:rsidR="6B525E2C">
              <w:rPr>
                <w:rFonts w:ascii="Arial" w:hAnsi="Arial" w:cs="Arial"/>
                <w:sz w:val="22"/>
                <w:szCs w:val="22"/>
              </w:rPr>
              <w:t>breuvages</w:t>
            </w:r>
            <w:r w:rsidRPr="4A617EFD" w:rsidR="6B525E2C">
              <w:rPr>
                <w:rFonts w:ascii="Arial" w:hAnsi="Arial" w:cs="Arial"/>
                <w:sz w:val="22"/>
                <w:szCs w:val="22"/>
              </w:rPr>
              <w:t xml:space="preserve"> au restaurant: 321$</w:t>
            </w:r>
          </w:p>
          <w:p w:rsidRPr="00874E92" w:rsidR="005C42DB" w:rsidP="00871BBD" w:rsidRDefault="005C42DB" w14:paraId="75DC14E0" w14:textId="77777777">
            <w:pPr>
              <w:spacing w:after="0"/>
              <w:rPr>
                <w:rFonts w:ascii="Arial" w:hAnsi="Arial" w:cs="Arial"/>
                <w:sz w:val="22"/>
              </w:rPr>
            </w:pPr>
          </w:p>
          <w:p w:rsidRPr="00874E92" w:rsidR="005C42DB" w:rsidP="4A617EFD" w:rsidRDefault="005C42DB" w14:paraId="22F21F3A" w14:textId="63239745">
            <w:pPr>
              <w:rPr>
                <w:rFonts w:ascii="Arial" w:hAnsi="Arial" w:cs="Arial"/>
                <w:sz w:val="22"/>
                <w:szCs w:val="22"/>
              </w:rPr>
            </w:pPr>
            <w:hyperlink r:id="R66001a215bc34a9e">
              <w:r w:rsidRPr="4A617EFD" w:rsidR="7F9A668B">
                <w:rPr>
                  <w:rStyle w:val="Lienhypertexte"/>
                  <w:rFonts w:ascii="Arial" w:hAnsi="Arial" w:cs="Arial"/>
                  <w:sz w:val="22"/>
                  <w:szCs w:val="22"/>
                </w:rPr>
                <w:t>https://www150.statcan.gc.ca/t1/tbl1/fr/tv.action?pid=1110022201&amp;cubeTimeFrame.startYear=2013&amp;cubeTimeFrame.endYear=2017&amp;referencePeriods=20130101%2C20170101</w:t>
              </w:r>
            </w:hyperlink>
          </w:p>
          <w:p w:rsidRPr="00874E92" w:rsidR="005C42DB" w:rsidP="4A617EFD" w:rsidRDefault="005C42DB" w14:paraId="1D52D35B" w14:textId="6D5B4526">
            <w:pPr>
              <w:pStyle w:val="Normal"/>
              <w:spacing w:after="0"/>
              <w:rPr>
                <w:rFonts w:ascii="Arial" w:hAnsi="Arial" w:cs="Arial"/>
                <w:sz w:val="22"/>
                <w:szCs w:val="22"/>
              </w:rPr>
            </w:pPr>
            <w:r w:rsidRPr="4A617EFD" w:rsidR="4BBEA93E">
              <w:rPr>
                <w:rFonts w:ascii="Arial" w:hAnsi="Arial" w:cs="Arial"/>
                <w:sz w:val="22"/>
                <w:szCs w:val="22"/>
              </w:rPr>
              <w:t>En 2016, au Québec, il y avait 3.53 millions de logements habitables dont 2.27 millions comportaient plus de 5 pièces. Si on considère que les logements de 4 pièces et moins sont trop petits et les logements de 5 pièces et plus sont assez gros, on obtient que 64.3% des logements habitables sont potentiellement un client. Au Canada, 14.1 millions de logements habités (71.1% assez gros). À Sherbrooke, 73 506 logements habités (59.9% assez gros).</w:t>
            </w:r>
          </w:p>
          <w:p w:rsidRPr="00874E92" w:rsidR="005C42DB" w:rsidP="4A617EFD" w:rsidRDefault="005C42DB" w14:paraId="7CC718A5" w14:textId="141D8412">
            <w:pPr>
              <w:pStyle w:val="Normal"/>
              <w:spacing w:after="0"/>
              <w:rPr>
                <w:rFonts w:ascii="Arial" w:hAnsi="Arial" w:cs="Arial"/>
                <w:sz w:val="22"/>
                <w:szCs w:val="22"/>
              </w:rPr>
            </w:pPr>
          </w:p>
          <w:p w:rsidRPr="00874E92" w:rsidR="005C42DB" w:rsidP="4A617EFD" w:rsidRDefault="005C42DB" w14:paraId="1247BF2A" w14:textId="2B0E812E">
            <w:pPr>
              <w:pStyle w:val="Normal"/>
              <w:spacing w:after="0"/>
              <w:rPr>
                <w:rFonts w:ascii="Arial" w:hAnsi="Arial" w:cs="Arial"/>
                <w:sz w:val="22"/>
                <w:szCs w:val="22"/>
              </w:rPr>
            </w:pPr>
            <w:r w:rsidRPr="4A617EFD" w:rsidR="04848017">
              <w:rPr>
                <w:rFonts w:ascii="Arial" w:hAnsi="Arial" w:cs="Arial"/>
                <w:sz w:val="22"/>
                <w:szCs w:val="22"/>
              </w:rPr>
              <w:t>Si on multiplie le nombre de logements habités au Canada (14.1 millions) par le pourcentage de logement suffisamment spacieux (71.1%) par la dépense moyenne par ménage au Canada pour les appareils électroménagers pour cuisson en 2017 (102$), nous obtenons un marché de 1.02 milliards de $ pour les appareils électroménagers de cuisson au Canada.</w:t>
            </w:r>
          </w:p>
          <w:p w:rsidRPr="00874E92" w:rsidR="005C42DB" w:rsidP="4A617EFD" w:rsidRDefault="005C42DB" w14:paraId="55648159" w14:textId="42BB9EC1">
            <w:pPr>
              <w:pStyle w:val="Normal"/>
              <w:spacing w:after="0"/>
              <w:rPr>
                <w:rFonts w:ascii="Arial" w:hAnsi="Arial" w:cs="Arial"/>
                <w:sz w:val="22"/>
                <w:szCs w:val="22"/>
              </w:rPr>
            </w:pPr>
          </w:p>
          <w:p w:rsidRPr="00874E92" w:rsidR="005C42DB" w:rsidP="4A617EFD" w:rsidRDefault="005C42DB" w14:paraId="6B00F97B" w14:textId="2F94EE01">
            <w:pPr>
              <w:pStyle w:val="Normal"/>
              <w:spacing w:after="0"/>
              <w:rPr>
                <w:rFonts w:ascii="Arial" w:hAnsi="Arial" w:cs="Arial"/>
                <w:sz w:val="22"/>
                <w:szCs w:val="22"/>
              </w:rPr>
            </w:pPr>
            <w:r w:rsidRPr="4A617EFD" w:rsidR="2BA291A2">
              <w:rPr>
                <w:rFonts w:ascii="Arial" w:hAnsi="Arial" w:cs="Arial"/>
                <w:sz w:val="22"/>
                <w:szCs w:val="22"/>
              </w:rPr>
              <w:t>Faire un graphique selon les chiffres par années pour l’évolution du marché.</w:t>
            </w:r>
          </w:p>
          <w:p w:rsidRPr="00874E92" w:rsidR="005C42DB" w:rsidP="4A617EFD" w:rsidRDefault="005C42DB" w14:paraId="08489B43" w14:textId="3490CE76">
            <w:pPr>
              <w:pStyle w:val="Normal"/>
              <w:spacing w:after="0"/>
              <w:rPr>
                <w:rFonts w:ascii="Arial" w:hAnsi="Arial" w:cs="Arial"/>
                <w:sz w:val="22"/>
                <w:szCs w:val="22"/>
              </w:rPr>
            </w:pPr>
            <w:r w:rsidRPr="4A617EFD" w:rsidR="2BA291A2">
              <w:rPr>
                <w:rFonts w:ascii="Arial" w:hAnsi="Arial" w:cs="Arial"/>
                <w:sz w:val="22"/>
                <w:szCs w:val="22"/>
              </w:rPr>
              <w:t>Dépense moyenne par ménage au Canada pour les appareils électroménagers de cuisson:</w:t>
            </w:r>
          </w:p>
          <w:p w:rsidRPr="00874E92" w:rsidR="005C42DB" w:rsidP="4A617EFD" w:rsidRDefault="005C42DB" w14:paraId="0DBC7CA3" w14:textId="1F1EB67E">
            <w:pPr>
              <w:pStyle w:val="Normal"/>
              <w:spacing w:after="0"/>
              <w:rPr>
                <w:rFonts w:ascii="Arial" w:hAnsi="Arial" w:cs="Arial"/>
                <w:sz w:val="22"/>
                <w:szCs w:val="22"/>
              </w:rPr>
            </w:pPr>
            <w:r w:rsidRPr="4A617EFD" w:rsidR="2BA291A2">
              <w:rPr>
                <w:rFonts w:ascii="Arial" w:hAnsi="Arial" w:cs="Arial"/>
                <w:sz w:val="22"/>
                <w:szCs w:val="22"/>
              </w:rPr>
              <w:t>2013: 81$, 2014: 75$, 2015: 76$, 2016: 93$, 2017: 102$</w:t>
            </w:r>
          </w:p>
          <w:p w:rsidRPr="00874E92" w:rsidR="005C42DB" w:rsidP="4A617EFD" w:rsidRDefault="005C42DB" w14:paraId="3F01EF58" w14:textId="147E132E">
            <w:pPr>
              <w:pStyle w:val="Normal"/>
              <w:spacing w:after="0"/>
              <w:rPr>
                <w:rFonts w:ascii="Arial" w:hAnsi="Arial" w:cs="Arial"/>
                <w:sz w:val="22"/>
                <w:szCs w:val="22"/>
              </w:rPr>
            </w:pPr>
          </w:p>
          <w:p w:rsidRPr="00874E92" w:rsidR="005C42DB" w:rsidP="4A617EFD" w:rsidRDefault="005C42DB" w14:paraId="76803951" w14:textId="38D6672F">
            <w:pPr>
              <w:pStyle w:val="Normal"/>
              <w:spacing w:after="0"/>
              <w:rPr>
                <w:rFonts w:ascii="Arial" w:hAnsi="Arial" w:cs="Arial"/>
                <w:sz w:val="22"/>
                <w:szCs w:val="22"/>
              </w:rPr>
            </w:pPr>
          </w:p>
          <w:p w:rsidRPr="00874E92" w:rsidR="005C42DB" w:rsidP="4A617EFD" w:rsidRDefault="005C42DB" w14:paraId="04887697" w14:textId="4043301F">
            <w:pPr>
              <w:pStyle w:val="Normal"/>
              <w:spacing w:after="0"/>
              <w:rPr>
                <w:rFonts w:ascii="Arial" w:hAnsi="Arial" w:cs="Arial"/>
                <w:sz w:val="22"/>
                <w:szCs w:val="22"/>
              </w:rPr>
            </w:pPr>
            <w:r w:rsidRPr="4A617EFD" w:rsidR="2BA291A2">
              <w:rPr>
                <w:rFonts w:ascii="Arial" w:hAnsi="Arial" w:cs="Arial"/>
                <w:sz w:val="22"/>
                <w:szCs w:val="22"/>
              </w:rPr>
              <w:t>En 2011: 13 320 614</w:t>
            </w:r>
          </w:p>
          <w:p w:rsidRPr="00874E92" w:rsidR="005C42DB" w:rsidP="4A617EFD" w:rsidRDefault="005C42DB" w14:paraId="225449FB" w14:textId="19924841">
            <w:pPr>
              <w:pStyle w:val="Normal"/>
              <w:spacing w:after="0"/>
              <w:rPr>
                <w:rFonts w:ascii="Arial" w:hAnsi="Arial" w:cs="Arial"/>
                <w:sz w:val="22"/>
                <w:szCs w:val="22"/>
              </w:rPr>
            </w:pPr>
          </w:p>
          <w:p w:rsidRPr="00874E92" w:rsidR="005C42DB" w:rsidP="4A617EFD" w:rsidRDefault="005C42DB" w14:paraId="290E19BB" w14:textId="61FEE6B7">
            <w:pPr>
              <w:pStyle w:val="Normal"/>
              <w:spacing w:after="0"/>
              <w:rPr>
                <w:rFonts w:ascii="Arial" w:hAnsi="Arial" w:cs="Arial"/>
                <w:sz w:val="22"/>
                <w:szCs w:val="22"/>
              </w:rPr>
            </w:pPr>
            <w:r w:rsidRPr="4A617EFD" w:rsidR="2BA291A2">
              <w:rPr>
                <w:rFonts w:ascii="Arial" w:hAnsi="Arial" w:cs="Arial"/>
                <w:sz w:val="22"/>
                <w:szCs w:val="22"/>
              </w:rPr>
              <w:t>Nombre de ménages privés au Canada, 2016: 14 072 080</w:t>
            </w:r>
          </w:p>
          <w:p w:rsidRPr="00874E92" w:rsidR="005C42DB" w:rsidP="4A617EFD" w:rsidRDefault="005C42DB" w14:paraId="6FF47ADE" w14:textId="4A5338FE">
            <w:pPr>
              <w:pStyle w:val="Normal"/>
              <w:spacing w:after="0"/>
              <w:rPr>
                <w:rFonts w:ascii="Arial" w:hAnsi="Arial" w:cs="Arial"/>
                <w:sz w:val="22"/>
                <w:szCs w:val="22"/>
              </w:rPr>
            </w:pPr>
            <w:r w:rsidRPr="4A617EFD" w:rsidR="2BA291A2">
              <w:rPr>
                <w:rFonts w:ascii="Arial" w:hAnsi="Arial" w:cs="Arial"/>
                <w:sz w:val="22"/>
                <w:szCs w:val="22"/>
              </w:rPr>
              <w:t>Dans un logement de 1 à 4 pièces: 4 068 915</w:t>
            </w:r>
            <w:r>
              <w:tab/>
            </w:r>
          </w:p>
          <w:p w:rsidRPr="00874E92" w:rsidR="005C42DB" w:rsidP="4A617EFD" w:rsidRDefault="005C42DB" w14:paraId="0CE31B3B" w14:textId="06846E26">
            <w:pPr>
              <w:pStyle w:val="Normal"/>
              <w:spacing w:after="0"/>
              <w:rPr>
                <w:rFonts w:ascii="Arial" w:hAnsi="Arial" w:cs="Arial"/>
                <w:sz w:val="22"/>
                <w:szCs w:val="22"/>
              </w:rPr>
            </w:pPr>
          </w:p>
          <w:p w:rsidRPr="00874E92" w:rsidR="005C42DB" w:rsidP="4A617EFD" w:rsidRDefault="005C42DB" w14:paraId="72BD04BF" w14:textId="6AFF9AA9">
            <w:pPr>
              <w:pStyle w:val="Normal"/>
              <w:spacing w:after="0"/>
              <w:rPr>
                <w:rFonts w:ascii="Arial" w:hAnsi="Arial" w:eastAsia="Arial" w:cs="Arial"/>
                <w:b w:val="0"/>
                <w:bCs w:val="0"/>
                <w:i w:val="0"/>
                <w:iCs w:val="0"/>
                <w:noProof w:val="0"/>
                <w:color w:val="333333"/>
                <w:sz w:val="22"/>
                <w:szCs w:val="22"/>
                <w:lang w:val="fr-CA"/>
              </w:rPr>
            </w:pPr>
            <w:r>
              <w:br/>
            </w:r>
            <w:r w:rsidRPr="4A617EFD" w:rsidR="2BA291A2">
              <w:rPr>
                <w:rFonts w:ascii="Arial" w:hAnsi="Arial" w:eastAsia="Arial" w:cs="Arial"/>
                <w:b w:val="0"/>
                <w:bCs w:val="0"/>
                <w:i w:val="0"/>
                <w:iCs w:val="0"/>
                <w:noProof w:val="0"/>
                <w:color w:val="333333"/>
                <w:sz w:val="22"/>
                <w:szCs w:val="22"/>
                <w:lang w:val="fr-CA"/>
              </w:rPr>
              <w:t>https://www12.statcan.gc.ca/census-recensement/2016/dp-pd/prof/index.cfm?Lang=F (site consulté le 16 janvier 2021)</w:t>
            </w:r>
          </w:p>
          <w:p w:rsidRPr="00874E92" w:rsidR="005C42DB" w:rsidP="4A617EFD" w:rsidRDefault="005C42DB" w14:paraId="1719C9BE" w14:textId="1D7F93F2">
            <w:pPr>
              <w:pStyle w:val="Normal"/>
              <w:rPr>
                <w:rFonts w:ascii="Arial" w:hAnsi="Arial" w:cs="Arial"/>
                <w:sz w:val="22"/>
                <w:szCs w:val="22"/>
              </w:rPr>
            </w:pPr>
          </w:p>
        </w:tc>
      </w:tr>
    </w:tbl>
    <w:p w:rsidR="00B3674F" w:rsidP="00CD7AF4" w:rsidRDefault="00B3674F" w14:paraId="1DA90B4E" w14:textId="24A51C5B">
      <w:pPr>
        <w:spacing w:after="0" w:line="240" w:lineRule="auto"/>
        <w:rPr>
          <w:b/>
          <w:bCs/>
          <w:color w:val="000000"/>
          <w:sz w:val="21"/>
          <w:szCs w:val="21"/>
        </w:rPr>
      </w:pPr>
    </w:p>
    <w:tbl>
      <w:tblPr>
        <w:tblStyle w:val="Grilledutableau"/>
        <w:tblW w:w="0" w:type="auto"/>
        <w:tblLook w:val="04A0" w:firstRow="1" w:lastRow="0" w:firstColumn="1" w:lastColumn="0" w:noHBand="0" w:noVBand="1"/>
      </w:tblPr>
      <w:tblGrid>
        <w:gridCol w:w="2263"/>
        <w:gridCol w:w="8527"/>
      </w:tblGrid>
      <w:tr w:rsidRPr="00C74765" w:rsidR="00416ADA" w:rsidTr="6339339E" w14:paraId="14BA8EF2" w14:textId="77777777">
        <w:tc>
          <w:tcPr>
            <w:tcW w:w="2263" w:type="dxa"/>
            <w:shd w:val="clear" w:color="auto" w:fill="D0CECE" w:themeFill="background2" w:themeFillShade="E6"/>
            <w:tcMar/>
          </w:tcPr>
          <w:p w:rsidRPr="00C74765" w:rsidR="00416ADA" w:rsidP="008B6534" w:rsidRDefault="00416ADA" w14:paraId="10574FE0" w14:textId="77777777">
            <w:pPr>
              <w:keepNext/>
              <w:spacing w:before="60" w:after="60" w:line="240" w:lineRule="auto"/>
              <w:jc w:val="center"/>
              <w:outlineLvl w:val="0"/>
              <w:rPr>
                <w:rFonts w:ascii="Arial" w:hAnsi="Arial" w:cs="Arial"/>
                <w:color w:val="000000"/>
                <w:sz w:val="22"/>
              </w:rPr>
            </w:pPr>
            <w:r w:rsidRPr="00C74765">
              <w:rPr>
                <w:rFonts w:ascii="Arial" w:hAnsi="Arial" w:cs="Arial"/>
                <w:color w:val="000000"/>
                <w:sz w:val="22"/>
              </w:rPr>
              <w:t>Type d’outil</w:t>
            </w:r>
          </w:p>
        </w:tc>
        <w:tc>
          <w:tcPr>
            <w:tcW w:w="8527" w:type="dxa"/>
            <w:shd w:val="clear" w:color="auto" w:fill="D0CECE" w:themeFill="background2" w:themeFillShade="E6"/>
            <w:tcMar/>
          </w:tcPr>
          <w:p w:rsidRPr="00C74765" w:rsidR="00416ADA" w:rsidP="00871BBD" w:rsidRDefault="00416ADA" w14:paraId="009FFD06" w14:textId="77777777">
            <w:pPr>
              <w:spacing w:before="60" w:after="60" w:line="240" w:lineRule="auto"/>
              <w:jc w:val="center"/>
              <w:outlineLvl w:val="0"/>
              <w:rPr>
                <w:rFonts w:ascii="Arial" w:hAnsi="Arial" w:cs="Arial"/>
                <w:color w:val="000000"/>
                <w:sz w:val="22"/>
              </w:rPr>
            </w:pPr>
            <w:r w:rsidRPr="00C74765">
              <w:rPr>
                <w:rFonts w:ascii="Arial" w:hAnsi="Arial" w:cs="Arial"/>
                <w:color w:val="000000"/>
                <w:sz w:val="22"/>
              </w:rPr>
              <w:t>Source</w:t>
            </w:r>
          </w:p>
        </w:tc>
      </w:tr>
      <w:tr w:rsidRPr="00C74765" w:rsidR="00416ADA" w:rsidTr="6339339E" w14:paraId="22F9A653" w14:textId="77777777">
        <w:tc>
          <w:tcPr>
            <w:tcW w:w="2263" w:type="dxa"/>
            <w:tcMar/>
          </w:tcPr>
          <w:p w:rsidRPr="00C74765" w:rsidR="00416ADA" w:rsidP="00871BBD" w:rsidRDefault="00416ADA" w14:paraId="540AA37E" w14:textId="057CBA40">
            <w:pPr>
              <w:spacing w:before="60" w:after="60" w:line="240" w:lineRule="auto"/>
              <w:outlineLvl w:val="0"/>
              <w:rPr>
                <w:rFonts w:ascii="Arial" w:hAnsi="Arial" w:cs="Arial"/>
                <w:color w:val="000000"/>
                <w:sz w:val="20"/>
                <w:szCs w:val="20"/>
              </w:rPr>
            </w:pPr>
            <w:r w:rsidRPr="4A617EFD" w:rsidR="54A80263">
              <w:rPr>
                <w:rFonts w:ascii="Arial" w:hAnsi="Arial" w:cs="Arial"/>
                <w:color w:val="000000" w:themeColor="text1" w:themeTint="FF" w:themeShade="FF"/>
                <w:sz w:val="20"/>
                <w:szCs w:val="20"/>
              </w:rPr>
              <w:t>Internet. Statistique Canada. Profil du recensement de 2016</w:t>
            </w:r>
          </w:p>
        </w:tc>
        <w:tc>
          <w:tcPr>
            <w:tcW w:w="8527" w:type="dxa"/>
            <w:tcMar/>
          </w:tcPr>
          <w:p w:rsidRPr="00C74765" w:rsidR="00416ADA" w:rsidP="00871BBD" w:rsidRDefault="00416ADA" w14:paraId="372F0C5A" w14:textId="69DDB12E">
            <w:pPr>
              <w:spacing w:before="60" w:after="60" w:line="240" w:lineRule="auto"/>
              <w:outlineLvl w:val="0"/>
              <w:rPr>
                <w:rFonts w:ascii="Arial" w:hAnsi="Arial" w:cs="Arial"/>
                <w:color w:val="000000"/>
                <w:sz w:val="20"/>
                <w:szCs w:val="20"/>
              </w:rPr>
            </w:pPr>
            <w:hyperlink r:id="Ra4427f54dc0544ce">
              <w:r w:rsidRPr="4A617EFD" w:rsidR="54A80263">
                <w:rPr>
                  <w:rStyle w:val="Lienhypertexte"/>
                  <w:rFonts w:ascii="Arial" w:hAnsi="Arial" w:cs="Arial"/>
                  <w:sz w:val="20"/>
                  <w:szCs w:val="20"/>
                </w:rPr>
                <w:t>https://www12.statcan.gc.ca/census-recensement/2016/dp-pd/prof/details/page.cfm?Lang=F&amp;Geo1=PR&amp;Code1=24&amp;Geo2=PR&amp;Code2=01&amp;Data=Count&amp;SearchText=24&amp;-SearchType=Begins&amp;SearchPR=01&amp;B1=Housing&amp;TABID=3</w:t>
              </w:r>
            </w:hyperlink>
          </w:p>
        </w:tc>
      </w:tr>
      <w:tr w:rsidRPr="00C74765" w:rsidR="00416ADA" w:rsidTr="6339339E" w14:paraId="11DCAF3A" w14:textId="77777777">
        <w:tc>
          <w:tcPr>
            <w:tcW w:w="2263" w:type="dxa"/>
            <w:tcMar/>
          </w:tcPr>
          <w:p w:rsidRPr="00C74765" w:rsidR="00416ADA" w:rsidP="4A617EFD" w:rsidRDefault="00416ADA" w14:paraId="5E6E7885" w14:textId="3A61A00B">
            <w:pPr>
              <w:pStyle w:val="Normal"/>
              <w:spacing w:before="60" w:after="60" w:line="240" w:lineRule="auto"/>
              <w:outlineLvl w:val="0"/>
              <w:rPr>
                <w:rFonts w:ascii="Arial" w:hAnsi="Arial" w:cs="Arial"/>
                <w:color w:val="000000"/>
                <w:sz w:val="20"/>
                <w:szCs w:val="20"/>
              </w:rPr>
            </w:pPr>
            <w:r w:rsidRPr="4A617EFD" w:rsidR="12054231">
              <w:rPr>
                <w:rFonts w:ascii="Arial" w:hAnsi="Arial" w:cs="Arial"/>
                <w:color w:val="000000" w:themeColor="text1" w:themeTint="FF" w:themeShade="FF"/>
                <w:sz w:val="20"/>
                <w:szCs w:val="20"/>
              </w:rPr>
              <w:t xml:space="preserve">Internet. Statistique Canada. </w:t>
            </w:r>
            <w:r w:rsidRPr="4A617EFD" w:rsidR="6F976CA2">
              <w:rPr>
                <w:rFonts w:ascii="Arial" w:hAnsi="Arial" w:cs="Arial"/>
                <w:color w:val="000000" w:themeColor="text1" w:themeTint="FF" w:themeShade="FF"/>
                <w:sz w:val="20"/>
                <w:szCs w:val="20"/>
              </w:rPr>
              <w:t>Profil du recensement 2016, Sherbrooke.</w:t>
            </w:r>
          </w:p>
        </w:tc>
        <w:tc>
          <w:tcPr>
            <w:tcW w:w="8527" w:type="dxa"/>
            <w:tcMar/>
          </w:tcPr>
          <w:p w:rsidRPr="00C74765" w:rsidR="00416ADA" w:rsidP="4A617EFD" w:rsidRDefault="00416ADA" w14:paraId="4F127343" w14:textId="41AF6349">
            <w:pPr>
              <w:spacing w:before="60" w:after="60" w:line="240" w:lineRule="auto"/>
              <w:outlineLvl w:val="0"/>
              <w:rPr>
                <w:rFonts w:ascii="Arial" w:hAnsi="Arial" w:cs="Arial"/>
                <w:color w:val="000000"/>
                <w:sz w:val="20"/>
                <w:szCs w:val="20"/>
              </w:rPr>
            </w:pPr>
            <w:hyperlink r:id="R11ff0a7b775140e4">
              <w:r w:rsidRPr="4A617EFD" w:rsidR="12054231">
                <w:rPr>
                  <w:rStyle w:val="Lienhypertexte"/>
                  <w:rFonts w:ascii="Arial" w:hAnsi="Arial" w:cs="Arial"/>
                  <w:sz w:val="20"/>
                  <w:szCs w:val="20"/>
                </w:rPr>
                <w:t>https://www12.statcan.gc.ca/census-recensement/2016/dp-pd/prof/details/page.cfm?Lang=F&amp;Geo1=CSD&amp;Code1=2443027&amp;Geo2=CD&amp;Code2=2443&amp;SearchText=sherbrooke&amp;SearchType=Begins&amp;SearchPR=01&amp;B1=All&amp;TABID=1&amp;type=0</w:t>
              </w:r>
            </w:hyperlink>
          </w:p>
        </w:tc>
      </w:tr>
      <w:tr w:rsidRPr="00C74765" w:rsidR="00416ADA" w:rsidTr="6339339E" w14:paraId="063B6E74" w14:textId="77777777">
        <w:tc>
          <w:tcPr>
            <w:tcW w:w="2263" w:type="dxa"/>
            <w:tcMar/>
          </w:tcPr>
          <w:p w:rsidRPr="00C74765" w:rsidR="00416ADA" w:rsidP="4A617EFD" w:rsidRDefault="00416ADA" w14:paraId="5A3B0E66" w14:textId="09D169AB">
            <w:pPr>
              <w:spacing w:before="60" w:after="60" w:line="240" w:lineRule="auto"/>
              <w:outlineLvl w:val="0"/>
              <w:rPr>
                <w:rFonts w:ascii="Arial" w:hAnsi="Arial" w:cs="Arial"/>
                <w:color w:val="000000"/>
                <w:sz w:val="20"/>
                <w:szCs w:val="20"/>
              </w:rPr>
            </w:pPr>
            <w:r w:rsidRPr="4A617EFD" w:rsidR="37D8B559">
              <w:rPr>
                <w:rFonts w:ascii="Arial" w:hAnsi="Arial" w:cs="Arial"/>
                <w:color w:val="000000" w:themeColor="text1" w:themeTint="FF" w:themeShade="FF"/>
                <w:sz w:val="20"/>
                <w:szCs w:val="20"/>
              </w:rPr>
              <w:t>Internet. Statistique Canada. Dépense moyenne des ménages</w:t>
            </w:r>
          </w:p>
        </w:tc>
        <w:tc>
          <w:tcPr>
            <w:tcW w:w="8527" w:type="dxa"/>
            <w:tcMar/>
          </w:tcPr>
          <w:p w:rsidRPr="00C74765" w:rsidR="00416ADA" w:rsidP="4A617EFD" w:rsidRDefault="00416ADA" w14:paraId="26A44017" w14:textId="38AF8CBA">
            <w:pPr>
              <w:spacing w:before="60" w:after="60" w:line="240" w:lineRule="auto"/>
              <w:outlineLvl w:val="0"/>
              <w:rPr>
                <w:rFonts w:ascii="Arial" w:hAnsi="Arial" w:cs="Arial"/>
                <w:color w:val="000000"/>
                <w:sz w:val="20"/>
                <w:szCs w:val="20"/>
              </w:rPr>
            </w:pPr>
            <w:hyperlink r:id="R66ed4bff027b4848">
              <w:r w:rsidRPr="4A617EFD" w:rsidR="37D8B559">
                <w:rPr>
                  <w:rStyle w:val="Lienhypertexte"/>
                  <w:rFonts w:ascii="Arial" w:hAnsi="Arial" w:cs="Arial"/>
                  <w:sz w:val="20"/>
                  <w:szCs w:val="20"/>
                </w:rPr>
                <w:t>https://www150.statcan.gc.ca/t1/tbl1/fr/tv.action?pid=1110022201&amp;cubeTimeFrame.startYear=2013&amp;cubeTimeFrame.endYear=2017&amp;referencePeriods=20130101%2C20170101</w:t>
              </w:r>
            </w:hyperlink>
          </w:p>
        </w:tc>
      </w:tr>
      <w:tr w:rsidRPr="00C74765" w:rsidR="00416ADA" w:rsidTr="6339339E" w14:paraId="42BBA814" w14:textId="77777777">
        <w:tc>
          <w:tcPr>
            <w:tcW w:w="2263" w:type="dxa"/>
            <w:tcMar/>
          </w:tcPr>
          <w:p w:rsidRPr="00C74765" w:rsidR="00416ADA" w:rsidP="4A617EFD" w:rsidRDefault="00416ADA" w14:paraId="3108FF2E" w14:textId="0E3E532C">
            <w:pPr>
              <w:spacing w:before="60" w:after="60" w:line="240" w:lineRule="auto"/>
              <w:outlineLvl w:val="0"/>
              <w:rPr>
                <w:rFonts w:ascii="Arial" w:hAnsi="Arial" w:cs="Arial"/>
                <w:color w:val="000000"/>
                <w:sz w:val="20"/>
                <w:szCs w:val="20"/>
              </w:rPr>
            </w:pPr>
            <w:r w:rsidRPr="6339339E" w:rsidR="75BDE4A5">
              <w:rPr>
                <w:rFonts w:ascii="Arial" w:hAnsi="Arial" w:cs="Arial"/>
                <w:color w:val="000000" w:themeColor="text1" w:themeTint="FF" w:themeShade="FF"/>
                <w:sz w:val="20"/>
                <w:szCs w:val="20"/>
              </w:rPr>
              <w:t>Internet. LSA.</w:t>
            </w:r>
          </w:p>
        </w:tc>
        <w:tc>
          <w:tcPr>
            <w:tcW w:w="8527" w:type="dxa"/>
            <w:tcMar/>
          </w:tcPr>
          <w:p w:rsidRPr="00C74765" w:rsidR="00416ADA" w:rsidP="4A617EFD" w:rsidRDefault="00416ADA" w14:paraId="4132538A" w14:textId="44439136">
            <w:pPr>
              <w:spacing w:before="60" w:after="60" w:line="240" w:lineRule="auto"/>
              <w:outlineLvl w:val="0"/>
              <w:rPr>
                <w:rFonts w:ascii="Arial" w:hAnsi="Arial" w:cs="Arial"/>
                <w:color w:val="000000"/>
                <w:sz w:val="20"/>
                <w:szCs w:val="20"/>
              </w:rPr>
            </w:pPr>
            <w:r w:rsidRPr="6339339E" w:rsidR="75BDE4A5">
              <w:rPr>
                <w:rFonts w:ascii="Arial" w:hAnsi="Arial" w:cs="Arial"/>
                <w:color w:val="000000" w:themeColor="text1" w:themeTint="FF" w:themeShade="FF"/>
                <w:sz w:val="20"/>
                <w:szCs w:val="20"/>
              </w:rPr>
              <w:t>https://www.lsa-conso.fr/l-electromenager-signe-un-tres-bon-cru-2019,339961</w:t>
            </w:r>
          </w:p>
        </w:tc>
      </w:tr>
    </w:tbl>
    <w:p w:rsidR="003B4FDF" w:rsidP="000E1C04" w:rsidRDefault="003B4FDF" w14:paraId="71D8303C" w14:textId="77777777">
      <w:pPr>
        <w:spacing w:after="0" w:line="240" w:lineRule="auto"/>
        <w:rPr>
          <w:b/>
          <w:bCs/>
          <w:color w:val="000000"/>
          <w:sz w:val="21"/>
          <w:szCs w:val="21"/>
        </w:rPr>
      </w:pPr>
    </w:p>
    <w:p w:rsidRPr="003938E2" w:rsidR="0018769B" w:rsidP="002C479A" w:rsidRDefault="0018769B" w14:paraId="38A2407B" w14:textId="77777777">
      <w:pPr>
        <w:pBdr>
          <w:top w:val="single" w:color="auto" w:sz="24" w:space="1"/>
        </w:pBdr>
        <w:spacing w:before="480" w:after="480" w:line="240" w:lineRule="auto"/>
        <w:rPr>
          <w:b/>
          <w:bCs/>
          <w:color w:val="000000"/>
          <w:sz w:val="21"/>
          <w:szCs w:val="21"/>
        </w:rPr>
      </w:pPr>
    </w:p>
    <w:p w:rsidR="0019434C" w:rsidP="0080323A" w:rsidRDefault="005829B6" w14:paraId="5C25781B" w14:textId="0CFE2F99">
      <w:pPr>
        <w:pStyle w:val="Titre1"/>
      </w:pPr>
      <w:r>
        <w:t>Le PESTEL</w:t>
      </w:r>
    </w:p>
    <w:tbl>
      <w:tblPr>
        <w:tblStyle w:val="Grilledutableau"/>
        <w:tblW w:w="0" w:type="auto"/>
        <w:tblLook w:val="04A0" w:firstRow="1" w:lastRow="0" w:firstColumn="1" w:lastColumn="0" w:noHBand="0" w:noVBand="1"/>
      </w:tblPr>
      <w:tblGrid>
        <w:gridCol w:w="10790"/>
      </w:tblGrid>
      <w:tr w:rsidRPr="00A806C3" w:rsidR="009C4F17" w:rsidTr="00871BBD" w14:paraId="78F0319A" w14:textId="77777777">
        <w:tc>
          <w:tcPr>
            <w:tcW w:w="10790" w:type="dxa"/>
            <w:shd w:val="clear" w:color="auto" w:fill="D0CECE" w:themeFill="background2" w:themeFillShade="E6"/>
          </w:tcPr>
          <w:p w:rsidRPr="008E301A" w:rsidR="009C4F17" w:rsidP="0095094A" w:rsidRDefault="00DE6175" w14:paraId="34BE05C5" w14:textId="00963507">
            <w:pPr>
              <w:keepNext/>
              <w:spacing w:before="60" w:after="60"/>
              <w:rPr>
                <w:rFonts w:ascii="Arial" w:hAnsi="Arial" w:cs="Arial"/>
                <w:sz w:val="22"/>
              </w:rPr>
            </w:pPr>
            <w:r w:rsidRPr="008E301A">
              <w:rPr>
                <w:rFonts w:ascii="Arial" w:hAnsi="Arial" w:cs="Arial"/>
                <w:b/>
                <w:bCs/>
                <w:color w:val="000000"/>
                <w:position w:val="-3"/>
                <w:sz w:val="22"/>
              </w:rPr>
              <w:t xml:space="preserve">L’analyse de </w:t>
            </w:r>
            <w:r w:rsidRPr="008E301A" w:rsidR="00F05B33">
              <w:rPr>
                <w:rFonts w:ascii="Arial" w:hAnsi="Arial" w:cs="Arial"/>
                <w:b/>
                <w:bCs/>
                <w:color w:val="000000"/>
                <w:position w:val="-3"/>
                <w:sz w:val="22"/>
              </w:rPr>
              <w:t xml:space="preserve">l’environnement </w:t>
            </w:r>
            <w:r w:rsidRPr="008E301A" w:rsidR="00C66859">
              <w:rPr>
                <w:rFonts w:ascii="Arial" w:hAnsi="Arial" w:cs="Arial"/>
                <w:b/>
                <w:bCs/>
                <w:color w:val="000000"/>
                <w:position w:val="-3"/>
                <w:sz w:val="22"/>
              </w:rPr>
              <w:t xml:space="preserve">externe </w:t>
            </w:r>
            <w:r w:rsidRPr="008E301A" w:rsidR="00F05B33">
              <w:rPr>
                <w:rFonts w:ascii="Arial" w:hAnsi="Arial" w:cs="Arial"/>
                <w:b/>
                <w:bCs/>
                <w:color w:val="000000"/>
                <w:position w:val="-3"/>
                <w:sz w:val="22"/>
              </w:rPr>
              <w:t>macroéconomique</w:t>
            </w:r>
            <w:r w:rsidRPr="008E301A" w:rsidR="006642EB">
              <w:rPr>
                <w:rFonts w:ascii="Arial" w:hAnsi="Arial" w:cs="Arial"/>
                <w:b/>
                <w:bCs/>
                <w:color w:val="000000"/>
                <w:position w:val="-3"/>
                <w:sz w:val="22"/>
              </w:rPr>
              <w:t xml:space="preserve"> </w:t>
            </w:r>
            <w:r w:rsidRPr="008E301A" w:rsidR="0081110B">
              <w:rPr>
                <w:rFonts w:ascii="Arial" w:hAnsi="Arial" w:cs="Arial"/>
                <w:b/>
                <w:bCs/>
                <w:color w:val="000000"/>
                <w:position w:val="-3"/>
                <w:sz w:val="22"/>
              </w:rPr>
              <w:t>- PESTEL</w:t>
            </w:r>
          </w:p>
        </w:tc>
      </w:tr>
      <w:tr w:rsidRPr="00A806C3" w:rsidR="009C4F17" w:rsidTr="00871BBD" w14:paraId="477FF54A" w14:textId="77777777">
        <w:tc>
          <w:tcPr>
            <w:tcW w:w="10790" w:type="dxa"/>
          </w:tcPr>
          <w:p w:rsidRPr="008E301A" w:rsidR="009C4F17" w:rsidP="00871BBD" w:rsidRDefault="00703BB9" w14:paraId="20EEDA24" w14:textId="5190F550">
            <w:pPr>
              <w:numPr>
                <w:ilvl w:val="0"/>
                <w:numId w:val="8"/>
              </w:numPr>
              <w:spacing w:before="120" w:after="120" w:line="240" w:lineRule="auto"/>
              <w:ind w:hanging="357"/>
              <w:rPr>
                <w:rFonts w:ascii="Arial" w:hAnsi="Arial" w:cs="Arial"/>
                <w:color w:val="000000"/>
                <w:sz w:val="22"/>
              </w:rPr>
            </w:pPr>
            <w:r w:rsidRPr="008E301A">
              <w:rPr>
                <w:rFonts w:ascii="Arial" w:hAnsi="Arial" w:cs="Arial"/>
                <w:b/>
                <w:bCs/>
                <w:color w:val="000000"/>
                <w:sz w:val="22"/>
              </w:rPr>
              <w:t>Politique</w:t>
            </w:r>
            <w:r w:rsidRPr="008E301A" w:rsidR="00B17DEF">
              <w:rPr>
                <w:rFonts w:ascii="Arial" w:hAnsi="Arial" w:cs="Arial"/>
                <w:color w:val="000000"/>
                <w:sz w:val="22"/>
              </w:rPr>
              <w:t> :</w:t>
            </w:r>
          </w:p>
          <w:p w:rsidRPr="008E301A" w:rsidR="00F61FE6" w:rsidP="00F61FE6" w:rsidRDefault="00DB7D8C" w14:paraId="411FE9CF" w14:textId="515AFB1F">
            <w:pPr>
              <w:numPr>
                <w:ilvl w:val="1"/>
                <w:numId w:val="8"/>
              </w:numPr>
              <w:spacing w:before="120" w:after="120" w:line="240" w:lineRule="auto"/>
              <w:rPr>
                <w:rFonts w:ascii="Arial" w:hAnsi="Arial" w:cs="Arial"/>
                <w:color w:val="000000"/>
                <w:sz w:val="22"/>
              </w:rPr>
            </w:pPr>
            <w:r w:rsidRPr="008E301A">
              <w:rPr>
                <w:rFonts w:ascii="Arial" w:hAnsi="Arial" w:cs="Arial"/>
                <w:color w:val="000000"/>
                <w:sz w:val="22"/>
              </w:rPr>
              <w:t xml:space="preserve">Y </w:t>
            </w:r>
            <w:r w:rsidRPr="008E301A" w:rsidR="00414978">
              <w:rPr>
                <w:rFonts w:ascii="Arial" w:hAnsi="Arial" w:cs="Arial"/>
                <w:color w:val="000000"/>
                <w:sz w:val="22"/>
              </w:rPr>
              <w:t>a-t</w:t>
            </w:r>
            <w:r w:rsidR="00BB57D4">
              <w:rPr>
                <w:rFonts w:ascii="Arial" w:hAnsi="Arial" w:cs="Arial"/>
                <w:color w:val="000000"/>
                <w:sz w:val="22"/>
              </w:rPr>
              <w:t>-</w:t>
            </w:r>
            <w:r w:rsidRPr="008E301A" w:rsidR="00414978">
              <w:rPr>
                <w:rFonts w:ascii="Arial" w:hAnsi="Arial" w:cs="Arial"/>
                <w:color w:val="000000"/>
                <w:sz w:val="22"/>
              </w:rPr>
              <w:t>il</w:t>
            </w:r>
            <w:r w:rsidRPr="008E301A">
              <w:rPr>
                <w:rFonts w:ascii="Arial" w:hAnsi="Arial" w:cs="Arial"/>
                <w:color w:val="000000"/>
                <w:sz w:val="22"/>
              </w:rPr>
              <w:t xml:space="preserve"> des</w:t>
            </w:r>
            <w:r w:rsidRPr="008E301A" w:rsidR="007B19A7">
              <w:rPr>
                <w:rFonts w:ascii="Arial" w:hAnsi="Arial" w:cs="Arial"/>
                <w:color w:val="000000"/>
                <w:sz w:val="22"/>
              </w:rPr>
              <w:t xml:space="preserve"> lois ou</w:t>
            </w:r>
            <w:r w:rsidRPr="008E301A">
              <w:rPr>
                <w:rFonts w:ascii="Arial" w:hAnsi="Arial" w:cs="Arial"/>
                <w:color w:val="000000"/>
                <w:sz w:val="22"/>
              </w:rPr>
              <w:t xml:space="preserve"> changements prévus </w:t>
            </w:r>
            <w:r w:rsidRPr="008E301A" w:rsidR="00F648DD">
              <w:rPr>
                <w:rFonts w:ascii="Arial" w:hAnsi="Arial" w:cs="Arial"/>
                <w:color w:val="000000"/>
                <w:sz w:val="22"/>
              </w:rPr>
              <w:t>aux lois</w:t>
            </w:r>
            <w:r w:rsidRPr="008E301A" w:rsidR="007B19A7">
              <w:rPr>
                <w:rFonts w:ascii="Arial" w:hAnsi="Arial" w:cs="Arial"/>
                <w:color w:val="000000"/>
                <w:sz w:val="22"/>
              </w:rPr>
              <w:t xml:space="preserve"> qui influencent votre secteur d’activité</w:t>
            </w:r>
            <w:r w:rsidRPr="008E301A">
              <w:rPr>
                <w:rFonts w:ascii="Arial" w:hAnsi="Arial" w:cs="Arial"/>
                <w:color w:val="000000"/>
                <w:sz w:val="22"/>
              </w:rPr>
              <w:t>?</w:t>
            </w:r>
          </w:p>
          <w:p w:rsidRPr="008E301A" w:rsidR="0081110B" w:rsidP="00F61FE6" w:rsidRDefault="00E92E05" w14:paraId="029B310E" w14:textId="30BA6271">
            <w:pPr>
              <w:numPr>
                <w:ilvl w:val="1"/>
                <w:numId w:val="8"/>
              </w:numPr>
              <w:spacing w:before="120" w:after="120" w:line="240" w:lineRule="auto"/>
              <w:rPr>
                <w:rFonts w:ascii="Arial" w:hAnsi="Arial" w:cs="Arial"/>
                <w:color w:val="000000"/>
                <w:sz w:val="22"/>
              </w:rPr>
            </w:pPr>
            <w:r w:rsidRPr="008E301A">
              <w:rPr>
                <w:rFonts w:ascii="Arial" w:hAnsi="Arial" w:cs="Arial"/>
                <w:color w:val="000000"/>
                <w:sz w:val="22"/>
              </w:rPr>
              <w:t>Politique</w:t>
            </w:r>
            <w:r w:rsidRPr="008E301A" w:rsidR="00641DDF">
              <w:rPr>
                <w:rFonts w:ascii="Arial" w:hAnsi="Arial" w:cs="Arial"/>
                <w:color w:val="000000"/>
                <w:sz w:val="22"/>
              </w:rPr>
              <w:t>s</w:t>
            </w:r>
            <w:r w:rsidRPr="008E301A">
              <w:rPr>
                <w:rFonts w:ascii="Arial" w:hAnsi="Arial" w:cs="Arial"/>
                <w:color w:val="000000"/>
                <w:sz w:val="22"/>
              </w:rPr>
              <w:t xml:space="preserve"> fiscal</w:t>
            </w:r>
            <w:r w:rsidRPr="008E301A" w:rsidR="00641DDF">
              <w:rPr>
                <w:rFonts w:ascii="Arial" w:hAnsi="Arial" w:cs="Arial"/>
                <w:color w:val="000000"/>
                <w:sz w:val="22"/>
              </w:rPr>
              <w:t>es (taxes spécial</w:t>
            </w:r>
            <w:r w:rsidRPr="008E301A" w:rsidR="00232AAD">
              <w:rPr>
                <w:rFonts w:ascii="Arial" w:hAnsi="Arial" w:cs="Arial"/>
                <w:color w:val="000000"/>
                <w:sz w:val="22"/>
              </w:rPr>
              <w:t>es)</w:t>
            </w:r>
            <w:r w:rsidRPr="008E301A" w:rsidR="00641DDF">
              <w:rPr>
                <w:rFonts w:ascii="Arial" w:hAnsi="Arial" w:cs="Arial"/>
                <w:color w:val="000000"/>
                <w:sz w:val="22"/>
              </w:rPr>
              <w:t>?</w:t>
            </w:r>
          </w:p>
          <w:p w:rsidRPr="008E301A" w:rsidR="00641DDF" w:rsidP="00F61FE6" w:rsidRDefault="00641DDF" w14:paraId="5827BC47" w14:textId="7F837348">
            <w:pPr>
              <w:numPr>
                <w:ilvl w:val="1"/>
                <w:numId w:val="8"/>
              </w:numPr>
              <w:spacing w:before="120" w:after="120" w:line="240" w:lineRule="auto"/>
              <w:rPr>
                <w:rFonts w:ascii="Arial" w:hAnsi="Arial" w:cs="Arial"/>
                <w:color w:val="000000"/>
                <w:sz w:val="22"/>
              </w:rPr>
            </w:pPr>
            <w:r w:rsidRPr="008E301A">
              <w:rPr>
                <w:rFonts w:ascii="Arial" w:hAnsi="Arial" w:cs="Arial"/>
                <w:color w:val="000000"/>
                <w:sz w:val="22"/>
              </w:rPr>
              <w:t>Subventions?</w:t>
            </w:r>
          </w:p>
          <w:p w:rsidRPr="008E301A" w:rsidR="003314E1" w:rsidP="00871BBD" w:rsidRDefault="00B17DEF" w14:paraId="157F9070" w14:textId="77777777">
            <w:pPr>
              <w:numPr>
                <w:ilvl w:val="0"/>
                <w:numId w:val="8"/>
              </w:numPr>
              <w:spacing w:before="120" w:after="120" w:line="240" w:lineRule="auto"/>
              <w:ind w:hanging="357"/>
              <w:rPr>
                <w:rFonts w:ascii="Arial" w:hAnsi="Arial" w:cs="Arial"/>
                <w:color w:val="000000"/>
                <w:sz w:val="22"/>
              </w:rPr>
            </w:pPr>
            <w:r w:rsidRPr="008E301A">
              <w:rPr>
                <w:rFonts w:ascii="Arial" w:hAnsi="Arial" w:cs="Arial"/>
                <w:b/>
                <w:bCs/>
                <w:color w:val="000000"/>
                <w:sz w:val="22"/>
              </w:rPr>
              <w:t>Économique</w:t>
            </w:r>
            <w:r w:rsidRPr="008E301A">
              <w:rPr>
                <w:rFonts w:ascii="Arial" w:hAnsi="Arial" w:cs="Arial"/>
                <w:color w:val="000000"/>
                <w:sz w:val="22"/>
              </w:rPr>
              <w:t> :</w:t>
            </w:r>
          </w:p>
          <w:p w:rsidRPr="008E301A" w:rsidR="00B17DEF" w:rsidP="003314E1" w:rsidRDefault="003314E1" w14:paraId="32C336A5" w14:textId="4E3738B0">
            <w:pPr>
              <w:numPr>
                <w:ilvl w:val="1"/>
                <w:numId w:val="8"/>
              </w:numPr>
              <w:spacing w:before="120" w:after="120" w:line="240" w:lineRule="auto"/>
              <w:rPr>
                <w:rFonts w:ascii="Arial" w:hAnsi="Arial" w:cs="Arial"/>
                <w:color w:val="000000"/>
                <w:sz w:val="22"/>
              </w:rPr>
            </w:pPr>
            <w:r w:rsidRPr="008E301A">
              <w:rPr>
                <w:rFonts w:ascii="Arial" w:hAnsi="Arial" w:cs="Arial"/>
                <w:color w:val="000000"/>
                <w:sz w:val="22"/>
              </w:rPr>
              <w:t>À</w:t>
            </w:r>
            <w:r w:rsidRPr="008E301A" w:rsidR="00B72F7E">
              <w:rPr>
                <w:rFonts w:ascii="Arial" w:hAnsi="Arial" w:cs="Arial"/>
                <w:color w:val="000000"/>
                <w:sz w:val="22"/>
              </w:rPr>
              <w:t xml:space="preserve"> quel niveau se situe le taux de chômage</w:t>
            </w:r>
            <w:r w:rsidRPr="008E301A" w:rsidR="00151B19">
              <w:rPr>
                <w:rFonts w:ascii="Arial" w:hAnsi="Arial" w:cs="Arial"/>
                <w:color w:val="000000"/>
                <w:sz w:val="22"/>
              </w:rPr>
              <w:t>, le taux d’intérêt</w:t>
            </w:r>
            <w:r w:rsidRPr="008E301A" w:rsidR="00B72F7E">
              <w:rPr>
                <w:rFonts w:ascii="Arial" w:hAnsi="Arial" w:cs="Arial"/>
                <w:color w:val="000000"/>
                <w:sz w:val="22"/>
              </w:rPr>
              <w:t>?</w:t>
            </w:r>
          </w:p>
          <w:p w:rsidRPr="008E301A" w:rsidR="00E838FA" w:rsidP="003314E1" w:rsidRDefault="00E838FA" w14:paraId="37869646" w14:textId="115B71AB">
            <w:pPr>
              <w:numPr>
                <w:ilvl w:val="1"/>
                <w:numId w:val="8"/>
              </w:numPr>
              <w:spacing w:before="120" w:after="120" w:line="240" w:lineRule="auto"/>
              <w:rPr>
                <w:rFonts w:ascii="Arial" w:hAnsi="Arial" w:cs="Arial"/>
                <w:color w:val="000000"/>
                <w:sz w:val="22"/>
              </w:rPr>
            </w:pPr>
            <w:r w:rsidRPr="008E301A">
              <w:rPr>
                <w:rFonts w:ascii="Arial" w:hAnsi="Arial" w:cs="Arial"/>
                <w:color w:val="000000"/>
                <w:sz w:val="22"/>
              </w:rPr>
              <w:t xml:space="preserve">L’économie est-elle en </w:t>
            </w:r>
            <w:r w:rsidRPr="008E301A" w:rsidR="002D2138">
              <w:rPr>
                <w:rFonts w:ascii="Arial" w:hAnsi="Arial" w:cs="Arial"/>
                <w:color w:val="000000"/>
                <w:sz w:val="22"/>
              </w:rPr>
              <w:t>essor ou en repli?</w:t>
            </w:r>
          </w:p>
          <w:p w:rsidRPr="008E301A" w:rsidR="002D2138" w:rsidP="003314E1" w:rsidRDefault="002D2138" w14:paraId="7C245907" w14:textId="252F49AE">
            <w:pPr>
              <w:numPr>
                <w:ilvl w:val="1"/>
                <w:numId w:val="8"/>
              </w:numPr>
              <w:spacing w:before="120" w:after="120" w:line="240" w:lineRule="auto"/>
              <w:rPr>
                <w:rFonts w:ascii="Arial" w:hAnsi="Arial" w:cs="Arial"/>
                <w:color w:val="000000"/>
                <w:sz w:val="22"/>
              </w:rPr>
            </w:pPr>
            <w:r w:rsidRPr="008E301A">
              <w:rPr>
                <w:rFonts w:ascii="Arial" w:hAnsi="Arial" w:cs="Arial"/>
                <w:color w:val="000000"/>
                <w:sz w:val="22"/>
              </w:rPr>
              <w:t>Est-il facile d’obtenir du financement?</w:t>
            </w:r>
          </w:p>
          <w:p w:rsidRPr="008E301A" w:rsidR="00B17DEF" w:rsidP="00871BBD" w:rsidRDefault="00B17DEF" w14:paraId="1C882987" w14:textId="4978E567">
            <w:pPr>
              <w:numPr>
                <w:ilvl w:val="0"/>
                <w:numId w:val="8"/>
              </w:numPr>
              <w:spacing w:before="120" w:after="120" w:line="240" w:lineRule="auto"/>
              <w:ind w:hanging="357"/>
              <w:rPr>
                <w:rFonts w:ascii="Arial" w:hAnsi="Arial" w:cs="Arial"/>
                <w:color w:val="000000"/>
                <w:sz w:val="22"/>
              </w:rPr>
            </w:pPr>
            <w:r w:rsidRPr="008E301A">
              <w:rPr>
                <w:rFonts w:ascii="Arial" w:hAnsi="Arial" w:cs="Arial"/>
                <w:b/>
                <w:bCs/>
                <w:color w:val="000000"/>
                <w:sz w:val="22"/>
              </w:rPr>
              <w:t>Sociale et démographique</w:t>
            </w:r>
            <w:r w:rsidRPr="008E301A">
              <w:rPr>
                <w:rFonts w:ascii="Arial" w:hAnsi="Arial" w:cs="Arial"/>
                <w:color w:val="000000"/>
                <w:sz w:val="22"/>
              </w:rPr>
              <w:t xml:space="preserve"> : </w:t>
            </w:r>
          </w:p>
          <w:p w:rsidRPr="008E301A" w:rsidR="00C558E9" w:rsidP="00861AA7" w:rsidRDefault="002E63E9" w14:paraId="7E7DFBB6" w14:textId="58BC3BDC">
            <w:pPr>
              <w:numPr>
                <w:ilvl w:val="1"/>
                <w:numId w:val="8"/>
              </w:numPr>
              <w:spacing w:before="120" w:after="120" w:line="240" w:lineRule="auto"/>
              <w:rPr>
                <w:rFonts w:ascii="Arial" w:hAnsi="Arial" w:cs="Arial"/>
                <w:color w:val="000000"/>
                <w:sz w:val="22"/>
              </w:rPr>
            </w:pPr>
            <w:r w:rsidRPr="008E301A">
              <w:rPr>
                <w:rFonts w:ascii="Arial" w:hAnsi="Arial" w:cs="Arial"/>
                <w:color w:val="000000"/>
                <w:sz w:val="22"/>
              </w:rPr>
              <w:t>Y</w:t>
            </w:r>
            <w:r w:rsidRPr="008E301A" w:rsidR="00E41254">
              <w:rPr>
                <w:rFonts w:ascii="Arial" w:hAnsi="Arial" w:cs="Arial"/>
                <w:color w:val="000000"/>
                <w:sz w:val="22"/>
              </w:rPr>
              <w:t xml:space="preserve"> </w:t>
            </w:r>
            <w:r w:rsidRPr="008E301A" w:rsidR="00414978">
              <w:rPr>
                <w:rFonts w:ascii="Arial" w:hAnsi="Arial" w:cs="Arial"/>
                <w:color w:val="000000"/>
                <w:sz w:val="22"/>
              </w:rPr>
              <w:t>a-t</w:t>
            </w:r>
            <w:r w:rsidR="00BB57D4">
              <w:rPr>
                <w:rFonts w:ascii="Arial" w:hAnsi="Arial" w:cs="Arial"/>
                <w:color w:val="000000"/>
                <w:sz w:val="22"/>
              </w:rPr>
              <w:t>-</w:t>
            </w:r>
            <w:r w:rsidRPr="008E301A" w:rsidR="00414978">
              <w:rPr>
                <w:rFonts w:ascii="Arial" w:hAnsi="Arial" w:cs="Arial"/>
                <w:color w:val="000000"/>
                <w:sz w:val="22"/>
              </w:rPr>
              <w:t>il</w:t>
            </w:r>
            <w:r w:rsidRPr="008E301A" w:rsidR="00E41254">
              <w:rPr>
                <w:rFonts w:ascii="Arial" w:hAnsi="Arial" w:cs="Arial"/>
                <w:color w:val="000000"/>
                <w:sz w:val="22"/>
              </w:rPr>
              <w:t xml:space="preserve"> des changements démographiques et </w:t>
            </w:r>
            <w:r w:rsidRPr="008E301A" w:rsidR="00414978">
              <w:rPr>
                <w:rFonts w:ascii="Arial" w:hAnsi="Arial" w:cs="Arial"/>
                <w:color w:val="000000"/>
                <w:sz w:val="22"/>
              </w:rPr>
              <w:t>culturels</w:t>
            </w:r>
            <w:r w:rsidRPr="008E301A" w:rsidR="00861AA7">
              <w:rPr>
                <w:rFonts w:ascii="Arial" w:hAnsi="Arial" w:cs="Arial"/>
                <w:color w:val="000000"/>
                <w:sz w:val="22"/>
              </w:rPr>
              <w:t xml:space="preserve"> (taille de la population, la répartition par âge, la structure familiale, l’origine culturelle, etc.) </w:t>
            </w:r>
            <w:r w:rsidRPr="008E301A" w:rsidR="00E41254">
              <w:rPr>
                <w:rFonts w:ascii="Arial" w:hAnsi="Arial" w:cs="Arial"/>
                <w:color w:val="000000"/>
                <w:sz w:val="22"/>
              </w:rPr>
              <w:t>qui affectent les comportements d’achat</w:t>
            </w:r>
            <w:r w:rsidRPr="008E301A" w:rsidR="00414978">
              <w:rPr>
                <w:rFonts w:ascii="Arial" w:hAnsi="Arial" w:cs="Arial"/>
                <w:color w:val="000000"/>
                <w:sz w:val="22"/>
              </w:rPr>
              <w:t>s des consommateurs</w:t>
            </w:r>
            <w:r w:rsidRPr="008E301A" w:rsidR="00C558E9">
              <w:rPr>
                <w:rFonts w:ascii="Arial" w:hAnsi="Arial" w:cs="Arial"/>
                <w:color w:val="000000"/>
                <w:sz w:val="22"/>
              </w:rPr>
              <w:t>?</w:t>
            </w:r>
          </w:p>
          <w:p w:rsidRPr="008E301A" w:rsidR="00FD145A" w:rsidP="00FD145A" w:rsidRDefault="00FD145A" w14:paraId="4BE3BE90" w14:textId="77777777">
            <w:pPr>
              <w:numPr>
                <w:ilvl w:val="1"/>
                <w:numId w:val="8"/>
              </w:numPr>
              <w:spacing w:before="120" w:after="120" w:line="240" w:lineRule="auto"/>
              <w:rPr>
                <w:rFonts w:ascii="Arial" w:hAnsi="Arial" w:cs="Arial"/>
                <w:color w:val="000000"/>
                <w:sz w:val="22"/>
              </w:rPr>
            </w:pPr>
            <w:r w:rsidRPr="008E301A">
              <w:rPr>
                <w:rFonts w:ascii="Arial" w:hAnsi="Arial" w:cs="Arial"/>
                <w:color w:val="000000"/>
                <w:sz w:val="22"/>
              </w:rPr>
              <w:t>Y a-t-il des modes ou tendances qui influencent les ventes?</w:t>
            </w:r>
          </w:p>
          <w:p w:rsidRPr="008E301A" w:rsidR="00B17DEF" w:rsidP="00871BBD" w:rsidRDefault="00B17DEF" w14:paraId="1A0F99E8" w14:textId="13E32461">
            <w:pPr>
              <w:numPr>
                <w:ilvl w:val="0"/>
                <w:numId w:val="8"/>
              </w:numPr>
              <w:spacing w:before="120" w:after="120" w:line="240" w:lineRule="auto"/>
              <w:ind w:hanging="357"/>
              <w:rPr>
                <w:rFonts w:ascii="Arial" w:hAnsi="Arial" w:cs="Arial"/>
                <w:color w:val="000000"/>
                <w:sz w:val="22"/>
              </w:rPr>
            </w:pPr>
            <w:r w:rsidRPr="008E301A">
              <w:rPr>
                <w:rFonts w:ascii="Arial" w:hAnsi="Arial" w:cs="Arial"/>
                <w:b/>
                <w:bCs/>
                <w:color w:val="000000"/>
                <w:sz w:val="22"/>
              </w:rPr>
              <w:lastRenderedPageBreak/>
              <w:t>Te</w:t>
            </w:r>
            <w:r w:rsidRPr="008E301A" w:rsidR="00FF4683">
              <w:rPr>
                <w:rFonts w:ascii="Arial" w:hAnsi="Arial" w:cs="Arial"/>
                <w:b/>
                <w:bCs/>
                <w:color w:val="000000"/>
                <w:sz w:val="22"/>
              </w:rPr>
              <w:t>chnol</w:t>
            </w:r>
            <w:r w:rsidRPr="008E301A" w:rsidR="00F61FE6">
              <w:rPr>
                <w:rFonts w:ascii="Arial" w:hAnsi="Arial" w:cs="Arial"/>
                <w:b/>
                <w:bCs/>
                <w:color w:val="000000"/>
                <w:sz w:val="22"/>
              </w:rPr>
              <w:t>ogi</w:t>
            </w:r>
            <w:r w:rsidRPr="008E301A" w:rsidR="00FF4683">
              <w:rPr>
                <w:rFonts w:ascii="Arial" w:hAnsi="Arial" w:cs="Arial"/>
                <w:b/>
                <w:bCs/>
                <w:color w:val="000000"/>
                <w:sz w:val="22"/>
              </w:rPr>
              <w:t>que</w:t>
            </w:r>
            <w:r w:rsidRPr="008E301A" w:rsidR="00FF4683">
              <w:rPr>
                <w:rFonts w:ascii="Arial" w:hAnsi="Arial" w:cs="Arial"/>
                <w:color w:val="000000"/>
                <w:sz w:val="22"/>
              </w:rPr>
              <w:t xml:space="preserve"> : </w:t>
            </w:r>
          </w:p>
          <w:p w:rsidRPr="008E301A" w:rsidR="00504DDA" w:rsidP="00012216" w:rsidRDefault="00012216" w14:paraId="0BF75ECE" w14:textId="0070803B">
            <w:pPr>
              <w:numPr>
                <w:ilvl w:val="1"/>
                <w:numId w:val="8"/>
              </w:numPr>
              <w:spacing w:before="120" w:after="120" w:line="240" w:lineRule="auto"/>
              <w:rPr>
                <w:rFonts w:ascii="Arial" w:hAnsi="Arial" w:cs="Arial"/>
                <w:color w:val="000000"/>
                <w:sz w:val="22"/>
              </w:rPr>
            </w:pPr>
            <w:r w:rsidRPr="008E301A">
              <w:rPr>
                <w:rFonts w:ascii="Arial" w:hAnsi="Arial" w:cs="Arial"/>
                <w:color w:val="000000"/>
                <w:sz w:val="22"/>
              </w:rPr>
              <w:t xml:space="preserve">De quelle façon la technologie </w:t>
            </w:r>
            <w:r w:rsidRPr="008E301A" w:rsidR="00AE0883">
              <w:rPr>
                <w:rFonts w:ascii="Arial" w:hAnsi="Arial" w:cs="Arial"/>
                <w:color w:val="000000"/>
                <w:sz w:val="22"/>
              </w:rPr>
              <w:t>affecte</w:t>
            </w:r>
            <w:r w:rsidR="004571B0">
              <w:rPr>
                <w:rFonts w:ascii="Arial" w:hAnsi="Arial" w:cs="Arial"/>
                <w:color w:val="000000"/>
                <w:sz w:val="22"/>
              </w:rPr>
              <w:t>-t</w:t>
            </w:r>
            <w:r w:rsidRPr="008E301A" w:rsidR="00AE0883">
              <w:rPr>
                <w:rFonts w:ascii="Arial" w:hAnsi="Arial" w:cs="Arial"/>
                <w:color w:val="000000"/>
                <w:sz w:val="22"/>
              </w:rPr>
              <w:t>-elle votre entreprise?</w:t>
            </w:r>
          </w:p>
          <w:p w:rsidRPr="008E301A" w:rsidR="00CC274E" w:rsidP="00012216" w:rsidRDefault="00CC274E" w14:paraId="2BD46B6C" w14:textId="3E8CE945">
            <w:pPr>
              <w:numPr>
                <w:ilvl w:val="1"/>
                <w:numId w:val="8"/>
              </w:numPr>
              <w:spacing w:before="120" w:after="120" w:line="240" w:lineRule="auto"/>
              <w:rPr>
                <w:rFonts w:ascii="Arial" w:hAnsi="Arial" w:cs="Arial"/>
                <w:color w:val="000000"/>
                <w:sz w:val="22"/>
              </w:rPr>
            </w:pPr>
            <w:r w:rsidRPr="008E301A">
              <w:rPr>
                <w:rFonts w:ascii="Arial" w:hAnsi="Arial" w:cs="Arial"/>
                <w:color w:val="000000"/>
                <w:sz w:val="22"/>
              </w:rPr>
              <w:t>Est-ce bénéfique</w:t>
            </w:r>
            <w:r w:rsidRPr="008E301A" w:rsidR="00C42B78">
              <w:rPr>
                <w:rFonts w:ascii="Arial" w:hAnsi="Arial" w:cs="Arial"/>
                <w:color w:val="000000"/>
                <w:sz w:val="22"/>
              </w:rPr>
              <w:t xml:space="preserve"> ou une menace?</w:t>
            </w:r>
          </w:p>
          <w:p w:rsidRPr="008E301A" w:rsidR="00FF4683" w:rsidP="00871BBD" w:rsidRDefault="00FF4683" w14:paraId="4CCE34A4" w14:textId="5D8AFCA3">
            <w:pPr>
              <w:numPr>
                <w:ilvl w:val="0"/>
                <w:numId w:val="8"/>
              </w:numPr>
              <w:spacing w:before="120" w:after="120" w:line="240" w:lineRule="auto"/>
              <w:ind w:hanging="357"/>
              <w:rPr>
                <w:rFonts w:ascii="Arial" w:hAnsi="Arial" w:cs="Arial"/>
                <w:color w:val="000000"/>
                <w:sz w:val="22"/>
              </w:rPr>
            </w:pPr>
            <w:r w:rsidRPr="008E301A">
              <w:rPr>
                <w:rFonts w:ascii="Arial" w:hAnsi="Arial" w:cs="Arial"/>
                <w:b/>
                <w:bCs/>
                <w:color w:val="000000"/>
                <w:sz w:val="22"/>
              </w:rPr>
              <w:t>Environnementale</w:t>
            </w:r>
            <w:r w:rsidRPr="008E301A">
              <w:rPr>
                <w:rFonts w:ascii="Arial" w:hAnsi="Arial" w:cs="Arial"/>
                <w:color w:val="000000"/>
                <w:sz w:val="22"/>
              </w:rPr>
              <w:t> :</w:t>
            </w:r>
          </w:p>
          <w:p w:rsidRPr="008E301A" w:rsidR="00AC7DC9" w:rsidP="00AC7DC9" w:rsidRDefault="00AC7DC9" w14:paraId="380AD65A" w14:textId="076C30CD">
            <w:pPr>
              <w:numPr>
                <w:ilvl w:val="1"/>
                <w:numId w:val="8"/>
              </w:numPr>
              <w:spacing w:before="120" w:after="120" w:line="240" w:lineRule="auto"/>
              <w:rPr>
                <w:rFonts w:ascii="Arial" w:hAnsi="Arial" w:cs="Arial"/>
                <w:color w:val="000000"/>
                <w:sz w:val="22"/>
              </w:rPr>
            </w:pPr>
            <w:r w:rsidRPr="008E301A">
              <w:rPr>
                <w:rFonts w:ascii="Arial" w:hAnsi="Arial" w:cs="Arial"/>
                <w:color w:val="000000"/>
                <w:sz w:val="22"/>
              </w:rPr>
              <w:t>Vos activités génè</w:t>
            </w:r>
            <w:r w:rsidRPr="008E301A" w:rsidR="00045FEB">
              <w:rPr>
                <w:rFonts w:ascii="Arial" w:hAnsi="Arial" w:cs="Arial"/>
                <w:color w:val="000000"/>
                <w:sz w:val="22"/>
              </w:rPr>
              <w:t>rent-elles de la pollution?</w:t>
            </w:r>
          </w:p>
          <w:p w:rsidRPr="008E301A" w:rsidR="00045FEB" w:rsidP="00AC7DC9" w:rsidRDefault="00796330" w14:paraId="2AEF5533" w14:textId="091D17CC">
            <w:pPr>
              <w:numPr>
                <w:ilvl w:val="1"/>
                <w:numId w:val="8"/>
              </w:numPr>
              <w:spacing w:before="120" w:after="120" w:line="240" w:lineRule="auto"/>
              <w:rPr>
                <w:rFonts w:ascii="Arial" w:hAnsi="Arial" w:cs="Arial"/>
                <w:color w:val="000000"/>
                <w:sz w:val="22"/>
              </w:rPr>
            </w:pPr>
            <w:r w:rsidRPr="008E301A">
              <w:rPr>
                <w:rFonts w:ascii="Arial" w:hAnsi="Arial" w:cs="Arial"/>
                <w:color w:val="000000"/>
                <w:sz w:val="22"/>
              </w:rPr>
              <w:t>Comment pouvez-vous minimise</w:t>
            </w:r>
            <w:r w:rsidR="004571B0">
              <w:rPr>
                <w:rFonts w:ascii="Arial" w:hAnsi="Arial" w:cs="Arial"/>
                <w:color w:val="000000"/>
                <w:sz w:val="22"/>
              </w:rPr>
              <w:t>r</w:t>
            </w:r>
            <w:r w:rsidRPr="008E301A">
              <w:rPr>
                <w:rFonts w:ascii="Arial" w:hAnsi="Arial" w:cs="Arial"/>
                <w:color w:val="000000"/>
                <w:sz w:val="22"/>
              </w:rPr>
              <w:t xml:space="preserve"> leur impact?</w:t>
            </w:r>
          </w:p>
          <w:p w:rsidRPr="008E301A" w:rsidR="00796330" w:rsidP="00B95925" w:rsidRDefault="00747580" w14:paraId="1BCE5387" w14:textId="33864E29">
            <w:pPr>
              <w:numPr>
                <w:ilvl w:val="1"/>
                <w:numId w:val="8"/>
              </w:numPr>
              <w:spacing w:before="120" w:after="120" w:line="240" w:lineRule="auto"/>
              <w:rPr>
                <w:rFonts w:ascii="Arial" w:hAnsi="Arial" w:cs="Arial"/>
                <w:color w:val="000000"/>
                <w:sz w:val="22"/>
              </w:rPr>
            </w:pPr>
            <w:r w:rsidRPr="008E301A">
              <w:rPr>
                <w:rFonts w:ascii="Arial" w:hAnsi="Arial" w:cs="Arial"/>
                <w:color w:val="000000"/>
                <w:sz w:val="22"/>
              </w:rPr>
              <w:t>Votre entreprise</w:t>
            </w:r>
            <w:r w:rsidRPr="008E301A" w:rsidR="00620DA2">
              <w:rPr>
                <w:rFonts w:ascii="Arial" w:hAnsi="Arial" w:cs="Arial"/>
                <w:color w:val="000000"/>
                <w:sz w:val="22"/>
              </w:rPr>
              <w:t xml:space="preserve"> préconise</w:t>
            </w:r>
            <w:r w:rsidR="004571B0">
              <w:rPr>
                <w:rFonts w:ascii="Arial" w:hAnsi="Arial" w:cs="Arial"/>
                <w:color w:val="000000"/>
                <w:sz w:val="22"/>
              </w:rPr>
              <w:t>-t-</w:t>
            </w:r>
            <w:r w:rsidRPr="008E301A" w:rsidR="00620DA2">
              <w:rPr>
                <w:rFonts w:ascii="Arial" w:hAnsi="Arial" w:cs="Arial"/>
                <w:color w:val="000000"/>
                <w:sz w:val="22"/>
              </w:rPr>
              <w:t xml:space="preserve">elle le </w:t>
            </w:r>
            <w:r w:rsidRPr="008E301A" w:rsidR="00B95925">
              <w:rPr>
                <w:rFonts w:ascii="Arial" w:hAnsi="Arial" w:cs="Arial"/>
                <w:color w:val="000000"/>
                <w:sz w:val="22"/>
              </w:rPr>
              <w:t>développement durable, l’énergie verte?</w:t>
            </w:r>
          </w:p>
          <w:p w:rsidRPr="008E301A" w:rsidR="00FF4683" w:rsidP="00871BBD" w:rsidRDefault="00FF4683" w14:paraId="5923E0C5" w14:textId="77777777">
            <w:pPr>
              <w:numPr>
                <w:ilvl w:val="0"/>
                <w:numId w:val="8"/>
              </w:numPr>
              <w:spacing w:before="120" w:after="120" w:line="240" w:lineRule="auto"/>
              <w:ind w:hanging="357"/>
              <w:rPr>
                <w:rFonts w:ascii="Arial" w:hAnsi="Arial" w:cs="Arial"/>
                <w:color w:val="000000"/>
                <w:sz w:val="22"/>
              </w:rPr>
            </w:pPr>
            <w:r w:rsidRPr="008E301A">
              <w:rPr>
                <w:rFonts w:ascii="Arial" w:hAnsi="Arial" w:cs="Arial"/>
                <w:b/>
                <w:bCs/>
                <w:color w:val="000000"/>
                <w:sz w:val="22"/>
              </w:rPr>
              <w:t>Légale</w:t>
            </w:r>
            <w:r w:rsidRPr="008E301A">
              <w:rPr>
                <w:rFonts w:ascii="Arial" w:hAnsi="Arial" w:cs="Arial"/>
                <w:color w:val="000000"/>
                <w:sz w:val="22"/>
              </w:rPr>
              <w:t xml:space="preserve"> : </w:t>
            </w:r>
          </w:p>
          <w:p w:rsidRPr="008E301A" w:rsidR="00C35988" w:rsidP="0073533E" w:rsidRDefault="0073533E" w14:paraId="5332309E" w14:textId="091042F7">
            <w:pPr>
              <w:numPr>
                <w:ilvl w:val="1"/>
                <w:numId w:val="8"/>
              </w:numPr>
              <w:spacing w:before="120" w:after="120" w:line="240" w:lineRule="auto"/>
              <w:rPr>
                <w:rFonts w:ascii="Arial" w:hAnsi="Arial" w:cs="Arial"/>
                <w:color w:val="000000"/>
                <w:sz w:val="22"/>
              </w:rPr>
            </w:pPr>
            <w:r w:rsidRPr="008E301A">
              <w:rPr>
                <w:rFonts w:ascii="Arial" w:hAnsi="Arial" w:cs="Arial"/>
                <w:color w:val="000000"/>
                <w:sz w:val="22"/>
              </w:rPr>
              <w:t>Y</w:t>
            </w:r>
            <w:r w:rsidRPr="008E301A" w:rsidR="00B27351">
              <w:rPr>
                <w:rFonts w:ascii="Arial" w:hAnsi="Arial" w:cs="Arial"/>
                <w:color w:val="000000"/>
                <w:sz w:val="22"/>
              </w:rPr>
              <w:t xml:space="preserve"> a-t-il des règlements</w:t>
            </w:r>
            <w:r w:rsidRPr="008E301A" w:rsidR="00677B34">
              <w:rPr>
                <w:rFonts w:ascii="Arial" w:hAnsi="Arial" w:cs="Arial"/>
                <w:color w:val="000000"/>
                <w:sz w:val="22"/>
              </w:rPr>
              <w:t xml:space="preserve"> </w:t>
            </w:r>
            <w:r w:rsidRPr="008E301A" w:rsidR="00FB48C9">
              <w:rPr>
                <w:rFonts w:ascii="Arial" w:hAnsi="Arial" w:cs="Arial"/>
                <w:color w:val="000000"/>
                <w:sz w:val="22"/>
              </w:rPr>
              <w:t>(impôts, normes du travail, taxes, etc</w:t>
            </w:r>
            <w:r w:rsidRPr="008E301A" w:rsidR="003B1C46">
              <w:rPr>
                <w:rFonts w:ascii="Arial" w:hAnsi="Arial" w:cs="Arial"/>
                <w:color w:val="000000"/>
                <w:sz w:val="22"/>
              </w:rPr>
              <w:t>.</w:t>
            </w:r>
            <w:r w:rsidRPr="008E301A" w:rsidR="00004467">
              <w:rPr>
                <w:rFonts w:ascii="Arial" w:hAnsi="Arial" w:cs="Arial"/>
                <w:color w:val="000000"/>
                <w:sz w:val="22"/>
              </w:rPr>
              <w:t xml:space="preserve">) qui influencent </w:t>
            </w:r>
            <w:r w:rsidRPr="008E301A" w:rsidR="00677B34">
              <w:rPr>
                <w:rFonts w:ascii="Arial" w:hAnsi="Arial" w:cs="Arial"/>
                <w:color w:val="000000"/>
                <w:sz w:val="22"/>
              </w:rPr>
              <w:t>votre secteur d’activité</w:t>
            </w:r>
            <w:r w:rsidRPr="008E301A" w:rsidR="00F65544">
              <w:rPr>
                <w:rFonts w:ascii="Arial" w:hAnsi="Arial" w:cs="Arial"/>
                <w:color w:val="000000"/>
                <w:sz w:val="22"/>
              </w:rPr>
              <w:t>?</w:t>
            </w:r>
            <w:r w:rsidRPr="008E301A" w:rsidR="00B27351">
              <w:rPr>
                <w:rFonts w:ascii="Arial" w:hAnsi="Arial" w:cs="Arial"/>
                <w:color w:val="000000"/>
                <w:sz w:val="22"/>
              </w:rPr>
              <w:t xml:space="preserve"> </w:t>
            </w:r>
          </w:p>
        </w:tc>
      </w:tr>
    </w:tbl>
    <w:p w:rsidR="009C4F17" w:rsidP="009C4F17" w:rsidRDefault="009C4F17" w14:paraId="358FE5D1" w14:textId="5F13993A">
      <w:bookmarkStart w:name="_Toc59800861" w:id="3"/>
    </w:p>
    <w:tbl>
      <w:tblPr>
        <w:tblStyle w:val="Grilledutableau"/>
        <w:tblW w:w="0" w:type="auto"/>
        <w:tblLayout w:type="fixed"/>
        <w:tblLook w:val="04A0" w:firstRow="1" w:lastRow="0" w:firstColumn="1" w:lastColumn="0" w:noHBand="0" w:noVBand="1"/>
      </w:tblPr>
      <w:tblGrid>
        <w:gridCol w:w="10790"/>
      </w:tblGrid>
      <w:tr w:rsidR="0093557E" w:rsidTr="000A5665" w14:paraId="0FDEF1F1" w14:textId="77777777">
        <w:tc>
          <w:tcPr>
            <w:tcW w:w="10790" w:type="dxa"/>
            <w:shd w:val="clear" w:color="auto" w:fill="D0CECE" w:themeFill="background2" w:themeFillShade="E6"/>
          </w:tcPr>
          <w:p w:rsidR="00052401" w:rsidP="0093557E" w:rsidRDefault="00F648DD" w14:paraId="653D4548" w14:textId="7A97B8E3">
            <w:pPr>
              <w:spacing w:before="60" w:after="60"/>
              <w:rPr>
                <w:rFonts w:ascii="Arial" w:hAnsi="Arial" w:cs="Arial"/>
                <w:b/>
                <w:bCs/>
                <w:sz w:val="22"/>
              </w:rPr>
            </w:pPr>
            <w:bookmarkStart w:name="_Hlk59888503" w:id="4"/>
            <w:r w:rsidRPr="006642EB">
              <w:rPr>
                <w:rFonts w:ascii="Arial" w:hAnsi="Arial" w:cs="Arial"/>
                <w:b/>
                <w:bCs/>
                <w:sz w:val="22"/>
              </w:rPr>
              <w:t>Faites l’analyse PESTEL de votre secteur d’activité</w:t>
            </w:r>
            <w:r w:rsidR="00052401">
              <w:rPr>
                <w:rFonts w:ascii="Arial" w:hAnsi="Arial" w:cs="Arial"/>
                <w:b/>
                <w:bCs/>
                <w:sz w:val="22"/>
              </w:rPr>
              <w:t>.</w:t>
            </w:r>
          </w:p>
          <w:p w:rsidR="00052401" w:rsidP="0093557E" w:rsidRDefault="00052401" w14:paraId="299CE596" w14:textId="77777777">
            <w:pPr>
              <w:spacing w:before="60" w:after="60"/>
              <w:rPr>
                <w:rFonts w:ascii="Arial" w:hAnsi="Arial" w:cs="Arial"/>
                <w:b/>
                <w:bCs/>
                <w:sz w:val="22"/>
              </w:rPr>
            </w:pPr>
          </w:p>
          <w:p w:rsidRPr="006642EB" w:rsidR="0093557E" w:rsidP="0093557E" w:rsidRDefault="00052401" w14:paraId="0EEFA1CA" w14:textId="77FB2E78">
            <w:pPr>
              <w:spacing w:before="60" w:after="60"/>
              <w:rPr>
                <w:rFonts w:ascii="Arial" w:hAnsi="Arial" w:cs="Arial"/>
                <w:b/>
                <w:bCs/>
                <w:sz w:val="22"/>
              </w:rPr>
            </w:pPr>
            <w:r>
              <w:rPr>
                <w:rFonts w:ascii="Arial" w:hAnsi="Arial" w:cs="Arial"/>
                <w:b/>
                <w:bCs/>
                <w:sz w:val="22"/>
              </w:rPr>
              <w:t>V</w:t>
            </w:r>
            <w:r w:rsidRPr="006642EB" w:rsidR="00D062C3">
              <w:rPr>
                <w:rFonts w:ascii="Arial" w:hAnsi="Arial" w:cs="Arial"/>
                <w:b/>
                <w:bCs/>
                <w:sz w:val="22"/>
              </w:rPr>
              <w:t xml:space="preserve">ous pouvez vous inspirer des </w:t>
            </w:r>
            <w:r w:rsidRPr="006642EB" w:rsidR="003B1C46">
              <w:rPr>
                <w:rFonts w:ascii="Arial" w:hAnsi="Arial" w:cs="Arial"/>
                <w:b/>
                <w:bCs/>
                <w:sz w:val="22"/>
              </w:rPr>
              <w:t xml:space="preserve">questions </w:t>
            </w:r>
            <w:r w:rsidRPr="006642EB" w:rsidR="00D868A4">
              <w:rPr>
                <w:rFonts w:ascii="Arial" w:hAnsi="Arial" w:cs="Arial"/>
                <w:b/>
                <w:bCs/>
                <w:sz w:val="22"/>
              </w:rPr>
              <w:t xml:space="preserve">du tableau précédent et des exemples qui </w:t>
            </w:r>
            <w:r w:rsidR="00AB72FC">
              <w:rPr>
                <w:rFonts w:ascii="Arial" w:hAnsi="Arial" w:cs="Arial"/>
                <w:b/>
                <w:bCs/>
                <w:sz w:val="22"/>
              </w:rPr>
              <w:t>vous sont fournis</w:t>
            </w:r>
            <w:r w:rsidRPr="006642EB" w:rsidR="00D868A4">
              <w:rPr>
                <w:rFonts w:ascii="Arial" w:hAnsi="Arial" w:cs="Arial"/>
                <w:b/>
                <w:bCs/>
                <w:sz w:val="22"/>
              </w:rPr>
              <w:t xml:space="preserve"> </w:t>
            </w:r>
            <w:r w:rsidR="00AB72FC">
              <w:rPr>
                <w:rFonts w:ascii="Arial" w:hAnsi="Arial" w:cs="Arial"/>
                <w:b/>
                <w:bCs/>
                <w:sz w:val="22"/>
              </w:rPr>
              <w:t>dans</w:t>
            </w:r>
            <w:r w:rsidRPr="006642EB" w:rsidR="00D868A4">
              <w:rPr>
                <w:rFonts w:ascii="Arial" w:hAnsi="Arial" w:cs="Arial"/>
                <w:b/>
                <w:bCs/>
                <w:sz w:val="22"/>
              </w:rPr>
              <w:t xml:space="preserve"> Teams</w:t>
            </w:r>
            <w:r w:rsidR="00E00C25">
              <w:rPr>
                <w:rFonts w:ascii="Arial" w:hAnsi="Arial" w:cs="Arial"/>
                <w:b/>
                <w:bCs/>
                <w:sz w:val="22"/>
              </w:rPr>
              <w:t xml:space="preserve"> (Cours 10</w:t>
            </w:r>
            <w:r w:rsidR="001F652E">
              <w:rPr>
                <w:rFonts w:ascii="Arial" w:hAnsi="Arial" w:cs="Arial"/>
                <w:b/>
                <w:bCs/>
                <w:sz w:val="22"/>
              </w:rPr>
              <w:t>/Marché</w:t>
            </w:r>
            <w:r w:rsidR="009539AF">
              <w:rPr>
                <w:rFonts w:ascii="Arial" w:hAnsi="Arial" w:cs="Arial"/>
                <w:b/>
                <w:bCs/>
                <w:sz w:val="22"/>
              </w:rPr>
              <w:t xml:space="preserve"> </w:t>
            </w:r>
            <w:r w:rsidR="001F652E">
              <w:rPr>
                <w:rFonts w:ascii="Arial" w:hAnsi="Arial" w:cs="Arial"/>
                <w:b/>
                <w:bCs/>
                <w:sz w:val="22"/>
              </w:rPr>
              <w:t>Offre/SWOT</w:t>
            </w:r>
            <w:r w:rsidR="00675764">
              <w:rPr>
                <w:rFonts w:ascii="Arial" w:hAnsi="Arial" w:cs="Arial"/>
                <w:b/>
                <w:bCs/>
                <w:sz w:val="22"/>
              </w:rPr>
              <w:t>_PESTEL_</w:t>
            </w:r>
            <w:r w:rsidR="00E00C25">
              <w:rPr>
                <w:rFonts w:ascii="Arial" w:hAnsi="Arial" w:cs="Arial"/>
                <w:b/>
                <w:bCs/>
                <w:sz w:val="22"/>
              </w:rPr>
              <w:t xml:space="preserve"> </w:t>
            </w:r>
            <w:r w:rsidR="00675764">
              <w:rPr>
                <w:rFonts w:ascii="Arial" w:hAnsi="Arial" w:cs="Arial"/>
                <w:b/>
                <w:bCs/>
                <w:sz w:val="22"/>
              </w:rPr>
              <w:t>Exemples)</w:t>
            </w:r>
            <w:r w:rsidRPr="006642EB" w:rsidR="00D868A4">
              <w:rPr>
                <w:rFonts w:ascii="Arial" w:hAnsi="Arial" w:cs="Arial"/>
                <w:b/>
                <w:bCs/>
                <w:sz w:val="22"/>
              </w:rPr>
              <w:t>.</w:t>
            </w:r>
          </w:p>
          <w:p w:rsidRPr="006642EB" w:rsidR="009C4F4A" w:rsidP="0093557E" w:rsidRDefault="009C4F4A" w14:paraId="205C9947" w14:textId="77777777">
            <w:pPr>
              <w:spacing w:before="60" w:after="60"/>
              <w:rPr>
                <w:rFonts w:ascii="Arial" w:hAnsi="Arial" w:cs="Arial"/>
                <w:b/>
                <w:bCs/>
                <w:sz w:val="22"/>
              </w:rPr>
            </w:pPr>
          </w:p>
          <w:p w:rsidRPr="0093557E" w:rsidR="009C4F4A" w:rsidP="0093557E" w:rsidRDefault="00795D9D" w14:paraId="26045934" w14:textId="06A2D3BB">
            <w:pPr>
              <w:spacing w:before="60" w:after="60"/>
              <w:rPr>
                <w:rFonts w:ascii="Arial" w:hAnsi="Arial" w:cs="Arial"/>
                <w:sz w:val="22"/>
              </w:rPr>
            </w:pPr>
            <w:r w:rsidRPr="006642EB">
              <w:rPr>
                <w:rFonts w:ascii="Arial" w:hAnsi="Arial" w:cs="Arial"/>
                <w:b/>
                <w:bCs/>
                <w:sz w:val="22"/>
              </w:rPr>
              <w:t xml:space="preserve">Analysez chaque variable </w:t>
            </w:r>
            <w:r w:rsidRPr="006642EB" w:rsidR="00412EAD">
              <w:rPr>
                <w:rFonts w:ascii="Arial" w:hAnsi="Arial" w:cs="Arial"/>
                <w:b/>
                <w:bCs/>
                <w:sz w:val="22"/>
              </w:rPr>
              <w:t>et inscrivez s’il s’agit d’une opportunité ou d’une menace.</w:t>
            </w:r>
          </w:p>
        </w:tc>
      </w:tr>
      <w:bookmarkEnd w:id="4"/>
    </w:tbl>
    <w:p w:rsidR="002E717A" w:rsidRDefault="002E717A" w14:paraId="4EA57E82" w14:textId="77777777"/>
    <w:tbl>
      <w:tblPr>
        <w:tblStyle w:val="Grilledutableau"/>
        <w:tblW w:w="5000" w:type="pct"/>
        <w:tblLook w:val="04A0" w:firstRow="1" w:lastRow="0" w:firstColumn="1" w:lastColumn="0" w:noHBand="0" w:noVBand="1"/>
      </w:tblPr>
      <w:tblGrid>
        <w:gridCol w:w="2710"/>
        <w:gridCol w:w="5311"/>
        <w:gridCol w:w="1470"/>
        <w:gridCol w:w="1299"/>
      </w:tblGrid>
      <w:tr w:rsidR="00861A4E" w:rsidTr="3ECA5B5D" w14:paraId="1CBC6D7B" w14:textId="77777777">
        <w:trPr>
          <w:tblHeader/>
        </w:trPr>
        <w:tc>
          <w:tcPr>
            <w:tcW w:w="1256" w:type="pct"/>
            <w:shd w:val="clear" w:color="auto" w:fill="D0CECE" w:themeFill="background2" w:themeFillShade="E6"/>
            <w:tcMar/>
            <w:vAlign w:val="center"/>
          </w:tcPr>
          <w:p w:rsidRPr="00CF4A48" w:rsidR="00653B3D" w:rsidP="002A6C3F" w:rsidRDefault="00CF4A48" w14:paraId="5678B4C4" w14:textId="7EA47377">
            <w:pPr>
              <w:keepNext/>
              <w:spacing w:before="60" w:after="60"/>
              <w:jc w:val="center"/>
              <w:rPr>
                <w:rFonts w:ascii="Arial" w:hAnsi="Arial" w:cs="Arial"/>
                <w:b/>
                <w:bCs/>
                <w:sz w:val="22"/>
              </w:rPr>
            </w:pPr>
            <w:r w:rsidRPr="00CF4A48">
              <w:rPr>
                <w:rFonts w:ascii="Arial" w:hAnsi="Arial" w:cs="Arial"/>
                <w:b/>
                <w:bCs/>
                <w:sz w:val="22"/>
              </w:rPr>
              <w:t>Variable</w:t>
            </w:r>
          </w:p>
        </w:tc>
        <w:tc>
          <w:tcPr>
            <w:tcW w:w="2461" w:type="pct"/>
            <w:shd w:val="clear" w:color="auto" w:fill="D0CECE" w:themeFill="background2" w:themeFillShade="E6"/>
            <w:tcMar/>
            <w:vAlign w:val="center"/>
          </w:tcPr>
          <w:p w:rsidRPr="00CF4A48" w:rsidR="00653B3D" w:rsidP="002A6C3F" w:rsidRDefault="00CF4A48" w14:paraId="6FBBA056" w14:textId="5014B074">
            <w:pPr>
              <w:keepNext/>
              <w:spacing w:before="60" w:after="60"/>
              <w:jc w:val="center"/>
              <w:rPr>
                <w:rFonts w:ascii="Arial" w:hAnsi="Arial" w:cs="Arial"/>
                <w:b/>
                <w:bCs/>
                <w:sz w:val="22"/>
              </w:rPr>
            </w:pPr>
            <w:r w:rsidRPr="00CF4A48">
              <w:rPr>
                <w:rFonts w:ascii="Arial" w:hAnsi="Arial" w:cs="Arial"/>
                <w:b/>
                <w:bCs/>
                <w:sz w:val="22"/>
              </w:rPr>
              <w:t>Description</w:t>
            </w:r>
          </w:p>
        </w:tc>
        <w:tc>
          <w:tcPr>
            <w:tcW w:w="681" w:type="pct"/>
            <w:shd w:val="clear" w:color="auto" w:fill="D0CECE" w:themeFill="background2" w:themeFillShade="E6"/>
            <w:tcMar/>
            <w:vAlign w:val="center"/>
          </w:tcPr>
          <w:p w:rsidRPr="001B3794" w:rsidR="00653B3D" w:rsidP="002A6C3F" w:rsidRDefault="00D43A83" w14:paraId="0C02FAFB" w14:textId="2FDB66B9">
            <w:pPr>
              <w:keepNext/>
              <w:spacing w:before="60" w:after="60"/>
              <w:jc w:val="center"/>
              <w:rPr>
                <w:rFonts w:ascii="Arial" w:hAnsi="Arial" w:cs="Arial"/>
                <w:b/>
                <w:bCs/>
                <w:sz w:val="19"/>
                <w:szCs w:val="19"/>
              </w:rPr>
            </w:pPr>
            <w:r w:rsidRPr="001B3794">
              <w:rPr>
                <w:rFonts w:ascii="Arial" w:hAnsi="Arial" w:cs="Arial"/>
                <w:b/>
                <w:bCs/>
                <w:sz w:val="19"/>
                <w:szCs w:val="19"/>
              </w:rPr>
              <w:t>Opportunité</w:t>
            </w:r>
          </w:p>
        </w:tc>
        <w:tc>
          <w:tcPr>
            <w:tcW w:w="602" w:type="pct"/>
            <w:shd w:val="clear" w:color="auto" w:fill="D0CECE" w:themeFill="background2" w:themeFillShade="E6"/>
            <w:tcMar/>
            <w:vAlign w:val="center"/>
          </w:tcPr>
          <w:p w:rsidRPr="00165056" w:rsidR="00653B3D" w:rsidP="002A6C3F" w:rsidRDefault="00D43A83" w14:paraId="69632CD9" w14:textId="0F009BE1">
            <w:pPr>
              <w:keepNext/>
              <w:spacing w:before="60" w:after="60"/>
              <w:jc w:val="center"/>
              <w:rPr>
                <w:rFonts w:ascii="Arial" w:hAnsi="Arial" w:cs="Arial"/>
                <w:b/>
                <w:bCs/>
                <w:sz w:val="19"/>
                <w:szCs w:val="19"/>
              </w:rPr>
            </w:pPr>
            <w:r w:rsidRPr="00165056">
              <w:rPr>
                <w:rFonts w:ascii="Arial" w:hAnsi="Arial" w:cs="Arial"/>
                <w:b/>
                <w:bCs/>
                <w:sz w:val="19"/>
                <w:szCs w:val="19"/>
              </w:rPr>
              <w:t>Menace</w:t>
            </w:r>
          </w:p>
        </w:tc>
      </w:tr>
      <w:tr w:rsidR="003E33A3" w:rsidTr="3ECA5B5D" w14:paraId="137DCFC2" w14:textId="77777777">
        <w:tc>
          <w:tcPr>
            <w:tcW w:w="1256" w:type="pct"/>
            <w:tcMar/>
          </w:tcPr>
          <w:p w:rsidRPr="00A3318B" w:rsidR="00573C19" w:rsidP="0093557E" w:rsidRDefault="005B2455" w14:paraId="03C0C9B3" w14:textId="471E79B8">
            <w:pPr>
              <w:spacing w:before="60" w:after="60"/>
              <w:rPr>
                <w:rFonts w:ascii="Arial" w:hAnsi="Arial" w:cs="Arial"/>
                <w:b/>
                <w:bCs/>
                <w:sz w:val="22"/>
              </w:rPr>
            </w:pPr>
            <w:r w:rsidRPr="002C472F">
              <w:rPr>
                <w:rFonts w:ascii="Arial" w:hAnsi="Arial" w:cs="Arial"/>
                <w:b/>
                <w:bCs/>
                <w:sz w:val="36"/>
                <w:szCs w:val="36"/>
              </w:rPr>
              <w:t>P</w:t>
            </w:r>
            <w:r w:rsidRPr="00A3318B">
              <w:rPr>
                <w:rFonts w:ascii="Arial" w:hAnsi="Arial" w:cs="Arial"/>
                <w:b/>
                <w:bCs/>
                <w:sz w:val="22"/>
              </w:rPr>
              <w:t>oli</w:t>
            </w:r>
            <w:r w:rsidRPr="00A3318B" w:rsidR="00573C19">
              <w:rPr>
                <w:rFonts w:ascii="Arial" w:hAnsi="Arial" w:cs="Arial"/>
                <w:b/>
                <w:bCs/>
                <w:sz w:val="22"/>
              </w:rPr>
              <w:t>tique</w:t>
            </w:r>
          </w:p>
        </w:tc>
        <w:tc>
          <w:tcPr>
            <w:tcW w:w="2461" w:type="pct"/>
            <w:tcMar/>
          </w:tcPr>
          <w:p w:rsidRPr="0093557E" w:rsidR="003E33A3" w:rsidP="4A617EFD" w:rsidRDefault="003E33A3" w14:paraId="1F719E9C" w14:textId="17707FD0">
            <w:pPr>
              <w:spacing w:before="60" w:after="60"/>
              <w:rPr>
                <w:rFonts w:ascii="Arial" w:hAnsi="Arial" w:cs="Arial"/>
                <w:sz w:val="22"/>
                <w:szCs w:val="22"/>
              </w:rPr>
            </w:pPr>
            <w:r w:rsidRPr="4A617EFD" w:rsidR="28F83B6D">
              <w:rPr>
                <w:rFonts w:ascii="Arial" w:hAnsi="Arial" w:cs="Arial"/>
                <w:sz w:val="22"/>
                <w:szCs w:val="22"/>
              </w:rPr>
              <w:t xml:space="preserve">Les politiques </w:t>
            </w:r>
            <w:r w:rsidRPr="4A617EFD" w:rsidR="6F3EC46D">
              <w:rPr>
                <w:rFonts w:ascii="Arial" w:hAnsi="Arial" w:cs="Arial"/>
                <w:sz w:val="22"/>
                <w:szCs w:val="22"/>
              </w:rPr>
              <w:t xml:space="preserve">en </w:t>
            </w:r>
            <w:r w:rsidRPr="4A617EFD" w:rsidR="28F83B6D">
              <w:rPr>
                <w:rFonts w:ascii="Arial" w:hAnsi="Arial" w:cs="Arial"/>
                <w:sz w:val="22"/>
                <w:szCs w:val="22"/>
              </w:rPr>
              <w:t>recherches et développement pourraient jouer un rôle favorable pour le développement du produit en diminuant les c</w:t>
            </w:r>
            <w:r w:rsidRPr="4A617EFD" w:rsidR="1A074444">
              <w:rPr>
                <w:rFonts w:ascii="Arial" w:hAnsi="Arial" w:cs="Arial"/>
                <w:sz w:val="22"/>
                <w:szCs w:val="22"/>
              </w:rPr>
              <w:t>oûts de production</w:t>
            </w:r>
            <w:r w:rsidRPr="4A617EFD" w:rsidR="28F83B6D">
              <w:rPr>
                <w:rFonts w:ascii="Arial" w:hAnsi="Arial" w:cs="Arial"/>
                <w:sz w:val="22"/>
                <w:szCs w:val="22"/>
              </w:rPr>
              <w:t>.</w:t>
            </w:r>
          </w:p>
          <w:p w:rsidRPr="0093557E" w:rsidR="003E33A3" w:rsidP="4A617EFD" w:rsidRDefault="003E33A3" w14:paraId="16068C7B" w14:textId="6FFB861D">
            <w:pPr>
              <w:pStyle w:val="Normal"/>
              <w:spacing w:before="60" w:after="60"/>
              <w:rPr>
                <w:rFonts w:ascii="Arial" w:hAnsi="Arial" w:cs="Arial"/>
                <w:sz w:val="22"/>
                <w:szCs w:val="22"/>
              </w:rPr>
            </w:pPr>
          </w:p>
        </w:tc>
        <w:tc>
          <w:tcPr>
            <w:tcW w:w="681" w:type="pct"/>
            <w:tcMar/>
          </w:tcPr>
          <w:p w:rsidRPr="0093557E" w:rsidR="00653B3D" w:rsidP="4B53973E" w:rsidRDefault="00653B3D" w14:paraId="144803DB" w14:textId="15341EEA">
            <w:pPr>
              <w:pStyle w:val="Normal"/>
              <w:spacing w:before="60" w:after="60"/>
              <w:rPr>
                <w:rFonts w:ascii="Arial" w:hAnsi="Arial" w:cs="Arial"/>
                <w:sz w:val="22"/>
                <w:szCs w:val="22"/>
                <w:highlight w:val="yellow"/>
              </w:rPr>
            </w:pPr>
            <w:r w:rsidRPr="4D743704" w:rsidR="07475ADD">
              <w:rPr>
                <w:rFonts w:ascii="Arial" w:hAnsi="Arial" w:cs="Arial"/>
                <w:sz w:val="22"/>
                <w:szCs w:val="22"/>
              </w:rPr>
              <w:t xml:space="preserve">Sauver de l’argent en recherche et </w:t>
            </w:r>
            <w:r w:rsidRPr="4D743704" w:rsidR="07475ADD">
              <w:rPr>
                <w:rFonts w:ascii="Arial" w:hAnsi="Arial" w:cs="Arial"/>
                <w:sz w:val="22"/>
                <w:szCs w:val="22"/>
              </w:rPr>
              <w:t>développement</w:t>
            </w:r>
          </w:p>
        </w:tc>
        <w:tc>
          <w:tcPr>
            <w:tcW w:w="602" w:type="pct"/>
            <w:tcMar/>
          </w:tcPr>
          <w:p w:rsidRPr="0093557E" w:rsidR="00653B3D" w:rsidP="4B53973E" w:rsidRDefault="00653B3D" w14:paraId="29C8B2BD" w14:textId="77777777">
            <w:pPr>
              <w:spacing w:before="60" w:after="60"/>
              <w:rPr>
                <w:rFonts w:ascii="Arial" w:hAnsi="Arial" w:cs="Arial"/>
                <w:sz w:val="22"/>
                <w:szCs w:val="22"/>
                <w:highlight w:val="yellow"/>
              </w:rPr>
            </w:pPr>
          </w:p>
        </w:tc>
      </w:tr>
      <w:tr w:rsidR="003E33A3" w:rsidTr="3ECA5B5D" w14:paraId="296E03ED" w14:textId="77777777">
        <w:tc>
          <w:tcPr>
            <w:tcW w:w="1256" w:type="pct"/>
            <w:tcMar/>
          </w:tcPr>
          <w:p w:rsidRPr="00A3318B" w:rsidR="00653B3D" w:rsidP="0093557E" w:rsidRDefault="00573C19" w14:paraId="5C9809CF" w14:textId="0BC70CDE">
            <w:pPr>
              <w:spacing w:before="60" w:after="60"/>
              <w:rPr>
                <w:rFonts w:ascii="Arial" w:hAnsi="Arial" w:cs="Arial"/>
                <w:b/>
                <w:bCs/>
                <w:sz w:val="22"/>
              </w:rPr>
            </w:pPr>
            <w:r w:rsidRPr="002C472F">
              <w:rPr>
                <w:rFonts w:ascii="Arial" w:hAnsi="Arial" w:cs="Arial"/>
                <w:b/>
                <w:bCs/>
                <w:sz w:val="36"/>
                <w:szCs w:val="36"/>
              </w:rPr>
              <w:t>É</w:t>
            </w:r>
            <w:r w:rsidRPr="00A3318B">
              <w:rPr>
                <w:rFonts w:ascii="Arial" w:hAnsi="Arial" w:cs="Arial"/>
                <w:b/>
                <w:bCs/>
                <w:sz w:val="22"/>
              </w:rPr>
              <w:t>conomique</w:t>
            </w:r>
          </w:p>
        </w:tc>
        <w:tc>
          <w:tcPr>
            <w:tcW w:w="2461" w:type="pct"/>
            <w:tcMar/>
          </w:tcPr>
          <w:p w:rsidRPr="0093557E" w:rsidR="00A3318B" w:rsidP="4A617EFD" w:rsidRDefault="00A3318B" w14:paraId="6B402AEF" w14:textId="31D6DB8A">
            <w:pPr>
              <w:spacing w:before="60" w:after="60"/>
              <w:rPr>
                <w:rFonts w:ascii="Arial" w:hAnsi="Arial" w:cs="Arial"/>
                <w:sz w:val="22"/>
                <w:szCs w:val="22"/>
              </w:rPr>
            </w:pPr>
            <w:r w:rsidRPr="4A617EFD" w:rsidR="19F4281B">
              <w:rPr>
                <w:rFonts w:ascii="Arial" w:hAnsi="Arial" w:cs="Arial"/>
                <w:sz w:val="22"/>
                <w:szCs w:val="22"/>
              </w:rPr>
              <w:t>La compagnie vise à offrir un produit qui fait économiser de l’argent</w:t>
            </w:r>
            <w:r w:rsidRPr="4A617EFD" w:rsidR="4F1BB1BB">
              <w:rPr>
                <w:rFonts w:ascii="Arial" w:hAnsi="Arial" w:cs="Arial"/>
                <w:sz w:val="22"/>
                <w:szCs w:val="22"/>
              </w:rPr>
              <w:t xml:space="preserve">, mais </w:t>
            </w:r>
            <w:r w:rsidRPr="4A617EFD" w:rsidR="69DFAA82">
              <w:rPr>
                <w:rFonts w:ascii="Arial" w:hAnsi="Arial" w:cs="Arial"/>
                <w:sz w:val="22"/>
                <w:szCs w:val="22"/>
              </w:rPr>
              <w:t>le</w:t>
            </w:r>
            <w:r w:rsidRPr="4A617EFD" w:rsidR="4F1BB1BB">
              <w:rPr>
                <w:rFonts w:ascii="Arial" w:hAnsi="Arial" w:cs="Arial"/>
                <w:sz w:val="22"/>
                <w:szCs w:val="22"/>
              </w:rPr>
              <w:t xml:space="preserve"> coût initial</w:t>
            </w:r>
            <w:r w:rsidRPr="4A617EFD" w:rsidR="748F929D">
              <w:rPr>
                <w:rFonts w:ascii="Arial" w:hAnsi="Arial" w:cs="Arial"/>
                <w:sz w:val="22"/>
                <w:szCs w:val="22"/>
              </w:rPr>
              <w:t xml:space="preserve"> est</w:t>
            </w:r>
            <w:r w:rsidRPr="4A617EFD" w:rsidR="4F1BB1BB">
              <w:rPr>
                <w:rFonts w:ascii="Arial" w:hAnsi="Arial" w:cs="Arial"/>
                <w:sz w:val="22"/>
                <w:szCs w:val="22"/>
              </w:rPr>
              <w:t xml:space="preserve"> </w:t>
            </w:r>
            <w:r w:rsidRPr="4A617EFD" w:rsidR="2ABDC38D">
              <w:rPr>
                <w:rFonts w:ascii="Arial" w:hAnsi="Arial" w:cs="Arial"/>
                <w:sz w:val="22"/>
                <w:szCs w:val="22"/>
              </w:rPr>
              <w:t>non négligeable</w:t>
            </w:r>
            <w:r w:rsidRPr="4A617EFD" w:rsidR="4F1BB1BB">
              <w:rPr>
                <w:rFonts w:ascii="Arial" w:hAnsi="Arial" w:cs="Arial"/>
                <w:sz w:val="22"/>
                <w:szCs w:val="22"/>
              </w:rPr>
              <w:t>. Le niveau de vie de la population doit êt</w:t>
            </w:r>
            <w:r w:rsidRPr="4A617EFD" w:rsidR="58A74666">
              <w:rPr>
                <w:rFonts w:ascii="Arial" w:hAnsi="Arial" w:cs="Arial"/>
                <w:sz w:val="22"/>
                <w:szCs w:val="22"/>
              </w:rPr>
              <w:t>re élevé pour que ce soit un investissement et non un luxe.</w:t>
            </w:r>
          </w:p>
          <w:p w:rsidRPr="0093557E" w:rsidR="00A3318B" w:rsidP="4A617EFD" w:rsidRDefault="00A3318B" w14:paraId="4FBD3D37" w14:textId="1FB16A5C">
            <w:pPr>
              <w:pStyle w:val="Normal"/>
              <w:spacing w:before="60" w:after="60"/>
              <w:rPr>
                <w:rFonts w:ascii="Arial" w:hAnsi="Arial" w:cs="Arial"/>
                <w:sz w:val="22"/>
                <w:szCs w:val="22"/>
              </w:rPr>
            </w:pPr>
          </w:p>
        </w:tc>
        <w:tc>
          <w:tcPr>
            <w:tcW w:w="681" w:type="pct"/>
            <w:tcMar/>
          </w:tcPr>
          <w:p w:rsidRPr="0093557E" w:rsidR="00653B3D" w:rsidP="4B53973E" w:rsidRDefault="00653B3D" w14:paraId="29E239DA" w14:textId="77777777">
            <w:pPr>
              <w:spacing w:before="60" w:after="60"/>
              <w:rPr>
                <w:rFonts w:ascii="Arial" w:hAnsi="Arial" w:cs="Arial"/>
                <w:sz w:val="22"/>
                <w:szCs w:val="22"/>
                <w:highlight w:val="yellow"/>
              </w:rPr>
            </w:pPr>
          </w:p>
        </w:tc>
        <w:tc>
          <w:tcPr>
            <w:tcW w:w="602" w:type="pct"/>
            <w:tcMar/>
          </w:tcPr>
          <w:p w:rsidRPr="0093557E" w:rsidR="00653B3D" w:rsidP="4D743704" w:rsidRDefault="00653B3D" w14:paraId="66D235FC" w14:textId="37A1E9D8">
            <w:pPr>
              <w:spacing w:before="60" w:after="60"/>
              <w:rPr>
                <w:rFonts w:ascii="Arial" w:hAnsi="Arial" w:cs="Arial"/>
                <w:sz w:val="22"/>
                <w:szCs w:val="22"/>
              </w:rPr>
            </w:pPr>
            <w:r w:rsidRPr="4D743704" w:rsidR="564D33C7">
              <w:rPr>
                <w:rFonts w:ascii="Arial" w:hAnsi="Arial" w:cs="Arial"/>
                <w:sz w:val="22"/>
                <w:szCs w:val="22"/>
              </w:rPr>
              <w:t>Population en voie de développement n’est pas un marché potentiel</w:t>
            </w:r>
          </w:p>
        </w:tc>
      </w:tr>
      <w:tr w:rsidR="003E33A3" w:rsidTr="3ECA5B5D" w14:paraId="3E5B4E91" w14:textId="77777777">
        <w:tc>
          <w:tcPr>
            <w:tcW w:w="1256" w:type="pct"/>
            <w:tcMar/>
          </w:tcPr>
          <w:p w:rsidRPr="00A3318B" w:rsidR="00653B3D" w:rsidP="0093557E" w:rsidRDefault="00861A4E" w14:paraId="7C996CD7" w14:textId="0081FC89">
            <w:pPr>
              <w:spacing w:before="60" w:after="60"/>
              <w:rPr>
                <w:rFonts w:ascii="Arial" w:hAnsi="Arial" w:cs="Arial"/>
                <w:b/>
                <w:bCs/>
                <w:sz w:val="22"/>
              </w:rPr>
            </w:pPr>
            <w:r w:rsidRPr="002C472F">
              <w:rPr>
                <w:rFonts w:ascii="Arial" w:hAnsi="Arial" w:cs="Arial"/>
                <w:b/>
                <w:bCs/>
                <w:sz w:val="36"/>
                <w:szCs w:val="36"/>
              </w:rPr>
              <w:t>S</w:t>
            </w:r>
            <w:r w:rsidRPr="00A3318B">
              <w:rPr>
                <w:rFonts w:ascii="Arial" w:hAnsi="Arial" w:cs="Arial"/>
                <w:b/>
                <w:bCs/>
                <w:sz w:val="22"/>
              </w:rPr>
              <w:t>ocial</w:t>
            </w:r>
            <w:r w:rsidRPr="00A3318B" w:rsidR="003E33A3">
              <w:rPr>
                <w:rFonts w:ascii="Arial" w:hAnsi="Arial" w:cs="Arial"/>
                <w:b/>
                <w:bCs/>
                <w:sz w:val="22"/>
              </w:rPr>
              <w:t>/</w:t>
            </w:r>
            <w:r w:rsidRPr="00A3318B">
              <w:rPr>
                <w:rFonts w:ascii="Arial" w:hAnsi="Arial" w:cs="Arial"/>
                <w:b/>
                <w:bCs/>
                <w:sz w:val="22"/>
              </w:rPr>
              <w:t>démographique</w:t>
            </w:r>
          </w:p>
        </w:tc>
        <w:tc>
          <w:tcPr>
            <w:tcW w:w="2461" w:type="pct"/>
            <w:tcMar/>
          </w:tcPr>
          <w:p w:rsidR="0F31CB0A" w:rsidP="4A617EFD" w:rsidRDefault="0F31CB0A" w14:paraId="3855BDF6" w14:textId="06DE74F1">
            <w:pPr>
              <w:pStyle w:val="Normal"/>
              <w:bidi w:val="0"/>
              <w:spacing w:before="60" w:beforeAutospacing="off" w:after="60" w:afterAutospacing="off" w:line="276" w:lineRule="auto"/>
              <w:ind w:left="0" w:right="0"/>
              <w:jc w:val="left"/>
              <w:rPr>
                <w:rFonts w:ascii="Arial" w:hAnsi="Arial" w:cs="Arial"/>
                <w:sz w:val="22"/>
                <w:szCs w:val="22"/>
              </w:rPr>
            </w:pPr>
            <w:r w:rsidRPr="4A617EFD" w:rsidR="0F31CB0A">
              <w:rPr>
                <w:rFonts w:ascii="Arial" w:hAnsi="Arial" w:cs="Arial"/>
                <w:sz w:val="22"/>
                <w:szCs w:val="22"/>
              </w:rPr>
              <w:t>Une partie de la population est consciencieux</w:t>
            </w:r>
            <w:r w:rsidRPr="4A617EFD" w:rsidR="30E08C57">
              <w:rPr>
                <w:rFonts w:ascii="Arial" w:hAnsi="Arial" w:cs="Arial"/>
                <w:sz w:val="22"/>
                <w:szCs w:val="22"/>
              </w:rPr>
              <w:t xml:space="preserve"> de leur santé</w:t>
            </w:r>
            <w:r w:rsidRPr="4A617EFD" w:rsidR="0F31CB0A">
              <w:rPr>
                <w:rFonts w:ascii="Arial" w:hAnsi="Arial" w:cs="Arial"/>
                <w:sz w:val="22"/>
                <w:szCs w:val="22"/>
              </w:rPr>
              <w:t xml:space="preserve"> </w:t>
            </w:r>
            <w:r w:rsidRPr="4A617EFD" w:rsidR="6010483D">
              <w:rPr>
                <w:rFonts w:ascii="Arial" w:hAnsi="Arial" w:cs="Arial"/>
                <w:sz w:val="22"/>
                <w:szCs w:val="22"/>
              </w:rPr>
              <w:t xml:space="preserve">et </w:t>
            </w:r>
            <w:r w:rsidRPr="4A617EFD" w:rsidR="0F31CB0A">
              <w:rPr>
                <w:rFonts w:ascii="Arial" w:hAnsi="Arial" w:cs="Arial"/>
                <w:sz w:val="22"/>
                <w:szCs w:val="22"/>
              </w:rPr>
              <w:t xml:space="preserve">de la qualité de la nourriture qu’ils mangent. </w:t>
            </w:r>
            <w:r w:rsidRPr="4A617EFD" w:rsidR="06233823">
              <w:rPr>
                <w:rFonts w:ascii="Arial" w:hAnsi="Arial" w:cs="Arial"/>
                <w:sz w:val="22"/>
                <w:szCs w:val="22"/>
              </w:rPr>
              <w:t xml:space="preserve">La cuisine maison est </w:t>
            </w:r>
            <w:r w:rsidRPr="4A617EFD" w:rsidR="1175C150">
              <w:rPr>
                <w:rFonts w:ascii="Arial" w:hAnsi="Arial" w:cs="Arial"/>
                <w:sz w:val="22"/>
                <w:szCs w:val="22"/>
              </w:rPr>
              <w:t>généralement plus santé que les produits transformés.</w:t>
            </w:r>
            <w:r w:rsidRPr="4A617EFD" w:rsidR="06233823">
              <w:rPr>
                <w:rFonts w:ascii="Arial" w:hAnsi="Arial" w:cs="Arial"/>
                <w:sz w:val="22"/>
                <w:szCs w:val="22"/>
              </w:rPr>
              <w:t xml:space="preserve"> </w:t>
            </w:r>
            <w:r w:rsidRPr="4A617EFD" w:rsidR="0F31CB0A">
              <w:rPr>
                <w:rFonts w:ascii="Arial" w:hAnsi="Arial" w:cs="Arial"/>
                <w:sz w:val="22"/>
                <w:szCs w:val="22"/>
              </w:rPr>
              <w:t xml:space="preserve">C’est une opportunité pour un produit qui facilite la </w:t>
            </w:r>
            <w:r w:rsidRPr="4A617EFD" w:rsidR="661B3F71">
              <w:rPr>
                <w:rFonts w:ascii="Arial" w:hAnsi="Arial" w:cs="Arial"/>
                <w:sz w:val="22"/>
                <w:szCs w:val="22"/>
              </w:rPr>
              <w:t>cuisine maison.</w:t>
            </w:r>
          </w:p>
          <w:p w:rsidRPr="0093557E" w:rsidR="00A3318B" w:rsidP="4A617EFD" w:rsidRDefault="00A3318B" w14:paraId="24F17AD4" w14:textId="5951580C">
            <w:pPr>
              <w:pStyle w:val="Normal"/>
              <w:spacing w:before="60" w:after="60"/>
              <w:rPr>
                <w:rFonts w:ascii="Arial" w:hAnsi="Arial" w:cs="Arial"/>
                <w:sz w:val="22"/>
                <w:szCs w:val="22"/>
              </w:rPr>
            </w:pPr>
          </w:p>
        </w:tc>
        <w:tc>
          <w:tcPr>
            <w:tcW w:w="681" w:type="pct"/>
            <w:tcMar/>
          </w:tcPr>
          <w:p w:rsidRPr="0093557E" w:rsidR="00653B3D" w:rsidP="4D743704" w:rsidRDefault="00653B3D" w14:paraId="5F01E145" w14:textId="411E08E2">
            <w:pPr>
              <w:spacing w:before="60" w:after="60"/>
              <w:rPr>
                <w:rFonts w:ascii="Arial" w:hAnsi="Arial" w:cs="Arial"/>
                <w:sz w:val="22"/>
                <w:szCs w:val="22"/>
              </w:rPr>
            </w:pPr>
            <w:r w:rsidRPr="4D743704" w:rsidR="42B1D84F">
              <w:rPr>
                <w:rFonts w:ascii="Arial" w:hAnsi="Arial" w:cs="Arial"/>
                <w:sz w:val="22"/>
                <w:szCs w:val="22"/>
              </w:rPr>
              <w:t>Comble le besoin de sécurité avec de la nourriture maison, santé</w:t>
            </w:r>
          </w:p>
        </w:tc>
        <w:tc>
          <w:tcPr>
            <w:tcW w:w="602" w:type="pct"/>
            <w:tcMar/>
          </w:tcPr>
          <w:p w:rsidRPr="0093557E" w:rsidR="00653B3D" w:rsidP="4B53973E" w:rsidRDefault="00653B3D" w14:paraId="662BEE21" w14:textId="77777777">
            <w:pPr>
              <w:spacing w:before="60" w:after="60"/>
              <w:rPr>
                <w:rFonts w:ascii="Arial" w:hAnsi="Arial" w:cs="Arial"/>
                <w:sz w:val="22"/>
                <w:szCs w:val="22"/>
                <w:highlight w:val="yellow"/>
              </w:rPr>
            </w:pPr>
          </w:p>
        </w:tc>
      </w:tr>
      <w:tr w:rsidR="003E33A3" w:rsidTr="3ECA5B5D" w14:paraId="4230045E" w14:textId="77777777">
        <w:tc>
          <w:tcPr>
            <w:tcW w:w="1256" w:type="pct"/>
            <w:tcMar/>
          </w:tcPr>
          <w:p w:rsidRPr="00A3318B" w:rsidR="00653B3D" w:rsidP="0093557E" w:rsidRDefault="00861A4E" w14:paraId="4FE1DDB4" w14:textId="7C93AC7D">
            <w:pPr>
              <w:spacing w:before="60" w:after="60"/>
              <w:rPr>
                <w:rFonts w:ascii="Arial" w:hAnsi="Arial" w:cs="Arial"/>
                <w:b/>
                <w:bCs/>
                <w:sz w:val="22"/>
              </w:rPr>
            </w:pPr>
            <w:r w:rsidRPr="002C472F">
              <w:rPr>
                <w:rFonts w:ascii="Arial" w:hAnsi="Arial" w:cs="Arial"/>
                <w:b/>
                <w:bCs/>
                <w:sz w:val="36"/>
                <w:szCs w:val="36"/>
              </w:rPr>
              <w:t>T</w:t>
            </w:r>
            <w:r w:rsidRPr="00A3318B">
              <w:rPr>
                <w:rFonts w:ascii="Arial" w:hAnsi="Arial" w:cs="Arial"/>
                <w:b/>
                <w:bCs/>
                <w:sz w:val="22"/>
              </w:rPr>
              <w:t>echnologique</w:t>
            </w:r>
          </w:p>
        </w:tc>
        <w:tc>
          <w:tcPr>
            <w:tcW w:w="2461" w:type="pct"/>
            <w:tcMar/>
          </w:tcPr>
          <w:p w:rsidR="00DB76BD" w:rsidP="4A617EFD" w:rsidRDefault="00DB76BD" w14:paraId="153D3C39" w14:textId="31E2C1FD">
            <w:pPr>
              <w:spacing w:before="60" w:after="60"/>
              <w:rPr>
                <w:rFonts w:ascii="Arial" w:hAnsi="Arial" w:cs="Arial"/>
                <w:sz w:val="22"/>
                <w:szCs w:val="22"/>
              </w:rPr>
            </w:pPr>
            <w:r w:rsidRPr="4A617EFD" w:rsidR="3141F60C">
              <w:rPr>
                <w:rFonts w:ascii="Arial" w:hAnsi="Arial" w:cs="Arial"/>
                <w:sz w:val="22"/>
                <w:szCs w:val="22"/>
              </w:rPr>
              <w:t>Le produit requiert des hautes technologies pour bien fonctionner. Le mouvement d</w:t>
            </w:r>
            <w:r w:rsidRPr="4A617EFD" w:rsidR="68B3B7A7">
              <w:rPr>
                <w:rFonts w:ascii="Arial" w:hAnsi="Arial" w:cs="Arial"/>
                <w:sz w:val="22"/>
                <w:szCs w:val="22"/>
              </w:rPr>
              <w:t xml:space="preserve">u logiciel libre </w:t>
            </w:r>
            <w:r w:rsidRPr="4A617EFD" w:rsidR="6A8178BF">
              <w:rPr>
                <w:rFonts w:ascii="Arial" w:hAnsi="Arial" w:cs="Arial"/>
                <w:sz w:val="22"/>
                <w:szCs w:val="22"/>
              </w:rPr>
              <w:t>permet d’avoir accès à la fine pointe de la technologie</w:t>
            </w:r>
            <w:r w:rsidRPr="4A617EFD" w:rsidR="4C8A20F5">
              <w:rPr>
                <w:rFonts w:ascii="Arial" w:hAnsi="Arial" w:cs="Arial"/>
                <w:sz w:val="22"/>
                <w:szCs w:val="22"/>
              </w:rPr>
              <w:t xml:space="preserve"> comme la reconnaissance visuelle</w:t>
            </w:r>
            <w:r w:rsidRPr="4A617EFD" w:rsidR="108D3847">
              <w:rPr>
                <w:rFonts w:ascii="Arial" w:hAnsi="Arial" w:cs="Arial"/>
                <w:sz w:val="22"/>
                <w:szCs w:val="22"/>
              </w:rPr>
              <w:t xml:space="preserve"> (</w:t>
            </w:r>
            <w:proofErr w:type="spellStart"/>
            <w:r w:rsidRPr="4A617EFD" w:rsidR="108D3847">
              <w:rPr>
                <w:rFonts w:ascii="Arial" w:hAnsi="Arial" w:cs="Arial"/>
                <w:i w:val="1"/>
                <w:iCs w:val="1"/>
                <w:sz w:val="22"/>
                <w:szCs w:val="22"/>
              </w:rPr>
              <w:t>OpenCV</w:t>
            </w:r>
            <w:proofErr w:type="spellEnd"/>
            <w:r w:rsidRPr="4A617EFD" w:rsidR="108D3847">
              <w:rPr>
                <w:rFonts w:ascii="Arial" w:hAnsi="Arial" w:cs="Arial"/>
                <w:sz w:val="22"/>
                <w:szCs w:val="22"/>
              </w:rPr>
              <w:t>)</w:t>
            </w:r>
            <w:r w:rsidRPr="4A617EFD" w:rsidR="7CB4B0CB">
              <w:rPr>
                <w:rFonts w:ascii="Arial" w:hAnsi="Arial" w:cs="Arial"/>
                <w:sz w:val="22"/>
                <w:szCs w:val="22"/>
              </w:rPr>
              <w:t>, la détection de collisions et</w:t>
            </w:r>
            <w:r w:rsidRPr="4A617EFD" w:rsidR="4C8A20F5">
              <w:rPr>
                <w:rFonts w:ascii="Arial" w:hAnsi="Arial" w:cs="Arial"/>
                <w:sz w:val="22"/>
                <w:szCs w:val="22"/>
              </w:rPr>
              <w:t xml:space="preserve"> la planification de mouvements.</w:t>
            </w:r>
          </w:p>
          <w:p w:rsidRPr="0093557E" w:rsidR="00A3318B" w:rsidP="0093557E" w:rsidRDefault="00A3318B" w14:paraId="270311BE" w14:textId="6046A51B">
            <w:pPr>
              <w:spacing w:before="60" w:after="60"/>
              <w:rPr>
                <w:rFonts w:ascii="Arial" w:hAnsi="Arial" w:cs="Arial"/>
                <w:sz w:val="22"/>
              </w:rPr>
            </w:pPr>
          </w:p>
        </w:tc>
        <w:tc>
          <w:tcPr>
            <w:tcW w:w="681" w:type="pct"/>
            <w:tcMar/>
          </w:tcPr>
          <w:p w:rsidRPr="0093557E" w:rsidR="00653B3D" w:rsidP="4D743704" w:rsidRDefault="00653B3D" w14:paraId="3BCC6736" w14:textId="0DC19F5D">
            <w:pPr>
              <w:spacing w:before="60" w:after="60"/>
              <w:rPr>
                <w:rFonts w:ascii="Arial" w:hAnsi="Arial" w:cs="Arial"/>
                <w:sz w:val="22"/>
                <w:szCs w:val="22"/>
              </w:rPr>
            </w:pPr>
            <w:r w:rsidRPr="4D743704" w:rsidR="0D30EF7D">
              <w:rPr>
                <w:rFonts w:ascii="Arial" w:hAnsi="Arial" w:cs="Arial"/>
                <w:sz w:val="22"/>
                <w:szCs w:val="22"/>
              </w:rPr>
              <w:t xml:space="preserve">Accélère la recherche et </w:t>
            </w:r>
            <w:r w:rsidRPr="4D743704" w:rsidR="0D30EF7D">
              <w:rPr>
                <w:rFonts w:ascii="Arial" w:hAnsi="Arial" w:cs="Arial"/>
                <w:sz w:val="22"/>
                <w:szCs w:val="22"/>
              </w:rPr>
              <w:t>développement</w:t>
            </w:r>
          </w:p>
        </w:tc>
        <w:tc>
          <w:tcPr>
            <w:tcW w:w="602" w:type="pct"/>
            <w:tcMar/>
          </w:tcPr>
          <w:p w:rsidRPr="0093557E" w:rsidR="00653B3D" w:rsidP="4B53973E" w:rsidRDefault="00653B3D" w14:paraId="2BA05D82" w14:textId="77777777">
            <w:pPr>
              <w:spacing w:before="60" w:after="60"/>
              <w:rPr>
                <w:rFonts w:ascii="Arial" w:hAnsi="Arial" w:cs="Arial"/>
                <w:sz w:val="22"/>
                <w:szCs w:val="22"/>
                <w:highlight w:val="yellow"/>
              </w:rPr>
            </w:pPr>
          </w:p>
        </w:tc>
      </w:tr>
      <w:tr w:rsidR="003E33A3" w:rsidTr="3ECA5B5D" w14:paraId="3986A1D6" w14:textId="77777777">
        <w:tc>
          <w:tcPr>
            <w:tcW w:w="1256" w:type="pct"/>
            <w:tcMar/>
          </w:tcPr>
          <w:p w:rsidRPr="00A3318B" w:rsidR="00653B3D" w:rsidP="0093557E" w:rsidRDefault="00861A4E" w14:paraId="47245035" w14:textId="680683E8">
            <w:pPr>
              <w:spacing w:before="60" w:after="60"/>
              <w:rPr>
                <w:rFonts w:ascii="Arial" w:hAnsi="Arial" w:cs="Arial"/>
                <w:b/>
                <w:bCs/>
                <w:sz w:val="22"/>
              </w:rPr>
            </w:pPr>
            <w:r w:rsidRPr="002C472F">
              <w:rPr>
                <w:rFonts w:ascii="Arial" w:hAnsi="Arial" w:cs="Arial"/>
                <w:b/>
                <w:bCs/>
                <w:sz w:val="36"/>
                <w:szCs w:val="36"/>
              </w:rPr>
              <w:lastRenderedPageBreak/>
              <w:t>E</w:t>
            </w:r>
            <w:r w:rsidRPr="00A3318B">
              <w:rPr>
                <w:rFonts w:ascii="Arial" w:hAnsi="Arial" w:cs="Arial"/>
                <w:b/>
                <w:bCs/>
                <w:sz w:val="22"/>
              </w:rPr>
              <w:t>nvironnemental</w:t>
            </w:r>
          </w:p>
        </w:tc>
        <w:tc>
          <w:tcPr>
            <w:tcW w:w="2461" w:type="pct"/>
            <w:tcMar/>
          </w:tcPr>
          <w:p w:rsidRPr="0093557E" w:rsidR="00A3318B" w:rsidP="4D743704" w:rsidRDefault="00A3318B" w14:paraId="5725D4B9" w14:textId="16599A79">
            <w:pPr>
              <w:spacing w:before="60" w:after="60"/>
              <w:rPr>
                <w:rFonts w:ascii="Arial" w:hAnsi="Arial" w:cs="Arial"/>
                <w:sz w:val="22"/>
                <w:szCs w:val="22"/>
              </w:rPr>
            </w:pPr>
            <w:r w:rsidRPr="4D743704" w:rsidR="47BCCC2E">
              <w:rPr>
                <w:rFonts w:ascii="Arial" w:hAnsi="Arial" w:cs="Arial"/>
                <w:sz w:val="22"/>
                <w:szCs w:val="22"/>
              </w:rPr>
              <w:t xml:space="preserve">Un des objectifs principaux de la compagnie est d’être écoresponsable. L'idée originale vient </w:t>
            </w:r>
            <w:r w:rsidRPr="4D743704" w:rsidR="19DB5F96">
              <w:rPr>
                <w:rFonts w:ascii="Arial" w:hAnsi="Arial" w:cs="Arial"/>
                <w:sz w:val="22"/>
                <w:szCs w:val="22"/>
              </w:rPr>
              <w:t>du souhait de simplifier le zéro-déchet</w:t>
            </w:r>
            <w:r w:rsidRPr="4D743704" w:rsidR="27306383">
              <w:rPr>
                <w:rFonts w:ascii="Arial" w:hAnsi="Arial" w:cs="Arial"/>
                <w:sz w:val="22"/>
                <w:szCs w:val="22"/>
              </w:rPr>
              <w:t xml:space="preserve"> en facilitant l’utilisation de contenants réutilisables</w:t>
            </w:r>
            <w:r w:rsidRPr="4D743704" w:rsidR="19DB5F96">
              <w:rPr>
                <w:rFonts w:ascii="Arial" w:hAnsi="Arial" w:cs="Arial"/>
                <w:sz w:val="22"/>
                <w:szCs w:val="22"/>
              </w:rPr>
              <w:t>. Une population avertit face à l'</w:t>
            </w:r>
            <w:r w:rsidRPr="4D743704" w:rsidR="6C697FDE">
              <w:rPr>
                <w:rFonts w:ascii="Arial" w:hAnsi="Arial" w:cs="Arial"/>
                <w:sz w:val="22"/>
                <w:szCs w:val="22"/>
              </w:rPr>
              <w:t>environnement serait favorable</w:t>
            </w:r>
            <w:r w:rsidRPr="4D743704" w:rsidR="0ED79026">
              <w:rPr>
                <w:rFonts w:ascii="Arial" w:hAnsi="Arial" w:cs="Arial"/>
                <w:sz w:val="22"/>
                <w:szCs w:val="22"/>
              </w:rPr>
              <w:t xml:space="preserve"> pour l’entreprise</w:t>
            </w:r>
            <w:r w:rsidRPr="4D743704" w:rsidR="6C697FDE">
              <w:rPr>
                <w:rFonts w:ascii="Arial" w:hAnsi="Arial" w:cs="Arial"/>
                <w:sz w:val="22"/>
                <w:szCs w:val="22"/>
              </w:rPr>
              <w:t>.</w:t>
            </w:r>
          </w:p>
        </w:tc>
        <w:tc>
          <w:tcPr>
            <w:tcW w:w="681" w:type="pct"/>
            <w:tcMar/>
          </w:tcPr>
          <w:p w:rsidRPr="0093557E" w:rsidR="00653B3D" w:rsidP="4D743704" w:rsidRDefault="00653B3D" w14:paraId="615EA462" w14:textId="1229FC72">
            <w:pPr>
              <w:spacing w:before="60" w:after="60"/>
              <w:rPr>
                <w:rFonts w:ascii="Arial" w:hAnsi="Arial" w:cs="Arial"/>
                <w:sz w:val="22"/>
                <w:szCs w:val="22"/>
              </w:rPr>
            </w:pPr>
            <w:r w:rsidRPr="4D743704" w:rsidR="2039DFB9">
              <w:rPr>
                <w:rFonts w:ascii="Arial" w:hAnsi="Arial" w:cs="Arial"/>
                <w:sz w:val="22"/>
                <w:szCs w:val="22"/>
              </w:rPr>
              <w:t>Facilite la vente du produit</w:t>
            </w:r>
          </w:p>
        </w:tc>
        <w:tc>
          <w:tcPr>
            <w:tcW w:w="602" w:type="pct"/>
            <w:tcMar/>
          </w:tcPr>
          <w:p w:rsidRPr="0093557E" w:rsidR="00653B3D" w:rsidP="4B53973E" w:rsidRDefault="00653B3D" w14:paraId="06D52204" w14:textId="77777777">
            <w:pPr>
              <w:spacing w:before="60" w:after="60"/>
              <w:rPr>
                <w:rFonts w:ascii="Arial" w:hAnsi="Arial" w:cs="Arial"/>
                <w:sz w:val="22"/>
                <w:szCs w:val="22"/>
                <w:highlight w:val="yellow"/>
              </w:rPr>
            </w:pPr>
          </w:p>
        </w:tc>
      </w:tr>
      <w:tr w:rsidR="003E33A3" w:rsidTr="3ECA5B5D" w14:paraId="187BEB99" w14:textId="77777777">
        <w:tc>
          <w:tcPr>
            <w:tcW w:w="1256" w:type="pct"/>
            <w:tcMar/>
          </w:tcPr>
          <w:p w:rsidRPr="00A3318B" w:rsidR="00653B3D" w:rsidP="3ECA5B5D" w:rsidRDefault="002433BD" w14:paraId="7CFB52EC" w14:textId="5E32F28A">
            <w:pPr>
              <w:spacing w:before="60" w:after="60"/>
              <w:rPr>
                <w:rFonts w:ascii="Arial" w:hAnsi="Arial" w:cs="Arial"/>
                <w:b w:val="1"/>
                <w:bCs w:val="1"/>
                <w:sz w:val="22"/>
                <w:szCs w:val="22"/>
              </w:rPr>
            </w:pPr>
            <w:commentRangeStart w:id="143821158"/>
            <w:r w:rsidRPr="3ECA5B5D" w:rsidR="7FADFA10">
              <w:rPr>
                <w:rFonts w:ascii="Arial" w:hAnsi="Arial" w:cs="Arial"/>
                <w:b w:val="1"/>
                <w:bCs w:val="1"/>
                <w:sz w:val="36"/>
                <w:szCs w:val="36"/>
              </w:rPr>
              <w:t>L</w:t>
            </w:r>
            <w:r w:rsidRPr="3ECA5B5D" w:rsidR="7FADFA10">
              <w:rPr>
                <w:rFonts w:ascii="Arial" w:hAnsi="Arial" w:cs="Arial"/>
                <w:b w:val="1"/>
                <w:bCs w:val="1"/>
                <w:sz w:val="22"/>
                <w:szCs w:val="22"/>
              </w:rPr>
              <w:t>égal</w:t>
            </w:r>
          </w:p>
        </w:tc>
        <w:tc>
          <w:tcPr>
            <w:tcW w:w="2461" w:type="pct"/>
            <w:tcMar/>
          </w:tcPr>
          <w:p w:rsidRPr="0093557E" w:rsidR="00A3318B" w:rsidP="4A617EFD" w:rsidRDefault="00A3318B" w14:paraId="19DEE6FC" w14:textId="41723404">
            <w:pPr>
              <w:spacing w:before="60" w:after="60" w:line="276" w:lineRule="auto"/>
              <w:jc w:val="left"/>
              <w:rPr>
                <w:rFonts w:ascii="Arial" w:hAnsi="Arial" w:eastAsia="Arial" w:cs="Arial"/>
                <w:b w:val="0"/>
                <w:bCs w:val="0"/>
                <w:i w:val="0"/>
                <w:iCs w:val="0"/>
                <w:noProof w:val="0"/>
                <w:color w:val="000000" w:themeColor="text1" w:themeTint="FF" w:themeShade="FF"/>
                <w:sz w:val="22"/>
                <w:szCs w:val="22"/>
                <w:lang w:val="fr-CA"/>
              </w:rPr>
            </w:pPr>
            <w:r w:rsidRPr="4A617EFD" w:rsidR="61DE5899">
              <w:rPr>
                <w:rFonts w:ascii="Arial" w:hAnsi="Arial" w:eastAsia="Arial" w:cs="Arial"/>
                <w:b w:val="0"/>
                <w:bCs w:val="0"/>
                <w:i w:val="0"/>
                <w:iCs w:val="0"/>
                <w:noProof w:val="0"/>
                <w:color w:val="000000" w:themeColor="text1" w:themeTint="FF" w:themeShade="FF"/>
                <w:sz w:val="22"/>
                <w:szCs w:val="22"/>
                <w:lang w:val="fr-CA"/>
              </w:rPr>
              <w:t>L</w:t>
            </w:r>
            <w:r w:rsidRPr="4A617EFD" w:rsidR="589DF05B">
              <w:rPr>
                <w:rFonts w:ascii="Arial" w:hAnsi="Arial" w:eastAsia="Arial" w:cs="Arial"/>
                <w:b w:val="0"/>
                <w:bCs w:val="0"/>
                <w:i w:val="0"/>
                <w:iCs w:val="0"/>
                <w:noProof w:val="0"/>
                <w:color w:val="000000" w:themeColor="text1" w:themeTint="FF" w:themeShade="FF"/>
                <w:sz w:val="22"/>
                <w:szCs w:val="22"/>
                <w:lang w:val="fr-CA"/>
              </w:rPr>
              <w:t xml:space="preserve">’automatisation </w:t>
            </w:r>
            <w:r w:rsidRPr="4A617EFD" w:rsidR="052DEC5A">
              <w:rPr>
                <w:rFonts w:ascii="Arial" w:hAnsi="Arial" w:eastAsia="Arial" w:cs="Arial"/>
                <w:b w:val="0"/>
                <w:bCs w:val="0"/>
                <w:i w:val="0"/>
                <w:iCs w:val="0"/>
                <w:noProof w:val="0"/>
                <w:color w:val="000000" w:themeColor="text1" w:themeTint="FF" w:themeShade="FF"/>
                <w:sz w:val="22"/>
                <w:szCs w:val="22"/>
                <w:lang w:val="fr-CA"/>
              </w:rPr>
              <w:t xml:space="preserve">pour les </w:t>
            </w:r>
            <w:r w:rsidRPr="4A617EFD" w:rsidR="589DF05B">
              <w:rPr>
                <w:rFonts w:ascii="Arial" w:hAnsi="Arial" w:eastAsia="Arial" w:cs="Arial"/>
                <w:b w:val="0"/>
                <w:bCs w:val="0"/>
                <w:i w:val="0"/>
                <w:iCs w:val="0"/>
                <w:noProof w:val="0"/>
                <w:color w:val="000000" w:themeColor="text1" w:themeTint="FF" w:themeShade="FF"/>
                <w:sz w:val="22"/>
                <w:szCs w:val="22"/>
                <w:lang w:val="fr-CA"/>
              </w:rPr>
              <w:t xml:space="preserve">particuliers est </w:t>
            </w:r>
            <w:r w:rsidRPr="4A617EFD" w:rsidR="0ED4E0A7">
              <w:rPr>
                <w:rFonts w:ascii="Arial" w:hAnsi="Arial" w:eastAsia="Arial" w:cs="Arial"/>
                <w:b w:val="0"/>
                <w:bCs w:val="0"/>
                <w:i w:val="0"/>
                <w:iCs w:val="0"/>
                <w:noProof w:val="0"/>
                <w:color w:val="000000" w:themeColor="text1" w:themeTint="FF" w:themeShade="FF"/>
                <w:sz w:val="22"/>
                <w:szCs w:val="22"/>
                <w:lang w:val="fr-CA"/>
              </w:rPr>
              <w:t xml:space="preserve">un domaine </w:t>
            </w:r>
            <w:r w:rsidRPr="4A617EFD" w:rsidR="589DF05B">
              <w:rPr>
                <w:rFonts w:ascii="Arial" w:hAnsi="Arial" w:eastAsia="Arial" w:cs="Arial"/>
                <w:b w:val="0"/>
                <w:bCs w:val="0"/>
                <w:i w:val="0"/>
                <w:iCs w:val="0"/>
                <w:noProof w:val="0"/>
                <w:color w:val="000000" w:themeColor="text1" w:themeTint="FF" w:themeShade="FF"/>
                <w:sz w:val="22"/>
                <w:szCs w:val="22"/>
                <w:lang w:val="fr-CA"/>
              </w:rPr>
              <w:t xml:space="preserve">récent </w:t>
            </w:r>
            <w:r w:rsidRPr="4A617EFD" w:rsidR="0635166A">
              <w:rPr>
                <w:rFonts w:ascii="Arial" w:hAnsi="Arial" w:eastAsia="Arial" w:cs="Arial"/>
                <w:b w:val="0"/>
                <w:bCs w:val="0"/>
                <w:i w:val="0"/>
                <w:iCs w:val="0"/>
                <w:noProof w:val="0"/>
                <w:color w:val="000000" w:themeColor="text1" w:themeTint="FF" w:themeShade="FF"/>
                <w:sz w:val="22"/>
                <w:szCs w:val="22"/>
                <w:lang w:val="fr-CA"/>
              </w:rPr>
              <w:t>et pourrait être assujetti à de</w:t>
            </w:r>
            <w:r w:rsidRPr="4A617EFD" w:rsidR="6A76F278">
              <w:rPr>
                <w:rFonts w:ascii="Arial" w:hAnsi="Arial" w:eastAsia="Arial" w:cs="Arial"/>
                <w:b w:val="0"/>
                <w:bCs w:val="0"/>
                <w:i w:val="0"/>
                <w:iCs w:val="0"/>
                <w:noProof w:val="0"/>
                <w:color w:val="000000" w:themeColor="text1" w:themeTint="FF" w:themeShade="FF"/>
                <w:sz w:val="22"/>
                <w:szCs w:val="22"/>
                <w:lang w:val="fr-CA"/>
              </w:rPr>
              <w:t xml:space="preserve"> nouvelles lois et </w:t>
            </w:r>
            <w:r w:rsidRPr="4A617EFD" w:rsidR="34F609A6">
              <w:rPr>
                <w:rFonts w:ascii="Arial" w:hAnsi="Arial" w:eastAsia="Arial" w:cs="Arial"/>
                <w:b w:val="0"/>
                <w:bCs w:val="0"/>
                <w:i w:val="0"/>
                <w:iCs w:val="0"/>
                <w:noProof w:val="0"/>
                <w:color w:val="000000" w:themeColor="text1" w:themeTint="FF" w:themeShade="FF"/>
                <w:sz w:val="22"/>
                <w:szCs w:val="22"/>
                <w:lang w:val="fr-CA"/>
              </w:rPr>
              <w:t>règlements</w:t>
            </w:r>
            <w:r w:rsidRPr="4A617EFD" w:rsidR="0635166A">
              <w:rPr>
                <w:rFonts w:ascii="Arial" w:hAnsi="Arial" w:eastAsia="Arial" w:cs="Arial"/>
                <w:b w:val="0"/>
                <w:bCs w:val="0"/>
                <w:i w:val="0"/>
                <w:iCs w:val="0"/>
                <w:noProof w:val="0"/>
                <w:color w:val="000000" w:themeColor="text1" w:themeTint="FF" w:themeShade="FF"/>
                <w:sz w:val="22"/>
                <w:szCs w:val="22"/>
                <w:lang w:val="fr-CA"/>
              </w:rPr>
              <w:t>.</w:t>
            </w:r>
          </w:p>
          <w:p w:rsidRPr="0093557E" w:rsidR="00A3318B" w:rsidP="4A617EFD" w:rsidRDefault="00A3318B" w14:paraId="332E082D" w14:textId="4A2E9176">
            <w:pPr>
              <w:spacing w:before="60" w:after="60" w:line="276" w:lineRule="auto"/>
              <w:jc w:val="left"/>
              <w:rPr>
                <w:rFonts w:ascii="Arial" w:hAnsi="Arial" w:eastAsia="Arial" w:cs="Arial"/>
                <w:b w:val="0"/>
                <w:bCs w:val="0"/>
                <w:i w:val="0"/>
                <w:iCs w:val="0"/>
                <w:noProof w:val="0"/>
                <w:color w:val="000000" w:themeColor="text1" w:themeTint="FF" w:themeShade="FF"/>
                <w:sz w:val="22"/>
                <w:szCs w:val="22"/>
                <w:lang w:val="fr-CA"/>
              </w:rPr>
            </w:pPr>
            <w:r w:rsidRPr="4A617EFD" w:rsidR="0635166A">
              <w:rPr>
                <w:rFonts w:ascii="Arial" w:hAnsi="Arial" w:eastAsia="Arial" w:cs="Arial"/>
                <w:b w:val="0"/>
                <w:bCs w:val="0"/>
                <w:i w:val="0"/>
                <w:iCs w:val="0"/>
                <w:noProof w:val="0"/>
                <w:color w:val="000000" w:themeColor="text1" w:themeTint="FF" w:themeShade="FF"/>
                <w:sz w:val="22"/>
                <w:szCs w:val="22"/>
                <w:lang w:val="fr-CA"/>
              </w:rPr>
              <w:t xml:space="preserve">La cuisson automatique n'est pas sans risque </w:t>
            </w:r>
            <w:r w:rsidRPr="4A617EFD" w:rsidR="4D03CCD0">
              <w:rPr>
                <w:rFonts w:ascii="Arial" w:hAnsi="Arial" w:eastAsia="Arial" w:cs="Arial"/>
                <w:b w:val="0"/>
                <w:bCs w:val="0"/>
                <w:i w:val="0"/>
                <w:iCs w:val="0"/>
                <w:noProof w:val="0"/>
                <w:color w:val="000000" w:themeColor="text1" w:themeTint="FF" w:themeShade="FF"/>
                <w:sz w:val="22"/>
                <w:szCs w:val="22"/>
                <w:lang w:val="fr-CA"/>
              </w:rPr>
              <w:t>d’incendie</w:t>
            </w:r>
            <w:r w:rsidRPr="4A617EFD" w:rsidR="453C8263">
              <w:rPr>
                <w:rFonts w:ascii="Arial" w:hAnsi="Arial" w:eastAsia="Arial" w:cs="Arial"/>
                <w:b w:val="0"/>
                <w:bCs w:val="0"/>
                <w:i w:val="0"/>
                <w:iCs w:val="0"/>
                <w:noProof w:val="0"/>
                <w:color w:val="000000" w:themeColor="text1" w:themeTint="FF" w:themeShade="FF"/>
                <w:sz w:val="22"/>
                <w:szCs w:val="22"/>
                <w:lang w:val="fr-CA"/>
              </w:rPr>
              <w:t>. I</w:t>
            </w:r>
            <w:r w:rsidRPr="4A617EFD" w:rsidR="0635166A">
              <w:rPr>
                <w:rFonts w:ascii="Arial" w:hAnsi="Arial" w:eastAsia="Arial" w:cs="Arial"/>
                <w:b w:val="0"/>
                <w:bCs w:val="0"/>
                <w:i w:val="0"/>
                <w:iCs w:val="0"/>
                <w:noProof w:val="0"/>
                <w:color w:val="000000" w:themeColor="text1" w:themeTint="FF" w:themeShade="FF"/>
                <w:sz w:val="22"/>
                <w:szCs w:val="22"/>
                <w:lang w:val="fr-CA"/>
              </w:rPr>
              <w:t xml:space="preserve">l faudra montrer </w:t>
            </w:r>
            <w:r w:rsidRPr="4A617EFD" w:rsidR="291BD7AA">
              <w:rPr>
                <w:rFonts w:ascii="Arial" w:hAnsi="Arial" w:eastAsia="Arial" w:cs="Arial"/>
                <w:b w:val="0"/>
                <w:bCs w:val="0"/>
                <w:i w:val="0"/>
                <w:iCs w:val="0"/>
                <w:noProof w:val="0"/>
                <w:color w:val="000000" w:themeColor="text1" w:themeTint="FF" w:themeShade="FF"/>
                <w:sz w:val="22"/>
                <w:szCs w:val="22"/>
                <w:lang w:val="fr-CA"/>
              </w:rPr>
              <w:t xml:space="preserve">que le produit est aussi sinon plus </w:t>
            </w:r>
            <w:r w:rsidRPr="4A617EFD" w:rsidR="33CC9566">
              <w:rPr>
                <w:rFonts w:ascii="Arial" w:hAnsi="Arial" w:eastAsia="Arial" w:cs="Arial"/>
                <w:b w:val="0"/>
                <w:bCs w:val="0"/>
                <w:i w:val="0"/>
                <w:iCs w:val="0"/>
                <w:noProof w:val="0"/>
                <w:color w:val="000000" w:themeColor="text1" w:themeTint="FF" w:themeShade="FF"/>
                <w:sz w:val="22"/>
                <w:szCs w:val="22"/>
                <w:lang w:val="fr-CA"/>
              </w:rPr>
              <w:t>sécuritaire</w:t>
            </w:r>
            <w:r w:rsidRPr="4A617EFD" w:rsidR="291BD7AA">
              <w:rPr>
                <w:rFonts w:ascii="Arial" w:hAnsi="Arial" w:eastAsia="Arial" w:cs="Arial"/>
                <w:b w:val="0"/>
                <w:bCs w:val="0"/>
                <w:i w:val="0"/>
                <w:iCs w:val="0"/>
                <w:noProof w:val="0"/>
                <w:color w:val="000000" w:themeColor="text1" w:themeTint="FF" w:themeShade="FF"/>
                <w:sz w:val="22"/>
                <w:szCs w:val="22"/>
                <w:lang w:val="fr-CA"/>
              </w:rPr>
              <w:t xml:space="preserve"> qu’un être humain</w:t>
            </w:r>
            <w:r w:rsidRPr="4A617EFD" w:rsidR="25BC2336">
              <w:rPr>
                <w:rFonts w:ascii="Arial" w:hAnsi="Arial" w:eastAsia="Arial" w:cs="Arial"/>
                <w:b w:val="0"/>
                <w:bCs w:val="0"/>
                <w:i w:val="0"/>
                <w:iCs w:val="0"/>
                <w:noProof w:val="0"/>
                <w:color w:val="000000" w:themeColor="text1" w:themeTint="FF" w:themeShade="FF"/>
                <w:sz w:val="22"/>
                <w:szCs w:val="22"/>
                <w:lang w:val="fr-CA"/>
              </w:rPr>
              <w:t>.</w:t>
            </w:r>
          </w:p>
          <w:p w:rsidRPr="0093557E" w:rsidR="00A3318B" w:rsidP="4A617EFD" w:rsidRDefault="00A3318B" w14:paraId="50A9332D" w14:textId="36501005">
            <w:pPr>
              <w:pStyle w:val="Normal"/>
              <w:spacing w:before="60" w:after="60" w:line="276" w:lineRule="auto"/>
              <w:jc w:val="left"/>
              <w:rPr>
                <w:rFonts w:ascii="Arial" w:hAnsi="Arial" w:eastAsia="Arial" w:cs="Arial"/>
                <w:b w:val="0"/>
                <w:bCs w:val="0"/>
                <w:i w:val="0"/>
                <w:iCs w:val="0"/>
                <w:noProof w:val="0"/>
                <w:color w:val="000000" w:themeColor="text1" w:themeTint="FF" w:themeShade="FF"/>
                <w:sz w:val="22"/>
                <w:szCs w:val="22"/>
                <w:lang w:val="fr-CA"/>
              </w:rPr>
            </w:pPr>
            <w:r w:rsidRPr="4A617EFD" w:rsidR="41722431">
              <w:rPr>
                <w:rFonts w:ascii="Arial" w:hAnsi="Arial" w:eastAsia="Arial" w:cs="Arial"/>
                <w:b w:val="0"/>
                <w:bCs w:val="0"/>
                <w:i w:val="0"/>
                <w:iCs w:val="0"/>
                <w:noProof w:val="0"/>
                <w:color w:val="000000" w:themeColor="text1" w:themeTint="FF" w:themeShade="FF"/>
                <w:sz w:val="22"/>
                <w:szCs w:val="22"/>
                <w:lang w:val="fr-CA"/>
              </w:rPr>
              <w:t xml:space="preserve">Tout système automatisé comporte un risque de blessure. </w:t>
            </w:r>
            <w:r w:rsidRPr="4A617EFD" w:rsidR="24B5E04F">
              <w:rPr>
                <w:rFonts w:ascii="Arial" w:hAnsi="Arial" w:eastAsia="Arial" w:cs="Arial"/>
                <w:b w:val="0"/>
                <w:bCs w:val="0"/>
                <w:i w:val="0"/>
                <w:iCs w:val="0"/>
                <w:noProof w:val="0"/>
                <w:color w:val="000000" w:themeColor="text1" w:themeTint="FF" w:themeShade="FF"/>
                <w:sz w:val="22"/>
                <w:szCs w:val="22"/>
                <w:lang w:val="fr-CA"/>
              </w:rPr>
              <w:t xml:space="preserve">Le système devra probablement être isolé des utilisateurs comme </w:t>
            </w:r>
            <w:r w:rsidRPr="4A617EFD" w:rsidR="3EFCD752">
              <w:rPr>
                <w:rFonts w:ascii="Arial" w:hAnsi="Arial" w:eastAsia="Arial" w:cs="Arial"/>
                <w:b w:val="0"/>
                <w:bCs w:val="0"/>
                <w:i w:val="0"/>
                <w:iCs w:val="0"/>
                <w:noProof w:val="0"/>
                <w:color w:val="000000" w:themeColor="text1" w:themeTint="FF" w:themeShade="FF"/>
                <w:sz w:val="22"/>
                <w:szCs w:val="22"/>
                <w:lang w:val="fr-CA"/>
              </w:rPr>
              <w:t xml:space="preserve">c’est requis </w:t>
            </w:r>
            <w:r w:rsidRPr="4A617EFD" w:rsidR="24B5E04F">
              <w:rPr>
                <w:rFonts w:ascii="Arial" w:hAnsi="Arial" w:eastAsia="Arial" w:cs="Arial"/>
                <w:b w:val="0"/>
                <w:bCs w:val="0"/>
                <w:i w:val="0"/>
                <w:iCs w:val="0"/>
                <w:noProof w:val="0"/>
                <w:color w:val="000000" w:themeColor="text1" w:themeTint="FF" w:themeShade="FF"/>
                <w:sz w:val="22"/>
                <w:szCs w:val="22"/>
                <w:lang w:val="fr-CA"/>
              </w:rPr>
              <w:t>pour des machines industrielles.</w:t>
            </w:r>
          </w:p>
        </w:tc>
        <w:tc>
          <w:tcPr>
            <w:tcW w:w="681" w:type="pct"/>
            <w:tcMar/>
          </w:tcPr>
          <w:p w:rsidRPr="0093557E" w:rsidR="00653B3D" w:rsidP="4D743704" w:rsidRDefault="00653B3D" w14:paraId="603CB051" w14:textId="1FCF1B7F">
            <w:pPr>
              <w:spacing w:before="60" w:after="60"/>
              <w:rPr>
                <w:rFonts w:ascii="Arial" w:hAnsi="Arial" w:cs="Arial"/>
                <w:sz w:val="22"/>
                <w:szCs w:val="22"/>
              </w:rPr>
            </w:pPr>
          </w:p>
          <w:p w:rsidRPr="0093557E" w:rsidR="00653B3D" w:rsidP="4D743704" w:rsidRDefault="00653B3D" w14:paraId="050F235C" w14:textId="0F11DD37">
            <w:pPr>
              <w:pStyle w:val="Normal"/>
              <w:spacing w:before="60" w:after="60"/>
              <w:rPr>
                <w:rFonts w:ascii="Arial" w:hAnsi="Arial" w:cs="Arial"/>
                <w:sz w:val="22"/>
                <w:szCs w:val="22"/>
              </w:rPr>
            </w:pPr>
          </w:p>
          <w:p w:rsidRPr="0093557E" w:rsidR="00653B3D" w:rsidP="4D743704" w:rsidRDefault="00653B3D" w14:paraId="061D208A" w14:textId="09FA2802">
            <w:pPr>
              <w:pStyle w:val="Normal"/>
              <w:spacing w:before="60" w:after="60"/>
              <w:rPr>
                <w:rFonts w:ascii="Arial" w:hAnsi="Arial" w:cs="Arial"/>
                <w:sz w:val="22"/>
                <w:szCs w:val="22"/>
              </w:rPr>
            </w:pPr>
          </w:p>
        </w:tc>
        <w:tc>
          <w:tcPr>
            <w:tcW w:w="602" w:type="pct"/>
            <w:tcMar/>
          </w:tcPr>
          <w:p w:rsidRPr="0093557E" w:rsidR="00653B3D" w:rsidP="4D743704" w:rsidRDefault="00653B3D" w14:paraId="267603C9" w14:textId="615AB62F">
            <w:pPr>
              <w:spacing w:before="60" w:after="60"/>
              <w:rPr>
                <w:rFonts w:ascii="Arial" w:hAnsi="Arial" w:cs="Arial"/>
                <w:sz w:val="22"/>
                <w:szCs w:val="22"/>
              </w:rPr>
            </w:pPr>
            <w:r w:rsidRPr="3ECA5B5D" w:rsidR="1E7CA349">
              <w:rPr>
                <w:rFonts w:ascii="Arial" w:hAnsi="Arial" w:cs="Arial"/>
                <w:sz w:val="22"/>
                <w:szCs w:val="22"/>
              </w:rPr>
              <w:t>Possibilité d’être poursuivi</w:t>
            </w:r>
            <w:commentRangeEnd w:id="143821158"/>
            <w:r>
              <w:rPr>
                <w:rStyle w:val="CommentReference"/>
              </w:rPr>
              <w:commentReference w:id="143821158"/>
            </w:r>
          </w:p>
        </w:tc>
      </w:tr>
    </w:tbl>
    <w:p w:rsidR="009C4F17" w:rsidP="009C4F17" w:rsidRDefault="009C4F17" w14:paraId="0DEA35B8" w14:textId="07799A2A"/>
    <w:tbl>
      <w:tblPr>
        <w:tblStyle w:val="Grilledutableau"/>
        <w:tblW w:w="0" w:type="auto"/>
        <w:tblLook w:val="04A0" w:firstRow="1" w:lastRow="0" w:firstColumn="1" w:lastColumn="0" w:noHBand="0" w:noVBand="1"/>
      </w:tblPr>
      <w:tblGrid>
        <w:gridCol w:w="2263"/>
        <w:gridCol w:w="8527"/>
      </w:tblGrid>
      <w:tr w:rsidRPr="00C74765" w:rsidR="00AB6768" w:rsidTr="00871BBD" w14:paraId="1BD82523" w14:textId="77777777">
        <w:tc>
          <w:tcPr>
            <w:tcW w:w="2263" w:type="dxa"/>
            <w:shd w:val="clear" w:color="auto" w:fill="D0CECE" w:themeFill="background2" w:themeFillShade="E6"/>
          </w:tcPr>
          <w:p w:rsidRPr="00C74765" w:rsidR="00AB6768" w:rsidP="008B6534" w:rsidRDefault="00AB6768" w14:paraId="4D5F746F" w14:textId="77777777">
            <w:pPr>
              <w:keepNext/>
              <w:spacing w:before="60" w:after="60" w:line="240" w:lineRule="auto"/>
              <w:jc w:val="center"/>
              <w:outlineLvl w:val="0"/>
              <w:rPr>
                <w:rFonts w:ascii="Arial" w:hAnsi="Arial" w:cs="Arial"/>
                <w:color w:val="000000"/>
                <w:sz w:val="22"/>
              </w:rPr>
            </w:pPr>
            <w:bookmarkStart w:name="_Hlk59889235" w:id="5"/>
            <w:r w:rsidRPr="00C74765">
              <w:rPr>
                <w:rFonts w:ascii="Arial" w:hAnsi="Arial" w:cs="Arial"/>
                <w:color w:val="000000"/>
                <w:sz w:val="22"/>
              </w:rPr>
              <w:t>Type d’outil</w:t>
            </w:r>
          </w:p>
        </w:tc>
        <w:tc>
          <w:tcPr>
            <w:tcW w:w="8527" w:type="dxa"/>
            <w:shd w:val="clear" w:color="auto" w:fill="D0CECE" w:themeFill="background2" w:themeFillShade="E6"/>
          </w:tcPr>
          <w:p w:rsidRPr="00C74765" w:rsidR="00AB6768" w:rsidP="00871BBD" w:rsidRDefault="00AB6768" w14:paraId="6202ADF3" w14:textId="77777777">
            <w:pPr>
              <w:spacing w:before="60" w:after="60" w:line="240" w:lineRule="auto"/>
              <w:jc w:val="center"/>
              <w:outlineLvl w:val="0"/>
              <w:rPr>
                <w:rFonts w:ascii="Arial" w:hAnsi="Arial" w:cs="Arial"/>
                <w:color w:val="000000"/>
                <w:sz w:val="22"/>
              </w:rPr>
            </w:pPr>
            <w:r w:rsidRPr="00C74765">
              <w:rPr>
                <w:rFonts w:ascii="Arial" w:hAnsi="Arial" w:cs="Arial"/>
                <w:color w:val="000000"/>
                <w:sz w:val="22"/>
              </w:rPr>
              <w:t>Source</w:t>
            </w:r>
          </w:p>
        </w:tc>
      </w:tr>
      <w:tr w:rsidRPr="00C74765" w:rsidR="00AB6768" w:rsidTr="00871BBD" w14:paraId="00C4C2E3" w14:textId="77777777">
        <w:tc>
          <w:tcPr>
            <w:tcW w:w="2263" w:type="dxa"/>
          </w:tcPr>
          <w:p w:rsidRPr="00C74765" w:rsidR="00AB6768" w:rsidP="00871BBD" w:rsidRDefault="00AB6768" w14:paraId="4E156BBB" w14:textId="77777777">
            <w:pPr>
              <w:spacing w:before="60" w:after="60" w:line="240" w:lineRule="auto"/>
              <w:outlineLvl w:val="0"/>
              <w:rPr>
                <w:rFonts w:ascii="Arial" w:hAnsi="Arial" w:cs="Arial"/>
                <w:color w:val="000000"/>
                <w:sz w:val="20"/>
                <w:szCs w:val="20"/>
              </w:rPr>
            </w:pPr>
          </w:p>
        </w:tc>
        <w:tc>
          <w:tcPr>
            <w:tcW w:w="8527" w:type="dxa"/>
          </w:tcPr>
          <w:p w:rsidRPr="00C74765" w:rsidR="00AB6768" w:rsidP="00871BBD" w:rsidRDefault="00AB6768" w14:paraId="26D2D1BB" w14:textId="77777777">
            <w:pPr>
              <w:spacing w:before="60" w:after="60" w:line="240" w:lineRule="auto"/>
              <w:outlineLvl w:val="0"/>
              <w:rPr>
                <w:rFonts w:ascii="Arial" w:hAnsi="Arial" w:cs="Arial"/>
                <w:color w:val="000000"/>
                <w:sz w:val="20"/>
                <w:szCs w:val="20"/>
              </w:rPr>
            </w:pPr>
          </w:p>
        </w:tc>
      </w:tr>
      <w:tr w:rsidRPr="00C74765" w:rsidR="00AB6768" w:rsidTr="00871BBD" w14:paraId="75D89C33" w14:textId="77777777">
        <w:tc>
          <w:tcPr>
            <w:tcW w:w="2263" w:type="dxa"/>
          </w:tcPr>
          <w:p w:rsidRPr="00C74765" w:rsidR="00AB6768" w:rsidP="00871BBD" w:rsidRDefault="00AB6768" w14:paraId="17752AAD" w14:textId="77777777">
            <w:pPr>
              <w:spacing w:before="60" w:after="60" w:line="240" w:lineRule="auto"/>
              <w:outlineLvl w:val="0"/>
              <w:rPr>
                <w:rFonts w:ascii="Arial" w:hAnsi="Arial" w:cs="Arial"/>
                <w:color w:val="000000"/>
                <w:sz w:val="22"/>
                <w:szCs w:val="20"/>
              </w:rPr>
            </w:pPr>
          </w:p>
        </w:tc>
        <w:tc>
          <w:tcPr>
            <w:tcW w:w="8527" w:type="dxa"/>
          </w:tcPr>
          <w:p w:rsidRPr="00C74765" w:rsidR="00AB6768" w:rsidP="00871BBD" w:rsidRDefault="00AB6768" w14:paraId="04F2E8C6" w14:textId="77777777">
            <w:pPr>
              <w:spacing w:before="60" w:after="60" w:line="240" w:lineRule="auto"/>
              <w:outlineLvl w:val="0"/>
              <w:rPr>
                <w:rFonts w:ascii="Arial" w:hAnsi="Arial" w:cs="Arial"/>
                <w:color w:val="000000"/>
                <w:sz w:val="22"/>
                <w:szCs w:val="20"/>
              </w:rPr>
            </w:pPr>
          </w:p>
        </w:tc>
      </w:tr>
      <w:tr w:rsidRPr="00C74765" w:rsidR="00AB6768" w:rsidTr="00871BBD" w14:paraId="13DD3A20" w14:textId="77777777">
        <w:tc>
          <w:tcPr>
            <w:tcW w:w="2263" w:type="dxa"/>
          </w:tcPr>
          <w:p w:rsidRPr="00C74765" w:rsidR="00AB6768" w:rsidP="00871BBD" w:rsidRDefault="00AB6768" w14:paraId="11ED55CA" w14:textId="77777777">
            <w:pPr>
              <w:spacing w:before="60" w:after="60" w:line="240" w:lineRule="auto"/>
              <w:outlineLvl w:val="0"/>
              <w:rPr>
                <w:rFonts w:ascii="Arial" w:hAnsi="Arial" w:cs="Arial"/>
                <w:color w:val="000000"/>
                <w:sz w:val="22"/>
                <w:szCs w:val="20"/>
              </w:rPr>
            </w:pPr>
          </w:p>
        </w:tc>
        <w:tc>
          <w:tcPr>
            <w:tcW w:w="8527" w:type="dxa"/>
          </w:tcPr>
          <w:p w:rsidRPr="00C74765" w:rsidR="00AB6768" w:rsidP="00871BBD" w:rsidRDefault="00AB6768" w14:paraId="5900EEFD" w14:textId="77777777">
            <w:pPr>
              <w:spacing w:before="60" w:after="60" w:line="240" w:lineRule="auto"/>
              <w:outlineLvl w:val="0"/>
              <w:rPr>
                <w:rFonts w:ascii="Arial" w:hAnsi="Arial" w:cs="Arial"/>
                <w:color w:val="000000"/>
                <w:sz w:val="22"/>
                <w:szCs w:val="20"/>
              </w:rPr>
            </w:pPr>
          </w:p>
        </w:tc>
      </w:tr>
      <w:tr w:rsidRPr="00C74765" w:rsidR="00AB6768" w:rsidTr="00871BBD" w14:paraId="385AED5D" w14:textId="77777777">
        <w:tc>
          <w:tcPr>
            <w:tcW w:w="2263" w:type="dxa"/>
          </w:tcPr>
          <w:p w:rsidRPr="00C74765" w:rsidR="00AB6768" w:rsidP="00871BBD" w:rsidRDefault="00AB6768" w14:paraId="290BABC7" w14:textId="77777777">
            <w:pPr>
              <w:spacing w:before="60" w:after="60" w:line="240" w:lineRule="auto"/>
              <w:outlineLvl w:val="0"/>
              <w:rPr>
                <w:rFonts w:ascii="Arial" w:hAnsi="Arial" w:cs="Arial"/>
                <w:color w:val="000000"/>
                <w:sz w:val="22"/>
                <w:szCs w:val="20"/>
              </w:rPr>
            </w:pPr>
          </w:p>
        </w:tc>
        <w:tc>
          <w:tcPr>
            <w:tcW w:w="8527" w:type="dxa"/>
          </w:tcPr>
          <w:p w:rsidRPr="00C74765" w:rsidR="00AB6768" w:rsidP="00871BBD" w:rsidRDefault="00AB6768" w14:paraId="3FC9B614" w14:textId="77777777">
            <w:pPr>
              <w:spacing w:before="60" w:after="60" w:line="240" w:lineRule="auto"/>
              <w:outlineLvl w:val="0"/>
              <w:rPr>
                <w:rFonts w:ascii="Arial" w:hAnsi="Arial" w:cs="Arial"/>
                <w:color w:val="000000"/>
                <w:sz w:val="22"/>
                <w:szCs w:val="20"/>
              </w:rPr>
            </w:pPr>
          </w:p>
        </w:tc>
      </w:tr>
      <w:bookmarkEnd w:id="5"/>
    </w:tbl>
    <w:p w:rsidR="00AB6768" w:rsidP="009C4F17" w:rsidRDefault="00AB6768" w14:paraId="5F1BECFC" w14:textId="436A1A03"/>
    <w:p w:rsidRPr="009C4F17" w:rsidR="002C479A" w:rsidP="002C479A" w:rsidRDefault="002C479A" w14:paraId="5874C24D" w14:textId="77777777">
      <w:pPr>
        <w:pBdr>
          <w:top w:val="single" w:color="auto" w:sz="24" w:space="1"/>
        </w:pBdr>
        <w:spacing w:before="480" w:after="480"/>
      </w:pPr>
    </w:p>
    <w:p w:rsidR="0019434C" w:rsidP="0080323A" w:rsidRDefault="0019434C" w14:paraId="6987D2CB" w14:textId="6B682200">
      <w:pPr>
        <w:pStyle w:val="Titre1"/>
      </w:pPr>
      <w:r>
        <w:t>La concurrence</w:t>
      </w:r>
      <w:bookmarkEnd w:id="3"/>
    </w:p>
    <w:tbl>
      <w:tblPr>
        <w:tblStyle w:val="Grilledutableau"/>
        <w:tblW w:w="0" w:type="auto"/>
        <w:tblLayout w:type="fixed"/>
        <w:tblLook w:val="04A0" w:firstRow="1" w:lastRow="0" w:firstColumn="1" w:lastColumn="0" w:noHBand="0" w:noVBand="1"/>
      </w:tblPr>
      <w:tblGrid>
        <w:gridCol w:w="10790"/>
      </w:tblGrid>
      <w:tr w:rsidR="00904E76" w:rsidTr="00F04F97" w14:paraId="64B4A984" w14:textId="77777777">
        <w:tc>
          <w:tcPr>
            <w:tcW w:w="10790" w:type="dxa"/>
            <w:shd w:val="clear" w:color="auto" w:fill="D0CECE" w:themeFill="background2" w:themeFillShade="E6"/>
          </w:tcPr>
          <w:p w:rsidR="002C095E" w:rsidP="00F04F97" w:rsidRDefault="00904E76" w14:paraId="634CA144" w14:textId="35411F97">
            <w:pPr>
              <w:spacing w:before="60" w:after="60"/>
              <w:rPr>
                <w:rFonts w:ascii="Arial" w:hAnsi="Arial" w:cs="Arial"/>
                <w:b/>
                <w:bCs/>
                <w:sz w:val="22"/>
              </w:rPr>
            </w:pPr>
            <w:r w:rsidRPr="005303A7">
              <w:rPr>
                <w:rFonts w:ascii="Arial" w:hAnsi="Arial" w:cs="Arial"/>
                <w:b/>
                <w:bCs/>
                <w:sz w:val="22"/>
              </w:rPr>
              <w:t>Faites l’analyse de votre concurrence</w:t>
            </w:r>
            <w:r w:rsidRPr="005303A7" w:rsidR="00752F0C">
              <w:rPr>
                <w:rFonts w:ascii="Arial" w:hAnsi="Arial" w:cs="Arial"/>
                <w:b/>
                <w:bCs/>
                <w:sz w:val="22"/>
              </w:rPr>
              <w:t xml:space="preserve"> à l’aide d</w:t>
            </w:r>
            <w:r w:rsidRPr="005303A7" w:rsidR="00F14843">
              <w:rPr>
                <w:rFonts w:ascii="Arial" w:hAnsi="Arial" w:cs="Arial"/>
                <w:b/>
                <w:bCs/>
                <w:sz w:val="22"/>
              </w:rPr>
              <w:t>e la grille</w:t>
            </w:r>
            <w:r w:rsidRPr="005303A7" w:rsidR="00752F0C">
              <w:rPr>
                <w:rFonts w:ascii="Arial" w:hAnsi="Arial" w:cs="Arial"/>
                <w:b/>
                <w:bCs/>
                <w:sz w:val="22"/>
              </w:rPr>
              <w:t xml:space="preserve"> </w:t>
            </w:r>
            <w:r w:rsidRPr="005303A7" w:rsidR="002C4F47">
              <w:rPr>
                <w:rFonts w:ascii="Arial" w:hAnsi="Arial" w:cs="Arial"/>
                <w:b/>
                <w:bCs/>
                <w:sz w:val="22"/>
              </w:rPr>
              <w:t>ci-dessous</w:t>
            </w:r>
            <w:r w:rsidRPr="005303A7" w:rsidR="00AB3FAE">
              <w:rPr>
                <w:rFonts w:ascii="Arial" w:hAnsi="Arial" w:cs="Arial"/>
                <w:b/>
                <w:bCs/>
                <w:sz w:val="22"/>
              </w:rPr>
              <w:t>.</w:t>
            </w:r>
            <w:r w:rsidR="002C095E">
              <w:rPr>
                <w:rFonts w:ascii="Arial" w:hAnsi="Arial" w:cs="Arial"/>
                <w:b/>
                <w:bCs/>
                <w:sz w:val="22"/>
              </w:rPr>
              <w:t xml:space="preserve"> </w:t>
            </w:r>
            <w:r w:rsidRPr="005303A7" w:rsidR="00D7464A">
              <w:rPr>
                <w:rFonts w:ascii="Arial" w:hAnsi="Arial" w:cs="Arial"/>
                <w:b/>
                <w:bCs/>
                <w:sz w:val="22"/>
              </w:rPr>
              <w:t>Par la suite, fai</w:t>
            </w:r>
            <w:r w:rsidR="00DD2C2D">
              <w:rPr>
                <w:rFonts w:ascii="Arial" w:hAnsi="Arial" w:cs="Arial"/>
                <w:b/>
                <w:bCs/>
                <w:sz w:val="22"/>
              </w:rPr>
              <w:t>tes</w:t>
            </w:r>
            <w:r w:rsidRPr="005303A7" w:rsidR="00D7464A">
              <w:rPr>
                <w:rFonts w:ascii="Arial" w:hAnsi="Arial" w:cs="Arial"/>
                <w:b/>
                <w:bCs/>
                <w:sz w:val="22"/>
              </w:rPr>
              <w:t xml:space="preserve"> un résumé de celle-ci</w:t>
            </w:r>
            <w:r w:rsidR="002C095E">
              <w:rPr>
                <w:rFonts w:ascii="Arial" w:hAnsi="Arial" w:cs="Arial"/>
                <w:b/>
                <w:bCs/>
                <w:sz w:val="22"/>
              </w:rPr>
              <w:t>.</w:t>
            </w:r>
          </w:p>
          <w:p w:rsidR="002C095E" w:rsidP="00F04F97" w:rsidRDefault="002C095E" w14:paraId="1E65C0FE" w14:textId="77777777">
            <w:pPr>
              <w:spacing w:before="60" w:after="60"/>
              <w:rPr>
                <w:rFonts w:ascii="Arial" w:hAnsi="Arial" w:cs="Arial"/>
                <w:b/>
                <w:bCs/>
                <w:sz w:val="22"/>
              </w:rPr>
            </w:pPr>
          </w:p>
          <w:p w:rsidRPr="005303A7" w:rsidR="00D7464A" w:rsidP="00686ABC" w:rsidRDefault="002C095E" w14:paraId="27E22529" w14:textId="47D1190C">
            <w:pPr>
              <w:keepNext/>
              <w:spacing w:before="60" w:after="60"/>
              <w:rPr>
                <w:rFonts w:ascii="Arial" w:hAnsi="Arial" w:cs="Arial"/>
                <w:b/>
                <w:bCs/>
                <w:sz w:val="22"/>
              </w:rPr>
            </w:pPr>
            <w:r>
              <w:rPr>
                <w:rFonts w:ascii="Arial" w:hAnsi="Arial" w:cs="Arial"/>
                <w:b/>
                <w:bCs/>
                <w:sz w:val="22"/>
              </w:rPr>
              <w:t>I</w:t>
            </w:r>
            <w:r w:rsidR="008B78F3">
              <w:rPr>
                <w:rFonts w:ascii="Arial" w:hAnsi="Arial" w:cs="Arial"/>
                <w:b/>
                <w:bCs/>
                <w:sz w:val="22"/>
              </w:rPr>
              <w:t>nspirez-vous des questions suivantes</w:t>
            </w:r>
            <w:r>
              <w:rPr>
                <w:rFonts w:ascii="Arial" w:hAnsi="Arial" w:cs="Arial"/>
                <w:b/>
                <w:bCs/>
                <w:sz w:val="22"/>
              </w:rPr>
              <w:t xml:space="preserve"> pour faire le résumé</w:t>
            </w:r>
            <w:r w:rsidRPr="005303A7" w:rsidR="00D7464A">
              <w:rPr>
                <w:rFonts w:ascii="Arial" w:hAnsi="Arial" w:cs="Arial"/>
                <w:b/>
                <w:bCs/>
                <w:sz w:val="22"/>
              </w:rPr>
              <w:t xml:space="preserve">: </w:t>
            </w:r>
          </w:p>
          <w:p w:rsidRPr="005303A7" w:rsidR="0031075B" w:rsidP="00686ABC" w:rsidRDefault="0031075B" w14:paraId="040332B1" w14:textId="3186B053">
            <w:pPr>
              <w:pStyle w:val="Paragraphedeliste"/>
              <w:keepNext/>
              <w:numPr>
                <w:ilvl w:val="0"/>
                <w:numId w:val="11"/>
              </w:numPr>
              <w:spacing w:before="60" w:after="60"/>
              <w:rPr>
                <w:rFonts w:ascii="Arial" w:hAnsi="Arial" w:cs="Arial"/>
                <w:sz w:val="22"/>
              </w:rPr>
            </w:pPr>
            <w:r w:rsidRPr="005303A7">
              <w:rPr>
                <w:rFonts w:ascii="Arial" w:hAnsi="Arial" w:cs="Arial"/>
                <w:sz w:val="22"/>
              </w:rPr>
              <w:t>Où sont-ils situés</w:t>
            </w:r>
            <w:r w:rsidR="007E3622">
              <w:rPr>
                <w:rFonts w:ascii="Arial" w:hAnsi="Arial" w:cs="Arial"/>
                <w:sz w:val="22"/>
              </w:rPr>
              <w:t>?</w:t>
            </w:r>
          </w:p>
          <w:p w:rsidRPr="005303A7" w:rsidR="00E114B1" w:rsidP="00686ABC" w:rsidRDefault="00E114B1" w14:paraId="4937BACE" w14:textId="213F6C4D">
            <w:pPr>
              <w:pStyle w:val="Paragraphedeliste"/>
              <w:keepNext/>
              <w:numPr>
                <w:ilvl w:val="0"/>
                <w:numId w:val="11"/>
              </w:numPr>
              <w:spacing w:before="60" w:after="60"/>
              <w:rPr>
                <w:rFonts w:ascii="Arial" w:hAnsi="Arial" w:cs="Arial"/>
                <w:sz w:val="22"/>
              </w:rPr>
            </w:pPr>
            <w:r w:rsidRPr="005303A7">
              <w:rPr>
                <w:rFonts w:ascii="Arial" w:hAnsi="Arial" w:cs="Arial"/>
                <w:sz w:val="22"/>
              </w:rPr>
              <w:t xml:space="preserve">Quelle est leur clientèle </w:t>
            </w:r>
            <w:r w:rsidRPr="005303A7" w:rsidR="005303A7">
              <w:rPr>
                <w:rFonts w:ascii="Arial" w:hAnsi="Arial" w:cs="Arial"/>
                <w:sz w:val="22"/>
              </w:rPr>
              <w:t>cible</w:t>
            </w:r>
            <w:r w:rsidRPr="005303A7">
              <w:rPr>
                <w:rFonts w:ascii="Arial" w:hAnsi="Arial" w:cs="Arial"/>
                <w:sz w:val="22"/>
              </w:rPr>
              <w:t>?</w:t>
            </w:r>
          </w:p>
          <w:p w:rsidRPr="007E3622" w:rsidR="00E114B1" w:rsidP="00686ABC" w:rsidRDefault="00E114B1" w14:paraId="1BDF5C5D" w14:textId="77777777">
            <w:pPr>
              <w:pStyle w:val="Paragraphedeliste"/>
              <w:keepNext/>
              <w:numPr>
                <w:ilvl w:val="0"/>
                <w:numId w:val="11"/>
              </w:numPr>
              <w:spacing w:before="60" w:after="60"/>
              <w:rPr>
                <w:rFonts w:ascii="Arial" w:hAnsi="Arial" w:cs="Arial"/>
                <w:b/>
                <w:bCs/>
              </w:rPr>
            </w:pPr>
            <w:r w:rsidRPr="005303A7">
              <w:rPr>
                <w:rFonts w:ascii="Arial" w:hAnsi="Arial" w:cs="Arial"/>
                <w:sz w:val="22"/>
              </w:rPr>
              <w:t>Comment répondent-ils aux besoins</w:t>
            </w:r>
            <w:r w:rsidRPr="005303A7" w:rsidR="005303A7">
              <w:rPr>
                <w:rFonts w:ascii="Arial" w:hAnsi="Arial" w:cs="Arial"/>
                <w:sz w:val="22"/>
              </w:rPr>
              <w:t xml:space="preserve"> et irritants de leur clientèle?</w:t>
            </w:r>
          </w:p>
          <w:p w:rsidRPr="00923AA3" w:rsidR="007E3622" w:rsidP="00686ABC" w:rsidRDefault="007E3622" w14:paraId="42B1C4D2" w14:textId="77777777">
            <w:pPr>
              <w:pStyle w:val="Paragraphedeliste"/>
              <w:keepNext/>
              <w:numPr>
                <w:ilvl w:val="0"/>
                <w:numId w:val="11"/>
              </w:numPr>
              <w:spacing w:before="60" w:after="60"/>
              <w:rPr>
                <w:rFonts w:ascii="Arial" w:hAnsi="Arial" w:cs="Arial"/>
                <w:color w:val="000000"/>
                <w:position w:val="-3"/>
                <w:szCs w:val="24"/>
              </w:rPr>
            </w:pPr>
            <w:r w:rsidRPr="00923AA3">
              <w:rPr>
                <w:rFonts w:ascii="Arial" w:hAnsi="Arial" w:cs="Arial"/>
                <w:color w:val="000000"/>
                <w:position w:val="-3"/>
                <w:szCs w:val="24"/>
              </w:rPr>
              <w:t>Qui sont les acteurs dominants?</w:t>
            </w:r>
          </w:p>
          <w:p w:rsidRPr="00923AA3" w:rsidR="007E3622" w:rsidP="00686ABC" w:rsidRDefault="007E3622" w14:paraId="38D88EAC" w14:textId="359257EF">
            <w:pPr>
              <w:pStyle w:val="Paragraphedeliste"/>
              <w:keepNext/>
              <w:numPr>
                <w:ilvl w:val="0"/>
                <w:numId w:val="11"/>
              </w:numPr>
              <w:spacing w:before="60" w:after="60"/>
              <w:rPr>
                <w:rFonts w:ascii="Arial" w:hAnsi="Arial" w:cs="Arial"/>
                <w:color w:val="000000"/>
                <w:position w:val="-3"/>
                <w:szCs w:val="24"/>
              </w:rPr>
            </w:pPr>
            <w:r w:rsidRPr="00923AA3">
              <w:rPr>
                <w:rFonts w:ascii="Arial" w:hAnsi="Arial" w:cs="Arial"/>
                <w:color w:val="000000"/>
                <w:position w:val="-3"/>
                <w:szCs w:val="24"/>
              </w:rPr>
              <w:t>Quels segments de clients ciblent-il</w:t>
            </w:r>
            <w:r w:rsidR="00CE2290">
              <w:rPr>
                <w:rFonts w:ascii="Arial" w:hAnsi="Arial" w:cs="Arial"/>
                <w:color w:val="000000"/>
                <w:position w:val="-3"/>
                <w:szCs w:val="24"/>
              </w:rPr>
              <w:t>s</w:t>
            </w:r>
            <w:r w:rsidRPr="00923AA3">
              <w:rPr>
                <w:rFonts w:ascii="Arial" w:hAnsi="Arial" w:cs="Arial"/>
                <w:color w:val="000000"/>
                <w:position w:val="-3"/>
                <w:szCs w:val="24"/>
              </w:rPr>
              <w:t>?</w:t>
            </w:r>
          </w:p>
          <w:p w:rsidRPr="00923AA3" w:rsidR="007E3622" w:rsidP="00686ABC" w:rsidRDefault="007E3622" w14:paraId="66E622EA" w14:textId="77777777">
            <w:pPr>
              <w:pStyle w:val="Paragraphedeliste"/>
              <w:keepNext/>
              <w:numPr>
                <w:ilvl w:val="0"/>
                <w:numId w:val="11"/>
              </w:numPr>
              <w:spacing w:before="60" w:after="60"/>
              <w:rPr>
                <w:rFonts w:ascii="Arial" w:hAnsi="Arial" w:cs="Arial"/>
                <w:color w:val="000000"/>
                <w:position w:val="-3"/>
                <w:szCs w:val="24"/>
              </w:rPr>
            </w:pPr>
            <w:r w:rsidRPr="00923AA3">
              <w:rPr>
                <w:rFonts w:ascii="Arial" w:hAnsi="Arial" w:cs="Arial"/>
                <w:color w:val="000000"/>
                <w:position w:val="-3"/>
                <w:szCs w:val="24"/>
              </w:rPr>
              <w:t>Qui sont les nouveaux entrants sur le marché?</w:t>
            </w:r>
          </w:p>
          <w:p w:rsidRPr="007E3622" w:rsidR="007E3622" w:rsidP="007E3622" w:rsidRDefault="007E3622" w14:paraId="00B6179E" w14:textId="44C415D7">
            <w:pPr>
              <w:pStyle w:val="Paragraphedeliste"/>
              <w:numPr>
                <w:ilvl w:val="0"/>
                <w:numId w:val="11"/>
              </w:numPr>
              <w:spacing w:before="60" w:after="60"/>
              <w:rPr>
                <w:rFonts w:ascii="Arial" w:hAnsi="Arial" w:cs="Arial"/>
                <w:color w:val="000000"/>
                <w:position w:val="-3"/>
                <w:szCs w:val="24"/>
              </w:rPr>
            </w:pPr>
            <w:r w:rsidRPr="00923AA3">
              <w:rPr>
                <w:rFonts w:ascii="Arial" w:hAnsi="Arial" w:cs="Arial"/>
                <w:color w:val="000000"/>
                <w:position w:val="-3"/>
                <w:szCs w:val="24"/>
              </w:rPr>
              <w:t>Quelles sont leurs propositions de valeur?</w:t>
            </w:r>
          </w:p>
        </w:tc>
      </w:tr>
    </w:tbl>
    <w:p w:rsidRPr="007F2262" w:rsidR="0019434C" w:rsidP="00EC71FE" w:rsidRDefault="002C4F47" w14:paraId="1AAE9F2C" w14:textId="75FB1804">
      <w:pPr>
        <w:keepNext/>
        <w:spacing w:before="210" w:after="210" w:line="240" w:lineRule="auto"/>
        <w:rPr>
          <w:sz w:val="28"/>
          <w:szCs w:val="28"/>
        </w:rPr>
      </w:pPr>
      <w:r w:rsidRPr="007F2262">
        <w:rPr>
          <w:b/>
          <w:bCs/>
          <w:color w:val="000000"/>
          <w:sz w:val="24"/>
          <w:szCs w:val="24"/>
        </w:rPr>
        <w:lastRenderedPageBreak/>
        <w:t>GRILLE D’ANALYSE</w:t>
      </w:r>
      <w:r w:rsidRPr="007F2262" w:rsidR="0019434C">
        <w:rPr>
          <w:b/>
          <w:bCs/>
          <w:color w:val="000000"/>
          <w:sz w:val="24"/>
          <w:szCs w:val="24"/>
        </w:rPr>
        <w:t xml:space="preserve"> DE LA CONCURRENCE</w:t>
      </w:r>
    </w:p>
    <w:tbl>
      <w:tblPr>
        <w:tblStyle w:val="NormalTablePHPDOCX"/>
        <w:tblW w:w="10812"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4A0" w:firstRow="1" w:lastRow="0" w:firstColumn="1" w:lastColumn="0" w:noHBand="0" w:noVBand="1"/>
      </w:tblPr>
      <w:tblGrid>
        <w:gridCol w:w="1766"/>
        <w:gridCol w:w="2805"/>
        <w:gridCol w:w="3165"/>
        <w:gridCol w:w="3076"/>
      </w:tblGrid>
      <w:tr w:rsidR="009B61DA" w:rsidTr="43E35B86" w14:paraId="656977A2" w14:textId="77777777">
        <w:trPr>
          <w:tblHeader/>
        </w:trPr>
        <w:tc>
          <w:tcPr>
            <w:tcW w:w="1766" w:type="dxa"/>
            <w:shd w:val="clear" w:color="auto" w:fill="E7E6E6" w:themeFill="background2"/>
            <w:tcMar>
              <w:top w:w="150" w:type="dxa"/>
              <w:bottom w:w="150" w:type="dxa"/>
            </w:tcMar>
            <w:vAlign w:val="center"/>
          </w:tcPr>
          <w:p w:rsidRPr="009B61DA" w:rsidR="009B61DA" w:rsidP="00541EC9" w:rsidRDefault="009B61DA" w14:paraId="01A3E3E5" w14:textId="77777777">
            <w:pPr>
              <w:keepNext/>
              <w:spacing w:before="60" w:after="60"/>
            </w:pPr>
          </w:p>
        </w:tc>
        <w:tc>
          <w:tcPr>
            <w:tcW w:w="2805" w:type="dxa"/>
            <w:shd w:val="clear" w:color="auto" w:fill="E7E6E6" w:themeFill="background2"/>
            <w:tcMar>
              <w:top w:w="150" w:type="dxa"/>
              <w:bottom w:w="150" w:type="dxa"/>
            </w:tcMar>
            <w:vAlign w:val="center"/>
          </w:tcPr>
          <w:p w:rsidRPr="007A0E79" w:rsidR="009B61DA" w:rsidP="00541EC9" w:rsidRDefault="007829A3" w14:paraId="076A7155" w14:textId="62AECEB6">
            <w:pPr>
              <w:keepNext/>
              <w:spacing w:before="60" w:after="60"/>
              <w:jc w:val="center"/>
              <w:rPr>
                <w:rFonts w:ascii="Arial" w:hAnsi="Arial" w:cs="Arial"/>
                <w:b/>
                <w:bCs/>
              </w:rPr>
            </w:pPr>
            <w:r w:rsidRPr="007A0E79">
              <w:rPr>
                <w:rFonts w:ascii="Arial" w:hAnsi="Arial" w:cs="Arial"/>
                <w:b/>
                <w:bCs/>
              </w:rPr>
              <w:t>Concurrent 1</w:t>
            </w:r>
          </w:p>
        </w:tc>
        <w:tc>
          <w:tcPr>
            <w:tcW w:w="3165" w:type="dxa"/>
            <w:shd w:val="clear" w:color="auto" w:fill="E7E6E6" w:themeFill="background2"/>
            <w:tcMar>
              <w:top w:w="150" w:type="dxa"/>
              <w:bottom w:w="150" w:type="dxa"/>
            </w:tcMar>
            <w:vAlign w:val="center"/>
          </w:tcPr>
          <w:p w:rsidRPr="007A0E79" w:rsidR="009B61DA" w:rsidP="00541EC9" w:rsidRDefault="007829A3" w14:paraId="6F5CDBB9" w14:textId="182812F9">
            <w:pPr>
              <w:keepNext/>
              <w:spacing w:before="60" w:after="60"/>
              <w:jc w:val="center"/>
              <w:rPr>
                <w:rFonts w:ascii="Arial" w:hAnsi="Arial" w:cs="Arial"/>
                <w:b w:val="1"/>
                <w:bCs w:val="1"/>
              </w:rPr>
            </w:pPr>
            <w:r w:rsidRPr="4A617EFD" w:rsidR="3186861B">
              <w:rPr>
                <w:rFonts w:ascii="Arial" w:hAnsi="Arial" w:cs="Arial"/>
                <w:b w:val="1"/>
                <w:bCs w:val="1"/>
              </w:rPr>
              <w:t xml:space="preserve">Concurrent </w:t>
            </w:r>
            <w:r w:rsidRPr="4A617EFD" w:rsidR="1CB7BC5A">
              <w:rPr>
                <w:rFonts w:ascii="Arial" w:hAnsi="Arial" w:cs="Arial"/>
                <w:b w:val="1"/>
                <w:bCs w:val="1"/>
              </w:rPr>
              <w:t>2</w:t>
            </w:r>
          </w:p>
        </w:tc>
        <w:tc>
          <w:tcPr>
            <w:tcW w:w="3076" w:type="dxa"/>
            <w:shd w:val="clear" w:color="auto" w:fill="E7E6E6" w:themeFill="background2"/>
            <w:tcMar>
              <w:top w:w="150" w:type="dxa"/>
              <w:bottom w:w="150" w:type="dxa"/>
            </w:tcMar>
            <w:vAlign w:val="center"/>
          </w:tcPr>
          <w:p w:rsidRPr="007A0E79" w:rsidR="009B61DA" w:rsidP="00541EC9" w:rsidRDefault="007829A3" w14:paraId="58663E1B" w14:textId="3F7F6919">
            <w:pPr>
              <w:keepNext/>
              <w:spacing w:before="60" w:after="60"/>
              <w:jc w:val="center"/>
              <w:rPr>
                <w:rFonts w:ascii="Arial" w:hAnsi="Arial" w:cs="Arial"/>
                <w:b w:val="1"/>
                <w:bCs w:val="1"/>
              </w:rPr>
            </w:pPr>
            <w:r w:rsidRPr="4A617EFD" w:rsidR="3186861B">
              <w:rPr>
                <w:rFonts w:ascii="Arial" w:hAnsi="Arial" w:cs="Arial"/>
                <w:b w:val="1"/>
                <w:bCs w:val="1"/>
              </w:rPr>
              <w:t xml:space="preserve">Concurrent </w:t>
            </w:r>
            <w:r w:rsidRPr="4A617EFD" w:rsidR="6898E276">
              <w:rPr>
                <w:rFonts w:ascii="Arial" w:hAnsi="Arial" w:cs="Arial"/>
                <w:b w:val="1"/>
                <w:bCs w:val="1"/>
              </w:rPr>
              <w:t>3</w:t>
            </w:r>
          </w:p>
        </w:tc>
      </w:tr>
      <w:tr w:rsidRPr="0019434C" w:rsidR="00CB7A25" w:rsidTr="43E35B86" w14:paraId="554FE2A3" w14:textId="77777777">
        <w:tc>
          <w:tcPr>
            <w:tcW w:w="1766" w:type="dxa"/>
            <w:tcMar>
              <w:top w:w="150" w:type="dxa"/>
              <w:bottom w:w="150" w:type="dxa"/>
            </w:tcMar>
            <w:vAlign w:val="center"/>
          </w:tcPr>
          <w:p w:rsidRPr="00E96BD8" w:rsidR="00CB7A25" w:rsidP="00E96BD8" w:rsidRDefault="002E717A" w14:paraId="3D530E06" w14:textId="4B2D1DD3">
            <w:pPr>
              <w:spacing w:before="60" w:after="0" w:line="240" w:lineRule="auto"/>
              <w:rPr>
                <w:rFonts w:ascii="Arial" w:hAnsi="Arial" w:cs="Arial"/>
              </w:rPr>
            </w:pPr>
            <w:r>
              <w:rPr>
                <w:rFonts w:ascii="Arial" w:hAnsi="Arial" w:cs="Arial"/>
                <w:b/>
                <w:bCs/>
                <w:color w:val="000000"/>
                <w:position w:val="-3"/>
              </w:rPr>
              <w:t>Nom et adresse</w:t>
            </w:r>
          </w:p>
        </w:tc>
        <w:tc>
          <w:tcPr>
            <w:tcW w:w="2805" w:type="dxa"/>
            <w:tcMar>
              <w:top w:w="150" w:type="dxa"/>
              <w:bottom w:w="150" w:type="dxa"/>
            </w:tcMar>
            <w:vAlign w:val="center"/>
          </w:tcPr>
          <w:p w:rsidRPr="00E96BD8" w:rsidR="00CB7A25" w:rsidP="4A617EFD" w:rsidRDefault="00CB7A25" w14:paraId="6ECBE1A3" w14:textId="0A9A3506">
            <w:pPr>
              <w:spacing w:before="60" w:after="60" w:line="240" w:lineRule="auto"/>
              <w:rPr>
                <w:rFonts w:ascii="Arial" w:hAnsi="Arial" w:cs="Arial"/>
              </w:rPr>
            </w:pPr>
            <w:proofErr w:type="spellStart"/>
            <w:r w:rsidRPr="4A617EFD" w:rsidR="73BB06B6">
              <w:rPr>
                <w:rFonts w:ascii="Arial" w:hAnsi="Arial" w:cs="Arial"/>
              </w:rPr>
              <w:t>Moley</w:t>
            </w:r>
            <w:proofErr w:type="spellEnd"/>
            <w:r w:rsidRPr="4A617EFD" w:rsidR="73BB06B6">
              <w:rPr>
                <w:rFonts w:ascii="Arial" w:hAnsi="Arial" w:cs="Arial"/>
              </w:rPr>
              <w:t xml:space="preserve"> Robotics MK1,</w:t>
            </w:r>
          </w:p>
          <w:p w:rsidRPr="00E96BD8" w:rsidR="00CB7A25" w:rsidP="4A617EFD" w:rsidRDefault="00CB7A25" w14:paraId="364DBEB8" w14:textId="66602F79">
            <w:pPr>
              <w:pStyle w:val="Normal"/>
              <w:spacing w:before="60" w:after="60" w:line="240" w:lineRule="auto"/>
              <w:rPr>
                <w:rFonts w:ascii="Arial" w:hAnsi="Arial" w:cs="Arial"/>
              </w:rPr>
            </w:pPr>
            <w:r w:rsidRPr="4A617EFD" w:rsidR="73BB06B6">
              <w:rPr>
                <w:rFonts w:ascii="Arial" w:hAnsi="Arial" w:cs="Arial"/>
              </w:rPr>
              <w:t>Londres</w:t>
            </w:r>
            <w:r w:rsidRPr="4A617EFD" w:rsidR="73BB06B6">
              <w:rPr>
                <w:rFonts w:ascii="Arial" w:hAnsi="Arial" w:cs="Arial"/>
              </w:rPr>
              <w:t>, UK</w:t>
            </w:r>
          </w:p>
        </w:tc>
        <w:tc>
          <w:tcPr>
            <w:tcW w:w="3165" w:type="dxa"/>
            <w:tcMar>
              <w:top w:w="150" w:type="dxa"/>
              <w:bottom w:w="150" w:type="dxa"/>
            </w:tcMar>
            <w:vAlign w:val="center"/>
          </w:tcPr>
          <w:p w:rsidRPr="00E96BD8" w:rsidR="00CB7A25" w:rsidP="0BCCD1BA" w:rsidRDefault="00CB7A25" w14:paraId="05584E83" w14:textId="72C00822">
            <w:pPr>
              <w:pStyle w:val="Normal"/>
              <w:spacing w:before="60" w:after="60" w:line="240" w:lineRule="auto"/>
              <w:rPr>
                <w:rFonts w:ascii="Arial" w:hAnsi="Arial" w:cs="Arial"/>
              </w:rPr>
            </w:pPr>
            <w:r w:rsidRPr="0BCCD1BA" w:rsidR="7EAD99CB">
              <w:rPr>
                <w:rFonts w:ascii="Arial" w:hAnsi="Arial" w:cs="Arial"/>
              </w:rPr>
              <w:t>Thermomix</w:t>
            </w:r>
          </w:p>
          <w:p w:rsidRPr="00E96BD8" w:rsidR="00CB7A25" w:rsidP="0BCCD1BA" w:rsidRDefault="00CB7A25" w14:paraId="1284F6C6" w14:textId="02EC8406">
            <w:pPr>
              <w:pStyle w:val="Normal"/>
              <w:spacing w:before="60" w:after="60" w:line="240" w:lineRule="auto"/>
              <w:rPr>
                <w:rFonts w:ascii="Arial" w:hAnsi="Arial" w:cs="Arial"/>
              </w:rPr>
            </w:pPr>
            <w:r w:rsidRPr="0BCCD1BA" w:rsidR="214ABB51">
              <w:rPr>
                <w:rFonts w:ascii="Arial" w:hAnsi="Arial" w:cs="Arial"/>
              </w:rPr>
              <w:t>(</w:t>
            </w:r>
            <w:proofErr w:type="spellStart"/>
            <w:r w:rsidRPr="0BCCD1BA" w:rsidR="214ABB51">
              <w:rPr>
                <w:rFonts w:ascii="Arial" w:hAnsi="Arial" w:cs="Arial"/>
              </w:rPr>
              <w:t>Vorwek</w:t>
            </w:r>
            <w:proofErr w:type="spellEnd"/>
            <w:r w:rsidRPr="0BCCD1BA" w:rsidR="214ABB51">
              <w:rPr>
                <w:rFonts w:ascii="Arial" w:hAnsi="Arial" w:cs="Arial"/>
              </w:rPr>
              <w:t xml:space="preserve"> Corp)</w:t>
            </w:r>
          </w:p>
          <w:p w:rsidRPr="00E96BD8" w:rsidR="00CB7A25" w:rsidP="4A617EFD" w:rsidRDefault="00CB7A25" w14:paraId="5F9A57B5" w14:textId="12A95BAD">
            <w:pPr>
              <w:pStyle w:val="Normal"/>
              <w:spacing w:before="60" w:after="60" w:line="240" w:lineRule="auto"/>
              <w:rPr>
                <w:rFonts w:ascii="Arial" w:hAnsi="Arial" w:cs="Arial"/>
              </w:rPr>
            </w:pPr>
          </w:p>
        </w:tc>
        <w:tc>
          <w:tcPr>
            <w:tcW w:w="3076" w:type="dxa"/>
            <w:tcMar>
              <w:top w:w="150" w:type="dxa"/>
              <w:bottom w:w="150" w:type="dxa"/>
            </w:tcMar>
            <w:vAlign w:val="center"/>
          </w:tcPr>
          <w:p w:rsidRPr="00E96BD8" w:rsidR="00CB7A25" w:rsidP="4A617EFD" w:rsidRDefault="00CB7A25" w14:paraId="3F23A3CE" w14:textId="595F6941">
            <w:pPr>
              <w:pStyle w:val="Normal"/>
              <w:spacing w:before="60" w:after="60" w:line="240" w:lineRule="auto"/>
              <w:rPr>
                <w:rFonts w:ascii="Arial" w:hAnsi="Arial" w:cs="Arial"/>
              </w:rPr>
            </w:pPr>
            <w:r w:rsidRPr="4A617EFD" w:rsidR="7EAD99CB">
              <w:rPr>
                <w:rFonts w:ascii="Arial" w:hAnsi="Arial" w:cs="Arial"/>
              </w:rPr>
              <w:t>Rotimatic</w:t>
            </w:r>
          </w:p>
        </w:tc>
      </w:tr>
      <w:tr w:rsidRPr="0019434C" w:rsidR="002E717A" w:rsidTr="43E35B86" w14:paraId="0A4BD13A" w14:textId="77777777">
        <w:tc>
          <w:tcPr>
            <w:tcW w:w="1766" w:type="dxa"/>
            <w:tcMar>
              <w:top w:w="150" w:type="dxa"/>
              <w:bottom w:w="150" w:type="dxa"/>
            </w:tcMar>
            <w:vAlign w:val="center"/>
          </w:tcPr>
          <w:p w:rsidR="002E717A" w:rsidP="00E96BD8" w:rsidRDefault="002E717A" w14:paraId="0E735326" w14:textId="1ECC061F">
            <w:pPr>
              <w:spacing w:before="60" w:after="0" w:line="240" w:lineRule="auto"/>
              <w:rPr>
                <w:rFonts w:ascii="Arial" w:hAnsi="Arial" w:cs="Arial"/>
                <w:b/>
                <w:bCs/>
                <w:color w:val="000000"/>
                <w:position w:val="-3"/>
              </w:rPr>
            </w:pPr>
            <w:r>
              <w:rPr>
                <w:rFonts w:ascii="Arial" w:hAnsi="Arial" w:cs="Arial"/>
                <w:b/>
                <w:bCs/>
                <w:color w:val="000000"/>
                <w:position w:val="-3"/>
              </w:rPr>
              <w:t>Type de concurrent</w:t>
            </w:r>
            <w:r>
              <w:rPr>
                <w:rFonts w:ascii="Arial" w:hAnsi="Arial" w:cs="Arial"/>
                <w:b/>
                <w:bCs/>
                <w:color w:val="000000"/>
                <w:position w:val="-3"/>
              </w:rPr>
              <w:br/>
            </w:r>
            <w:r w:rsidRPr="002E717A">
              <w:rPr>
                <w:rFonts w:ascii="Arial" w:hAnsi="Arial" w:cs="Arial"/>
                <w:color w:val="000000"/>
                <w:position w:val="-3"/>
              </w:rPr>
              <w:t>(direct, indirect, substitut)</w:t>
            </w:r>
          </w:p>
        </w:tc>
        <w:tc>
          <w:tcPr>
            <w:tcW w:w="2805" w:type="dxa"/>
            <w:tcMar>
              <w:top w:w="150" w:type="dxa"/>
              <w:bottom w:w="150" w:type="dxa"/>
            </w:tcMar>
            <w:vAlign w:val="center"/>
          </w:tcPr>
          <w:p w:rsidRPr="00E96BD8" w:rsidR="002E717A" w:rsidP="002D3A64" w:rsidRDefault="002E717A" w14:paraId="79498622" w14:textId="63C322AD">
            <w:pPr>
              <w:spacing w:before="60" w:after="60" w:line="240" w:lineRule="auto"/>
              <w:rPr>
                <w:rFonts w:ascii="Arial" w:hAnsi="Arial" w:cs="Arial"/>
              </w:rPr>
            </w:pPr>
            <w:r w:rsidRPr="4A617EFD" w:rsidR="400E5E57">
              <w:rPr>
                <w:rFonts w:ascii="Arial" w:hAnsi="Arial" w:cs="Arial"/>
              </w:rPr>
              <w:t>Indirect (clientèle haut de gamme)</w:t>
            </w:r>
          </w:p>
        </w:tc>
        <w:tc>
          <w:tcPr>
            <w:tcW w:w="3165" w:type="dxa"/>
            <w:tcMar>
              <w:top w:w="150" w:type="dxa"/>
              <w:bottom w:w="150" w:type="dxa"/>
            </w:tcMar>
            <w:vAlign w:val="center"/>
          </w:tcPr>
          <w:p w:rsidRPr="00E96BD8" w:rsidR="002E717A" w:rsidP="002D3A64" w:rsidRDefault="002E717A" w14:paraId="1C4EEE60" w14:textId="1A751C46">
            <w:pPr>
              <w:spacing w:before="60" w:after="60" w:line="240" w:lineRule="auto"/>
              <w:rPr>
                <w:rFonts w:ascii="Arial" w:hAnsi="Arial" w:cs="Arial"/>
              </w:rPr>
            </w:pPr>
            <w:r w:rsidRPr="4A617EFD" w:rsidR="5F0B4AE0">
              <w:rPr>
                <w:rFonts w:ascii="Arial" w:hAnsi="Arial" w:cs="Arial"/>
              </w:rPr>
              <w:t>Indirect (différent produit)</w:t>
            </w:r>
          </w:p>
        </w:tc>
        <w:tc>
          <w:tcPr>
            <w:tcW w:w="3076" w:type="dxa"/>
            <w:tcMar>
              <w:top w:w="150" w:type="dxa"/>
              <w:bottom w:w="150" w:type="dxa"/>
            </w:tcMar>
            <w:vAlign w:val="center"/>
          </w:tcPr>
          <w:p w:rsidRPr="00E96BD8" w:rsidR="002E717A" w:rsidP="4A617EFD" w:rsidRDefault="002E717A" w14:paraId="77497F9F" w14:textId="1ED860F6">
            <w:pPr>
              <w:pStyle w:val="Normal"/>
              <w:spacing w:before="60" w:after="60" w:line="240" w:lineRule="auto"/>
              <w:rPr>
                <w:rFonts w:ascii="Arial" w:hAnsi="Arial" w:cs="Arial"/>
              </w:rPr>
            </w:pPr>
            <w:r w:rsidRPr="4A617EFD" w:rsidR="5F0B4AE0">
              <w:rPr>
                <w:rFonts w:ascii="Arial" w:hAnsi="Arial" w:cs="Arial"/>
              </w:rPr>
              <w:t>Indirect (différent produit)</w:t>
            </w:r>
          </w:p>
          <w:p w:rsidRPr="00E96BD8" w:rsidR="002E717A" w:rsidP="4A617EFD" w:rsidRDefault="002E717A" w14:paraId="1B1B8862" w14:textId="7E105062">
            <w:pPr>
              <w:pStyle w:val="Normal"/>
              <w:spacing w:before="60" w:after="60" w:line="240" w:lineRule="auto"/>
              <w:rPr>
                <w:rFonts w:ascii="Arial" w:hAnsi="Arial" w:cs="Arial"/>
              </w:rPr>
            </w:pPr>
          </w:p>
        </w:tc>
      </w:tr>
      <w:tr w:rsidRPr="0019434C" w:rsidR="002E717A" w:rsidTr="43E35B86" w14:paraId="359584AC" w14:textId="77777777">
        <w:tc>
          <w:tcPr>
            <w:tcW w:w="1766" w:type="dxa"/>
            <w:tcMar>
              <w:top w:w="150" w:type="dxa"/>
              <w:bottom w:w="150" w:type="dxa"/>
            </w:tcMar>
            <w:vAlign w:val="center"/>
          </w:tcPr>
          <w:p w:rsidR="002E717A" w:rsidP="00E96BD8" w:rsidRDefault="002E717A" w14:paraId="636CAF54" w14:textId="210717C8">
            <w:pPr>
              <w:spacing w:before="60" w:after="0" w:line="240" w:lineRule="auto"/>
              <w:rPr>
                <w:rFonts w:ascii="Arial" w:hAnsi="Arial" w:cs="Arial"/>
                <w:b/>
                <w:bCs/>
                <w:color w:val="000000"/>
                <w:position w:val="-3"/>
              </w:rPr>
            </w:pPr>
            <w:r>
              <w:rPr>
                <w:rFonts w:ascii="Arial" w:hAnsi="Arial" w:cs="Arial"/>
                <w:b/>
                <w:bCs/>
                <w:color w:val="000000"/>
                <w:position w:val="-3"/>
              </w:rPr>
              <w:t>Nombre d’années d’existence</w:t>
            </w:r>
          </w:p>
        </w:tc>
        <w:tc>
          <w:tcPr>
            <w:tcW w:w="2805" w:type="dxa"/>
            <w:tcMar>
              <w:top w:w="150" w:type="dxa"/>
              <w:bottom w:w="150" w:type="dxa"/>
            </w:tcMar>
            <w:vAlign w:val="center"/>
          </w:tcPr>
          <w:p w:rsidRPr="00E96BD8" w:rsidR="002E717A" w:rsidP="002D3A64" w:rsidRDefault="002E717A" w14:paraId="5B8F06BA" w14:textId="2CE2129C">
            <w:pPr>
              <w:spacing w:before="60" w:after="60" w:line="240" w:lineRule="auto"/>
              <w:rPr>
                <w:rFonts w:ascii="Arial" w:hAnsi="Arial" w:cs="Arial"/>
              </w:rPr>
            </w:pPr>
            <w:r w:rsidRPr="4A617EFD" w:rsidR="0100FE62">
              <w:rPr>
                <w:rFonts w:ascii="Arial" w:hAnsi="Arial" w:cs="Arial"/>
              </w:rPr>
              <w:t>7 ans (2014)</w:t>
            </w:r>
          </w:p>
        </w:tc>
        <w:tc>
          <w:tcPr>
            <w:tcW w:w="3165" w:type="dxa"/>
            <w:tcMar>
              <w:top w:w="150" w:type="dxa"/>
              <w:bottom w:w="150" w:type="dxa"/>
            </w:tcMar>
            <w:vAlign w:val="center"/>
          </w:tcPr>
          <w:p w:rsidRPr="00E96BD8" w:rsidR="002E717A" w:rsidP="0BCCD1BA" w:rsidRDefault="002E717A" w14:paraId="061D5064" w14:textId="5BAEBE28">
            <w:pPr>
              <w:pStyle w:val="Normal"/>
              <w:spacing w:before="60" w:after="60" w:line="240" w:lineRule="auto"/>
              <w:rPr>
                <w:rFonts w:ascii="Arial" w:hAnsi="Arial" w:cs="Arial"/>
              </w:rPr>
            </w:pPr>
            <w:r w:rsidRPr="0BCCD1BA" w:rsidR="131CDA80">
              <w:rPr>
                <w:rFonts w:ascii="Arial" w:hAnsi="Arial" w:cs="Arial"/>
              </w:rPr>
              <w:t xml:space="preserve">Thermomix: </w:t>
            </w:r>
            <w:r w:rsidRPr="0BCCD1BA" w:rsidR="3B91B254">
              <w:rPr>
                <w:rFonts w:ascii="Arial" w:hAnsi="Arial" w:cs="Arial"/>
              </w:rPr>
              <w:t>51 ans (</w:t>
            </w:r>
            <w:r w:rsidRPr="0BCCD1BA" w:rsidR="3B91B254">
              <w:rPr>
                <w:rFonts w:ascii="sans-serif" w:hAnsi="sans-serif" w:eastAsia="sans-serif" w:cs="sans-serif"/>
                <w:b w:val="0"/>
                <w:bCs w:val="0"/>
                <w:i w:val="0"/>
                <w:iCs w:val="0"/>
                <w:noProof w:val="0"/>
                <w:color w:val="202122"/>
                <w:sz w:val="21"/>
                <w:szCs w:val="21"/>
                <w:lang w:val="fr-CA"/>
              </w:rPr>
              <w:t>1970)</w:t>
            </w:r>
          </w:p>
          <w:p w:rsidRPr="00E96BD8" w:rsidR="002E717A" w:rsidP="0BCCD1BA" w:rsidRDefault="002E717A" w14:paraId="78DDFB66" w14:textId="1A3CDA7D">
            <w:pPr>
              <w:pStyle w:val="Normal"/>
              <w:spacing w:before="60" w:after="60" w:line="240" w:lineRule="auto"/>
              <w:rPr>
                <w:rFonts w:ascii="sans-serif" w:hAnsi="sans-serif" w:eastAsia="sans-serif" w:cs="sans-serif"/>
                <w:b w:val="0"/>
                <w:bCs w:val="0"/>
                <w:i w:val="0"/>
                <w:iCs w:val="0"/>
                <w:noProof w:val="0"/>
                <w:color w:val="202122"/>
                <w:sz w:val="21"/>
                <w:szCs w:val="21"/>
                <w:lang w:val="fr-CA"/>
              </w:rPr>
            </w:pPr>
            <w:r w:rsidRPr="0BCCD1BA" w:rsidR="08227B07">
              <w:rPr>
                <w:rFonts w:ascii="sans-serif" w:hAnsi="sans-serif" w:eastAsia="sans-serif" w:cs="sans-serif"/>
                <w:b w:val="0"/>
                <w:bCs w:val="0"/>
                <w:i w:val="0"/>
                <w:iCs w:val="0"/>
                <w:noProof w:val="0"/>
                <w:color w:val="202122"/>
                <w:sz w:val="21"/>
                <w:szCs w:val="21"/>
                <w:lang w:val="fr-CA"/>
              </w:rPr>
              <w:t>Vorwek</w:t>
            </w:r>
            <w:r w:rsidRPr="0BCCD1BA" w:rsidR="08227B07">
              <w:rPr>
                <w:rFonts w:ascii="sans-serif" w:hAnsi="sans-serif" w:eastAsia="sans-serif" w:cs="sans-serif"/>
                <w:b w:val="0"/>
                <w:bCs w:val="0"/>
                <w:i w:val="0"/>
                <w:iCs w:val="0"/>
                <w:noProof w:val="0"/>
                <w:color w:val="202122"/>
                <w:sz w:val="21"/>
                <w:szCs w:val="21"/>
                <w:lang w:val="fr-CA"/>
              </w:rPr>
              <w:t>: 138 ans (1883)</w:t>
            </w:r>
          </w:p>
        </w:tc>
        <w:tc>
          <w:tcPr>
            <w:tcW w:w="3076" w:type="dxa"/>
            <w:tcMar>
              <w:top w:w="150" w:type="dxa"/>
              <w:bottom w:w="150" w:type="dxa"/>
            </w:tcMar>
            <w:vAlign w:val="center"/>
          </w:tcPr>
          <w:p w:rsidRPr="00E96BD8" w:rsidR="002E717A" w:rsidP="002D3A64" w:rsidRDefault="002E717A" w14:paraId="77027D80" w14:textId="3205165B">
            <w:pPr>
              <w:spacing w:before="60" w:after="60" w:line="240" w:lineRule="auto"/>
              <w:rPr>
                <w:rFonts w:ascii="Arial" w:hAnsi="Arial" w:cs="Arial"/>
              </w:rPr>
            </w:pPr>
            <w:r w:rsidRPr="4A617EFD" w:rsidR="4D3132CF">
              <w:rPr>
                <w:rFonts w:ascii="Arial" w:hAnsi="Arial" w:cs="Arial"/>
              </w:rPr>
              <w:t>13 ans (2008)</w:t>
            </w:r>
          </w:p>
        </w:tc>
      </w:tr>
      <w:tr w:rsidRPr="0019434C" w:rsidR="002E717A" w:rsidTr="43E35B86" w14:paraId="10230F5F" w14:textId="77777777">
        <w:tc>
          <w:tcPr>
            <w:tcW w:w="1766" w:type="dxa"/>
            <w:tcMar>
              <w:top w:w="150" w:type="dxa"/>
              <w:bottom w:w="150" w:type="dxa"/>
            </w:tcMar>
            <w:vAlign w:val="center"/>
          </w:tcPr>
          <w:p w:rsidR="002E717A" w:rsidP="00E96BD8" w:rsidRDefault="00A83D69" w14:paraId="455E7684" w14:textId="3872603E">
            <w:pPr>
              <w:spacing w:before="60" w:after="0" w:line="240" w:lineRule="auto"/>
              <w:rPr>
                <w:rFonts w:ascii="Arial" w:hAnsi="Arial" w:cs="Arial"/>
                <w:b/>
                <w:bCs/>
                <w:color w:val="000000"/>
                <w:position w:val="-3"/>
              </w:rPr>
            </w:pPr>
            <w:r>
              <w:rPr>
                <w:rFonts w:ascii="Arial" w:hAnsi="Arial" w:cs="Arial"/>
                <w:b/>
                <w:bCs/>
                <w:color w:val="000000"/>
                <w:position w:val="-3"/>
              </w:rPr>
              <w:t>Nomb</w:t>
            </w:r>
            <w:r w:rsidR="00BE4E67">
              <w:rPr>
                <w:rFonts w:ascii="Arial" w:hAnsi="Arial" w:cs="Arial"/>
                <w:b/>
                <w:bCs/>
                <w:color w:val="000000"/>
                <w:position w:val="-3"/>
              </w:rPr>
              <w:t>re d’employés</w:t>
            </w:r>
          </w:p>
        </w:tc>
        <w:tc>
          <w:tcPr>
            <w:tcW w:w="2805" w:type="dxa"/>
            <w:tcMar>
              <w:top w:w="150" w:type="dxa"/>
              <w:bottom w:w="150" w:type="dxa"/>
            </w:tcMar>
            <w:vAlign w:val="center"/>
          </w:tcPr>
          <w:p w:rsidRPr="00E96BD8" w:rsidR="002E717A" w:rsidP="002D3A64" w:rsidRDefault="002E717A" w14:paraId="53F57EF8" w14:textId="0C61E51F">
            <w:pPr>
              <w:spacing w:before="60" w:after="60" w:line="240" w:lineRule="auto"/>
              <w:rPr>
                <w:rFonts w:ascii="Arial" w:hAnsi="Arial" w:cs="Arial"/>
              </w:rPr>
            </w:pPr>
            <w:r w:rsidRPr="4A617EFD" w:rsidR="33B464E2">
              <w:rPr>
                <w:rFonts w:ascii="Arial" w:hAnsi="Arial" w:cs="Arial"/>
              </w:rPr>
              <w:t>100</w:t>
            </w:r>
          </w:p>
        </w:tc>
        <w:tc>
          <w:tcPr>
            <w:tcW w:w="3165" w:type="dxa"/>
            <w:tcMar>
              <w:top w:w="150" w:type="dxa"/>
              <w:bottom w:w="150" w:type="dxa"/>
            </w:tcMar>
            <w:vAlign w:val="center"/>
          </w:tcPr>
          <w:p w:rsidRPr="00E96BD8" w:rsidR="002E717A" w:rsidP="002D3A64" w:rsidRDefault="002E717A" w14:paraId="135D3577" w14:textId="50A98366">
            <w:pPr>
              <w:spacing w:before="60" w:after="60" w:line="240" w:lineRule="auto"/>
              <w:rPr>
                <w:rFonts w:ascii="Arial" w:hAnsi="Arial" w:cs="Arial"/>
              </w:rPr>
            </w:pPr>
            <w:r w:rsidRPr="0BCCD1BA" w:rsidR="4F19C32E">
              <w:rPr>
                <w:rFonts w:ascii="Arial" w:hAnsi="Arial" w:cs="Arial"/>
              </w:rPr>
              <w:t>12 000 temps plein, 546 000 représentants de vente</w:t>
            </w:r>
            <w:r w:rsidRPr="0BCCD1BA" w:rsidR="01F2AF7E">
              <w:rPr>
                <w:rFonts w:ascii="Arial" w:hAnsi="Arial" w:cs="Arial"/>
              </w:rPr>
              <w:t xml:space="preserve"> (Vorwek)</w:t>
            </w:r>
          </w:p>
        </w:tc>
        <w:tc>
          <w:tcPr>
            <w:tcW w:w="3076" w:type="dxa"/>
            <w:tcMar>
              <w:top w:w="150" w:type="dxa"/>
              <w:bottom w:w="150" w:type="dxa"/>
            </w:tcMar>
            <w:vAlign w:val="center"/>
          </w:tcPr>
          <w:p w:rsidRPr="00E96BD8" w:rsidR="002E717A" w:rsidP="002D3A64" w:rsidRDefault="002E717A" w14:paraId="79D8E055" w14:textId="381612A2">
            <w:pPr>
              <w:spacing w:before="60" w:after="60" w:line="240" w:lineRule="auto"/>
              <w:rPr>
                <w:rFonts w:ascii="Arial" w:hAnsi="Arial" w:cs="Arial"/>
              </w:rPr>
            </w:pPr>
            <w:r w:rsidRPr="4A617EFD" w:rsidR="71334831">
              <w:rPr>
                <w:rFonts w:ascii="Arial" w:hAnsi="Arial" w:cs="Arial"/>
              </w:rPr>
              <w:t>120</w:t>
            </w:r>
          </w:p>
        </w:tc>
      </w:tr>
      <w:tr w:rsidRPr="0019434C" w:rsidR="002E717A" w:rsidTr="43E35B86" w14:paraId="6968E907" w14:textId="77777777">
        <w:tc>
          <w:tcPr>
            <w:tcW w:w="10812" w:type="dxa"/>
            <w:gridSpan w:val="4"/>
            <w:shd w:val="clear" w:color="auto" w:fill="D0CECE" w:themeFill="background2" w:themeFillShade="E6"/>
            <w:tcMar>
              <w:top w:w="150" w:type="dxa"/>
              <w:bottom w:w="150" w:type="dxa"/>
            </w:tcMar>
            <w:vAlign w:val="center"/>
          </w:tcPr>
          <w:p w:rsidRPr="00E96BD8" w:rsidR="002E717A" w:rsidP="002E717A" w:rsidRDefault="002E717A" w14:paraId="061832FE" w14:textId="1C9A880C">
            <w:pPr>
              <w:spacing w:before="60" w:after="60" w:line="240" w:lineRule="auto"/>
              <w:jc w:val="center"/>
              <w:rPr>
                <w:rFonts w:ascii="Arial" w:hAnsi="Arial" w:cs="Arial"/>
              </w:rPr>
            </w:pPr>
            <w:r w:rsidRPr="002E717A">
              <w:rPr>
                <w:rFonts w:ascii="Arial" w:hAnsi="Arial" w:cs="Arial"/>
                <w:b/>
                <w:bCs/>
                <w:lang w:val="en-US"/>
              </w:rPr>
              <w:t xml:space="preserve">Produits/services </w:t>
            </w:r>
            <w:r w:rsidRPr="003A5716">
              <w:rPr>
                <w:rFonts w:ascii="Arial" w:hAnsi="Arial" w:cs="Arial"/>
                <w:b/>
                <w:bCs/>
              </w:rPr>
              <w:t>principaux</w:t>
            </w:r>
          </w:p>
        </w:tc>
      </w:tr>
      <w:tr w:rsidRPr="0019434C" w:rsidR="00CB7A25" w:rsidTr="43E35B86" w14:paraId="19BAD456" w14:textId="77777777">
        <w:tc>
          <w:tcPr>
            <w:tcW w:w="1766" w:type="dxa"/>
            <w:tcMar>
              <w:top w:w="150" w:type="dxa"/>
              <w:bottom w:w="150" w:type="dxa"/>
            </w:tcMar>
            <w:vAlign w:val="center"/>
          </w:tcPr>
          <w:p w:rsidRPr="00E96BD8" w:rsidR="00CB7A25" w:rsidP="00E96BD8" w:rsidRDefault="002E717A" w14:paraId="74B66805" w14:textId="3C0559C1">
            <w:pPr>
              <w:spacing w:before="60" w:after="0" w:line="240" w:lineRule="auto"/>
              <w:rPr>
                <w:rFonts w:ascii="Arial" w:hAnsi="Arial" w:cs="Arial"/>
              </w:rPr>
            </w:pPr>
            <w:r w:rsidRPr="00E96BD8">
              <w:rPr>
                <w:rFonts w:ascii="Arial" w:hAnsi="Arial" w:cs="Arial"/>
                <w:b/>
                <w:bCs/>
                <w:color w:val="000000"/>
                <w:position w:val="-3"/>
              </w:rPr>
              <w:t>Produits et services</w:t>
            </w:r>
          </w:p>
        </w:tc>
        <w:tc>
          <w:tcPr>
            <w:tcW w:w="2805" w:type="dxa"/>
            <w:tcMar>
              <w:top w:w="150" w:type="dxa"/>
              <w:bottom w:w="150" w:type="dxa"/>
            </w:tcMar>
          </w:tcPr>
          <w:p w:rsidRPr="00E96BD8" w:rsidR="00CB7A25" w:rsidP="002E717A" w:rsidRDefault="00CB7A25" w14:paraId="14C17BBC" w14:textId="46FEE538">
            <w:pPr>
              <w:spacing w:before="60" w:after="60" w:line="240" w:lineRule="auto"/>
              <w:rPr>
                <w:rFonts w:ascii="Arial" w:hAnsi="Arial" w:cs="Arial"/>
              </w:rPr>
            </w:pPr>
            <w:r w:rsidRPr="4A617EFD" w:rsidR="6065D3CD">
              <w:rPr>
                <w:rFonts w:ascii="Arial" w:hAnsi="Arial" w:cs="Arial"/>
              </w:rPr>
              <w:t xml:space="preserve">Une cuisine complète avec </w:t>
            </w:r>
            <w:r w:rsidRPr="4A617EFD" w:rsidR="575740E6">
              <w:rPr>
                <w:rFonts w:ascii="Arial" w:hAnsi="Arial" w:cs="Arial"/>
              </w:rPr>
              <w:t>deux</w:t>
            </w:r>
            <w:r w:rsidRPr="4A617EFD" w:rsidR="6065D3CD">
              <w:rPr>
                <w:rFonts w:ascii="Arial" w:hAnsi="Arial" w:cs="Arial"/>
              </w:rPr>
              <w:t xml:space="preserve"> bras automatisés (inclut appareils de cuisines, armoires, écran tactile, ustensiles, </w:t>
            </w:r>
            <w:r w:rsidRPr="4A617EFD" w:rsidR="7EDA2D5B">
              <w:rPr>
                <w:rFonts w:ascii="Arial" w:hAnsi="Arial" w:cs="Arial"/>
              </w:rPr>
              <w:t>contenants, chaudrons, écran protecteur et deux bras articulés)</w:t>
            </w:r>
          </w:p>
        </w:tc>
        <w:tc>
          <w:tcPr>
            <w:tcW w:w="3165" w:type="dxa"/>
            <w:tcMar>
              <w:top w:w="150" w:type="dxa"/>
              <w:bottom w:w="150" w:type="dxa"/>
            </w:tcMar>
          </w:tcPr>
          <w:p w:rsidRPr="00E96BD8" w:rsidR="00CB7A25" w:rsidP="4A617EFD" w:rsidRDefault="00CB7A25" w14:paraId="2E37B0B9" w14:textId="4E86C8DB">
            <w:pPr>
              <w:spacing w:before="60" w:after="60" w:line="240" w:lineRule="auto"/>
              <w:rPr>
                <w:rFonts w:ascii="Arial" w:hAnsi="Arial" w:cs="Arial"/>
              </w:rPr>
            </w:pPr>
            <w:r w:rsidRPr="4A617EFD" w:rsidR="52B845A4">
              <w:rPr>
                <w:rFonts w:ascii="Arial" w:hAnsi="Arial" w:cs="Arial"/>
              </w:rPr>
              <w:t>Appareil qui cuit, coupe et brasse les aliments (inclut élément chauffant, lame de coupe, chaudron à plusieurs étages</w:t>
            </w:r>
            <w:r w:rsidRPr="4A617EFD" w:rsidR="5A96FDA4">
              <w:rPr>
                <w:rFonts w:ascii="Arial" w:hAnsi="Arial" w:cs="Arial"/>
              </w:rPr>
              <w:t>, balance</w:t>
            </w:r>
            <w:r w:rsidRPr="4A617EFD" w:rsidR="52B845A4">
              <w:rPr>
                <w:rFonts w:ascii="Arial" w:hAnsi="Arial" w:cs="Arial"/>
              </w:rPr>
              <w:t>, écran tactile)</w:t>
            </w:r>
          </w:p>
          <w:p w:rsidRPr="00E96BD8" w:rsidR="00CB7A25" w:rsidP="4A617EFD" w:rsidRDefault="00CB7A25" w14:paraId="5DB48EC5" w14:textId="6D304827">
            <w:pPr>
              <w:pStyle w:val="Normal"/>
              <w:spacing w:before="60" w:after="60" w:line="240" w:lineRule="auto"/>
              <w:rPr>
                <w:rFonts w:ascii="Arial" w:hAnsi="Arial" w:cs="Arial"/>
              </w:rPr>
            </w:pPr>
          </w:p>
        </w:tc>
        <w:tc>
          <w:tcPr>
            <w:tcW w:w="3076" w:type="dxa"/>
            <w:tcMar>
              <w:top w:w="150" w:type="dxa"/>
              <w:bottom w:w="150" w:type="dxa"/>
            </w:tcMar>
          </w:tcPr>
          <w:p w:rsidRPr="00E96BD8" w:rsidR="00CB7A25" w:rsidP="002E717A" w:rsidRDefault="00CB7A25" w14:paraId="72D61399" w14:textId="18E4674E">
            <w:pPr>
              <w:spacing w:before="60" w:after="60" w:line="240" w:lineRule="auto"/>
              <w:rPr>
                <w:rFonts w:ascii="Arial" w:hAnsi="Arial" w:cs="Arial"/>
              </w:rPr>
            </w:pPr>
            <w:r w:rsidRPr="4A617EFD" w:rsidR="244D577E">
              <w:rPr>
                <w:rFonts w:ascii="Arial" w:hAnsi="Arial" w:cs="Arial"/>
              </w:rPr>
              <w:t xml:space="preserve">Appareil qui cuisine des </w:t>
            </w:r>
            <w:proofErr w:type="spellStart"/>
            <w:r w:rsidRPr="4A617EFD" w:rsidR="54D24465">
              <w:rPr>
                <w:rFonts w:ascii="Arial" w:hAnsi="Arial" w:cs="Arial"/>
                <w:i w:val="1"/>
                <w:iCs w:val="1"/>
              </w:rPr>
              <w:t>rotis</w:t>
            </w:r>
            <w:proofErr w:type="spellEnd"/>
            <w:r w:rsidRPr="4A617EFD" w:rsidR="54D24465">
              <w:rPr>
                <w:rFonts w:ascii="Arial" w:hAnsi="Arial" w:cs="Arial"/>
                <w:i w:val="1"/>
                <w:iCs w:val="1"/>
              </w:rPr>
              <w:t xml:space="preserve"> (chapati)</w:t>
            </w:r>
            <w:r w:rsidRPr="4A617EFD" w:rsidR="244D577E">
              <w:rPr>
                <w:rFonts w:ascii="Arial" w:hAnsi="Arial" w:cs="Arial"/>
              </w:rPr>
              <w:t xml:space="preserve"> automatiquement</w:t>
            </w:r>
            <w:r w:rsidRPr="4A617EFD" w:rsidR="28302279">
              <w:rPr>
                <w:rFonts w:ascii="Arial" w:hAnsi="Arial" w:cs="Arial"/>
              </w:rPr>
              <w:t xml:space="preserve"> en 90s</w:t>
            </w:r>
          </w:p>
        </w:tc>
      </w:tr>
      <w:tr w:rsidRPr="0019434C" w:rsidR="002E717A" w:rsidTr="43E35B86" w14:paraId="764D0EAB" w14:textId="77777777">
        <w:tc>
          <w:tcPr>
            <w:tcW w:w="1766" w:type="dxa"/>
            <w:tcMar>
              <w:top w:w="150" w:type="dxa"/>
              <w:bottom w:w="150" w:type="dxa"/>
            </w:tcMar>
            <w:vAlign w:val="center"/>
          </w:tcPr>
          <w:p w:rsidRPr="00E96BD8" w:rsidR="002E717A" w:rsidP="00E96BD8" w:rsidRDefault="002E717A" w14:paraId="563B10BA" w14:textId="4F0D72BE">
            <w:pPr>
              <w:spacing w:before="60" w:after="0" w:line="240" w:lineRule="auto"/>
              <w:rPr>
                <w:rFonts w:ascii="Arial" w:hAnsi="Arial" w:cs="Arial"/>
                <w:b/>
                <w:bCs/>
                <w:color w:val="000000"/>
                <w:position w:val="-3"/>
              </w:rPr>
            </w:pPr>
            <w:r w:rsidRPr="00E96BD8">
              <w:rPr>
                <w:rFonts w:ascii="Arial" w:hAnsi="Arial" w:cs="Arial"/>
                <w:b/>
                <w:bCs/>
                <w:color w:val="000000"/>
                <w:position w:val="-3"/>
              </w:rPr>
              <w:t>Prix de vente</w:t>
            </w:r>
          </w:p>
        </w:tc>
        <w:tc>
          <w:tcPr>
            <w:tcW w:w="2805" w:type="dxa"/>
            <w:tcMar>
              <w:top w:w="150" w:type="dxa"/>
              <w:bottom w:w="150" w:type="dxa"/>
            </w:tcMar>
          </w:tcPr>
          <w:p w:rsidRPr="00E96BD8" w:rsidR="002E717A" w:rsidP="002E717A" w:rsidRDefault="002E717A" w14:paraId="32FD9C24" w14:textId="56F00FCC">
            <w:pPr>
              <w:spacing w:before="60" w:after="60" w:line="240" w:lineRule="auto"/>
              <w:rPr>
                <w:rFonts w:ascii="Arial" w:hAnsi="Arial" w:cs="Arial"/>
              </w:rPr>
            </w:pPr>
            <w:r w:rsidRPr="0BCCD1BA" w:rsidR="2151EBAF">
              <w:rPr>
                <w:rFonts w:ascii="Arial" w:hAnsi="Arial" w:cs="Arial"/>
              </w:rPr>
              <w:t>427</w:t>
            </w:r>
            <w:r w:rsidRPr="0BCCD1BA" w:rsidR="6F64C9CD">
              <w:rPr>
                <w:rFonts w:ascii="Arial" w:hAnsi="Arial" w:cs="Arial"/>
              </w:rPr>
              <w:t xml:space="preserve"> </w:t>
            </w:r>
            <w:r w:rsidRPr="0BCCD1BA" w:rsidR="2151EBAF">
              <w:rPr>
                <w:rFonts w:ascii="Arial" w:hAnsi="Arial" w:cs="Arial"/>
              </w:rPr>
              <w:t>000$ (</w:t>
            </w:r>
            <w:r w:rsidRPr="0BCCD1BA" w:rsidR="104BB7FC">
              <w:rPr>
                <w:rFonts w:ascii="Arial" w:hAnsi="Arial" w:cs="Arial"/>
              </w:rPr>
              <w:t>$335,000 USD</w:t>
            </w:r>
            <w:r w:rsidRPr="0BCCD1BA" w:rsidR="5F826EA1">
              <w:rPr>
                <w:rFonts w:ascii="Arial" w:hAnsi="Arial" w:cs="Arial"/>
              </w:rPr>
              <w:t>)</w:t>
            </w:r>
          </w:p>
        </w:tc>
        <w:tc>
          <w:tcPr>
            <w:tcW w:w="3165" w:type="dxa"/>
            <w:tcMar>
              <w:top w:w="150" w:type="dxa"/>
              <w:bottom w:w="150" w:type="dxa"/>
            </w:tcMar>
          </w:tcPr>
          <w:p w:rsidRPr="00E96BD8" w:rsidR="002E717A" w:rsidP="002E717A" w:rsidRDefault="002E717A" w14:paraId="50725DFB" w14:textId="39F4319D">
            <w:pPr>
              <w:spacing w:before="60" w:after="60" w:line="240" w:lineRule="auto"/>
              <w:rPr>
                <w:rFonts w:ascii="Arial" w:hAnsi="Arial" w:cs="Arial"/>
              </w:rPr>
            </w:pPr>
            <w:r w:rsidRPr="4A617EFD" w:rsidR="0B32B0D6">
              <w:rPr>
                <w:rFonts w:ascii="Arial" w:hAnsi="Arial" w:cs="Arial"/>
              </w:rPr>
              <w:t>2100$</w:t>
            </w:r>
          </w:p>
        </w:tc>
        <w:tc>
          <w:tcPr>
            <w:tcW w:w="3076" w:type="dxa"/>
            <w:tcMar>
              <w:top w:w="150" w:type="dxa"/>
              <w:bottom w:w="150" w:type="dxa"/>
            </w:tcMar>
          </w:tcPr>
          <w:p w:rsidRPr="00E96BD8" w:rsidR="002E717A" w:rsidP="0BCCD1BA" w:rsidRDefault="002E717A" w14:paraId="4E8C4558" w14:textId="1C5F0612">
            <w:pPr>
              <w:pStyle w:val="Normal"/>
              <w:spacing w:before="60" w:after="60" w:line="240" w:lineRule="auto"/>
              <w:rPr>
                <w:rFonts w:ascii="Arial" w:hAnsi="Arial" w:eastAsia="Arial" w:cs="Arial"/>
                <w:b w:val="0"/>
                <w:bCs w:val="0"/>
                <w:i w:val="0"/>
                <w:iCs w:val="0"/>
                <w:noProof w:val="0"/>
                <w:color w:val="4A4A4A"/>
                <w:sz w:val="24"/>
                <w:szCs w:val="24"/>
                <w:lang w:val="fr-CA"/>
              </w:rPr>
            </w:pPr>
            <w:r w:rsidRPr="0BCCD1BA" w:rsidR="1577B9B3">
              <w:rPr>
                <w:rFonts w:ascii="Arial" w:hAnsi="Arial" w:eastAsia="Arial" w:cs="Arial"/>
                <w:b w:val="0"/>
                <w:bCs w:val="0"/>
                <w:i w:val="0"/>
                <w:iCs w:val="0"/>
                <w:noProof w:val="0"/>
                <w:color w:val="4A4A4A"/>
                <w:sz w:val="24"/>
                <w:szCs w:val="24"/>
                <w:lang w:val="fr-CA"/>
              </w:rPr>
              <w:t>1272$ (</w:t>
            </w:r>
            <w:r w:rsidRPr="0BCCD1BA" w:rsidR="268EF679">
              <w:rPr>
                <w:rFonts w:ascii="Arial" w:hAnsi="Arial" w:eastAsia="Arial" w:cs="Arial"/>
                <w:b w:val="0"/>
                <w:bCs w:val="0"/>
                <w:i w:val="0"/>
                <w:iCs w:val="0"/>
                <w:noProof w:val="0"/>
                <w:color w:val="4A4A4A"/>
                <w:sz w:val="24"/>
                <w:szCs w:val="24"/>
                <w:lang w:val="fr-CA"/>
              </w:rPr>
              <w:t>$999 USD</w:t>
            </w:r>
            <w:r w:rsidRPr="0BCCD1BA" w:rsidR="395D0123">
              <w:rPr>
                <w:rFonts w:ascii="Arial" w:hAnsi="Arial" w:eastAsia="Arial" w:cs="Arial"/>
                <w:b w:val="0"/>
                <w:bCs w:val="0"/>
                <w:i w:val="0"/>
                <w:iCs w:val="0"/>
                <w:noProof w:val="0"/>
                <w:color w:val="4A4A4A"/>
                <w:sz w:val="24"/>
                <w:szCs w:val="24"/>
                <w:lang w:val="fr-CA"/>
              </w:rPr>
              <w:t>)</w:t>
            </w:r>
          </w:p>
        </w:tc>
      </w:tr>
      <w:tr w:rsidRPr="002E717A" w:rsidR="00CB7A25" w:rsidTr="43E35B86" w14:paraId="616FD52A" w14:textId="77777777">
        <w:trPr>
          <w:trHeight w:val="850"/>
        </w:trPr>
        <w:tc>
          <w:tcPr>
            <w:tcW w:w="1766" w:type="dxa"/>
            <w:tcMar>
              <w:top w:w="150" w:type="dxa"/>
              <w:bottom w:w="150" w:type="dxa"/>
            </w:tcMar>
            <w:vAlign w:val="center"/>
          </w:tcPr>
          <w:p w:rsidRPr="002E717A" w:rsidR="00CB7A25" w:rsidP="00E96BD8" w:rsidRDefault="00CB7A25" w14:paraId="2F70B58B" w14:textId="7A41F9FB">
            <w:pPr>
              <w:spacing w:before="60" w:after="0" w:line="240" w:lineRule="auto"/>
              <w:rPr>
                <w:rFonts w:ascii="Arial" w:hAnsi="Arial" w:cs="Arial"/>
              </w:rPr>
            </w:pPr>
            <w:r w:rsidRPr="002E717A">
              <w:rPr>
                <w:rFonts w:ascii="Arial" w:hAnsi="Arial" w:cs="Arial"/>
                <w:b/>
                <w:bCs/>
                <w:color w:val="000000"/>
                <w:position w:val="-3"/>
              </w:rPr>
              <w:t>Accessibilité</w:t>
            </w:r>
            <w:r w:rsidRPr="002E717A" w:rsidR="002E717A">
              <w:rPr>
                <w:rFonts w:ascii="Arial" w:hAnsi="Arial" w:cs="Arial"/>
                <w:b/>
                <w:bCs/>
                <w:color w:val="000000"/>
                <w:position w:val="-3"/>
              </w:rPr>
              <w:t xml:space="preserve"> </w:t>
            </w:r>
            <w:r w:rsidRPr="002E717A" w:rsidR="002E717A">
              <w:rPr>
                <w:rFonts w:ascii="Arial" w:hAnsi="Arial" w:cs="Arial"/>
                <w:color w:val="000000"/>
                <w:position w:val="-3"/>
              </w:rPr>
              <w:t>(en ligne ou en direc</w:t>
            </w:r>
            <w:r w:rsidR="002E717A">
              <w:rPr>
                <w:rFonts w:ascii="Arial" w:hAnsi="Arial" w:cs="Arial"/>
                <w:color w:val="000000"/>
                <w:position w:val="-3"/>
              </w:rPr>
              <w:t>t, stationnement)</w:t>
            </w:r>
          </w:p>
        </w:tc>
        <w:tc>
          <w:tcPr>
            <w:tcW w:w="2805" w:type="dxa"/>
            <w:tcMar>
              <w:top w:w="150" w:type="dxa"/>
              <w:bottom w:w="150" w:type="dxa"/>
            </w:tcMar>
          </w:tcPr>
          <w:p w:rsidRPr="002E717A" w:rsidR="00CB7A25" w:rsidP="002E717A" w:rsidRDefault="00CB7A25" w14:paraId="11F16838" w14:textId="0C140492">
            <w:pPr>
              <w:spacing w:before="60" w:after="60" w:line="240" w:lineRule="auto"/>
              <w:rPr>
                <w:rFonts w:ascii="Arial" w:hAnsi="Arial" w:cs="Arial"/>
              </w:rPr>
            </w:pPr>
            <w:r w:rsidRPr="4A617EFD" w:rsidR="2F85F2F8">
              <w:rPr>
                <w:rFonts w:ascii="Arial" w:hAnsi="Arial" w:cs="Arial"/>
              </w:rPr>
              <w:t>En ligne</w:t>
            </w:r>
          </w:p>
        </w:tc>
        <w:tc>
          <w:tcPr>
            <w:tcW w:w="3165" w:type="dxa"/>
            <w:tcMar>
              <w:top w:w="150" w:type="dxa"/>
              <w:bottom w:w="150" w:type="dxa"/>
            </w:tcMar>
          </w:tcPr>
          <w:p w:rsidRPr="002E717A" w:rsidR="00CB7A25" w:rsidP="002E717A" w:rsidRDefault="00CB7A25" w14:paraId="7537F432" w14:textId="6D24645B">
            <w:pPr>
              <w:spacing w:before="60" w:after="60" w:line="240" w:lineRule="auto"/>
              <w:rPr>
                <w:rFonts w:ascii="Arial" w:hAnsi="Arial" w:cs="Arial"/>
              </w:rPr>
            </w:pPr>
            <w:r w:rsidRPr="0BCCD1BA" w:rsidR="1D10BA3A">
              <w:rPr>
                <w:rFonts w:ascii="Arial" w:hAnsi="Arial" w:cs="Arial"/>
              </w:rPr>
              <w:t xml:space="preserve">En ligne, </w:t>
            </w:r>
            <w:r w:rsidRPr="0BCCD1BA" w:rsidR="096CAEA4">
              <w:rPr>
                <w:rFonts w:ascii="Arial" w:hAnsi="Arial" w:cs="Arial"/>
              </w:rPr>
              <w:t>consultants indépendants</w:t>
            </w:r>
          </w:p>
        </w:tc>
        <w:tc>
          <w:tcPr>
            <w:tcW w:w="3076" w:type="dxa"/>
            <w:tcMar>
              <w:top w:w="150" w:type="dxa"/>
              <w:bottom w:w="150" w:type="dxa"/>
            </w:tcMar>
          </w:tcPr>
          <w:p w:rsidRPr="002E717A" w:rsidR="00CB7A25" w:rsidP="002E717A" w:rsidRDefault="00CB7A25" w14:paraId="7EA029C8" w14:textId="3542B7BF">
            <w:pPr>
              <w:spacing w:before="60" w:after="60" w:line="240" w:lineRule="auto"/>
              <w:rPr>
                <w:rFonts w:ascii="Arial" w:hAnsi="Arial" w:cs="Arial"/>
              </w:rPr>
            </w:pPr>
            <w:r w:rsidRPr="4A617EFD" w:rsidR="38E958BA">
              <w:rPr>
                <w:rFonts w:ascii="Arial" w:hAnsi="Arial" w:cs="Arial"/>
              </w:rPr>
              <w:t>En ligne</w:t>
            </w:r>
          </w:p>
        </w:tc>
      </w:tr>
      <w:tr w:rsidRPr="002E717A" w:rsidR="00CB7A25" w:rsidTr="43E35B86" w14:paraId="18AC6FE7" w14:textId="77777777">
        <w:trPr>
          <w:trHeight w:val="850"/>
        </w:trPr>
        <w:tc>
          <w:tcPr>
            <w:tcW w:w="1766" w:type="dxa"/>
            <w:tcMar>
              <w:top w:w="150" w:type="dxa"/>
              <w:bottom w:w="150" w:type="dxa"/>
            </w:tcMar>
            <w:vAlign w:val="center"/>
          </w:tcPr>
          <w:p w:rsidR="002E717A" w:rsidP="00E96BD8" w:rsidRDefault="002E717A" w14:paraId="44E81AF5" w14:textId="33890AF0">
            <w:pPr>
              <w:spacing w:before="60" w:after="0" w:line="240" w:lineRule="auto"/>
              <w:rPr>
                <w:rFonts w:ascii="Arial" w:hAnsi="Arial" w:cs="Arial"/>
                <w:b/>
                <w:bCs/>
                <w:color w:val="000000"/>
                <w:position w:val="-3"/>
              </w:rPr>
            </w:pPr>
            <w:r w:rsidRPr="00E96BD8">
              <w:rPr>
                <w:rFonts w:ascii="Arial" w:hAnsi="Arial" w:cs="Arial"/>
                <w:b/>
                <w:bCs/>
                <w:color w:val="000000"/>
                <w:position w:val="-3"/>
              </w:rPr>
              <w:t>Facilité de repérage et visibilité</w:t>
            </w:r>
          </w:p>
          <w:p w:rsidR="002E717A" w:rsidP="00E96BD8" w:rsidRDefault="002E717A" w14:paraId="176585CA" w14:textId="5B5B8BED">
            <w:pPr>
              <w:spacing w:before="60" w:after="0" w:line="240" w:lineRule="auto"/>
              <w:rPr>
                <w:rStyle w:val="A6"/>
                <w:rFonts w:ascii="Arial" w:hAnsi="Arial" w:cs="Arial"/>
                <w:b w:val="0"/>
                <w:bCs w:val="0"/>
                <w:sz w:val="22"/>
                <w:szCs w:val="22"/>
              </w:rPr>
            </w:pPr>
            <w:r w:rsidRPr="002E717A">
              <w:rPr>
                <w:rFonts w:ascii="Arial" w:hAnsi="Arial" w:cs="Arial"/>
                <w:color w:val="000000"/>
                <w:position w:val="-3"/>
              </w:rPr>
              <w:t>(</w:t>
            </w:r>
            <w:r w:rsidRPr="002E717A">
              <w:rPr>
                <w:rStyle w:val="A6"/>
                <w:rFonts w:ascii="Arial" w:hAnsi="Arial" w:cs="Arial"/>
                <w:b w:val="0"/>
                <w:bCs w:val="0"/>
                <w:sz w:val="22"/>
                <w:szCs w:val="22"/>
              </w:rPr>
              <w:t>Volet marketing Web</w:t>
            </w:r>
            <w:r>
              <w:rPr>
                <w:rStyle w:val="A6"/>
                <w:rFonts w:ascii="Arial" w:hAnsi="Arial" w:cs="Arial"/>
                <w:b w:val="0"/>
                <w:bCs w:val="0"/>
                <w:sz w:val="22"/>
                <w:szCs w:val="22"/>
              </w:rPr>
              <w:t> :</w:t>
            </w:r>
            <w:r w:rsidRPr="002E717A">
              <w:rPr>
                <w:rStyle w:val="A6"/>
                <w:rFonts w:ascii="Arial" w:hAnsi="Arial" w:cs="Arial"/>
                <w:b w:val="0"/>
                <w:bCs w:val="0"/>
                <w:sz w:val="22"/>
                <w:szCs w:val="22"/>
              </w:rPr>
              <w:t xml:space="preserve"> présence médias sociaux, nombres d’abonnés</w:t>
            </w:r>
            <w:r>
              <w:rPr>
                <w:rStyle w:val="A6"/>
                <w:rFonts w:ascii="Arial" w:hAnsi="Arial" w:cs="Arial"/>
                <w:b w:val="0"/>
                <w:bCs w:val="0"/>
                <w:sz w:val="22"/>
                <w:szCs w:val="22"/>
              </w:rPr>
              <w:t>)</w:t>
            </w:r>
          </w:p>
          <w:p w:rsidR="002E717A" w:rsidP="00E96BD8" w:rsidRDefault="002E717A" w14:paraId="6213E6FA" w14:textId="77777777">
            <w:pPr>
              <w:spacing w:before="60" w:after="0" w:line="240" w:lineRule="auto"/>
              <w:rPr>
                <w:rStyle w:val="A6"/>
                <w:rFonts w:ascii="Arial" w:hAnsi="Arial" w:cs="Arial"/>
                <w:b w:val="0"/>
                <w:bCs w:val="0"/>
                <w:sz w:val="22"/>
                <w:szCs w:val="22"/>
              </w:rPr>
            </w:pPr>
          </w:p>
          <w:p w:rsidR="002E717A" w:rsidP="00E96BD8" w:rsidRDefault="002E717A" w14:paraId="1AA33BA0" w14:textId="77777777">
            <w:pPr>
              <w:spacing w:before="60" w:after="0" w:line="240" w:lineRule="auto"/>
              <w:rPr>
                <w:rStyle w:val="A6"/>
                <w:rFonts w:ascii="Arial" w:hAnsi="Arial" w:cs="Arial"/>
                <w:b w:val="0"/>
                <w:bCs w:val="0"/>
                <w:sz w:val="22"/>
                <w:szCs w:val="22"/>
              </w:rPr>
            </w:pPr>
            <w:r>
              <w:rPr>
                <w:rStyle w:val="A6"/>
                <w:rFonts w:ascii="Arial" w:hAnsi="Arial" w:cs="Arial"/>
                <w:b w:val="0"/>
                <w:bCs w:val="0"/>
                <w:sz w:val="22"/>
                <w:szCs w:val="22"/>
              </w:rPr>
              <w:t>(Volet traditionnel : journaux, affiches, dépliants, événements)</w:t>
            </w:r>
          </w:p>
          <w:p w:rsidR="002E717A" w:rsidP="00E96BD8" w:rsidRDefault="002E717A" w14:paraId="109470C5" w14:textId="03331FE7">
            <w:pPr>
              <w:spacing w:before="60" w:after="0" w:line="240" w:lineRule="auto"/>
              <w:rPr>
                <w:rStyle w:val="A6"/>
                <w:rFonts w:ascii="Arial" w:hAnsi="Arial" w:cs="Arial"/>
                <w:b w:val="0"/>
                <w:bCs w:val="0"/>
                <w:sz w:val="22"/>
                <w:szCs w:val="22"/>
              </w:rPr>
            </w:pPr>
          </w:p>
          <w:p w:rsidR="002E717A" w:rsidP="00E96BD8" w:rsidRDefault="002E717A" w14:paraId="69BE6934" w14:textId="77777777">
            <w:pPr>
              <w:spacing w:before="60" w:after="0" w:line="240" w:lineRule="auto"/>
              <w:rPr>
                <w:rStyle w:val="A6"/>
                <w:rFonts w:ascii="Arial" w:hAnsi="Arial" w:cs="Arial"/>
                <w:b w:val="0"/>
                <w:bCs w:val="0"/>
                <w:sz w:val="22"/>
                <w:szCs w:val="22"/>
              </w:rPr>
            </w:pPr>
            <w:r>
              <w:rPr>
                <w:rStyle w:val="A6"/>
                <w:rFonts w:ascii="Arial" w:hAnsi="Arial" w:cs="Arial"/>
                <w:b w:val="0"/>
                <w:bCs w:val="0"/>
                <w:sz w:val="22"/>
                <w:szCs w:val="22"/>
              </w:rPr>
              <w:t>(V</w:t>
            </w:r>
            <w:r w:rsidRPr="002E717A">
              <w:rPr>
                <w:rStyle w:val="A6"/>
                <w:rFonts w:ascii="Arial" w:hAnsi="Arial" w:cs="Arial"/>
                <w:b w:val="0"/>
                <w:bCs w:val="0"/>
                <w:sz w:val="22"/>
                <w:szCs w:val="22"/>
              </w:rPr>
              <w:t>ente</w:t>
            </w:r>
            <w:r>
              <w:rPr>
                <w:rStyle w:val="A6"/>
                <w:rFonts w:ascii="Arial" w:hAnsi="Arial" w:cs="Arial"/>
                <w:b w:val="0"/>
                <w:bCs w:val="0"/>
                <w:sz w:val="22"/>
                <w:szCs w:val="22"/>
              </w:rPr>
              <w:t>s</w:t>
            </w:r>
            <w:r w:rsidRPr="002E717A">
              <w:rPr>
                <w:rStyle w:val="A6"/>
                <w:rFonts w:ascii="Arial" w:hAnsi="Arial" w:cs="Arial"/>
                <w:b w:val="0"/>
                <w:bCs w:val="0"/>
                <w:sz w:val="22"/>
                <w:szCs w:val="22"/>
              </w:rPr>
              <w:t xml:space="preserve"> en ligne</w:t>
            </w:r>
            <w:r>
              <w:rPr>
                <w:rStyle w:val="A6"/>
                <w:rFonts w:ascii="Arial" w:hAnsi="Arial" w:cs="Arial"/>
                <w:b w:val="0"/>
                <w:bCs w:val="0"/>
                <w:sz w:val="22"/>
                <w:szCs w:val="22"/>
              </w:rPr>
              <w:t> :</w:t>
            </w:r>
            <w:r w:rsidRPr="002E717A">
              <w:rPr>
                <w:rStyle w:val="A6"/>
                <w:rFonts w:ascii="Arial" w:hAnsi="Arial" w:cs="Arial"/>
                <w:b w:val="0"/>
                <w:bCs w:val="0"/>
                <w:sz w:val="22"/>
                <w:szCs w:val="22"/>
              </w:rPr>
              <w:t xml:space="preserve"> site Web/facilité de navigation)</w:t>
            </w:r>
          </w:p>
          <w:p w:rsidRPr="002E717A" w:rsidR="002E717A" w:rsidP="00E96BD8" w:rsidRDefault="002E717A" w14:paraId="1A51A1AC" w14:textId="43C5DE93">
            <w:pPr>
              <w:spacing w:before="60" w:after="0" w:line="240" w:lineRule="auto"/>
              <w:rPr>
                <w:rFonts w:ascii="Arial" w:hAnsi="Arial" w:cs="Arial"/>
              </w:rPr>
            </w:pPr>
          </w:p>
        </w:tc>
        <w:tc>
          <w:tcPr>
            <w:tcW w:w="2805" w:type="dxa"/>
            <w:tcMar>
              <w:top w:w="150" w:type="dxa"/>
              <w:bottom w:w="150" w:type="dxa"/>
            </w:tcMar>
          </w:tcPr>
          <w:p w:rsidR="4EA3CA26" w:rsidP="0BCCD1BA" w:rsidRDefault="4EA3CA26" w14:paraId="7BBE2732" w14:textId="4003013E">
            <w:pPr>
              <w:spacing w:before="60" w:after="60" w:line="240" w:lineRule="auto"/>
              <w:rPr>
                <w:rFonts w:ascii="Arial" w:hAnsi="Arial" w:cs="Arial"/>
              </w:rPr>
            </w:pPr>
            <w:r w:rsidRPr="0BCCD1BA" w:rsidR="4EA3CA26">
              <w:rPr>
                <w:rFonts w:ascii="Arial" w:hAnsi="Arial" w:cs="Arial"/>
              </w:rPr>
              <w:t>Site internet.</w:t>
            </w:r>
          </w:p>
          <w:p w:rsidR="0BCCD1BA" w:rsidP="0BCCD1BA" w:rsidRDefault="0BCCD1BA" w14:paraId="333F1443" w14:textId="73825E8C">
            <w:pPr>
              <w:spacing w:before="60" w:after="60" w:line="240" w:lineRule="auto"/>
              <w:rPr>
                <w:rFonts w:ascii="Arial" w:hAnsi="Arial" w:cs="Arial"/>
              </w:rPr>
            </w:pPr>
          </w:p>
          <w:p w:rsidRPr="002E717A" w:rsidR="00CB7A25" w:rsidP="002E717A" w:rsidRDefault="00CB7A25" w14:paraId="48B40F29" w14:textId="615127EC">
            <w:pPr>
              <w:spacing w:before="60" w:after="60" w:line="240" w:lineRule="auto"/>
              <w:rPr>
                <w:rFonts w:ascii="Arial" w:hAnsi="Arial" w:cs="Arial"/>
              </w:rPr>
            </w:pPr>
            <w:r w:rsidRPr="0BCCD1BA" w:rsidR="7E16F728">
              <w:rPr>
                <w:rFonts w:ascii="Arial" w:hAnsi="Arial" w:cs="Arial"/>
              </w:rPr>
              <w:t>Peu de présence web. Ils n’ont vendu qu’un seul produit pour l’instant et commence à peine à être prêt.</w:t>
            </w:r>
          </w:p>
        </w:tc>
        <w:tc>
          <w:tcPr>
            <w:tcW w:w="3165" w:type="dxa"/>
            <w:tcMar>
              <w:top w:w="150" w:type="dxa"/>
              <w:bottom w:w="150" w:type="dxa"/>
            </w:tcMar>
          </w:tcPr>
          <w:p w:rsidRPr="002E717A" w:rsidR="00CB7A25" w:rsidP="0BCCD1BA" w:rsidRDefault="00CB7A25" w14:paraId="4FFC113F" w14:textId="795EB5FA">
            <w:pPr>
              <w:spacing w:before="60" w:after="60" w:line="240" w:lineRule="auto"/>
              <w:rPr>
                <w:rFonts w:ascii="Arial" w:hAnsi="Arial" w:cs="Arial"/>
              </w:rPr>
            </w:pPr>
            <w:r w:rsidRPr="0BCCD1BA" w:rsidR="000CB9E6">
              <w:rPr>
                <w:rFonts w:ascii="Arial" w:hAnsi="Arial" w:cs="Arial"/>
              </w:rPr>
              <w:t>Site internet</w:t>
            </w:r>
            <w:r w:rsidRPr="0BCCD1BA" w:rsidR="622B501F">
              <w:rPr>
                <w:rFonts w:ascii="Arial" w:hAnsi="Arial" w:cs="Arial"/>
              </w:rPr>
              <w:t xml:space="preserve"> local dans beaucoup de pays</w:t>
            </w:r>
            <w:r w:rsidRPr="0BCCD1BA" w:rsidR="000CB9E6">
              <w:rPr>
                <w:rFonts w:ascii="Arial" w:hAnsi="Arial" w:cs="Arial"/>
              </w:rPr>
              <w:t>.</w:t>
            </w:r>
          </w:p>
          <w:p w:rsidRPr="002E717A" w:rsidR="00CB7A25" w:rsidP="0BCCD1BA" w:rsidRDefault="00CB7A25" w14:paraId="66BE358B" w14:textId="277A8A47">
            <w:pPr>
              <w:pStyle w:val="Normal"/>
              <w:spacing w:before="60" w:after="60" w:line="240" w:lineRule="auto"/>
              <w:rPr>
                <w:rFonts w:ascii="Arial" w:hAnsi="Arial" w:cs="Arial"/>
              </w:rPr>
            </w:pPr>
          </w:p>
          <w:p w:rsidRPr="002E717A" w:rsidR="00CB7A25" w:rsidP="0BCCD1BA" w:rsidRDefault="00CB7A25" w14:paraId="321EE888" w14:textId="4681B8D8">
            <w:pPr>
              <w:pStyle w:val="Normal"/>
              <w:spacing w:before="60" w:after="60" w:line="240" w:lineRule="auto"/>
              <w:rPr>
                <w:rFonts w:ascii="Arial" w:hAnsi="Arial" w:cs="Arial"/>
              </w:rPr>
            </w:pPr>
            <w:r w:rsidRPr="0BCCD1BA" w:rsidR="6AADACB6">
              <w:rPr>
                <w:rFonts w:ascii="Arial" w:hAnsi="Arial" w:cs="Arial"/>
              </w:rPr>
              <w:t>Démonstrations web en ligne.</w:t>
            </w:r>
          </w:p>
          <w:p w:rsidRPr="002E717A" w:rsidR="00CB7A25" w:rsidP="0BCCD1BA" w:rsidRDefault="00CB7A25" w14:paraId="67C98142" w14:textId="467D72C2">
            <w:pPr>
              <w:pStyle w:val="Normal"/>
              <w:spacing w:before="60" w:after="60" w:line="240" w:lineRule="auto"/>
              <w:rPr>
                <w:rFonts w:ascii="Arial" w:hAnsi="Arial" w:cs="Arial"/>
              </w:rPr>
            </w:pPr>
          </w:p>
          <w:p w:rsidRPr="002E717A" w:rsidR="00CB7A25" w:rsidP="0BCCD1BA" w:rsidRDefault="00CB7A25" w14:paraId="62092265" w14:textId="3E36E8F6">
            <w:pPr>
              <w:pStyle w:val="Normal"/>
              <w:spacing w:before="60" w:after="60" w:line="240" w:lineRule="auto"/>
              <w:rPr>
                <w:rFonts w:ascii="Arial" w:hAnsi="Arial" w:cs="Arial"/>
                <w:b w:val="1"/>
                <w:bCs w:val="1"/>
              </w:rPr>
            </w:pPr>
            <w:r w:rsidRPr="0BCCD1BA" w:rsidR="53ED2B55">
              <w:rPr>
                <w:rFonts w:ascii="Arial" w:hAnsi="Arial" w:cs="Arial"/>
                <w:b w:val="1"/>
                <w:bCs w:val="1"/>
              </w:rPr>
              <w:t>Thermomix Canada:</w:t>
            </w:r>
          </w:p>
          <w:p w:rsidRPr="002E717A" w:rsidR="00CB7A25" w:rsidP="0BCCD1BA" w:rsidRDefault="00CB7A25" w14:paraId="5E08E59A" w14:textId="51301EDE">
            <w:pPr>
              <w:pStyle w:val="Normal"/>
              <w:spacing w:before="60" w:after="60" w:line="240" w:lineRule="auto"/>
              <w:rPr>
                <w:rFonts w:ascii="Arial" w:hAnsi="Arial" w:cs="Arial"/>
              </w:rPr>
            </w:pPr>
            <w:r w:rsidRPr="0BCCD1BA" w:rsidR="1DD2A6E9">
              <w:rPr>
                <w:rFonts w:ascii="Arial" w:hAnsi="Arial" w:cs="Arial"/>
              </w:rPr>
              <w:t>(Thermomix a une plus grande part du marché dans d’autres pays)</w:t>
            </w:r>
          </w:p>
          <w:p w:rsidRPr="002E717A" w:rsidR="00CB7A25" w:rsidP="0BCCD1BA" w:rsidRDefault="00CB7A25" w14:paraId="1E64CAD6" w14:textId="7B5F4B52">
            <w:pPr>
              <w:pStyle w:val="Normal"/>
              <w:spacing w:before="60" w:after="60" w:line="240" w:lineRule="auto"/>
              <w:rPr>
                <w:rFonts w:ascii="Arial" w:hAnsi="Arial" w:cs="Arial"/>
              </w:rPr>
            </w:pPr>
          </w:p>
          <w:p w:rsidRPr="002E717A" w:rsidR="00CB7A25" w:rsidP="0BCCD1BA" w:rsidRDefault="00CB7A25" w14:paraId="2313454D" w14:textId="7D5DD7EE">
            <w:pPr>
              <w:pStyle w:val="Normal"/>
              <w:spacing w:before="60" w:after="60" w:line="240" w:lineRule="auto"/>
              <w:rPr>
                <w:rFonts w:ascii="Arial" w:hAnsi="Arial" w:cs="Arial"/>
              </w:rPr>
            </w:pPr>
            <w:r w:rsidRPr="0BCCD1BA" w:rsidR="53ED2B55">
              <w:rPr>
                <w:rFonts w:ascii="Arial" w:hAnsi="Arial" w:cs="Arial"/>
                <w:b w:val="1"/>
                <w:bCs w:val="1"/>
              </w:rPr>
              <w:t>Facebook</w:t>
            </w:r>
            <w:r w:rsidRPr="0BCCD1BA" w:rsidR="53ED2B55">
              <w:rPr>
                <w:rFonts w:ascii="Arial" w:hAnsi="Arial" w:cs="Arial"/>
              </w:rPr>
              <w:t>:</w:t>
            </w:r>
          </w:p>
          <w:p w:rsidRPr="002E717A" w:rsidR="00CB7A25" w:rsidP="0BCCD1BA" w:rsidRDefault="00CB7A25" w14:paraId="368A38C7" w14:textId="14E72B7F">
            <w:pPr>
              <w:pStyle w:val="Normal"/>
              <w:spacing w:before="60" w:after="60" w:line="240" w:lineRule="auto"/>
              <w:ind w:left="0"/>
              <w:rPr>
                <w:rFonts w:ascii="Arial" w:hAnsi="Arial" w:cs="Arial"/>
              </w:rPr>
            </w:pPr>
            <w:r w:rsidRPr="0BCCD1BA" w:rsidR="53ED2B55">
              <w:rPr>
                <w:rFonts w:ascii="Arial" w:hAnsi="Arial" w:cs="Arial"/>
              </w:rPr>
              <w:t>Plusieurs groupes.</w:t>
            </w:r>
          </w:p>
          <w:p w:rsidRPr="002E717A" w:rsidR="00CB7A25" w:rsidP="0BCCD1BA" w:rsidRDefault="00CB7A25" w14:paraId="528AF2F7" w14:textId="45B636E2">
            <w:pPr>
              <w:pStyle w:val="Normal"/>
              <w:spacing w:before="60" w:after="60" w:line="240" w:lineRule="auto"/>
              <w:rPr>
                <w:rFonts w:ascii="Arial" w:hAnsi="Arial" w:cs="Arial"/>
              </w:rPr>
            </w:pPr>
            <w:r w:rsidRPr="0BCCD1BA" w:rsidR="7C6BF685">
              <w:rPr>
                <w:rFonts w:ascii="Arial" w:hAnsi="Arial" w:cs="Arial"/>
              </w:rPr>
              <w:t>Groupe Thermomix du Québec: 4k abonnés.</w:t>
            </w:r>
          </w:p>
          <w:p w:rsidRPr="002E717A" w:rsidR="00CB7A25" w:rsidP="0BCCD1BA" w:rsidRDefault="00CB7A25" w14:paraId="5770659E" w14:textId="6E0843B0">
            <w:pPr>
              <w:pStyle w:val="Normal"/>
              <w:spacing w:before="60" w:after="60" w:line="240" w:lineRule="auto"/>
              <w:rPr>
                <w:rFonts w:ascii="Arial" w:hAnsi="Arial" w:cs="Arial"/>
              </w:rPr>
            </w:pPr>
          </w:p>
          <w:p w:rsidRPr="002E717A" w:rsidR="00CB7A25" w:rsidP="0BCCD1BA" w:rsidRDefault="00CB7A25" w14:paraId="2F640719" w14:textId="02BD4E6E">
            <w:pPr>
              <w:pStyle w:val="Normal"/>
              <w:spacing w:before="60" w:after="60" w:line="240" w:lineRule="auto"/>
              <w:rPr>
                <w:rFonts w:ascii="Arial" w:hAnsi="Arial" w:cs="Arial"/>
                <w:b w:val="1"/>
                <w:bCs w:val="1"/>
              </w:rPr>
            </w:pPr>
            <w:r w:rsidRPr="0BCCD1BA" w:rsidR="3F046672">
              <w:rPr>
                <w:rFonts w:ascii="Arial" w:hAnsi="Arial" w:cs="Arial"/>
                <w:b w:val="1"/>
                <w:bCs w:val="1"/>
              </w:rPr>
              <w:t>Twitter</w:t>
            </w:r>
          </w:p>
          <w:p w:rsidRPr="002E717A" w:rsidR="00CB7A25" w:rsidP="0BCCD1BA" w:rsidRDefault="00CB7A25" w14:paraId="7B761195" w14:textId="77875D43">
            <w:pPr>
              <w:pStyle w:val="Normal"/>
              <w:spacing w:before="60" w:after="60" w:line="240" w:lineRule="auto"/>
              <w:rPr>
                <w:rFonts w:ascii="Arial" w:hAnsi="Arial" w:cs="Arial"/>
              </w:rPr>
            </w:pPr>
            <w:r w:rsidRPr="0BCCD1BA" w:rsidR="35E634ED">
              <w:rPr>
                <w:rFonts w:ascii="Arial" w:hAnsi="Arial" w:cs="Arial"/>
              </w:rPr>
              <w:t xml:space="preserve">35 abonnés </w:t>
            </w:r>
          </w:p>
          <w:p w:rsidRPr="002E717A" w:rsidR="00CB7A25" w:rsidP="0BCCD1BA" w:rsidRDefault="00CB7A25" w14:paraId="378A381E" w14:textId="4361B175">
            <w:pPr>
              <w:pStyle w:val="Normal"/>
              <w:spacing w:before="60" w:after="60" w:line="240" w:lineRule="auto"/>
              <w:rPr>
                <w:rFonts w:ascii="Arial" w:hAnsi="Arial" w:cs="Arial"/>
              </w:rPr>
            </w:pPr>
          </w:p>
          <w:p w:rsidRPr="002E717A" w:rsidR="00CB7A25" w:rsidP="0BCCD1BA" w:rsidRDefault="00CB7A25" w14:paraId="53646321" w14:textId="6F5D36A3">
            <w:pPr>
              <w:pStyle w:val="Normal"/>
              <w:spacing w:before="60" w:after="60" w:line="240" w:lineRule="auto"/>
              <w:rPr>
                <w:rFonts w:ascii="Arial" w:hAnsi="Arial" w:cs="Arial"/>
              </w:rPr>
            </w:pPr>
            <w:r w:rsidRPr="0BCCD1BA" w:rsidR="501608F5">
              <w:rPr>
                <w:rFonts w:ascii="Arial" w:hAnsi="Arial" w:cs="Arial"/>
                <w:b w:val="1"/>
                <w:bCs w:val="1"/>
              </w:rPr>
              <w:t>Instagram</w:t>
            </w:r>
          </w:p>
          <w:p w:rsidRPr="002E717A" w:rsidR="00CB7A25" w:rsidP="0BCCD1BA" w:rsidRDefault="00CB7A25" w14:paraId="271D92D5" w14:textId="0D143B75">
            <w:pPr>
              <w:pStyle w:val="Normal"/>
              <w:spacing w:before="60" w:after="60" w:line="240" w:lineRule="auto"/>
              <w:rPr>
                <w:rFonts w:ascii="Arial" w:hAnsi="Arial" w:cs="Arial"/>
                <w:b w:val="1"/>
                <w:bCs w:val="1"/>
              </w:rPr>
            </w:pPr>
            <w:r w:rsidRPr="0BCCD1BA" w:rsidR="2D56094E">
              <w:rPr>
                <w:rFonts w:ascii="Arial" w:hAnsi="Arial" w:cs="Arial"/>
                <w:b w:val="0"/>
                <w:bCs w:val="0"/>
              </w:rPr>
              <w:t>9.1k abonnés.</w:t>
            </w:r>
          </w:p>
          <w:p w:rsidRPr="002E717A" w:rsidR="00CB7A25" w:rsidP="0BCCD1BA" w:rsidRDefault="00CB7A25" w14:paraId="7D2964FC" w14:textId="52153F7F">
            <w:pPr>
              <w:pStyle w:val="Normal"/>
              <w:spacing w:before="60" w:after="60" w:line="240" w:lineRule="auto"/>
              <w:rPr>
                <w:rFonts w:ascii="Arial" w:hAnsi="Arial" w:cs="Arial"/>
              </w:rPr>
            </w:pPr>
          </w:p>
          <w:p w:rsidRPr="002E717A" w:rsidR="00CB7A25" w:rsidP="0BCCD1BA" w:rsidRDefault="00CB7A25" w14:paraId="4E67A414" w14:textId="53E16213">
            <w:pPr>
              <w:pStyle w:val="Normal"/>
              <w:spacing w:before="60" w:after="60" w:line="240" w:lineRule="auto"/>
              <w:rPr>
                <w:rFonts w:ascii="Arial" w:hAnsi="Arial" w:cs="Arial"/>
                <w:b w:val="1"/>
                <w:bCs w:val="1"/>
              </w:rPr>
            </w:pPr>
            <w:proofErr w:type="spellStart"/>
            <w:r w:rsidRPr="0BCCD1BA" w:rsidR="6CFA59A2">
              <w:rPr>
                <w:rFonts w:ascii="Arial" w:hAnsi="Arial" w:cs="Arial"/>
                <w:b w:val="1"/>
                <w:bCs w:val="1"/>
              </w:rPr>
              <w:t>TikTok</w:t>
            </w:r>
            <w:proofErr w:type="spellEnd"/>
          </w:p>
          <w:p w:rsidRPr="002E717A" w:rsidR="00CB7A25" w:rsidP="0BCCD1BA" w:rsidRDefault="00CB7A25" w14:paraId="6EC98D85" w14:textId="79828914">
            <w:pPr>
              <w:pStyle w:val="Normal"/>
              <w:spacing w:before="60" w:after="60" w:line="240" w:lineRule="auto"/>
              <w:rPr>
                <w:rFonts w:ascii="Arial" w:hAnsi="Arial" w:cs="Arial"/>
                <w:b w:val="1"/>
                <w:bCs w:val="1"/>
              </w:rPr>
            </w:pPr>
            <w:r w:rsidRPr="0BCCD1BA" w:rsidR="6CFA59A2">
              <w:rPr>
                <w:rFonts w:ascii="Arial" w:hAnsi="Arial" w:cs="Arial"/>
                <w:b w:val="0"/>
                <w:bCs w:val="0"/>
              </w:rPr>
              <w:t>#Thermix 67.6M vues</w:t>
            </w:r>
          </w:p>
          <w:p w:rsidRPr="002E717A" w:rsidR="00CB7A25" w:rsidP="0BCCD1BA" w:rsidRDefault="00CB7A25" w14:paraId="4C7A1E8D" w14:textId="0452A6D3">
            <w:pPr>
              <w:pStyle w:val="Normal"/>
              <w:spacing w:before="60" w:after="60" w:line="240" w:lineRule="auto"/>
              <w:rPr>
                <w:rFonts w:ascii="Arial" w:hAnsi="Arial" w:cs="Arial"/>
                <w:b w:val="0"/>
                <w:bCs w:val="0"/>
              </w:rPr>
            </w:pPr>
          </w:p>
          <w:p w:rsidRPr="002E717A" w:rsidR="00CB7A25" w:rsidP="0BCCD1BA" w:rsidRDefault="00CB7A25" w14:paraId="36BFB057" w14:textId="730F5B43">
            <w:pPr>
              <w:pStyle w:val="Normal"/>
              <w:spacing w:before="60" w:after="60" w:line="240" w:lineRule="auto"/>
              <w:rPr>
                <w:rFonts w:ascii="Arial" w:hAnsi="Arial" w:cs="Arial"/>
                <w:b w:val="1"/>
                <w:bCs w:val="1"/>
              </w:rPr>
            </w:pPr>
            <w:r w:rsidRPr="0BCCD1BA" w:rsidR="6CFA59A2">
              <w:rPr>
                <w:rFonts w:ascii="Arial" w:hAnsi="Arial" w:cs="Arial"/>
                <w:b w:val="1"/>
                <w:bCs w:val="1"/>
              </w:rPr>
              <w:t>YouTube</w:t>
            </w:r>
          </w:p>
          <w:p w:rsidRPr="002E717A" w:rsidR="00CB7A25" w:rsidP="0BCCD1BA" w:rsidRDefault="00CB7A25" w14:paraId="3EB68344" w14:textId="67E946E9">
            <w:pPr>
              <w:pStyle w:val="Normal"/>
              <w:spacing w:before="60" w:after="60" w:line="240" w:lineRule="auto"/>
              <w:rPr>
                <w:rFonts w:ascii="Arial" w:hAnsi="Arial" w:cs="Arial"/>
                <w:b w:val="1"/>
                <w:bCs w:val="1"/>
              </w:rPr>
            </w:pPr>
            <w:r w:rsidRPr="0BCCD1BA" w:rsidR="6CFA59A2">
              <w:rPr>
                <w:rFonts w:ascii="Arial" w:hAnsi="Arial" w:cs="Arial"/>
                <w:b w:val="0"/>
                <w:bCs w:val="0"/>
              </w:rPr>
              <w:t>Beaucoup de vidéos, beaucoup de vues.</w:t>
            </w:r>
          </w:p>
        </w:tc>
        <w:tc>
          <w:tcPr>
            <w:tcW w:w="3076" w:type="dxa"/>
            <w:tcMar>
              <w:top w:w="150" w:type="dxa"/>
              <w:bottom w:w="150" w:type="dxa"/>
            </w:tcMar>
          </w:tcPr>
          <w:p w:rsidRPr="002E717A" w:rsidR="00CB7A25" w:rsidP="0BCCD1BA" w:rsidRDefault="00CB7A25" w14:paraId="3E9839EB" w14:textId="0984C4F5">
            <w:pPr>
              <w:spacing w:before="60" w:after="60" w:line="240" w:lineRule="auto"/>
              <w:rPr>
                <w:rFonts w:ascii="Arial" w:hAnsi="Arial" w:cs="Arial"/>
              </w:rPr>
            </w:pPr>
            <w:r w:rsidRPr="0BCCD1BA" w:rsidR="1A345E29">
              <w:rPr>
                <w:rFonts w:ascii="Arial" w:hAnsi="Arial" w:cs="Arial"/>
              </w:rPr>
              <w:t>Site internet</w:t>
            </w:r>
            <w:r w:rsidRPr="0BCCD1BA" w:rsidR="7CB77EA9">
              <w:rPr>
                <w:rFonts w:ascii="Arial" w:hAnsi="Arial" w:cs="Arial"/>
              </w:rPr>
              <w:t xml:space="preserve"> </w:t>
            </w:r>
            <w:r w:rsidRPr="0BCCD1BA" w:rsidR="776CEFA8">
              <w:rPr>
                <w:rFonts w:ascii="Arial" w:hAnsi="Arial" w:cs="Arial"/>
              </w:rPr>
              <w:t>où</w:t>
            </w:r>
            <w:r w:rsidRPr="0BCCD1BA" w:rsidR="7CB77EA9">
              <w:rPr>
                <w:rFonts w:ascii="Arial" w:hAnsi="Arial" w:cs="Arial"/>
              </w:rPr>
              <w:t xml:space="preserve"> </w:t>
            </w:r>
            <w:r w:rsidRPr="0BCCD1BA" w:rsidR="6A036CCC">
              <w:rPr>
                <w:rFonts w:ascii="Arial" w:hAnsi="Arial" w:cs="Arial"/>
              </w:rPr>
              <w:t>l’</w:t>
            </w:r>
            <w:r w:rsidRPr="0BCCD1BA" w:rsidR="7CB77EA9">
              <w:rPr>
                <w:rFonts w:ascii="Arial" w:hAnsi="Arial" w:cs="Arial"/>
              </w:rPr>
              <w:t>on peut commander la machine.</w:t>
            </w:r>
          </w:p>
          <w:p w:rsidRPr="002E717A" w:rsidR="00CB7A25" w:rsidP="0BCCD1BA" w:rsidRDefault="00CB7A25" w14:paraId="457AB3C8" w14:textId="520EC096">
            <w:pPr>
              <w:pStyle w:val="Normal"/>
              <w:spacing w:before="60" w:after="60" w:line="240" w:lineRule="auto"/>
              <w:rPr>
                <w:rFonts w:ascii="Arial" w:hAnsi="Arial" w:cs="Arial"/>
              </w:rPr>
            </w:pPr>
          </w:p>
          <w:p w:rsidRPr="002E717A" w:rsidR="00CB7A25" w:rsidP="0BCCD1BA" w:rsidRDefault="00CB7A25" w14:paraId="7B422303" w14:textId="62D9A029">
            <w:pPr>
              <w:pStyle w:val="Normal"/>
              <w:spacing w:before="60" w:after="60" w:line="240" w:lineRule="auto"/>
              <w:rPr>
                <w:rFonts w:ascii="Arial" w:hAnsi="Arial" w:cs="Arial"/>
              </w:rPr>
            </w:pPr>
            <w:r w:rsidRPr="0BCCD1BA" w:rsidR="7326DAE4">
              <w:rPr>
                <w:rFonts w:ascii="Arial" w:hAnsi="Arial" w:cs="Arial"/>
              </w:rPr>
              <w:t>Quelques blogs de cuisine qui donne des critiques de l’appareil.</w:t>
            </w:r>
          </w:p>
          <w:p w:rsidRPr="002E717A" w:rsidR="00CB7A25" w:rsidP="0BCCD1BA" w:rsidRDefault="00CB7A25" w14:paraId="6BD05934" w14:textId="6A3330A0">
            <w:pPr>
              <w:pStyle w:val="Normal"/>
              <w:spacing w:before="60" w:after="60" w:line="240" w:lineRule="auto"/>
              <w:rPr>
                <w:rFonts w:ascii="Arial" w:hAnsi="Arial" w:cs="Arial"/>
              </w:rPr>
            </w:pPr>
          </w:p>
          <w:p w:rsidRPr="002E717A" w:rsidR="00CB7A25" w:rsidP="0BCCD1BA" w:rsidRDefault="00CB7A25" w14:paraId="7AD6ACB4" w14:textId="2A192E14">
            <w:pPr>
              <w:pStyle w:val="Normal"/>
              <w:spacing w:before="60" w:after="60" w:line="240" w:lineRule="auto"/>
              <w:rPr>
                <w:rFonts w:ascii="Arial" w:hAnsi="Arial" w:cs="Arial"/>
              </w:rPr>
            </w:pPr>
            <w:r w:rsidRPr="0BCCD1BA" w:rsidR="1FAE9A48">
              <w:rPr>
                <w:rFonts w:ascii="Arial" w:hAnsi="Arial" w:cs="Arial"/>
              </w:rPr>
              <w:t xml:space="preserve">Beaucoup de vidéos sur </w:t>
            </w:r>
            <w:r w:rsidRPr="0BCCD1BA" w:rsidR="5406DBF0">
              <w:rPr>
                <w:rFonts w:ascii="Arial" w:hAnsi="Arial" w:cs="Arial"/>
              </w:rPr>
              <w:t>YouTube</w:t>
            </w:r>
            <w:r w:rsidRPr="0BCCD1BA" w:rsidR="1FAE9A48">
              <w:rPr>
                <w:rFonts w:ascii="Arial" w:hAnsi="Arial" w:cs="Arial"/>
              </w:rPr>
              <w:t>.</w:t>
            </w:r>
          </w:p>
        </w:tc>
      </w:tr>
      <w:tr w:rsidRPr="002E717A" w:rsidR="002E717A" w:rsidTr="43E35B86" w14:paraId="43658C21" w14:textId="77777777">
        <w:trPr>
          <w:trHeight w:val="850"/>
        </w:trPr>
        <w:tc>
          <w:tcPr>
            <w:tcW w:w="1766" w:type="dxa"/>
            <w:tcMar>
              <w:top w:w="150" w:type="dxa"/>
              <w:bottom w:w="150" w:type="dxa"/>
            </w:tcMar>
            <w:vAlign w:val="center"/>
          </w:tcPr>
          <w:p w:rsidRPr="00E96BD8" w:rsidR="002E717A" w:rsidP="00E96BD8" w:rsidRDefault="002E717A" w14:paraId="7FD2CF10" w14:textId="36923B0C">
            <w:pPr>
              <w:spacing w:before="60" w:after="0" w:line="240" w:lineRule="auto"/>
              <w:rPr>
                <w:rFonts w:ascii="Arial" w:hAnsi="Arial" w:cs="Arial"/>
                <w:b/>
                <w:bCs/>
                <w:color w:val="000000"/>
                <w:position w:val="-3"/>
              </w:rPr>
            </w:pPr>
            <w:r w:rsidRPr="00E96BD8">
              <w:rPr>
                <w:rFonts w:ascii="Arial" w:hAnsi="Arial" w:cs="Arial"/>
                <w:b/>
                <w:bCs/>
                <w:color w:val="000000"/>
                <w:position w:val="-3"/>
              </w:rPr>
              <w:lastRenderedPageBreak/>
              <w:t>Promotion</w:t>
            </w:r>
          </w:p>
        </w:tc>
        <w:tc>
          <w:tcPr>
            <w:tcW w:w="2805" w:type="dxa"/>
            <w:tcMar>
              <w:top w:w="150" w:type="dxa"/>
              <w:bottom w:w="150" w:type="dxa"/>
            </w:tcMar>
          </w:tcPr>
          <w:p w:rsidRPr="002E717A" w:rsidR="002E717A" w:rsidP="002E717A" w:rsidRDefault="002E717A" w14:paraId="555E8D06" w14:textId="77777777">
            <w:pPr>
              <w:spacing w:before="60" w:after="60" w:line="240" w:lineRule="auto"/>
              <w:rPr>
                <w:rFonts w:ascii="Arial" w:hAnsi="Arial" w:cs="Arial"/>
              </w:rPr>
            </w:pPr>
          </w:p>
        </w:tc>
        <w:tc>
          <w:tcPr>
            <w:tcW w:w="3165" w:type="dxa"/>
            <w:tcMar>
              <w:top w:w="150" w:type="dxa"/>
              <w:bottom w:w="150" w:type="dxa"/>
            </w:tcMar>
          </w:tcPr>
          <w:p w:rsidRPr="002E717A" w:rsidR="002E717A" w:rsidP="002E717A" w:rsidRDefault="002E717A" w14:paraId="060F5662" w14:textId="235A61C9">
            <w:pPr>
              <w:spacing w:before="60" w:after="60" w:line="240" w:lineRule="auto"/>
              <w:rPr>
                <w:rFonts w:ascii="Arial" w:hAnsi="Arial" w:cs="Arial"/>
              </w:rPr>
            </w:pPr>
            <w:r w:rsidRPr="0BCCD1BA" w:rsidR="6B460419">
              <w:rPr>
                <w:rFonts w:ascii="Arial" w:hAnsi="Arial" w:cs="Arial"/>
              </w:rPr>
              <w:t>Oui</w:t>
            </w:r>
          </w:p>
        </w:tc>
        <w:tc>
          <w:tcPr>
            <w:tcW w:w="3076" w:type="dxa"/>
            <w:tcMar>
              <w:top w:w="150" w:type="dxa"/>
              <w:bottom w:w="150" w:type="dxa"/>
            </w:tcMar>
          </w:tcPr>
          <w:p w:rsidRPr="002E717A" w:rsidR="002E717A" w:rsidP="002E717A" w:rsidRDefault="002E717A" w14:paraId="1571A221" w14:textId="46D7C64A">
            <w:pPr>
              <w:spacing w:before="60" w:after="60" w:line="240" w:lineRule="auto"/>
              <w:rPr>
                <w:rFonts w:ascii="Arial" w:hAnsi="Arial" w:cs="Arial"/>
              </w:rPr>
            </w:pPr>
          </w:p>
        </w:tc>
      </w:tr>
      <w:tr w:rsidRPr="002E717A" w:rsidR="002E717A" w:rsidTr="43E35B86" w14:paraId="0199F2C3" w14:textId="77777777">
        <w:trPr>
          <w:trHeight w:val="850"/>
        </w:trPr>
        <w:tc>
          <w:tcPr>
            <w:tcW w:w="1766" w:type="dxa"/>
            <w:tcMar>
              <w:top w:w="150" w:type="dxa"/>
              <w:bottom w:w="150" w:type="dxa"/>
            </w:tcMar>
            <w:vAlign w:val="center"/>
          </w:tcPr>
          <w:p w:rsidRPr="002E717A" w:rsidR="002E717A" w:rsidP="00E96BD8" w:rsidRDefault="002E717A" w14:paraId="41E6CB3A" w14:textId="60A7AF23">
            <w:pPr>
              <w:spacing w:before="60" w:after="0" w:line="240" w:lineRule="auto"/>
              <w:rPr>
                <w:rFonts w:ascii="Arial" w:hAnsi="Arial" w:cs="Arial"/>
                <w:b/>
                <w:bCs/>
              </w:rPr>
            </w:pPr>
            <w:r>
              <w:rPr>
                <w:rFonts w:ascii="Arial" w:hAnsi="Arial" w:cs="Arial"/>
                <w:b/>
                <w:bCs/>
              </w:rPr>
              <w:t xml:space="preserve">Mode de paiement </w:t>
            </w:r>
            <w:r w:rsidRPr="002E717A">
              <w:rPr>
                <w:rFonts w:ascii="Arial" w:hAnsi="Arial" w:cs="Arial"/>
              </w:rPr>
              <w:t>(crédit-débit, ouverture de comptes, paiement mobile, terminal)</w:t>
            </w:r>
          </w:p>
        </w:tc>
        <w:tc>
          <w:tcPr>
            <w:tcW w:w="2805" w:type="dxa"/>
            <w:tcMar>
              <w:top w:w="150" w:type="dxa"/>
              <w:bottom w:w="150" w:type="dxa"/>
            </w:tcMar>
          </w:tcPr>
          <w:p w:rsidRPr="002E717A" w:rsidR="002E717A" w:rsidP="002E717A" w:rsidRDefault="002E717A" w14:paraId="4E0F4291" w14:textId="77777777">
            <w:pPr>
              <w:spacing w:before="60" w:after="60" w:line="240" w:lineRule="auto"/>
              <w:rPr>
                <w:rFonts w:ascii="Arial" w:hAnsi="Arial" w:cs="Arial"/>
              </w:rPr>
            </w:pPr>
          </w:p>
        </w:tc>
        <w:tc>
          <w:tcPr>
            <w:tcW w:w="3165" w:type="dxa"/>
            <w:tcMar>
              <w:top w:w="150" w:type="dxa"/>
              <w:bottom w:w="150" w:type="dxa"/>
            </w:tcMar>
          </w:tcPr>
          <w:p w:rsidRPr="002E717A" w:rsidR="002E717A" w:rsidP="002E717A" w:rsidRDefault="002E717A" w14:paraId="64491087" w14:textId="77777777">
            <w:pPr>
              <w:spacing w:before="60" w:after="60" w:line="240" w:lineRule="auto"/>
              <w:rPr>
                <w:rFonts w:ascii="Arial" w:hAnsi="Arial" w:cs="Arial"/>
              </w:rPr>
            </w:pPr>
          </w:p>
        </w:tc>
        <w:tc>
          <w:tcPr>
            <w:tcW w:w="3076" w:type="dxa"/>
            <w:tcMar>
              <w:top w:w="150" w:type="dxa"/>
              <w:bottom w:w="150" w:type="dxa"/>
            </w:tcMar>
          </w:tcPr>
          <w:p w:rsidRPr="002E717A" w:rsidR="002E717A" w:rsidP="002E717A" w:rsidRDefault="002E717A" w14:paraId="620C0147" w14:textId="75D46C50">
            <w:pPr>
              <w:spacing w:before="60" w:after="60" w:line="240" w:lineRule="auto"/>
              <w:rPr>
                <w:rFonts w:ascii="Arial" w:hAnsi="Arial" w:cs="Arial"/>
              </w:rPr>
            </w:pPr>
            <w:r w:rsidRPr="4A617EFD" w:rsidR="3275F233">
              <w:rPr>
                <w:rFonts w:ascii="Arial" w:hAnsi="Arial" w:cs="Arial"/>
              </w:rPr>
              <w:t xml:space="preserve">Plan de </w:t>
            </w:r>
            <w:r w:rsidRPr="4A617EFD" w:rsidR="3275F233">
              <w:rPr>
                <w:rFonts w:ascii="Arial" w:hAnsi="Arial" w:cs="Arial"/>
              </w:rPr>
              <w:t>pai</w:t>
            </w:r>
            <w:r w:rsidRPr="4A617EFD" w:rsidR="56AB7B0F">
              <w:rPr>
                <w:rFonts w:ascii="Arial" w:hAnsi="Arial" w:cs="Arial"/>
              </w:rPr>
              <w:t>e</w:t>
            </w:r>
            <w:r w:rsidRPr="4A617EFD" w:rsidR="3275F233">
              <w:rPr>
                <w:rFonts w:ascii="Arial" w:hAnsi="Arial" w:cs="Arial"/>
              </w:rPr>
              <w:t>ment</w:t>
            </w:r>
            <w:r w:rsidRPr="4A617EFD" w:rsidR="3275F233">
              <w:rPr>
                <w:rFonts w:ascii="Arial" w:hAnsi="Arial" w:cs="Arial"/>
              </w:rPr>
              <w:t xml:space="preserve"> flexible</w:t>
            </w:r>
          </w:p>
        </w:tc>
      </w:tr>
      <w:tr w:rsidRPr="002E717A" w:rsidR="002E717A" w:rsidTr="43E35B86" w14:paraId="669119B8" w14:textId="77777777">
        <w:trPr>
          <w:trHeight w:val="850"/>
        </w:trPr>
        <w:tc>
          <w:tcPr>
            <w:tcW w:w="1766" w:type="dxa"/>
            <w:tcMar>
              <w:top w:w="150" w:type="dxa"/>
              <w:bottom w:w="150" w:type="dxa"/>
            </w:tcMar>
            <w:vAlign w:val="center"/>
          </w:tcPr>
          <w:p w:rsidR="002E717A" w:rsidP="00E96BD8" w:rsidRDefault="002E717A" w14:paraId="09965048" w14:textId="149021FF">
            <w:pPr>
              <w:spacing w:before="60" w:after="0" w:line="240" w:lineRule="auto"/>
              <w:rPr>
                <w:rFonts w:ascii="Arial" w:hAnsi="Arial" w:cs="Arial"/>
                <w:b/>
                <w:bCs/>
              </w:rPr>
            </w:pPr>
            <w:r w:rsidRPr="002E717A">
              <w:rPr>
                <w:rFonts w:ascii="Arial" w:hAnsi="Arial" w:cs="Arial"/>
                <w:b/>
                <w:bCs/>
              </w:rPr>
              <w:t>Fonctionnement</w:t>
            </w:r>
            <w:r>
              <w:rPr>
                <w:rFonts w:ascii="Arial" w:hAnsi="Arial" w:cs="Arial"/>
                <w:b/>
                <w:bCs/>
              </w:rPr>
              <w:t xml:space="preserve"> (</w:t>
            </w:r>
            <w:r w:rsidRPr="002E717A">
              <w:rPr>
                <w:rFonts w:ascii="Arial" w:hAnsi="Arial" w:cs="Arial"/>
              </w:rPr>
              <w:t>ventes directes, commandes, l</w:t>
            </w:r>
            <w:r>
              <w:rPr>
                <w:rFonts w:ascii="Arial" w:hAnsi="Arial" w:cs="Arial"/>
              </w:rPr>
              <w:t>ivraison, ventes en ligne)</w:t>
            </w:r>
          </w:p>
        </w:tc>
        <w:tc>
          <w:tcPr>
            <w:tcW w:w="2805" w:type="dxa"/>
            <w:tcMar>
              <w:top w:w="150" w:type="dxa"/>
              <w:bottom w:w="150" w:type="dxa"/>
            </w:tcMar>
          </w:tcPr>
          <w:p w:rsidRPr="002E717A" w:rsidR="002E717A" w:rsidP="002E717A" w:rsidRDefault="002E717A" w14:paraId="66928A55" w14:textId="77777777">
            <w:pPr>
              <w:spacing w:before="60" w:after="60" w:line="240" w:lineRule="auto"/>
              <w:rPr>
                <w:rFonts w:ascii="Arial" w:hAnsi="Arial" w:cs="Arial"/>
              </w:rPr>
            </w:pPr>
          </w:p>
        </w:tc>
        <w:tc>
          <w:tcPr>
            <w:tcW w:w="3165" w:type="dxa"/>
            <w:tcMar>
              <w:top w:w="150" w:type="dxa"/>
              <w:bottom w:w="150" w:type="dxa"/>
            </w:tcMar>
          </w:tcPr>
          <w:p w:rsidRPr="002E717A" w:rsidR="002E717A" w:rsidP="002E717A" w:rsidRDefault="002E717A" w14:paraId="733A27E1" w14:textId="1B3C2366">
            <w:pPr>
              <w:spacing w:before="60" w:after="60" w:line="240" w:lineRule="auto"/>
              <w:rPr>
                <w:rFonts w:ascii="Arial" w:hAnsi="Arial" w:cs="Arial"/>
              </w:rPr>
            </w:pPr>
            <w:r w:rsidRPr="4A617EFD" w:rsidR="3D6A6AAE">
              <w:rPr>
                <w:rFonts w:ascii="Arial" w:hAnsi="Arial" w:cs="Arial"/>
              </w:rPr>
              <w:t>Même modèle de vente que Tupperware. Des consultants font des démonstrations. Tu ne peux pas acheter en magasin. Tu peux acheter en ligne.</w:t>
            </w:r>
          </w:p>
        </w:tc>
        <w:tc>
          <w:tcPr>
            <w:tcW w:w="3076" w:type="dxa"/>
            <w:tcMar>
              <w:top w:w="150" w:type="dxa"/>
              <w:bottom w:w="150" w:type="dxa"/>
            </w:tcMar>
          </w:tcPr>
          <w:p w:rsidRPr="002E717A" w:rsidR="002E717A" w:rsidP="002E717A" w:rsidRDefault="002E717A" w14:paraId="1918C6D8" w14:textId="003BFCE3">
            <w:pPr>
              <w:spacing w:before="60" w:after="60" w:line="240" w:lineRule="auto"/>
              <w:rPr>
                <w:rFonts w:ascii="Arial" w:hAnsi="Arial" w:cs="Arial"/>
              </w:rPr>
            </w:pPr>
            <w:r w:rsidRPr="4A617EFD" w:rsidR="07788793">
              <w:rPr>
                <w:rFonts w:ascii="Arial" w:hAnsi="Arial" w:cs="Arial"/>
              </w:rPr>
              <w:t>Vente en ligne. Livraison dans 20 pays.</w:t>
            </w:r>
          </w:p>
        </w:tc>
      </w:tr>
      <w:tr w:rsidR="00CB7A25" w:rsidTr="43E35B86" w14:paraId="68F84D12" w14:textId="77777777">
        <w:trPr>
          <w:trHeight w:val="850"/>
        </w:trPr>
        <w:tc>
          <w:tcPr>
            <w:tcW w:w="1766" w:type="dxa"/>
            <w:tcMar>
              <w:top w:w="150" w:type="dxa"/>
              <w:bottom w:w="150" w:type="dxa"/>
            </w:tcMar>
            <w:vAlign w:val="center"/>
          </w:tcPr>
          <w:p w:rsidRPr="00E96BD8" w:rsidR="00CB7A25" w:rsidP="00E96BD8" w:rsidRDefault="002E717A" w14:paraId="2A4DA3CC" w14:textId="484CC6BE">
            <w:pPr>
              <w:spacing w:before="60" w:after="0" w:line="240" w:lineRule="auto"/>
              <w:rPr>
                <w:rFonts w:ascii="Arial" w:hAnsi="Arial" w:cs="Arial"/>
              </w:rPr>
            </w:pPr>
            <w:r w:rsidRPr="00E96BD8">
              <w:rPr>
                <w:rFonts w:ascii="Arial" w:hAnsi="Arial" w:cs="Arial"/>
                <w:b/>
                <w:bCs/>
                <w:color w:val="000000"/>
                <w:position w:val="-3"/>
              </w:rPr>
              <w:t>Autres indicateurs</w:t>
            </w:r>
            <w:r w:rsidR="008D751C">
              <w:rPr>
                <w:rFonts w:ascii="Arial" w:hAnsi="Arial" w:cs="Arial"/>
                <w:b/>
                <w:bCs/>
                <w:color w:val="000000"/>
                <w:position w:val="-3"/>
              </w:rPr>
              <w:t xml:space="preserve"> </w:t>
            </w:r>
            <w:r w:rsidRPr="008D751C" w:rsidR="008D751C">
              <w:rPr>
                <w:rFonts w:ascii="Arial" w:hAnsi="Arial" w:cs="Arial"/>
                <w:color w:val="000000"/>
                <w:position w:val="-3"/>
              </w:rPr>
              <w:t>(service clientèle, réputation</w:t>
            </w:r>
            <w:r w:rsidR="008D751C">
              <w:rPr>
                <w:rFonts w:ascii="Arial" w:hAnsi="Arial" w:cs="Arial"/>
                <w:color w:val="000000"/>
                <w:position w:val="-3"/>
              </w:rPr>
              <w:t>, etc.</w:t>
            </w:r>
            <w:r w:rsidRPr="008D751C" w:rsidR="008D751C">
              <w:rPr>
                <w:rFonts w:ascii="Arial" w:hAnsi="Arial" w:cs="Arial"/>
                <w:color w:val="000000"/>
                <w:position w:val="-3"/>
              </w:rPr>
              <w:t>)</w:t>
            </w:r>
          </w:p>
        </w:tc>
        <w:tc>
          <w:tcPr>
            <w:tcW w:w="2805" w:type="dxa"/>
            <w:tcMar>
              <w:top w:w="150" w:type="dxa"/>
              <w:bottom w:w="150" w:type="dxa"/>
            </w:tcMar>
          </w:tcPr>
          <w:p w:rsidRPr="00E96BD8" w:rsidR="00CB7A25" w:rsidP="002E717A" w:rsidRDefault="00CB7A25" w14:paraId="7F918965" w14:textId="669BB67E">
            <w:pPr>
              <w:spacing w:before="60" w:after="60" w:line="240" w:lineRule="auto"/>
              <w:rPr>
                <w:rFonts w:ascii="Arial" w:hAnsi="Arial" w:cs="Arial"/>
              </w:rPr>
            </w:pPr>
          </w:p>
        </w:tc>
        <w:tc>
          <w:tcPr>
            <w:tcW w:w="3165" w:type="dxa"/>
            <w:tcMar>
              <w:top w:w="150" w:type="dxa"/>
              <w:bottom w:w="150" w:type="dxa"/>
            </w:tcMar>
          </w:tcPr>
          <w:p w:rsidRPr="00E96BD8" w:rsidR="00CB7A25" w:rsidP="002E717A" w:rsidRDefault="00CB7A25" w14:paraId="0D50E20D" w14:textId="7EB4ED9D">
            <w:pPr>
              <w:spacing w:before="60" w:after="60" w:line="240" w:lineRule="auto"/>
              <w:rPr>
                <w:rFonts w:ascii="Arial" w:hAnsi="Arial" w:cs="Arial"/>
              </w:rPr>
            </w:pPr>
          </w:p>
        </w:tc>
        <w:tc>
          <w:tcPr>
            <w:tcW w:w="3076" w:type="dxa"/>
            <w:tcMar>
              <w:top w:w="150" w:type="dxa"/>
              <w:bottom w:w="150" w:type="dxa"/>
            </w:tcMar>
          </w:tcPr>
          <w:p w:rsidRPr="00E96BD8" w:rsidR="00CB7A25" w:rsidP="002E717A" w:rsidRDefault="00CB7A25" w14:paraId="72FCD806" w14:textId="40532946">
            <w:pPr>
              <w:spacing w:before="60" w:after="60" w:line="240" w:lineRule="auto"/>
              <w:rPr>
                <w:rFonts w:ascii="Arial" w:hAnsi="Arial" w:cs="Arial"/>
              </w:rPr>
            </w:pPr>
          </w:p>
        </w:tc>
      </w:tr>
      <w:tr w:rsidRPr="002E717A" w:rsidR="00CB7A25" w:rsidTr="43E35B86" w14:paraId="24F3CE37" w14:textId="77777777">
        <w:trPr>
          <w:trHeight w:val="850"/>
        </w:trPr>
        <w:tc>
          <w:tcPr>
            <w:tcW w:w="1766" w:type="dxa"/>
            <w:tcMar>
              <w:top w:w="150" w:type="dxa"/>
              <w:bottom w:w="150" w:type="dxa"/>
            </w:tcMar>
            <w:vAlign w:val="center"/>
          </w:tcPr>
          <w:p w:rsidRPr="002E717A" w:rsidR="00CB7A25" w:rsidP="00E96BD8" w:rsidRDefault="002E717A" w14:paraId="18B1A527" w14:textId="686A326B">
            <w:pPr>
              <w:spacing w:before="60" w:after="0" w:line="240" w:lineRule="auto"/>
              <w:rPr>
                <w:rFonts w:ascii="Arial" w:hAnsi="Arial" w:cs="Arial"/>
              </w:rPr>
            </w:pPr>
            <w:r w:rsidRPr="00E96BD8">
              <w:rPr>
                <w:rFonts w:ascii="Arial" w:hAnsi="Arial" w:cs="Arial"/>
                <w:b/>
                <w:bCs/>
                <w:color w:val="000000"/>
                <w:position w:val="-3"/>
              </w:rPr>
              <w:t>Principales forces observées</w:t>
            </w:r>
          </w:p>
        </w:tc>
        <w:tc>
          <w:tcPr>
            <w:tcW w:w="2805" w:type="dxa"/>
            <w:tcMar>
              <w:top w:w="150" w:type="dxa"/>
              <w:bottom w:w="150" w:type="dxa"/>
            </w:tcMar>
          </w:tcPr>
          <w:p w:rsidRPr="002E717A" w:rsidR="00CB7A25" w:rsidP="002E717A" w:rsidRDefault="00CB7A25" w14:paraId="72197513" w14:textId="59B49631">
            <w:pPr>
              <w:spacing w:before="60" w:after="60" w:line="240" w:lineRule="auto"/>
              <w:rPr>
                <w:rFonts w:ascii="Arial" w:hAnsi="Arial" w:cs="Arial"/>
              </w:rPr>
            </w:pPr>
            <w:r w:rsidRPr="0BCCD1BA" w:rsidR="2FE5820D">
              <w:rPr>
                <w:rFonts w:ascii="Arial" w:hAnsi="Arial" w:cs="Arial"/>
              </w:rPr>
              <w:t>Théoriquement beaucoup de potentiel.</w:t>
            </w:r>
          </w:p>
        </w:tc>
        <w:tc>
          <w:tcPr>
            <w:tcW w:w="3165" w:type="dxa"/>
            <w:tcMar>
              <w:top w:w="150" w:type="dxa"/>
              <w:bottom w:w="150" w:type="dxa"/>
            </w:tcMar>
          </w:tcPr>
          <w:p w:rsidRPr="002E717A" w:rsidR="00CB7A25" w:rsidP="002E717A" w:rsidRDefault="00CB7A25" w14:paraId="55AD44AD" w14:textId="2E651F32">
            <w:pPr>
              <w:spacing w:before="60" w:after="60" w:line="240" w:lineRule="auto"/>
              <w:rPr>
                <w:rFonts w:ascii="Arial" w:hAnsi="Arial" w:cs="Arial"/>
              </w:rPr>
            </w:pPr>
            <w:r w:rsidRPr="0BCCD1BA" w:rsidR="0ECC6E9B">
              <w:rPr>
                <w:rFonts w:ascii="Arial" w:hAnsi="Arial" w:cs="Arial"/>
              </w:rPr>
              <w:t>Bonne pénétration dans le marché</w:t>
            </w:r>
            <w:r w:rsidRPr="0BCCD1BA" w:rsidR="149D5724">
              <w:rPr>
                <w:rFonts w:ascii="Arial" w:hAnsi="Arial" w:cs="Arial"/>
              </w:rPr>
              <w:t>. Énormément de vendeurs. Bonne présence dans les médias.</w:t>
            </w:r>
          </w:p>
        </w:tc>
        <w:tc>
          <w:tcPr>
            <w:tcW w:w="3076" w:type="dxa"/>
            <w:tcMar>
              <w:top w:w="150" w:type="dxa"/>
              <w:bottom w:w="150" w:type="dxa"/>
            </w:tcMar>
          </w:tcPr>
          <w:p w:rsidRPr="002E717A" w:rsidR="00CB7A25" w:rsidP="002E717A" w:rsidRDefault="00CB7A25" w14:paraId="7330748A" w14:textId="460EC52A">
            <w:pPr>
              <w:spacing w:before="60" w:after="60" w:line="240" w:lineRule="auto"/>
              <w:rPr>
                <w:rFonts w:ascii="Arial" w:hAnsi="Arial" w:cs="Arial"/>
              </w:rPr>
            </w:pPr>
            <w:r w:rsidRPr="4A617EFD" w:rsidR="494AB037">
              <w:rPr>
                <w:rFonts w:ascii="Arial" w:hAnsi="Arial" w:cs="Arial"/>
              </w:rPr>
              <w:t>Bon revenu. Beaucoup de demande.</w:t>
            </w:r>
          </w:p>
        </w:tc>
      </w:tr>
      <w:tr w:rsidR="00CB7A25" w:rsidTr="43E35B86" w14:paraId="600876C4" w14:textId="77777777">
        <w:trPr>
          <w:trHeight w:val="850"/>
        </w:trPr>
        <w:tc>
          <w:tcPr>
            <w:tcW w:w="1766" w:type="dxa"/>
            <w:tcMar>
              <w:top w:w="150" w:type="dxa"/>
              <w:bottom w:w="150" w:type="dxa"/>
            </w:tcMar>
            <w:vAlign w:val="center"/>
          </w:tcPr>
          <w:p w:rsidRPr="00E96BD8" w:rsidR="00CB7A25" w:rsidP="00E96BD8" w:rsidRDefault="002E717A" w14:paraId="383AE607" w14:textId="5467CCC3">
            <w:pPr>
              <w:spacing w:before="60" w:after="0" w:line="240" w:lineRule="auto"/>
              <w:rPr>
                <w:rFonts w:ascii="Arial" w:hAnsi="Arial" w:cs="Arial"/>
              </w:rPr>
            </w:pPr>
            <w:r w:rsidRPr="00E96BD8">
              <w:rPr>
                <w:rFonts w:ascii="Arial" w:hAnsi="Arial" w:cs="Arial"/>
                <w:b/>
                <w:bCs/>
                <w:color w:val="000000"/>
                <w:position w:val="-3"/>
              </w:rPr>
              <w:t>Principales lacunes observées</w:t>
            </w:r>
          </w:p>
        </w:tc>
        <w:tc>
          <w:tcPr>
            <w:tcW w:w="2805" w:type="dxa"/>
            <w:tcMar>
              <w:top w:w="150" w:type="dxa"/>
              <w:bottom w:w="150" w:type="dxa"/>
            </w:tcMar>
          </w:tcPr>
          <w:p w:rsidRPr="00E96BD8" w:rsidR="00CB7A25" w:rsidP="002E717A" w:rsidRDefault="00CB7A25" w14:paraId="46977069" w14:textId="39929F66">
            <w:pPr>
              <w:spacing w:before="60" w:after="60" w:line="240" w:lineRule="auto"/>
              <w:rPr>
                <w:rFonts w:ascii="Arial" w:hAnsi="Arial" w:cs="Arial"/>
              </w:rPr>
            </w:pPr>
            <w:r w:rsidRPr="0BCCD1BA" w:rsidR="5DA6981A">
              <w:rPr>
                <w:rFonts w:ascii="Arial" w:hAnsi="Arial" w:cs="Arial"/>
              </w:rPr>
              <w:t>Dispendieux $$$</w:t>
            </w:r>
          </w:p>
        </w:tc>
        <w:tc>
          <w:tcPr>
            <w:tcW w:w="3165" w:type="dxa"/>
            <w:tcMar>
              <w:top w:w="150" w:type="dxa"/>
              <w:bottom w:w="150" w:type="dxa"/>
            </w:tcMar>
          </w:tcPr>
          <w:p w:rsidRPr="00E96BD8" w:rsidR="00CB7A25" w:rsidP="002E717A" w:rsidRDefault="00CB7A25" w14:paraId="3AC04C21" w14:textId="7DF3DB2D">
            <w:pPr>
              <w:spacing w:before="60" w:after="60" w:line="240" w:lineRule="auto"/>
              <w:rPr>
                <w:rFonts w:ascii="Arial" w:hAnsi="Arial" w:cs="Arial"/>
              </w:rPr>
            </w:pPr>
            <w:r w:rsidRPr="4A617EFD" w:rsidR="73B26C4C">
              <w:rPr>
                <w:rFonts w:ascii="Arial" w:hAnsi="Arial" w:cs="Arial"/>
              </w:rPr>
              <w:t>Produit limité. Tu dois t’occuper de tous les ingrédients.</w:t>
            </w:r>
          </w:p>
        </w:tc>
        <w:tc>
          <w:tcPr>
            <w:tcW w:w="3076" w:type="dxa"/>
            <w:tcMar>
              <w:top w:w="150" w:type="dxa"/>
              <w:bottom w:w="150" w:type="dxa"/>
            </w:tcMar>
          </w:tcPr>
          <w:p w:rsidRPr="00E96BD8" w:rsidR="00CB7A25" w:rsidP="002E717A" w:rsidRDefault="00CB7A25" w14:paraId="7E355B9C" w14:textId="0284BB63">
            <w:pPr>
              <w:spacing w:before="60" w:after="60" w:line="240" w:lineRule="auto"/>
              <w:rPr>
                <w:rFonts w:ascii="Arial" w:hAnsi="Arial" w:cs="Arial"/>
              </w:rPr>
            </w:pPr>
            <w:r w:rsidRPr="4A617EFD" w:rsidR="73B26C4C">
              <w:rPr>
                <w:rFonts w:ascii="Arial" w:hAnsi="Arial" w:cs="Arial"/>
              </w:rPr>
              <w:t>Produit limit</w:t>
            </w:r>
            <w:r w:rsidRPr="4A617EFD" w:rsidR="33B2362E">
              <w:rPr>
                <w:rFonts w:ascii="Arial" w:hAnsi="Arial" w:cs="Arial"/>
              </w:rPr>
              <w:t>é</w:t>
            </w:r>
            <w:r w:rsidRPr="4A617EFD" w:rsidR="73B26C4C">
              <w:rPr>
                <w:rFonts w:ascii="Arial" w:hAnsi="Arial" w:cs="Arial"/>
              </w:rPr>
              <w:t xml:space="preserve">. Ne fais que des </w:t>
            </w:r>
            <w:proofErr w:type="spellStart"/>
            <w:r w:rsidRPr="4A617EFD" w:rsidR="73B26C4C">
              <w:rPr>
                <w:rFonts w:ascii="Arial" w:hAnsi="Arial" w:cs="Arial"/>
              </w:rPr>
              <w:t>rotis</w:t>
            </w:r>
            <w:proofErr w:type="spellEnd"/>
            <w:r w:rsidRPr="4A617EFD" w:rsidR="73B26C4C">
              <w:rPr>
                <w:rFonts w:ascii="Arial" w:hAnsi="Arial" w:cs="Arial"/>
              </w:rPr>
              <w:t>.</w:t>
            </w:r>
          </w:p>
        </w:tc>
      </w:tr>
      <w:tr w:rsidR="4A617EFD" w:rsidTr="43E35B86" w14:paraId="2B7A58FD">
        <w:trPr>
          <w:trHeight w:val="850"/>
        </w:trPr>
        <w:tc>
          <w:tcPr>
            <w:tcW w:w="1766" w:type="dxa"/>
            <w:tcMar>
              <w:top w:w="150" w:type="dxa"/>
              <w:bottom w:w="150" w:type="dxa"/>
            </w:tcMar>
            <w:vAlign w:val="center"/>
          </w:tcPr>
          <w:p w:rsidR="2D22717F" w:rsidP="4A617EFD" w:rsidRDefault="2D22717F" w14:paraId="5675C540" w14:textId="6D56474E">
            <w:pPr>
              <w:pStyle w:val="Normal"/>
              <w:spacing w:line="240" w:lineRule="auto"/>
              <w:rPr>
                <w:rFonts w:ascii="Arial" w:hAnsi="Arial" w:cs="Arial"/>
                <w:b w:val="1"/>
                <w:bCs w:val="1"/>
                <w:color w:val="000000" w:themeColor="text1" w:themeTint="FF" w:themeShade="FF"/>
              </w:rPr>
            </w:pPr>
            <w:r w:rsidRPr="4A617EFD" w:rsidR="2D22717F">
              <w:rPr>
                <w:rFonts w:ascii="Arial" w:hAnsi="Arial" w:cs="Arial"/>
                <w:b w:val="1"/>
                <w:bCs w:val="1"/>
                <w:color w:val="000000" w:themeColor="text1" w:themeTint="FF" w:themeShade="FF"/>
              </w:rPr>
              <w:t>Autres</w:t>
            </w:r>
          </w:p>
        </w:tc>
        <w:tc>
          <w:tcPr>
            <w:tcW w:w="2805" w:type="dxa"/>
            <w:tcMar>
              <w:top w:w="150" w:type="dxa"/>
              <w:bottom w:w="150" w:type="dxa"/>
            </w:tcMar>
          </w:tcPr>
          <w:p w:rsidR="4A617EFD" w:rsidP="4A617EFD" w:rsidRDefault="4A617EFD" w14:paraId="37ACB280" w14:textId="752B3CE1">
            <w:pPr>
              <w:pStyle w:val="Normal"/>
              <w:spacing w:line="240" w:lineRule="auto"/>
              <w:rPr>
                <w:rFonts w:ascii="Arial" w:hAnsi="Arial" w:cs="Arial"/>
              </w:rPr>
            </w:pPr>
          </w:p>
        </w:tc>
        <w:tc>
          <w:tcPr>
            <w:tcW w:w="3165" w:type="dxa"/>
            <w:tcMar>
              <w:top w:w="150" w:type="dxa"/>
              <w:bottom w:w="150" w:type="dxa"/>
            </w:tcMar>
          </w:tcPr>
          <w:p w:rsidR="4A617EFD" w:rsidP="4A617EFD" w:rsidRDefault="4A617EFD" w14:paraId="532894B9" w14:textId="348DA77A">
            <w:pPr>
              <w:pStyle w:val="Normal"/>
              <w:spacing w:line="240" w:lineRule="auto"/>
              <w:rPr>
                <w:rFonts w:ascii="Arial" w:hAnsi="Arial" w:cs="Arial"/>
              </w:rPr>
            </w:pPr>
          </w:p>
        </w:tc>
        <w:tc>
          <w:tcPr>
            <w:tcW w:w="3076" w:type="dxa"/>
            <w:tcMar>
              <w:top w:w="150" w:type="dxa"/>
              <w:bottom w:w="150" w:type="dxa"/>
            </w:tcMar>
          </w:tcPr>
          <w:p w:rsidR="2D22717F" w:rsidP="4A617EFD" w:rsidRDefault="2D22717F" w14:paraId="00F11C9B" w14:textId="744AA712">
            <w:pPr>
              <w:pStyle w:val="Normal"/>
              <w:spacing w:line="240" w:lineRule="auto"/>
              <w:rPr>
                <w:rFonts w:ascii="Arial" w:hAnsi="Arial" w:cs="Arial"/>
              </w:rPr>
            </w:pPr>
            <w:r w:rsidRPr="4A617EFD" w:rsidR="2D22717F">
              <w:rPr>
                <w:rFonts w:ascii="Arial" w:hAnsi="Arial" w:cs="Arial"/>
              </w:rPr>
              <w:t>Clientèle principalement indienne probablement</w:t>
            </w:r>
          </w:p>
          <w:p w:rsidR="374E71C0" w:rsidP="4A617EFD" w:rsidRDefault="374E71C0" w14:paraId="67E2BE27" w14:textId="3E366106">
            <w:pPr>
              <w:pStyle w:val="Normal"/>
              <w:spacing w:line="240" w:lineRule="auto"/>
              <w:rPr>
                <w:rFonts w:ascii="Arial" w:hAnsi="Arial" w:cs="Arial"/>
              </w:rPr>
            </w:pPr>
            <w:r w:rsidRPr="4A617EFD" w:rsidR="374E71C0">
              <w:rPr>
                <w:rFonts w:ascii="Arial" w:hAnsi="Arial" w:cs="Arial"/>
              </w:rPr>
              <w:t xml:space="preserve">A revenue of USD 20 million in </w:t>
            </w:r>
            <w:proofErr w:type="spellStart"/>
            <w:r w:rsidRPr="4A617EFD" w:rsidR="374E71C0">
              <w:rPr>
                <w:rFonts w:ascii="Arial" w:hAnsi="Arial" w:cs="Arial"/>
              </w:rPr>
              <w:t>our</w:t>
            </w:r>
            <w:proofErr w:type="spellEnd"/>
            <w:r w:rsidRPr="4A617EFD" w:rsidR="374E71C0">
              <w:rPr>
                <w:rFonts w:ascii="Arial" w:hAnsi="Arial" w:cs="Arial"/>
              </w:rPr>
              <w:t xml:space="preserve"> first </w:t>
            </w:r>
            <w:proofErr w:type="spellStart"/>
            <w:r w:rsidRPr="4A617EFD" w:rsidR="374E71C0">
              <w:rPr>
                <w:rFonts w:ascii="Arial" w:hAnsi="Arial" w:cs="Arial"/>
              </w:rPr>
              <w:t>year</w:t>
            </w:r>
            <w:proofErr w:type="spellEnd"/>
            <w:r w:rsidRPr="4A617EFD" w:rsidR="374E71C0">
              <w:rPr>
                <w:rFonts w:ascii="Arial" w:hAnsi="Arial" w:cs="Arial"/>
              </w:rPr>
              <w:t xml:space="preserve">, and 68+ million </w:t>
            </w:r>
            <w:proofErr w:type="spellStart"/>
            <w:r w:rsidRPr="4A617EFD" w:rsidR="374E71C0">
              <w:rPr>
                <w:rFonts w:ascii="Arial" w:hAnsi="Arial" w:cs="Arial"/>
              </w:rPr>
              <w:t>rotis</w:t>
            </w:r>
            <w:proofErr w:type="spellEnd"/>
            <w:r w:rsidRPr="4A617EFD" w:rsidR="374E71C0">
              <w:rPr>
                <w:rFonts w:ascii="Arial" w:hAnsi="Arial" w:cs="Arial"/>
              </w:rPr>
              <w:t xml:space="preserve"> made </w:t>
            </w:r>
            <w:proofErr w:type="spellStart"/>
            <w:r w:rsidRPr="4A617EFD" w:rsidR="374E71C0">
              <w:rPr>
                <w:rFonts w:ascii="Arial" w:hAnsi="Arial" w:cs="Arial"/>
              </w:rPr>
              <w:t>across</w:t>
            </w:r>
            <w:proofErr w:type="spellEnd"/>
            <w:r w:rsidRPr="4A617EFD" w:rsidR="374E71C0">
              <w:rPr>
                <w:rFonts w:ascii="Arial" w:hAnsi="Arial" w:cs="Arial"/>
              </w:rPr>
              <w:t xml:space="preserve"> 20 countries by 60,000+ happy </w:t>
            </w:r>
            <w:proofErr w:type="spellStart"/>
            <w:r w:rsidRPr="4A617EFD" w:rsidR="374E71C0">
              <w:rPr>
                <w:rFonts w:ascii="Arial" w:hAnsi="Arial" w:cs="Arial"/>
              </w:rPr>
              <w:t>families</w:t>
            </w:r>
            <w:proofErr w:type="spellEnd"/>
          </w:p>
          <w:p w:rsidR="374E71C0" w:rsidP="4A617EFD" w:rsidRDefault="374E71C0" w14:paraId="6435EE34" w14:textId="2322017C">
            <w:pPr>
              <w:pStyle w:val="Normal"/>
              <w:spacing w:line="240" w:lineRule="auto"/>
              <w:rPr>
                <w:rFonts w:ascii="Arial" w:hAnsi="Arial" w:cs="Arial"/>
              </w:rPr>
            </w:pPr>
            <w:r w:rsidRPr="4A617EFD" w:rsidR="374E71C0">
              <w:rPr>
                <w:rFonts w:ascii="Arial" w:hAnsi="Arial" w:cs="Arial"/>
              </w:rPr>
              <w:t>Backorder</w:t>
            </w:r>
          </w:p>
        </w:tc>
      </w:tr>
    </w:tbl>
    <w:p w:rsidR="43E35B86" w:rsidP="43E35B86" w:rsidRDefault="43E35B86" w14:paraId="78230FBF" w14:textId="4B54FF9A">
      <w:pPr>
        <w:pStyle w:val="Normal"/>
      </w:pPr>
    </w:p>
    <w:tbl>
      <w:tblPr>
        <w:tblStyle w:val="NormalTablePHPDOCX"/>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4A0" w:firstRow="1" w:lastRow="0" w:firstColumn="1" w:lastColumn="0" w:noHBand="0" w:noVBand="1"/>
      </w:tblPr>
      <w:tblGrid>
        <w:gridCol w:w="1766"/>
        <w:gridCol w:w="2685"/>
        <w:gridCol w:w="2820"/>
        <w:gridCol w:w="3513"/>
      </w:tblGrid>
      <w:tr w:rsidR="43E35B86" w:rsidTr="4D743704" w14:paraId="5550B1A7">
        <w:tc>
          <w:tcPr>
            <w:tcW w:w="1766" w:type="dxa"/>
            <w:shd w:val="clear" w:color="auto" w:fill="E7E6E6" w:themeFill="background2"/>
            <w:tcMar>
              <w:top w:w="150" w:type="dxa"/>
              <w:bottom w:w="150" w:type="dxa"/>
            </w:tcMar>
            <w:vAlign w:val="center"/>
          </w:tcPr>
          <w:p w:rsidR="43E35B86" w:rsidP="43E35B86" w:rsidRDefault="43E35B86" w14:paraId="6E7ABD15">
            <w:pPr>
              <w:spacing w:before="60" w:after="60"/>
            </w:pPr>
          </w:p>
        </w:tc>
        <w:tc>
          <w:tcPr>
            <w:tcW w:w="2685" w:type="dxa"/>
            <w:shd w:val="clear" w:color="auto" w:fill="E7E6E6" w:themeFill="background2"/>
            <w:tcMar>
              <w:top w:w="150" w:type="dxa"/>
              <w:bottom w:w="150" w:type="dxa"/>
            </w:tcMar>
            <w:vAlign w:val="center"/>
          </w:tcPr>
          <w:p w:rsidR="43E35B86" w:rsidP="43E35B86" w:rsidRDefault="43E35B86" w14:paraId="2D0C5E15" w14:textId="695060CA">
            <w:pPr>
              <w:spacing w:before="60" w:after="60"/>
              <w:jc w:val="center"/>
              <w:rPr>
                <w:rFonts w:ascii="Arial" w:hAnsi="Arial" w:cs="Arial"/>
                <w:b w:val="1"/>
                <w:bCs w:val="1"/>
              </w:rPr>
            </w:pPr>
            <w:r w:rsidRPr="43E35B86" w:rsidR="43E35B86">
              <w:rPr>
                <w:rFonts w:ascii="Arial" w:hAnsi="Arial" w:cs="Arial"/>
                <w:b w:val="1"/>
                <w:bCs w:val="1"/>
              </w:rPr>
              <w:t xml:space="preserve">Concurrent </w:t>
            </w:r>
            <w:r w:rsidRPr="43E35B86" w:rsidR="601AB524">
              <w:rPr>
                <w:rFonts w:ascii="Arial" w:hAnsi="Arial" w:cs="Arial"/>
                <w:b w:val="1"/>
                <w:bCs w:val="1"/>
              </w:rPr>
              <w:t>4</w:t>
            </w:r>
          </w:p>
        </w:tc>
        <w:tc>
          <w:tcPr>
            <w:tcW w:w="2820" w:type="dxa"/>
            <w:shd w:val="clear" w:color="auto" w:fill="E7E6E6" w:themeFill="background2"/>
            <w:tcMar>
              <w:top w:w="150" w:type="dxa"/>
              <w:bottom w:w="150" w:type="dxa"/>
            </w:tcMar>
            <w:vAlign w:val="center"/>
          </w:tcPr>
          <w:p w:rsidR="43E35B86" w:rsidP="43E35B86" w:rsidRDefault="43E35B86" w14:paraId="69DFE06C" w14:textId="21B7A523">
            <w:pPr>
              <w:spacing w:before="60" w:after="60"/>
              <w:jc w:val="center"/>
              <w:rPr>
                <w:rFonts w:ascii="Arial" w:hAnsi="Arial" w:cs="Arial"/>
                <w:b w:val="1"/>
                <w:bCs w:val="1"/>
              </w:rPr>
            </w:pPr>
            <w:r w:rsidRPr="43E35B86" w:rsidR="43E35B86">
              <w:rPr>
                <w:rFonts w:ascii="Arial" w:hAnsi="Arial" w:cs="Arial"/>
                <w:b w:val="1"/>
                <w:bCs w:val="1"/>
              </w:rPr>
              <w:t xml:space="preserve">Concurrent </w:t>
            </w:r>
            <w:r w:rsidRPr="43E35B86" w:rsidR="50B2D12E">
              <w:rPr>
                <w:rFonts w:ascii="Arial" w:hAnsi="Arial" w:cs="Arial"/>
                <w:b w:val="1"/>
                <w:bCs w:val="1"/>
              </w:rPr>
              <w:t>5</w:t>
            </w:r>
          </w:p>
        </w:tc>
        <w:tc>
          <w:tcPr>
            <w:tcW w:w="3513" w:type="dxa"/>
            <w:shd w:val="clear" w:color="auto" w:fill="E7E6E6" w:themeFill="background2"/>
            <w:tcMar>
              <w:top w:w="150" w:type="dxa"/>
              <w:bottom w:w="150" w:type="dxa"/>
            </w:tcMar>
            <w:vAlign w:val="center"/>
          </w:tcPr>
          <w:p w:rsidR="43E35B86" w:rsidP="43E35B86" w:rsidRDefault="43E35B86" w14:paraId="5A926723" w14:textId="3A4BC3C0">
            <w:pPr>
              <w:spacing w:before="60" w:after="60"/>
              <w:jc w:val="center"/>
              <w:rPr>
                <w:rFonts w:ascii="Arial" w:hAnsi="Arial" w:cs="Arial"/>
                <w:b w:val="1"/>
                <w:bCs w:val="1"/>
              </w:rPr>
            </w:pPr>
            <w:r w:rsidRPr="43E35B86" w:rsidR="43E35B86">
              <w:rPr>
                <w:rFonts w:ascii="Arial" w:hAnsi="Arial" w:cs="Arial"/>
                <w:b w:val="1"/>
                <w:bCs w:val="1"/>
              </w:rPr>
              <w:t xml:space="preserve">Concurrent </w:t>
            </w:r>
            <w:r w:rsidRPr="43E35B86" w:rsidR="6EC1007D">
              <w:rPr>
                <w:rFonts w:ascii="Arial" w:hAnsi="Arial" w:cs="Arial"/>
                <w:b w:val="1"/>
                <w:bCs w:val="1"/>
              </w:rPr>
              <w:t>6</w:t>
            </w:r>
          </w:p>
        </w:tc>
      </w:tr>
      <w:tr w:rsidR="43E35B86" w:rsidTr="4D743704" w14:paraId="2508ECFE">
        <w:tc>
          <w:tcPr>
            <w:tcW w:w="1766" w:type="dxa"/>
            <w:tcMar>
              <w:top w:w="150" w:type="dxa"/>
              <w:bottom w:w="150" w:type="dxa"/>
            </w:tcMar>
            <w:vAlign w:val="center"/>
          </w:tcPr>
          <w:p w:rsidR="43E35B86" w:rsidP="43E35B86" w:rsidRDefault="43E35B86" w14:paraId="1CA3FB6F" w14:textId="4B2D1DD3">
            <w:pPr>
              <w:spacing w:before="60" w:after="0" w:line="240" w:lineRule="auto"/>
              <w:rPr>
                <w:rFonts w:ascii="Arial" w:hAnsi="Arial" w:cs="Arial"/>
              </w:rPr>
            </w:pPr>
            <w:r w:rsidRPr="43E35B86" w:rsidR="43E35B86">
              <w:rPr>
                <w:rFonts w:ascii="Arial" w:hAnsi="Arial" w:cs="Arial"/>
                <w:b w:val="1"/>
                <w:bCs w:val="1"/>
                <w:color w:val="000000" w:themeColor="text1" w:themeTint="FF" w:themeShade="FF"/>
              </w:rPr>
              <w:t>Nom et adresse</w:t>
            </w:r>
          </w:p>
        </w:tc>
        <w:tc>
          <w:tcPr>
            <w:tcW w:w="2685" w:type="dxa"/>
            <w:tcMar>
              <w:top w:w="150" w:type="dxa"/>
              <w:bottom w:w="150" w:type="dxa"/>
            </w:tcMar>
            <w:vAlign w:val="center"/>
          </w:tcPr>
          <w:p w:rsidR="50341DD0" w:rsidP="43E35B86" w:rsidRDefault="50341DD0" w14:paraId="4F5F258A" w14:textId="47116873">
            <w:pPr>
              <w:pStyle w:val="Normal"/>
              <w:spacing w:before="60" w:after="60" w:line="240" w:lineRule="auto"/>
              <w:rPr>
                <w:rFonts w:ascii="Arial" w:hAnsi="Arial" w:cs="Arial"/>
              </w:rPr>
            </w:pPr>
            <w:r w:rsidRPr="43E35B86" w:rsidR="50341DD0">
              <w:rPr>
                <w:rFonts w:ascii="Arial" w:hAnsi="Arial" w:cs="Arial"/>
              </w:rPr>
              <w:t>Cook It</w:t>
            </w:r>
          </w:p>
        </w:tc>
        <w:tc>
          <w:tcPr>
            <w:tcW w:w="2820" w:type="dxa"/>
            <w:tcMar>
              <w:top w:w="150" w:type="dxa"/>
              <w:bottom w:w="150" w:type="dxa"/>
            </w:tcMar>
            <w:vAlign w:val="center"/>
          </w:tcPr>
          <w:p w:rsidR="43E35B86" w:rsidP="43E35B86" w:rsidRDefault="43E35B86" w14:paraId="212B86F4" w14:textId="7191AF81">
            <w:pPr>
              <w:pStyle w:val="Normal"/>
              <w:spacing w:before="60" w:after="60" w:line="240" w:lineRule="auto"/>
              <w:rPr>
                <w:rFonts w:ascii="Arial" w:hAnsi="Arial" w:cs="Arial"/>
              </w:rPr>
            </w:pPr>
          </w:p>
        </w:tc>
        <w:tc>
          <w:tcPr>
            <w:tcW w:w="3513" w:type="dxa"/>
            <w:tcMar>
              <w:top w:w="150" w:type="dxa"/>
              <w:bottom w:w="150" w:type="dxa"/>
            </w:tcMar>
            <w:vAlign w:val="center"/>
          </w:tcPr>
          <w:p w:rsidR="43E35B86" w:rsidP="43E35B86" w:rsidRDefault="43E35B86" w14:paraId="7F1C3FCD" w14:textId="43ADFA76">
            <w:pPr>
              <w:pStyle w:val="Normal"/>
              <w:spacing w:line="240" w:lineRule="auto"/>
              <w:rPr>
                <w:rFonts w:ascii="Arial" w:hAnsi="Arial" w:cs="Arial"/>
              </w:rPr>
            </w:pPr>
            <w:r w:rsidRPr="43E35B86" w:rsidR="43E35B86">
              <w:rPr>
                <w:rFonts w:ascii="Arial" w:hAnsi="Arial" w:cs="Arial"/>
              </w:rPr>
              <w:t>Nosh</w:t>
            </w:r>
          </w:p>
          <w:p w:rsidR="43E35B86" w:rsidP="43E35B86" w:rsidRDefault="43E35B86" w14:paraId="549EA9EB" w14:textId="50C7BFFD">
            <w:pPr>
              <w:pStyle w:val="Normal"/>
              <w:spacing w:line="240" w:lineRule="auto"/>
              <w:rPr>
                <w:rFonts w:ascii="Arial" w:hAnsi="Arial" w:cs="Arial"/>
              </w:rPr>
            </w:pPr>
            <w:r w:rsidRPr="43E35B86" w:rsidR="43E35B86">
              <w:rPr>
                <w:rFonts w:ascii="Arial" w:hAnsi="Arial" w:cs="Arial"/>
              </w:rPr>
              <w:t xml:space="preserve">Bangalore, </w:t>
            </w:r>
            <w:r w:rsidRPr="43E35B86" w:rsidR="43E35B86">
              <w:rPr>
                <w:rFonts w:ascii="Arial" w:hAnsi="Arial" w:cs="Arial"/>
              </w:rPr>
              <w:t>India</w:t>
            </w:r>
          </w:p>
        </w:tc>
      </w:tr>
      <w:tr w:rsidR="43E35B86" w:rsidTr="4D743704" w14:paraId="6F312D18">
        <w:tc>
          <w:tcPr>
            <w:tcW w:w="1766" w:type="dxa"/>
            <w:tcMar>
              <w:top w:w="150" w:type="dxa"/>
              <w:bottom w:w="150" w:type="dxa"/>
            </w:tcMar>
            <w:vAlign w:val="center"/>
          </w:tcPr>
          <w:p w:rsidR="43E35B86" w:rsidP="43E35B86" w:rsidRDefault="43E35B86" w14:paraId="23031B7D" w14:textId="1ECC061F">
            <w:pPr>
              <w:spacing w:before="60" w:after="0" w:line="240" w:lineRule="auto"/>
              <w:rPr>
                <w:rFonts w:ascii="Arial" w:hAnsi="Arial" w:cs="Arial"/>
                <w:b w:val="1"/>
                <w:bCs w:val="1"/>
                <w:color w:val="000000" w:themeColor="text1" w:themeTint="FF" w:themeShade="FF"/>
              </w:rPr>
            </w:pPr>
            <w:r w:rsidRPr="43E35B86" w:rsidR="43E35B86">
              <w:rPr>
                <w:rFonts w:ascii="Arial" w:hAnsi="Arial" w:cs="Arial"/>
                <w:b w:val="1"/>
                <w:bCs w:val="1"/>
                <w:color w:val="000000" w:themeColor="text1" w:themeTint="FF" w:themeShade="FF"/>
              </w:rPr>
              <w:t>Type de concurrent</w:t>
            </w:r>
            <w:r>
              <w:br/>
            </w:r>
            <w:r w:rsidRPr="43E35B86" w:rsidR="43E35B86">
              <w:rPr>
                <w:rFonts w:ascii="Arial" w:hAnsi="Arial" w:cs="Arial"/>
                <w:color w:val="000000" w:themeColor="text1" w:themeTint="FF" w:themeShade="FF"/>
              </w:rPr>
              <w:t>(direct, indirect, substitut)</w:t>
            </w:r>
          </w:p>
        </w:tc>
        <w:tc>
          <w:tcPr>
            <w:tcW w:w="2685" w:type="dxa"/>
            <w:tcMar>
              <w:top w:w="150" w:type="dxa"/>
              <w:bottom w:w="150" w:type="dxa"/>
            </w:tcMar>
            <w:vAlign w:val="center"/>
          </w:tcPr>
          <w:p w:rsidR="43E35B86" w:rsidP="43E35B86" w:rsidRDefault="43E35B86" w14:paraId="7BE1DE00" w14:textId="05FB1FD6">
            <w:pPr>
              <w:spacing w:before="60" w:after="60" w:line="240" w:lineRule="auto"/>
              <w:rPr>
                <w:rFonts w:ascii="Arial" w:hAnsi="Arial" w:cs="Arial"/>
              </w:rPr>
            </w:pPr>
            <w:r w:rsidRPr="4D743704" w:rsidR="612D623B">
              <w:rPr>
                <w:rFonts w:ascii="Arial" w:hAnsi="Arial" w:cs="Arial"/>
              </w:rPr>
              <w:t>Indirect</w:t>
            </w:r>
          </w:p>
        </w:tc>
        <w:tc>
          <w:tcPr>
            <w:tcW w:w="2820" w:type="dxa"/>
            <w:tcMar>
              <w:top w:w="150" w:type="dxa"/>
              <w:bottom w:w="150" w:type="dxa"/>
            </w:tcMar>
            <w:vAlign w:val="center"/>
          </w:tcPr>
          <w:p w:rsidR="43E35B86" w:rsidP="43E35B86" w:rsidRDefault="43E35B86" w14:paraId="4510EC73" w14:textId="7E105062">
            <w:pPr>
              <w:pStyle w:val="Normal"/>
              <w:spacing w:before="60" w:after="60" w:line="240" w:lineRule="auto"/>
              <w:rPr>
                <w:rFonts w:ascii="Arial" w:hAnsi="Arial" w:cs="Arial"/>
              </w:rPr>
            </w:pPr>
          </w:p>
        </w:tc>
        <w:tc>
          <w:tcPr>
            <w:tcW w:w="3513" w:type="dxa"/>
            <w:tcMar>
              <w:top w:w="150" w:type="dxa"/>
              <w:bottom w:w="150" w:type="dxa"/>
            </w:tcMar>
            <w:vAlign w:val="center"/>
          </w:tcPr>
          <w:p w:rsidR="43E35B86" w:rsidP="43E35B86" w:rsidRDefault="43E35B86" w14:paraId="22113594" w14:textId="5814FB63">
            <w:pPr>
              <w:pStyle w:val="Normal"/>
              <w:spacing w:line="240" w:lineRule="auto"/>
              <w:rPr>
                <w:rFonts w:ascii="Arial" w:hAnsi="Arial" w:cs="Arial"/>
              </w:rPr>
            </w:pPr>
            <w:r w:rsidRPr="43E35B86" w:rsidR="43E35B86">
              <w:rPr>
                <w:rFonts w:ascii="Arial" w:hAnsi="Arial" w:cs="Arial"/>
              </w:rPr>
              <w:t>Indirect (clientèle bas de gamme et différent produit)</w:t>
            </w:r>
          </w:p>
        </w:tc>
      </w:tr>
      <w:tr w:rsidR="43E35B86" w:rsidTr="4D743704" w14:paraId="1ED8520C">
        <w:tc>
          <w:tcPr>
            <w:tcW w:w="1766" w:type="dxa"/>
            <w:tcMar>
              <w:top w:w="150" w:type="dxa"/>
              <w:bottom w:w="150" w:type="dxa"/>
            </w:tcMar>
            <w:vAlign w:val="center"/>
          </w:tcPr>
          <w:p w:rsidR="43E35B86" w:rsidP="43E35B86" w:rsidRDefault="43E35B86" w14:paraId="425BA114" w14:textId="210717C8">
            <w:pPr>
              <w:spacing w:before="60" w:after="0" w:line="240" w:lineRule="auto"/>
              <w:rPr>
                <w:rFonts w:ascii="Arial" w:hAnsi="Arial" w:cs="Arial"/>
                <w:b w:val="1"/>
                <w:bCs w:val="1"/>
                <w:color w:val="000000" w:themeColor="text1" w:themeTint="FF" w:themeShade="FF"/>
              </w:rPr>
            </w:pPr>
            <w:r w:rsidRPr="43E35B86" w:rsidR="43E35B86">
              <w:rPr>
                <w:rFonts w:ascii="Arial" w:hAnsi="Arial" w:cs="Arial"/>
                <w:b w:val="1"/>
                <w:bCs w:val="1"/>
                <w:color w:val="000000" w:themeColor="text1" w:themeTint="FF" w:themeShade="FF"/>
              </w:rPr>
              <w:t>Nombre d’années d’existence</w:t>
            </w:r>
          </w:p>
        </w:tc>
        <w:tc>
          <w:tcPr>
            <w:tcW w:w="2685" w:type="dxa"/>
            <w:tcMar>
              <w:top w:w="150" w:type="dxa"/>
              <w:bottom w:w="150" w:type="dxa"/>
            </w:tcMar>
            <w:vAlign w:val="center"/>
          </w:tcPr>
          <w:p w:rsidR="43E35B86" w:rsidP="4D743704" w:rsidRDefault="43E35B86" w14:paraId="0BCEB564" w14:textId="266A88F6">
            <w:pPr>
              <w:pStyle w:val="Normal"/>
              <w:spacing w:before="60" w:after="60" w:line="240" w:lineRule="auto"/>
              <w:rPr>
                <w:rFonts w:ascii="sans-serif" w:hAnsi="sans-serif" w:eastAsia="sans-serif" w:cs="sans-serif"/>
                <w:b w:val="0"/>
                <w:bCs w:val="0"/>
                <w:i w:val="0"/>
                <w:iCs w:val="0"/>
                <w:noProof w:val="0"/>
                <w:color w:val="202122"/>
                <w:sz w:val="21"/>
                <w:szCs w:val="21"/>
                <w:lang w:val="fr-CA"/>
              </w:rPr>
            </w:pPr>
            <w:r w:rsidRPr="4D743704" w:rsidR="42CD62B8">
              <w:rPr>
                <w:rFonts w:ascii="sans-serif" w:hAnsi="sans-serif" w:eastAsia="sans-serif" w:cs="sans-serif"/>
                <w:b w:val="0"/>
                <w:bCs w:val="0"/>
                <w:i w:val="0"/>
                <w:iCs w:val="0"/>
                <w:noProof w:val="0"/>
                <w:color w:val="202122"/>
                <w:sz w:val="21"/>
                <w:szCs w:val="21"/>
                <w:lang w:val="fr-CA"/>
              </w:rPr>
              <w:t>7 ans (2014)</w:t>
            </w:r>
          </w:p>
        </w:tc>
        <w:tc>
          <w:tcPr>
            <w:tcW w:w="2820" w:type="dxa"/>
            <w:tcMar>
              <w:top w:w="150" w:type="dxa"/>
              <w:bottom w:w="150" w:type="dxa"/>
            </w:tcMar>
            <w:vAlign w:val="center"/>
          </w:tcPr>
          <w:p w:rsidR="43E35B86" w:rsidP="43E35B86" w:rsidRDefault="43E35B86" w14:paraId="0823D1EB" w14:textId="148CC5EE">
            <w:pPr>
              <w:spacing w:before="60" w:after="60" w:line="240" w:lineRule="auto"/>
              <w:rPr>
                <w:rFonts w:ascii="Arial" w:hAnsi="Arial" w:cs="Arial"/>
              </w:rPr>
            </w:pPr>
          </w:p>
        </w:tc>
        <w:tc>
          <w:tcPr>
            <w:tcW w:w="3513" w:type="dxa"/>
            <w:tcMar>
              <w:top w:w="150" w:type="dxa"/>
              <w:bottom w:w="150" w:type="dxa"/>
            </w:tcMar>
            <w:vAlign w:val="center"/>
          </w:tcPr>
          <w:p w:rsidR="43E35B86" w:rsidP="43E35B86" w:rsidRDefault="43E35B86" w14:paraId="3BAA59B5" w14:textId="66A554F7">
            <w:pPr>
              <w:pStyle w:val="Normal"/>
              <w:spacing w:line="240" w:lineRule="auto"/>
              <w:rPr>
                <w:rFonts w:ascii="Arial" w:hAnsi="Arial" w:cs="Arial"/>
              </w:rPr>
            </w:pPr>
            <w:r w:rsidRPr="43E35B86" w:rsidR="43E35B86">
              <w:rPr>
                <w:rFonts w:ascii="Arial" w:hAnsi="Arial" w:cs="Arial"/>
              </w:rPr>
              <w:t>4 ans (2017)</w:t>
            </w:r>
          </w:p>
        </w:tc>
      </w:tr>
      <w:tr w:rsidR="43E35B86" w:rsidTr="4D743704" w14:paraId="4E108961">
        <w:tc>
          <w:tcPr>
            <w:tcW w:w="1766" w:type="dxa"/>
            <w:tcMar>
              <w:top w:w="150" w:type="dxa"/>
              <w:bottom w:w="150" w:type="dxa"/>
            </w:tcMar>
            <w:vAlign w:val="center"/>
          </w:tcPr>
          <w:p w:rsidR="43E35B86" w:rsidP="43E35B86" w:rsidRDefault="43E35B86" w14:paraId="536939A7" w14:textId="3872603E">
            <w:pPr>
              <w:spacing w:before="60" w:after="0" w:line="240" w:lineRule="auto"/>
              <w:rPr>
                <w:rFonts w:ascii="Arial" w:hAnsi="Arial" w:cs="Arial"/>
                <w:b w:val="1"/>
                <w:bCs w:val="1"/>
                <w:color w:val="000000" w:themeColor="text1" w:themeTint="FF" w:themeShade="FF"/>
              </w:rPr>
            </w:pPr>
            <w:r w:rsidRPr="43E35B86" w:rsidR="43E35B86">
              <w:rPr>
                <w:rFonts w:ascii="Arial" w:hAnsi="Arial" w:cs="Arial"/>
                <w:b w:val="1"/>
                <w:bCs w:val="1"/>
                <w:color w:val="000000" w:themeColor="text1" w:themeTint="FF" w:themeShade="FF"/>
              </w:rPr>
              <w:t>Nomb</w:t>
            </w:r>
            <w:r w:rsidRPr="43E35B86" w:rsidR="43E35B86">
              <w:rPr>
                <w:rFonts w:ascii="Arial" w:hAnsi="Arial" w:cs="Arial"/>
                <w:b w:val="1"/>
                <w:bCs w:val="1"/>
                <w:color w:val="000000" w:themeColor="text1" w:themeTint="FF" w:themeShade="FF"/>
              </w:rPr>
              <w:t>re d’employés</w:t>
            </w:r>
          </w:p>
        </w:tc>
        <w:tc>
          <w:tcPr>
            <w:tcW w:w="2685" w:type="dxa"/>
            <w:tcMar>
              <w:top w:w="150" w:type="dxa"/>
              <w:bottom w:w="150" w:type="dxa"/>
            </w:tcMar>
            <w:vAlign w:val="center"/>
          </w:tcPr>
          <w:p w:rsidR="43E35B86" w:rsidP="43E35B86" w:rsidRDefault="43E35B86" w14:paraId="1C652F07" w14:textId="19F05353">
            <w:pPr>
              <w:spacing w:before="60" w:after="60" w:line="240" w:lineRule="auto"/>
              <w:rPr>
                <w:rFonts w:ascii="Arial" w:hAnsi="Arial" w:cs="Arial"/>
              </w:rPr>
            </w:pPr>
          </w:p>
        </w:tc>
        <w:tc>
          <w:tcPr>
            <w:tcW w:w="2820" w:type="dxa"/>
            <w:tcMar>
              <w:top w:w="150" w:type="dxa"/>
              <w:bottom w:w="150" w:type="dxa"/>
            </w:tcMar>
            <w:vAlign w:val="center"/>
          </w:tcPr>
          <w:p w:rsidR="43E35B86" w:rsidP="43E35B86" w:rsidRDefault="43E35B86" w14:paraId="32EB07EB" w14:textId="0D490BF3">
            <w:pPr>
              <w:spacing w:before="60" w:after="60" w:line="240" w:lineRule="auto"/>
              <w:rPr>
                <w:rFonts w:ascii="Arial" w:hAnsi="Arial" w:cs="Arial"/>
              </w:rPr>
            </w:pPr>
          </w:p>
        </w:tc>
        <w:tc>
          <w:tcPr>
            <w:tcW w:w="3513" w:type="dxa"/>
            <w:tcMar>
              <w:top w:w="150" w:type="dxa"/>
              <w:bottom w:w="150" w:type="dxa"/>
            </w:tcMar>
            <w:vAlign w:val="center"/>
          </w:tcPr>
          <w:p w:rsidR="43E35B86" w:rsidP="43E35B86" w:rsidRDefault="43E35B86" w14:paraId="4C8EB391" w14:textId="2D695376">
            <w:pPr>
              <w:pStyle w:val="Normal"/>
              <w:spacing w:line="240" w:lineRule="auto"/>
              <w:rPr>
                <w:rFonts w:ascii="Arial" w:hAnsi="Arial" w:cs="Arial"/>
              </w:rPr>
            </w:pPr>
            <w:r w:rsidRPr="43E35B86" w:rsidR="43E35B86">
              <w:rPr>
                <w:rFonts w:ascii="Arial" w:hAnsi="Arial" w:cs="Arial"/>
              </w:rPr>
              <w:t>8?</w:t>
            </w:r>
          </w:p>
        </w:tc>
      </w:tr>
      <w:tr w:rsidR="43E35B86" w:rsidTr="4D743704" w14:paraId="6925E7BA">
        <w:tc>
          <w:tcPr>
            <w:tcW w:w="7271" w:type="dxa"/>
            <w:gridSpan w:val="3"/>
            <w:shd w:val="clear" w:color="auto" w:fill="D0CECE" w:themeFill="background2" w:themeFillShade="E6"/>
            <w:tcMar>
              <w:top w:w="150" w:type="dxa"/>
              <w:bottom w:w="150" w:type="dxa"/>
            </w:tcMar>
            <w:vAlign w:val="center"/>
          </w:tcPr>
          <w:p w:rsidR="43E35B86" w:rsidP="43E35B86" w:rsidRDefault="43E35B86" w14:paraId="017A5D38" w14:textId="1C9A880C">
            <w:pPr>
              <w:spacing w:before="60" w:after="60" w:line="240" w:lineRule="auto"/>
              <w:jc w:val="center"/>
              <w:rPr>
                <w:rFonts w:ascii="Arial" w:hAnsi="Arial" w:cs="Arial"/>
              </w:rPr>
            </w:pPr>
            <w:r w:rsidRPr="43E35B86" w:rsidR="43E35B86">
              <w:rPr>
                <w:rFonts w:ascii="Arial" w:hAnsi="Arial" w:cs="Arial"/>
                <w:b w:val="1"/>
                <w:bCs w:val="1"/>
                <w:lang w:val="en-US"/>
              </w:rPr>
              <w:t xml:space="preserve">Produits/services </w:t>
            </w:r>
            <w:r w:rsidRPr="43E35B86" w:rsidR="43E35B86">
              <w:rPr>
                <w:rFonts w:ascii="Arial" w:hAnsi="Arial" w:cs="Arial"/>
                <w:b w:val="1"/>
                <w:bCs w:val="1"/>
              </w:rPr>
              <w:t>principaux</w:t>
            </w:r>
          </w:p>
        </w:tc>
        <w:tc>
          <w:tcPr>
            <w:tcW w:w="3513" w:type="dxa"/>
            <w:shd w:val="clear" w:color="auto" w:fill="D0CECE" w:themeFill="background2" w:themeFillShade="E6"/>
            <w:tcMar>
              <w:top w:w="150" w:type="dxa"/>
              <w:bottom w:w="150" w:type="dxa"/>
            </w:tcMar>
            <w:vAlign w:val="center"/>
          </w:tcPr>
          <w:p w:rsidR="43E35B86" w:rsidP="43E35B86" w:rsidRDefault="43E35B86" w14:paraId="44AFD79F" w14:textId="1F17FCC8">
            <w:pPr>
              <w:pStyle w:val="Normal"/>
              <w:spacing w:line="240" w:lineRule="auto"/>
              <w:jc w:val="center"/>
              <w:rPr>
                <w:rFonts w:ascii="Arial" w:hAnsi="Arial" w:cs="Arial"/>
                <w:b w:val="1"/>
                <w:bCs w:val="1"/>
                <w:lang w:val="en-US"/>
              </w:rPr>
            </w:pPr>
          </w:p>
        </w:tc>
      </w:tr>
      <w:tr w:rsidR="43E35B86" w:rsidTr="4D743704" w14:paraId="0948CE1A">
        <w:tc>
          <w:tcPr>
            <w:tcW w:w="1766" w:type="dxa"/>
            <w:tcMar>
              <w:top w:w="150" w:type="dxa"/>
              <w:bottom w:w="150" w:type="dxa"/>
            </w:tcMar>
            <w:vAlign w:val="center"/>
          </w:tcPr>
          <w:p w:rsidR="43E35B86" w:rsidP="43E35B86" w:rsidRDefault="43E35B86" w14:paraId="2223EE3E" w14:textId="3C0559C1">
            <w:pPr>
              <w:spacing w:before="60" w:after="0" w:line="240" w:lineRule="auto"/>
              <w:rPr>
                <w:rFonts w:ascii="Arial" w:hAnsi="Arial" w:cs="Arial"/>
              </w:rPr>
            </w:pPr>
            <w:r w:rsidRPr="43E35B86" w:rsidR="43E35B86">
              <w:rPr>
                <w:rFonts w:ascii="Arial" w:hAnsi="Arial" w:cs="Arial"/>
                <w:b w:val="1"/>
                <w:bCs w:val="1"/>
                <w:color w:val="000000" w:themeColor="text1" w:themeTint="FF" w:themeShade="FF"/>
              </w:rPr>
              <w:t>Produits et services</w:t>
            </w:r>
          </w:p>
        </w:tc>
        <w:tc>
          <w:tcPr>
            <w:tcW w:w="2685" w:type="dxa"/>
            <w:tcMar>
              <w:top w:w="150" w:type="dxa"/>
              <w:bottom w:w="150" w:type="dxa"/>
            </w:tcMar>
          </w:tcPr>
          <w:p w:rsidR="7C0C064A" w:rsidP="43E35B86" w:rsidRDefault="7C0C064A" w14:paraId="05B3170B" w14:textId="67085FD6">
            <w:pPr>
              <w:pStyle w:val="Normal"/>
              <w:spacing w:before="60" w:after="60" w:line="240" w:lineRule="auto"/>
              <w:rPr>
                <w:rFonts w:ascii="Arial" w:hAnsi="Arial" w:cs="Arial"/>
              </w:rPr>
            </w:pPr>
            <w:r w:rsidRPr="43E35B86" w:rsidR="7C0C064A">
              <w:rPr>
                <w:rFonts w:ascii="Arial" w:hAnsi="Arial" w:cs="Arial"/>
              </w:rPr>
              <w:t>Service de p</w:t>
            </w:r>
            <w:r w:rsidRPr="43E35B86" w:rsidR="11E05A2D">
              <w:rPr>
                <w:rFonts w:ascii="Arial" w:hAnsi="Arial" w:cs="Arial"/>
              </w:rPr>
              <w:t>rêt</w:t>
            </w:r>
            <w:r w:rsidRPr="43E35B86" w:rsidR="42705F20">
              <w:rPr>
                <w:rFonts w:ascii="Arial" w:hAnsi="Arial" w:cs="Arial"/>
              </w:rPr>
              <w:t>-</w:t>
            </w:r>
            <w:r w:rsidRPr="43E35B86" w:rsidR="11E05A2D">
              <w:rPr>
                <w:rFonts w:ascii="Arial" w:hAnsi="Arial" w:cs="Arial"/>
              </w:rPr>
              <w:t>à</w:t>
            </w:r>
            <w:r w:rsidRPr="43E35B86" w:rsidR="1FC6EBF9">
              <w:rPr>
                <w:rFonts w:ascii="Arial" w:hAnsi="Arial" w:cs="Arial"/>
              </w:rPr>
              <w:t>-</w:t>
            </w:r>
            <w:r w:rsidRPr="43E35B86" w:rsidR="11E05A2D">
              <w:rPr>
                <w:rFonts w:ascii="Arial" w:hAnsi="Arial" w:cs="Arial"/>
              </w:rPr>
              <w:t>cuisiner</w:t>
            </w:r>
            <w:r w:rsidRPr="43E35B86" w:rsidR="53C44D58">
              <w:rPr>
                <w:rFonts w:ascii="Arial" w:hAnsi="Arial" w:cs="Arial"/>
              </w:rPr>
              <w:t xml:space="preserve"> québécois</w:t>
            </w:r>
          </w:p>
          <w:p w:rsidR="43E35B86" w:rsidP="43E35B86" w:rsidRDefault="43E35B86" w14:paraId="3CE0C329" w14:textId="68A426E2">
            <w:pPr>
              <w:pStyle w:val="Normal"/>
              <w:spacing w:before="60" w:after="60" w:line="240" w:lineRule="auto"/>
              <w:rPr>
                <w:rFonts w:ascii="Arial" w:hAnsi="Arial" w:cs="Arial"/>
              </w:rPr>
            </w:pPr>
          </w:p>
          <w:p w:rsidR="69D108C4" w:rsidP="43E35B86" w:rsidRDefault="69D108C4" w14:paraId="1DB8796A" w14:textId="3202D135">
            <w:pPr>
              <w:pStyle w:val="Normal"/>
              <w:spacing w:before="60" w:after="60" w:line="240" w:lineRule="auto"/>
            </w:pPr>
            <w:r w:rsidRPr="43E35B86" w:rsidR="69D108C4">
              <w:rPr>
                <w:rFonts w:ascii="Arial" w:hAnsi="Arial" w:eastAsia="Arial" w:cs="Arial"/>
                <w:noProof w:val="0"/>
                <w:sz w:val="22"/>
                <w:szCs w:val="22"/>
                <w:lang w:val="fr-CA"/>
              </w:rPr>
              <w:t>Choix</w:t>
            </w:r>
            <w:r w:rsidRPr="43E35B86" w:rsidR="53C44D58">
              <w:rPr>
                <w:rFonts w:ascii="Arial" w:hAnsi="Arial" w:eastAsia="Arial" w:cs="Arial"/>
                <w:noProof w:val="0"/>
                <w:sz w:val="22"/>
                <w:szCs w:val="22"/>
                <w:lang w:val="fr-CA"/>
              </w:rPr>
              <w:t xml:space="preserve"> parmi les 16 recettes de la semaine</w:t>
            </w:r>
          </w:p>
          <w:p w:rsidR="43E35B86" w:rsidP="43E35B86" w:rsidRDefault="43E35B86" w14:paraId="59AF6C33" w14:textId="6CC3CD05">
            <w:pPr>
              <w:pStyle w:val="Normal"/>
              <w:spacing w:before="60" w:after="60" w:line="240" w:lineRule="auto"/>
              <w:rPr>
                <w:rFonts w:ascii="Arial" w:hAnsi="Arial" w:eastAsia="Arial" w:cs="Arial"/>
                <w:noProof w:val="0"/>
                <w:sz w:val="22"/>
                <w:szCs w:val="22"/>
                <w:lang w:val="fr-CA"/>
              </w:rPr>
            </w:pPr>
          </w:p>
          <w:p w:rsidR="2F59861E" w:rsidP="43E35B86" w:rsidRDefault="2F59861E" w14:paraId="7737987E" w14:textId="4807F5DF">
            <w:pPr>
              <w:pStyle w:val="Normal"/>
              <w:bidi w:val="0"/>
              <w:spacing w:before="60" w:beforeAutospacing="off" w:after="60" w:afterAutospacing="off" w:line="240" w:lineRule="auto"/>
              <w:ind w:left="0" w:right="0"/>
              <w:jc w:val="left"/>
            </w:pPr>
            <w:r w:rsidRPr="43E35B86" w:rsidR="2F59861E">
              <w:rPr>
                <w:rFonts w:ascii="Arial" w:hAnsi="Arial" w:eastAsia="Arial" w:cs="Arial"/>
                <w:noProof w:val="0"/>
                <w:sz w:val="22"/>
                <w:szCs w:val="22"/>
                <w:lang w:val="fr-CA"/>
              </w:rPr>
              <w:t>Offre un choix de kit durable (dans la région du Grand-Montréal seulement)</w:t>
            </w:r>
          </w:p>
        </w:tc>
        <w:tc>
          <w:tcPr>
            <w:tcW w:w="2820" w:type="dxa"/>
            <w:tcMar>
              <w:top w:w="150" w:type="dxa"/>
              <w:bottom w:w="150" w:type="dxa"/>
            </w:tcMar>
          </w:tcPr>
          <w:p w:rsidR="43E35B86" w:rsidP="43E35B86" w:rsidRDefault="43E35B86" w14:paraId="595B570E" w14:textId="04E969D8">
            <w:pPr>
              <w:spacing w:before="60" w:after="60" w:line="240" w:lineRule="auto"/>
              <w:rPr>
                <w:rFonts w:ascii="Arial" w:hAnsi="Arial" w:cs="Arial"/>
              </w:rPr>
            </w:pPr>
          </w:p>
        </w:tc>
        <w:tc>
          <w:tcPr>
            <w:tcW w:w="3513" w:type="dxa"/>
            <w:tcMar>
              <w:top w:w="150" w:type="dxa"/>
              <w:bottom w:w="150" w:type="dxa"/>
            </w:tcMar>
          </w:tcPr>
          <w:p w:rsidR="43E35B86" w:rsidP="43E35B86" w:rsidRDefault="43E35B86" w14:paraId="6A45FBE2" w14:textId="63DE1DB4">
            <w:pPr>
              <w:pStyle w:val="Normal"/>
              <w:spacing w:line="240" w:lineRule="auto"/>
              <w:rPr>
                <w:rFonts w:ascii="Arial" w:hAnsi="Arial" w:cs="Arial"/>
              </w:rPr>
            </w:pPr>
            <w:r w:rsidRPr="43E35B86" w:rsidR="43E35B86">
              <w:rPr>
                <w:rFonts w:ascii="Arial" w:hAnsi="Arial" w:cs="Arial"/>
              </w:rPr>
              <w:t>Appareil qui verse des ingrédients, qui brasse et cuit la nourriture.</w:t>
            </w:r>
            <w:r w:rsidRPr="43E35B86" w:rsidR="43E35B86">
              <w:rPr>
                <w:rFonts w:ascii="Arial" w:hAnsi="Arial" w:cs="Arial"/>
              </w:rPr>
              <w:t xml:space="preserve"> Les ingrédients sont mis séparément dans un compartiment à ingrédients.</w:t>
            </w:r>
          </w:p>
        </w:tc>
      </w:tr>
      <w:tr w:rsidR="43E35B86" w:rsidTr="4D743704" w14:paraId="3F1499AB">
        <w:tc>
          <w:tcPr>
            <w:tcW w:w="1766" w:type="dxa"/>
            <w:tcMar>
              <w:top w:w="150" w:type="dxa"/>
              <w:bottom w:w="150" w:type="dxa"/>
            </w:tcMar>
            <w:vAlign w:val="center"/>
          </w:tcPr>
          <w:p w:rsidR="43E35B86" w:rsidP="43E35B86" w:rsidRDefault="43E35B86" w14:paraId="17965E8D" w14:textId="4F0D72BE">
            <w:pPr>
              <w:spacing w:before="60" w:after="0" w:line="240" w:lineRule="auto"/>
              <w:rPr>
                <w:rFonts w:ascii="Arial" w:hAnsi="Arial" w:cs="Arial"/>
                <w:b w:val="1"/>
                <w:bCs w:val="1"/>
                <w:color w:val="000000" w:themeColor="text1" w:themeTint="FF" w:themeShade="FF"/>
              </w:rPr>
            </w:pPr>
            <w:r w:rsidRPr="43E35B86" w:rsidR="43E35B86">
              <w:rPr>
                <w:rFonts w:ascii="Arial" w:hAnsi="Arial" w:cs="Arial"/>
                <w:b w:val="1"/>
                <w:bCs w:val="1"/>
                <w:color w:val="000000" w:themeColor="text1" w:themeTint="FF" w:themeShade="FF"/>
              </w:rPr>
              <w:t>Prix de vente</w:t>
            </w:r>
          </w:p>
        </w:tc>
        <w:tc>
          <w:tcPr>
            <w:tcW w:w="2685" w:type="dxa"/>
            <w:tcMar>
              <w:top w:w="150" w:type="dxa"/>
              <w:bottom w:w="150" w:type="dxa"/>
            </w:tcMar>
          </w:tcPr>
          <w:p w:rsidR="51D047A5" w:rsidP="43E35B86" w:rsidRDefault="51D047A5" w14:paraId="3E661217" w14:textId="09BEE760">
            <w:pPr>
              <w:pStyle w:val="Normal"/>
              <w:spacing w:before="60" w:after="60" w:line="240" w:lineRule="auto"/>
              <w:rPr>
                <w:rFonts w:ascii="Arial" w:hAnsi="Arial" w:eastAsia="Arial" w:cs="Arial"/>
                <w:noProof w:val="0"/>
                <w:sz w:val="22"/>
                <w:szCs w:val="22"/>
                <w:lang w:val="fr-CA"/>
              </w:rPr>
            </w:pPr>
            <w:r w:rsidRPr="43E35B86" w:rsidR="51D047A5">
              <w:rPr>
                <w:rFonts w:ascii="Arial" w:hAnsi="Arial" w:eastAsia="Arial" w:cs="Arial"/>
                <w:noProof w:val="0"/>
                <w:sz w:val="22"/>
                <w:szCs w:val="22"/>
                <w:lang w:val="fr-CA"/>
              </w:rPr>
              <w:t xml:space="preserve">À partir de </w:t>
            </w:r>
            <w:r w:rsidRPr="43E35B86" w:rsidR="51D047A5">
              <w:rPr>
                <w:rFonts w:ascii="Arial" w:hAnsi="Arial" w:eastAsia="Arial" w:cs="Arial"/>
                <w:b w:val="1"/>
                <w:bCs w:val="1"/>
                <w:noProof w:val="0"/>
                <w:sz w:val="22"/>
                <w:szCs w:val="22"/>
                <w:lang w:val="fr-CA"/>
              </w:rPr>
              <w:t>7,89$</w:t>
            </w:r>
            <w:r w:rsidRPr="43E35B86" w:rsidR="51D047A5">
              <w:rPr>
                <w:rFonts w:ascii="Arial" w:hAnsi="Arial" w:eastAsia="Arial" w:cs="Arial"/>
                <w:noProof w:val="0"/>
                <w:sz w:val="22"/>
                <w:szCs w:val="22"/>
                <w:lang w:val="fr-CA"/>
              </w:rPr>
              <w:t xml:space="preserve"> par portion</w:t>
            </w:r>
            <w:r w:rsidRPr="43E35B86" w:rsidR="35D43AF0">
              <w:rPr>
                <w:rFonts w:ascii="Arial" w:hAnsi="Arial" w:eastAsia="Arial" w:cs="Arial"/>
                <w:noProof w:val="0"/>
                <w:sz w:val="22"/>
                <w:szCs w:val="22"/>
                <w:lang w:val="fr-CA"/>
              </w:rPr>
              <w:t xml:space="preserve"> (quoi à ce prix là???)</w:t>
            </w:r>
          </w:p>
          <w:p w:rsidR="43E35B86" w:rsidP="43E35B86" w:rsidRDefault="43E35B86" w14:paraId="58962412" w14:textId="7C2B5081">
            <w:pPr>
              <w:pStyle w:val="Normal"/>
              <w:spacing w:before="60" w:after="60" w:line="240" w:lineRule="auto"/>
              <w:rPr>
                <w:rFonts w:ascii="Arial" w:hAnsi="Arial" w:eastAsia="Arial" w:cs="Arial"/>
                <w:noProof w:val="0"/>
                <w:sz w:val="22"/>
                <w:szCs w:val="22"/>
                <w:lang w:val="fr-CA"/>
              </w:rPr>
            </w:pPr>
          </w:p>
          <w:p w:rsidR="35D43AF0" w:rsidP="43E35B86" w:rsidRDefault="35D43AF0" w14:paraId="02B8672B" w14:textId="40E9DD76">
            <w:pPr>
              <w:pStyle w:val="Normal"/>
              <w:spacing w:before="60" w:after="60" w:line="240" w:lineRule="auto"/>
              <w:rPr>
                <w:rFonts w:ascii="Arial" w:hAnsi="Arial" w:eastAsia="Arial" w:cs="Arial"/>
                <w:noProof w:val="0"/>
                <w:sz w:val="22"/>
                <w:szCs w:val="22"/>
                <w:lang w:val="fr-CA"/>
              </w:rPr>
            </w:pPr>
            <w:r w:rsidRPr="43E35B86" w:rsidR="35D43AF0">
              <w:rPr>
                <w:rFonts w:ascii="Arial" w:hAnsi="Arial" w:eastAsia="Arial" w:cs="Arial"/>
                <w:noProof w:val="0"/>
                <w:sz w:val="22"/>
                <w:szCs w:val="22"/>
                <w:lang w:val="fr-CA"/>
              </w:rPr>
              <w:t>https://www.chefcookit.com/pricing</w:t>
            </w:r>
          </w:p>
          <w:p w:rsidR="43E35B86" w:rsidP="43E35B86" w:rsidRDefault="43E35B86" w14:paraId="557104ED" w14:textId="1C324A92">
            <w:pPr>
              <w:pStyle w:val="Normal"/>
              <w:spacing w:before="60" w:after="60" w:line="240" w:lineRule="auto"/>
              <w:rPr>
                <w:rFonts w:ascii="Arial" w:hAnsi="Arial" w:eastAsia="Arial" w:cs="Arial"/>
                <w:noProof w:val="0"/>
                <w:sz w:val="22"/>
                <w:szCs w:val="22"/>
                <w:lang w:val="fr-CA"/>
              </w:rPr>
            </w:pPr>
          </w:p>
          <w:p w:rsidR="51D047A5" w:rsidP="43E35B86" w:rsidRDefault="51D047A5" w14:paraId="14AA6AC0" w14:textId="110BB1A1">
            <w:pPr>
              <w:pStyle w:val="Normal"/>
              <w:spacing w:before="60" w:after="60" w:line="240" w:lineRule="auto"/>
              <w:rPr>
                <w:rFonts w:ascii="Arial" w:hAnsi="Arial" w:eastAsia="Arial" w:cs="Arial"/>
                <w:noProof w:val="0"/>
                <w:sz w:val="22"/>
                <w:szCs w:val="22"/>
                <w:lang w:val="fr-CA"/>
              </w:rPr>
            </w:pPr>
            <w:r w:rsidRPr="43E35B86" w:rsidR="51D047A5">
              <w:rPr>
                <w:rFonts w:ascii="Arial" w:hAnsi="Arial" w:eastAsia="Arial" w:cs="Arial"/>
                <w:noProof w:val="0"/>
                <w:sz w:val="22"/>
                <w:szCs w:val="22"/>
                <w:lang w:val="fr-CA"/>
              </w:rPr>
              <w:t>Si on calcul 4 portions</w:t>
            </w:r>
            <w:r w:rsidRPr="43E35B86" w:rsidR="7C1EE4BC">
              <w:rPr>
                <w:rFonts w:ascii="Arial" w:hAnsi="Arial" w:eastAsia="Arial" w:cs="Arial"/>
                <w:noProof w:val="0"/>
                <w:sz w:val="22"/>
                <w:szCs w:val="22"/>
                <w:lang w:val="fr-CA"/>
              </w:rPr>
              <w:t xml:space="preserve"> à 7.89$</w:t>
            </w:r>
            <w:r w:rsidRPr="43E35B86" w:rsidR="51D047A5">
              <w:rPr>
                <w:rFonts w:ascii="Arial" w:hAnsi="Arial" w:eastAsia="Arial" w:cs="Arial"/>
                <w:noProof w:val="0"/>
                <w:sz w:val="22"/>
                <w:szCs w:val="22"/>
                <w:lang w:val="fr-CA"/>
              </w:rPr>
              <w:t xml:space="preserve"> </w:t>
            </w:r>
            <w:r w:rsidRPr="43E35B86" w:rsidR="51D047A5">
              <w:rPr>
                <w:rFonts w:ascii="Arial" w:hAnsi="Arial" w:eastAsia="Arial" w:cs="Arial"/>
                <w:noProof w:val="0"/>
                <w:sz w:val="22"/>
                <w:szCs w:val="22"/>
                <w:lang w:val="fr-CA"/>
              </w:rPr>
              <w:t xml:space="preserve">par jour, 365 jours par année, cela revient à </w:t>
            </w:r>
          </w:p>
          <w:p w:rsidR="7D2DC8F5" w:rsidP="43E35B86" w:rsidRDefault="7D2DC8F5" w14:paraId="67144FDB" w14:textId="72BED4B6">
            <w:pPr>
              <w:pStyle w:val="Normal"/>
              <w:bidi w:val="0"/>
              <w:spacing w:before="60" w:beforeAutospacing="off" w:after="60" w:afterAutospacing="off" w:line="240" w:lineRule="auto"/>
              <w:ind w:left="0" w:right="0"/>
              <w:jc w:val="left"/>
              <w:rPr>
                <w:rFonts w:ascii="Arial" w:hAnsi="Arial" w:cs="Arial"/>
                <w:sz w:val="22"/>
                <w:szCs w:val="22"/>
              </w:rPr>
            </w:pPr>
            <w:r w:rsidRPr="43E35B86" w:rsidR="7D2DC8F5">
              <w:rPr>
                <w:rFonts w:ascii="Arial" w:hAnsi="Arial" w:eastAsia="Arial" w:cs="Arial"/>
                <w:noProof w:val="0"/>
                <w:sz w:val="22"/>
                <w:szCs w:val="22"/>
                <w:lang w:val="fr-CA"/>
              </w:rPr>
              <w:t xml:space="preserve">11519$ par année, </w:t>
            </w:r>
            <w:r w:rsidRPr="43E35B86" w:rsidR="4F928001">
              <w:rPr>
                <w:rFonts w:ascii="Arial" w:hAnsi="Arial" w:eastAsia="Arial" w:cs="Arial"/>
                <w:noProof w:val="0"/>
                <w:sz w:val="22"/>
                <w:szCs w:val="22"/>
                <w:lang w:val="fr-CA"/>
              </w:rPr>
              <w:t xml:space="preserve">près du double de la dépense annuelle moyenne d’un </w:t>
            </w:r>
            <w:r w:rsidRPr="43E35B86" w:rsidR="2EE4F29A">
              <w:rPr>
                <w:rFonts w:ascii="Arial" w:hAnsi="Arial" w:eastAsia="Arial" w:cs="Arial"/>
                <w:noProof w:val="0"/>
                <w:sz w:val="22"/>
                <w:szCs w:val="22"/>
                <w:lang w:val="fr-CA"/>
              </w:rPr>
              <w:t>ménage canadien en aliments d’épicerie.</w:t>
            </w:r>
          </w:p>
        </w:tc>
        <w:tc>
          <w:tcPr>
            <w:tcW w:w="2820" w:type="dxa"/>
            <w:tcMar>
              <w:top w:w="150" w:type="dxa"/>
              <w:bottom w:w="150" w:type="dxa"/>
            </w:tcMar>
          </w:tcPr>
          <w:p w:rsidR="43E35B86" w:rsidP="43E35B86" w:rsidRDefault="43E35B86" w14:paraId="3EF7DA4A" w14:textId="07A72B66">
            <w:pPr>
              <w:pStyle w:val="Normal"/>
              <w:spacing w:before="60" w:after="60" w:line="240" w:lineRule="auto"/>
              <w:rPr>
                <w:rFonts w:ascii="Arial" w:hAnsi="Arial" w:eastAsia="Arial" w:cs="Arial"/>
                <w:b w:val="0"/>
                <w:bCs w:val="0"/>
                <w:i w:val="0"/>
                <w:iCs w:val="0"/>
                <w:noProof w:val="0"/>
                <w:color w:val="4A4A4A"/>
                <w:sz w:val="24"/>
                <w:szCs w:val="24"/>
                <w:lang w:val="fr-CA"/>
              </w:rPr>
            </w:pPr>
          </w:p>
        </w:tc>
        <w:tc>
          <w:tcPr>
            <w:tcW w:w="3513" w:type="dxa"/>
            <w:tcMar>
              <w:top w:w="150" w:type="dxa"/>
              <w:bottom w:w="150" w:type="dxa"/>
            </w:tcMar>
          </w:tcPr>
          <w:p w:rsidR="43E35B86" w:rsidP="43E35B86" w:rsidRDefault="43E35B86" w14:paraId="31FA0477" w14:textId="4C2EDA90">
            <w:pPr>
              <w:pStyle w:val="Normal"/>
              <w:spacing w:line="240" w:lineRule="auto"/>
              <w:rPr>
                <w:rFonts w:ascii="Arial" w:hAnsi="Arial" w:eastAsia="Arial" w:cs="Arial"/>
                <w:b w:val="0"/>
                <w:bCs w:val="0"/>
                <w:i w:val="0"/>
                <w:iCs w:val="0"/>
                <w:noProof w:val="0"/>
                <w:color w:val="4A4A4A"/>
                <w:sz w:val="24"/>
                <w:szCs w:val="24"/>
                <w:lang w:val="fr-CA"/>
              </w:rPr>
            </w:pPr>
            <w:r w:rsidRPr="43E35B86" w:rsidR="43E35B86">
              <w:rPr>
                <w:rFonts w:ascii="Arial" w:hAnsi="Arial" w:eastAsia="Arial" w:cs="Arial"/>
                <w:b w:val="0"/>
                <w:bCs w:val="0"/>
                <w:i w:val="0"/>
                <w:iCs w:val="0"/>
                <w:noProof w:val="0"/>
                <w:color w:val="4A4A4A"/>
                <w:sz w:val="24"/>
                <w:szCs w:val="24"/>
                <w:lang w:val="fr-CA"/>
              </w:rPr>
              <w:t>628$ (</w:t>
            </w:r>
            <w:r w:rsidRPr="43E35B86" w:rsidR="43E35B86">
              <w:rPr>
                <w:rFonts w:ascii="Arial" w:hAnsi="Arial" w:eastAsia="Arial" w:cs="Arial"/>
                <w:b w:val="0"/>
                <w:bCs w:val="0"/>
                <w:i w:val="0"/>
                <w:iCs w:val="0"/>
                <w:noProof w:val="0"/>
                <w:color w:val="4A4A4A"/>
                <w:sz w:val="24"/>
                <w:szCs w:val="24"/>
                <w:lang w:val="fr-CA"/>
              </w:rPr>
              <w:t>36000 RS</w:t>
            </w:r>
            <w:r w:rsidRPr="43E35B86" w:rsidR="43E35B86">
              <w:rPr>
                <w:rFonts w:ascii="Arial" w:hAnsi="Arial" w:eastAsia="Arial" w:cs="Arial"/>
                <w:b w:val="0"/>
                <w:bCs w:val="0"/>
                <w:i w:val="0"/>
                <w:iCs w:val="0"/>
                <w:noProof w:val="0"/>
                <w:color w:val="4A4A4A"/>
                <w:sz w:val="24"/>
                <w:szCs w:val="24"/>
                <w:lang w:val="fr-CA"/>
              </w:rPr>
              <w:t>)</w:t>
            </w:r>
          </w:p>
        </w:tc>
      </w:tr>
      <w:tr w:rsidR="43E35B86" w:rsidTr="4D743704" w14:paraId="5D993FB9">
        <w:trPr>
          <w:trHeight w:val="850"/>
        </w:trPr>
        <w:tc>
          <w:tcPr>
            <w:tcW w:w="1766" w:type="dxa"/>
            <w:tcMar>
              <w:top w:w="150" w:type="dxa"/>
              <w:bottom w:w="150" w:type="dxa"/>
            </w:tcMar>
            <w:vAlign w:val="center"/>
          </w:tcPr>
          <w:p w:rsidR="43E35B86" w:rsidP="43E35B86" w:rsidRDefault="43E35B86" w14:paraId="71A58612" w14:textId="7A41F9FB">
            <w:pPr>
              <w:spacing w:before="60" w:after="0" w:line="240" w:lineRule="auto"/>
              <w:rPr>
                <w:rFonts w:ascii="Arial" w:hAnsi="Arial" w:cs="Arial"/>
              </w:rPr>
            </w:pPr>
            <w:r w:rsidRPr="43E35B86" w:rsidR="43E35B86">
              <w:rPr>
                <w:rFonts w:ascii="Arial" w:hAnsi="Arial" w:cs="Arial"/>
                <w:b w:val="1"/>
                <w:bCs w:val="1"/>
                <w:color w:val="000000" w:themeColor="text1" w:themeTint="FF" w:themeShade="FF"/>
              </w:rPr>
              <w:t>Accessibilité</w:t>
            </w:r>
            <w:r w:rsidRPr="43E35B86" w:rsidR="43E35B86">
              <w:rPr>
                <w:rFonts w:ascii="Arial" w:hAnsi="Arial" w:cs="Arial"/>
                <w:b w:val="1"/>
                <w:bCs w:val="1"/>
                <w:color w:val="000000" w:themeColor="text1" w:themeTint="FF" w:themeShade="FF"/>
              </w:rPr>
              <w:t xml:space="preserve"> </w:t>
            </w:r>
            <w:r w:rsidRPr="43E35B86" w:rsidR="43E35B86">
              <w:rPr>
                <w:rFonts w:ascii="Arial" w:hAnsi="Arial" w:cs="Arial"/>
                <w:color w:val="000000" w:themeColor="text1" w:themeTint="FF" w:themeShade="FF"/>
              </w:rPr>
              <w:t>(en ligne ou en direc</w:t>
            </w:r>
            <w:r w:rsidRPr="43E35B86" w:rsidR="43E35B86">
              <w:rPr>
                <w:rFonts w:ascii="Arial" w:hAnsi="Arial" w:cs="Arial"/>
                <w:color w:val="000000" w:themeColor="text1" w:themeTint="FF" w:themeShade="FF"/>
              </w:rPr>
              <w:t>t, stationnement)</w:t>
            </w:r>
          </w:p>
        </w:tc>
        <w:tc>
          <w:tcPr>
            <w:tcW w:w="2685" w:type="dxa"/>
            <w:tcMar>
              <w:top w:w="150" w:type="dxa"/>
              <w:bottom w:w="150" w:type="dxa"/>
            </w:tcMar>
          </w:tcPr>
          <w:p w:rsidR="43E35B86" w:rsidP="43E35B86" w:rsidRDefault="43E35B86" w14:paraId="04A4DC53" w14:textId="3FC5C26A">
            <w:pPr>
              <w:spacing w:before="60" w:after="60" w:line="240" w:lineRule="auto"/>
              <w:rPr>
                <w:rFonts w:ascii="Arial" w:hAnsi="Arial" w:cs="Arial"/>
              </w:rPr>
            </w:pPr>
            <w:r w:rsidRPr="4D743704" w:rsidR="1A9DF34A">
              <w:rPr>
                <w:rFonts w:ascii="Arial" w:hAnsi="Arial" w:cs="Arial"/>
              </w:rPr>
              <w:t>En ligne</w:t>
            </w:r>
          </w:p>
        </w:tc>
        <w:tc>
          <w:tcPr>
            <w:tcW w:w="2820" w:type="dxa"/>
            <w:tcMar>
              <w:top w:w="150" w:type="dxa"/>
              <w:bottom w:w="150" w:type="dxa"/>
            </w:tcMar>
          </w:tcPr>
          <w:p w:rsidR="43E35B86" w:rsidP="43E35B86" w:rsidRDefault="43E35B86" w14:paraId="3479D3AA" w14:textId="3D9AE5EE">
            <w:pPr>
              <w:spacing w:before="60" w:after="60" w:line="240" w:lineRule="auto"/>
              <w:rPr>
                <w:rFonts w:ascii="Arial" w:hAnsi="Arial" w:cs="Arial"/>
              </w:rPr>
            </w:pPr>
          </w:p>
        </w:tc>
        <w:tc>
          <w:tcPr>
            <w:tcW w:w="3513" w:type="dxa"/>
            <w:tcMar>
              <w:top w:w="150" w:type="dxa"/>
              <w:bottom w:w="150" w:type="dxa"/>
            </w:tcMar>
          </w:tcPr>
          <w:p w:rsidR="43E35B86" w:rsidP="43E35B86" w:rsidRDefault="43E35B86" w14:paraId="6E7DF592" w14:textId="44E0D2FC">
            <w:pPr>
              <w:pStyle w:val="Normal"/>
              <w:spacing w:line="240" w:lineRule="auto"/>
              <w:rPr>
                <w:rFonts w:ascii="Arial" w:hAnsi="Arial" w:cs="Arial"/>
              </w:rPr>
            </w:pPr>
            <w:r w:rsidRPr="43E35B86" w:rsidR="43E35B86">
              <w:rPr>
                <w:rFonts w:ascii="Arial" w:hAnsi="Arial" w:cs="Arial"/>
              </w:rPr>
              <w:t>En ligne</w:t>
            </w:r>
          </w:p>
        </w:tc>
      </w:tr>
      <w:tr w:rsidR="43E35B86" w:rsidTr="4D743704" w14:paraId="3400CE7B">
        <w:trPr>
          <w:trHeight w:val="850"/>
        </w:trPr>
        <w:tc>
          <w:tcPr>
            <w:tcW w:w="1766" w:type="dxa"/>
            <w:tcMar>
              <w:top w:w="150" w:type="dxa"/>
              <w:bottom w:w="150" w:type="dxa"/>
            </w:tcMar>
            <w:vAlign w:val="center"/>
          </w:tcPr>
          <w:p w:rsidR="43E35B86" w:rsidP="43E35B86" w:rsidRDefault="43E35B86" w14:paraId="0DEFA635" w14:textId="33890AF0">
            <w:pPr>
              <w:spacing w:before="60" w:after="0" w:line="240" w:lineRule="auto"/>
              <w:rPr>
                <w:rFonts w:ascii="Arial" w:hAnsi="Arial" w:cs="Arial"/>
                <w:b w:val="1"/>
                <w:bCs w:val="1"/>
                <w:color w:val="000000" w:themeColor="text1" w:themeTint="FF" w:themeShade="FF"/>
              </w:rPr>
            </w:pPr>
            <w:r w:rsidRPr="43E35B86" w:rsidR="43E35B86">
              <w:rPr>
                <w:rFonts w:ascii="Arial" w:hAnsi="Arial" w:cs="Arial"/>
                <w:b w:val="1"/>
                <w:bCs w:val="1"/>
                <w:color w:val="000000" w:themeColor="text1" w:themeTint="FF" w:themeShade="FF"/>
              </w:rPr>
              <w:t>Facilité de repérage et visibilité</w:t>
            </w:r>
          </w:p>
          <w:p w:rsidR="43E35B86" w:rsidP="43E35B86" w:rsidRDefault="43E35B86" w14:paraId="15C77C8A" w14:textId="5B5B8BED">
            <w:pPr>
              <w:spacing w:before="60" w:after="0" w:line="240" w:lineRule="auto"/>
              <w:rPr>
                <w:rStyle w:val="A6"/>
                <w:rFonts w:ascii="Arial" w:hAnsi="Arial" w:cs="Arial"/>
                <w:b w:val="0"/>
                <w:bCs w:val="0"/>
                <w:sz w:val="22"/>
                <w:szCs w:val="22"/>
              </w:rPr>
            </w:pPr>
            <w:r w:rsidRPr="43E35B86" w:rsidR="43E35B86">
              <w:rPr>
                <w:rFonts w:ascii="Arial" w:hAnsi="Arial" w:cs="Arial"/>
                <w:color w:val="000000" w:themeColor="text1" w:themeTint="FF" w:themeShade="FF"/>
              </w:rPr>
              <w:t>(</w:t>
            </w:r>
            <w:r w:rsidRPr="43E35B86" w:rsidR="43E35B86">
              <w:rPr>
                <w:rStyle w:val="A6"/>
                <w:rFonts w:ascii="Arial" w:hAnsi="Arial" w:cs="Arial"/>
                <w:b w:val="0"/>
                <w:bCs w:val="0"/>
                <w:sz w:val="22"/>
                <w:szCs w:val="22"/>
              </w:rPr>
              <w:t>Volet marketing Web</w:t>
            </w:r>
            <w:r w:rsidRPr="43E35B86" w:rsidR="43E35B86">
              <w:rPr>
                <w:rStyle w:val="A6"/>
                <w:rFonts w:ascii="Arial" w:hAnsi="Arial" w:cs="Arial"/>
                <w:b w:val="0"/>
                <w:bCs w:val="0"/>
                <w:sz w:val="22"/>
                <w:szCs w:val="22"/>
              </w:rPr>
              <w:t> :</w:t>
            </w:r>
            <w:r w:rsidRPr="43E35B86" w:rsidR="43E35B86">
              <w:rPr>
                <w:rStyle w:val="A6"/>
                <w:rFonts w:ascii="Arial" w:hAnsi="Arial" w:cs="Arial"/>
                <w:b w:val="0"/>
                <w:bCs w:val="0"/>
                <w:sz w:val="22"/>
                <w:szCs w:val="22"/>
              </w:rPr>
              <w:t xml:space="preserve"> présence médias sociaux, nombres d’abonnés</w:t>
            </w:r>
            <w:r w:rsidRPr="43E35B86" w:rsidR="43E35B86">
              <w:rPr>
                <w:rStyle w:val="A6"/>
                <w:rFonts w:ascii="Arial" w:hAnsi="Arial" w:cs="Arial"/>
                <w:b w:val="0"/>
                <w:bCs w:val="0"/>
                <w:sz w:val="22"/>
                <w:szCs w:val="22"/>
              </w:rPr>
              <w:t>)</w:t>
            </w:r>
          </w:p>
          <w:p w:rsidR="43E35B86" w:rsidP="43E35B86" w:rsidRDefault="43E35B86" w14:paraId="7963D8EC">
            <w:pPr>
              <w:spacing w:before="60" w:after="0" w:line="240" w:lineRule="auto"/>
              <w:rPr>
                <w:rStyle w:val="A6"/>
                <w:rFonts w:ascii="Arial" w:hAnsi="Arial" w:cs="Arial"/>
                <w:b w:val="0"/>
                <w:bCs w:val="0"/>
                <w:sz w:val="22"/>
                <w:szCs w:val="22"/>
              </w:rPr>
            </w:pPr>
          </w:p>
          <w:p w:rsidR="43E35B86" w:rsidP="43E35B86" w:rsidRDefault="43E35B86" w14:paraId="418E99E6">
            <w:pPr>
              <w:spacing w:before="60" w:after="0" w:line="240" w:lineRule="auto"/>
              <w:rPr>
                <w:rStyle w:val="A6"/>
                <w:rFonts w:ascii="Arial" w:hAnsi="Arial" w:cs="Arial"/>
                <w:b w:val="0"/>
                <w:bCs w:val="0"/>
                <w:sz w:val="22"/>
                <w:szCs w:val="22"/>
              </w:rPr>
            </w:pPr>
            <w:r w:rsidRPr="43E35B86" w:rsidR="43E35B86">
              <w:rPr>
                <w:rStyle w:val="A6"/>
                <w:rFonts w:ascii="Arial" w:hAnsi="Arial" w:cs="Arial"/>
                <w:b w:val="0"/>
                <w:bCs w:val="0"/>
                <w:sz w:val="22"/>
                <w:szCs w:val="22"/>
              </w:rPr>
              <w:t>(Volet traditionnel : journaux, affiches, dépliants, événements)</w:t>
            </w:r>
          </w:p>
          <w:p w:rsidR="43E35B86" w:rsidP="43E35B86" w:rsidRDefault="43E35B86" w14:paraId="397E1B97" w14:textId="03331FE7">
            <w:pPr>
              <w:spacing w:before="60" w:after="0" w:line="240" w:lineRule="auto"/>
              <w:rPr>
                <w:rStyle w:val="A6"/>
                <w:rFonts w:ascii="Arial" w:hAnsi="Arial" w:cs="Arial"/>
                <w:b w:val="0"/>
                <w:bCs w:val="0"/>
                <w:sz w:val="22"/>
                <w:szCs w:val="22"/>
              </w:rPr>
            </w:pPr>
          </w:p>
          <w:p w:rsidR="43E35B86" w:rsidP="43E35B86" w:rsidRDefault="43E35B86" w14:paraId="2103D77F">
            <w:pPr>
              <w:spacing w:before="60" w:after="0" w:line="240" w:lineRule="auto"/>
              <w:rPr>
                <w:rStyle w:val="A6"/>
                <w:rFonts w:ascii="Arial" w:hAnsi="Arial" w:cs="Arial"/>
                <w:b w:val="0"/>
                <w:bCs w:val="0"/>
                <w:sz w:val="22"/>
                <w:szCs w:val="22"/>
              </w:rPr>
            </w:pPr>
            <w:r w:rsidRPr="43E35B86" w:rsidR="43E35B86">
              <w:rPr>
                <w:rStyle w:val="A6"/>
                <w:rFonts w:ascii="Arial" w:hAnsi="Arial" w:cs="Arial"/>
                <w:b w:val="0"/>
                <w:bCs w:val="0"/>
                <w:sz w:val="22"/>
                <w:szCs w:val="22"/>
              </w:rPr>
              <w:t>(V</w:t>
            </w:r>
            <w:r w:rsidRPr="43E35B86" w:rsidR="43E35B86">
              <w:rPr>
                <w:rStyle w:val="A6"/>
                <w:rFonts w:ascii="Arial" w:hAnsi="Arial" w:cs="Arial"/>
                <w:b w:val="0"/>
                <w:bCs w:val="0"/>
                <w:sz w:val="22"/>
                <w:szCs w:val="22"/>
              </w:rPr>
              <w:t>ente</w:t>
            </w:r>
            <w:r w:rsidRPr="43E35B86" w:rsidR="43E35B86">
              <w:rPr>
                <w:rStyle w:val="A6"/>
                <w:rFonts w:ascii="Arial" w:hAnsi="Arial" w:cs="Arial"/>
                <w:b w:val="0"/>
                <w:bCs w:val="0"/>
                <w:sz w:val="22"/>
                <w:szCs w:val="22"/>
              </w:rPr>
              <w:t>s</w:t>
            </w:r>
            <w:r w:rsidRPr="43E35B86" w:rsidR="43E35B86">
              <w:rPr>
                <w:rStyle w:val="A6"/>
                <w:rFonts w:ascii="Arial" w:hAnsi="Arial" w:cs="Arial"/>
                <w:b w:val="0"/>
                <w:bCs w:val="0"/>
                <w:sz w:val="22"/>
                <w:szCs w:val="22"/>
              </w:rPr>
              <w:t xml:space="preserve"> en ligne</w:t>
            </w:r>
            <w:r w:rsidRPr="43E35B86" w:rsidR="43E35B86">
              <w:rPr>
                <w:rStyle w:val="A6"/>
                <w:rFonts w:ascii="Arial" w:hAnsi="Arial" w:cs="Arial"/>
                <w:b w:val="0"/>
                <w:bCs w:val="0"/>
                <w:sz w:val="22"/>
                <w:szCs w:val="22"/>
              </w:rPr>
              <w:t> :</w:t>
            </w:r>
            <w:r w:rsidRPr="43E35B86" w:rsidR="43E35B86">
              <w:rPr>
                <w:rStyle w:val="A6"/>
                <w:rFonts w:ascii="Arial" w:hAnsi="Arial" w:cs="Arial"/>
                <w:b w:val="0"/>
                <w:bCs w:val="0"/>
                <w:sz w:val="22"/>
                <w:szCs w:val="22"/>
              </w:rPr>
              <w:t xml:space="preserve"> site Web/facilité de navigation)</w:t>
            </w:r>
          </w:p>
          <w:p w:rsidR="43E35B86" w:rsidP="43E35B86" w:rsidRDefault="43E35B86" w14:paraId="3F0AFBA5" w14:textId="43C5DE93">
            <w:pPr>
              <w:spacing w:before="60" w:after="0" w:line="240" w:lineRule="auto"/>
              <w:rPr>
                <w:rFonts w:ascii="Arial" w:hAnsi="Arial" w:cs="Arial"/>
              </w:rPr>
            </w:pPr>
          </w:p>
        </w:tc>
        <w:tc>
          <w:tcPr>
            <w:tcW w:w="2685" w:type="dxa"/>
            <w:tcMar>
              <w:top w:w="150" w:type="dxa"/>
              <w:bottom w:w="150" w:type="dxa"/>
            </w:tcMar>
          </w:tcPr>
          <w:p w:rsidR="43E35B86" w:rsidP="43E35B86" w:rsidRDefault="43E35B86" w14:paraId="1BA0CCA0" w14:textId="721C2F56">
            <w:pPr>
              <w:pStyle w:val="Normal"/>
              <w:spacing w:before="60" w:after="60" w:line="240" w:lineRule="auto"/>
              <w:rPr>
                <w:rFonts w:ascii="Arial" w:hAnsi="Arial" w:cs="Arial"/>
                <w:b w:val="0"/>
                <w:bCs w:val="0"/>
              </w:rPr>
            </w:pPr>
          </w:p>
        </w:tc>
        <w:tc>
          <w:tcPr>
            <w:tcW w:w="2820" w:type="dxa"/>
            <w:tcMar>
              <w:top w:w="150" w:type="dxa"/>
              <w:bottom w:w="150" w:type="dxa"/>
            </w:tcMar>
          </w:tcPr>
          <w:p w:rsidR="43E35B86" w:rsidP="43E35B86" w:rsidRDefault="43E35B86" w14:paraId="172AE067" w14:textId="20317F25">
            <w:pPr>
              <w:pStyle w:val="Normal"/>
              <w:spacing w:before="60" w:after="60" w:line="240" w:lineRule="auto"/>
              <w:rPr>
                <w:rFonts w:ascii="Arial" w:hAnsi="Arial" w:cs="Arial"/>
              </w:rPr>
            </w:pPr>
          </w:p>
        </w:tc>
        <w:tc>
          <w:tcPr>
            <w:tcW w:w="3513" w:type="dxa"/>
            <w:tcMar>
              <w:top w:w="150" w:type="dxa"/>
              <w:bottom w:w="150" w:type="dxa"/>
            </w:tcMar>
          </w:tcPr>
          <w:p w:rsidR="43E35B86" w:rsidP="43E35B86" w:rsidRDefault="43E35B86" w14:paraId="159F4C47" w14:textId="72BF998B">
            <w:pPr>
              <w:pStyle w:val="Normal"/>
              <w:spacing w:line="240" w:lineRule="auto"/>
              <w:rPr>
                <w:rFonts w:ascii="Arial" w:hAnsi="Arial" w:cs="Arial"/>
              </w:rPr>
            </w:pPr>
            <w:r w:rsidRPr="43E35B86" w:rsidR="43E35B86">
              <w:rPr>
                <w:rFonts w:ascii="Arial" w:hAnsi="Arial" w:cs="Arial"/>
              </w:rPr>
              <w:t>Site internet</w:t>
            </w:r>
            <w:r w:rsidRPr="43E35B86" w:rsidR="43E35B86">
              <w:rPr>
                <w:rFonts w:ascii="Arial" w:hAnsi="Arial" w:cs="Arial"/>
              </w:rPr>
              <w:t xml:space="preserve"> où </w:t>
            </w:r>
            <w:r w:rsidRPr="43E35B86" w:rsidR="43E35B86">
              <w:rPr>
                <w:rFonts w:ascii="Arial" w:hAnsi="Arial" w:cs="Arial"/>
              </w:rPr>
              <w:t>l’</w:t>
            </w:r>
            <w:r w:rsidRPr="43E35B86" w:rsidR="43E35B86">
              <w:rPr>
                <w:rFonts w:ascii="Arial" w:hAnsi="Arial" w:cs="Arial"/>
              </w:rPr>
              <w:t>on peut commander la machine.</w:t>
            </w:r>
          </w:p>
          <w:p w:rsidR="43E35B86" w:rsidP="43E35B86" w:rsidRDefault="43E35B86" w14:paraId="0695D34A" w14:textId="3E0DBCEA">
            <w:pPr>
              <w:pStyle w:val="Normal"/>
              <w:spacing w:line="240" w:lineRule="auto"/>
              <w:rPr>
                <w:rFonts w:ascii="Arial" w:hAnsi="Arial" w:cs="Arial"/>
              </w:rPr>
            </w:pPr>
            <w:r w:rsidRPr="43E35B86" w:rsidR="43E35B86">
              <w:rPr>
                <w:rFonts w:ascii="Arial" w:hAnsi="Arial" w:cs="Arial"/>
              </w:rPr>
              <w:t>Peu de présence web.</w:t>
            </w:r>
          </w:p>
          <w:p w:rsidR="43E35B86" w:rsidP="43E35B86" w:rsidRDefault="43E35B86" w14:paraId="6B74C0B3" w14:textId="599EB62E">
            <w:pPr>
              <w:pStyle w:val="Normal"/>
              <w:spacing w:line="240" w:lineRule="auto"/>
              <w:rPr>
                <w:rFonts w:ascii="Arial" w:hAnsi="Arial" w:cs="Arial"/>
              </w:rPr>
            </w:pPr>
            <w:r w:rsidRPr="43E35B86" w:rsidR="43E35B86">
              <w:rPr>
                <w:rFonts w:ascii="Arial" w:hAnsi="Arial" w:cs="Arial"/>
              </w:rPr>
              <w:t>Quelques sites de nouvelles ont publiés des articles.</w:t>
            </w:r>
          </w:p>
        </w:tc>
      </w:tr>
      <w:tr w:rsidR="43E35B86" w:rsidTr="4D743704" w14:paraId="6D95DA96">
        <w:trPr>
          <w:trHeight w:val="850"/>
        </w:trPr>
        <w:tc>
          <w:tcPr>
            <w:tcW w:w="1766" w:type="dxa"/>
            <w:tcMar>
              <w:top w:w="150" w:type="dxa"/>
              <w:bottom w:w="150" w:type="dxa"/>
            </w:tcMar>
            <w:vAlign w:val="center"/>
          </w:tcPr>
          <w:p w:rsidR="43E35B86" w:rsidP="43E35B86" w:rsidRDefault="43E35B86" w14:paraId="33E3CEBA" w14:textId="36923B0C">
            <w:pPr>
              <w:spacing w:before="60" w:after="0" w:line="240" w:lineRule="auto"/>
              <w:rPr>
                <w:rFonts w:ascii="Arial" w:hAnsi="Arial" w:cs="Arial"/>
                <w:b w:val="1"/>
                <w:bCs w:val="1"/>
                <w:color w:val="000000" w:themeColor="text1" w:themeTint="FF" w:themeShade="FF"/>
              </w:rPr>
            </w:pPr>
            <w:r w:rsidRPr="43E35B86" w:rsidR="43E35B86">
              <w:rPr>
                <w:rFonts w:ascii="Arial" w:hAnsi="Arial" w:cs="Arial"/>
                <w:b w:val="1"/>
                <w:bCs w:val="1"/>
                <w:color w:val="000000" w:themeColor="text1" w:themeTint="FF" w:themeShade="FF"/>
              </w:rPr>
              <w:t>Promotion</w:t>
            </w:r>
          </w:p>
        </w:tc>
        <w:tc>
          <w:tcPr>
            <w:tcW w:w="2685" w:type="dxa"/>
            <w:tcMar>
              <w:top w:w="150" w:type="dxa"/>
              <w:bottom w:w="150" w:type="dxa"/>
            </w:tcMar>
          </w:tcPr>
          <w:p w:rsidR="43E35B86" w:rsidP="43E35B86" w:rsidRDefault="43E35B86" w14:paraId="1331AD45" w14:textId="7ABEEB43">
            <w:pPr>
              <w:spacing w:before="60" w:after="60" w:line="240" w:lineRule="auto"/>
              <w:rPr>
                <w:rFonts w:ascii="Arial" w:hAnsi="Arial" w:cs="Arial"/>
              </w:rPr>
            </w:pPr>
          </w:p>
        </w:tc>
        <w:tc>
          <w:tcPr>
            <w:tcW w:w="2820" w:type="dxa"/>
            <w:tcMar>
              <w:top w:w="150" w:type="dxa"/>
              <w:bottom w:w="150" w:type="dxa"/>
            </w:tcMar>
          </w:tcPr>
          <w:p w:rsidR="43E35B86" w:rsidP="43E35B86" w:rsidRDefault="43E35B86" w14:paraId="643F59DF" w14:textId="46D7C64A">
            <w:pPr>
              <w:spacing w:before="60" w:after="60" w:line="240" w:lineRule="auto"/>
              <w:rPr>
                <w:rFonts w:ascii="Arial" w:hAnsi="Arial" w:cs="Arial"/>
              </w:rPr>
            </w:pPr>
          </w:p>
        </w:tc>
        <w:tc>
          <w:tcPr>
            <w:tcW w:w="3513" w:type="dxa"/>
            <w:tcMar>
              <w:top w:w="150" w:type="dxa"/>
              <w:bottom w:w="150" w:type="dxa"/>
            </w:tcMar>
          </w:tcPr>
          <w:p w:rsidR="43E35B86" w:rsidP="43E35B86" w:rsidRDefault="43E35B86" w14:paraId="276CF52B" w14:textId="70CF506D">
            <w:pPr>
              <w:pStyle w:val="Normal"/>
              <w:spacing w:line="240" w:lineRule="auto"/>
              <w:rPr>
                <w:rFonts w:ascii="Arial" w:hAnsi="Arial" w:cs="Arial"/>
              </w:rPr>
            </w:pPr>
            <w:r w:rsidRPr="43E35B86" w:rsidR="43E35B86">
              <w:rPr>
                <w:rFonts w:ascii="Arial" w:hAnsi="Arial" w:cs="Arial"/>
              </w:rPr>
              <w:t>20% de rabais</w:t>
            </w:r>
          </w:p>
        </w:tc>
      </w:tr>
      <w:tr w:rsidR="43E35B86" w:rsidTr="4D743704" w14:paraId="2EC2A874">
        <w:trPr>
          <w:trHeight w:val="850"/>
        </w:trPr>
        <w:tc>
          <w:tcPr>
            <w:tcW w:w="1766" w:type="dxa"/>
            <w:tcMar>
              <w:top w:w="150" w:type="dxa"/>
              <w:bottom w:w="150" w:type="dxa"/>
            </w:tcMar>
            <w:vAlign w:val="center"/>
          </w:tcPr>
          <w:p w:rsidR="43E35B86" w:rsidP="43E35B86" w:rsidRDefault="43E35B86" w14:paraId="217B1468" w14:textId="60A7AF23">
            <w:pPr>
              <w:spacing w:before="60" w:after="0" w:line="240" w:lineRule="auto"/>
              <w:rPr>
                <w:rFonts w:ascii="Arial" w:hAnsi="Arial" w:cs="Arial"/>
                <w:b w:val="1"/>
                <w:bCs w:val="1"/>
              </w:rPr>
            </w:pPr>
            <w:r w:rsidRPr="43E35B86" w:rsidR="43E35B86">
              <w:rPr>
                <w:rFonts w:ascii="Arial" w:hAnsi="Arial" w:cs="Arial"/>
                <w:b w:val="1"/>
                <w:bCs w:val="1"/>
              </w:rPr>
              <w:t xml:space="preserve">Mode de paiement </w:t>
            </w:r>
            <w:r w:rsidRPr="43E35B86" w:rsidR="43E35B86">
              <w:rPr>
                <w:rFonts w:ascii="Arial" w:hAnsi="Arial" w:cs="Arial"/>
              </w:rPr>
              <w:t>(crédit-débit, ouverture de comptes, paiement mobile, terminal)</w:t>
            </w:r>
          </w:p>
        </w:tc>
        <w:tc>
          <w:tcPr>
            <w:tcW w:w="2685" w:type="dxa"/>
            <w:tcMar>
              <w:top w:w="150" w:type="dxa"/>
              <w:bottom w:w="150" w:type="dxa"/>
            </w:tcMar>
          </w:tcPr>
          <w:p w:rsidR="43E35B86" w:rsidP="43E35B86" w:rsidRDefault="43E35B86" w14:paraId="5564C35B">
            <w:pPr>
              <w:spacing w:before="60" w:after="60" w:line="240" w:lineRule="auto"/>
              <w:rPr>
                <w:rFonts w:ascii="Arial" w:hAnsi="Arial" w:cs="Arial"/>
              </w:rPr>
            </w:pPr>
          </w:p>
        </w:tc>
        <w:tc>
          <w:tcPr>
            <w:tcW w:w="2820" w:type="dxa"/>
            <w:tcMar>
              <w:top w:w="150" w:type="dxa"/>
              <w:bottom w:w="150" w:type="dxa"/>
            </w:tcMar>
          </w:tcPr>
          <w:p w:rsidR="43E35B86" w:rsidP="43E35B86" w:rsidRDefault="43E35B86" w14:paraId="21F268D0" w14:textId="65F58484">
            <w:pPr>
              <w:spacing w:before="60" w:after="60" w:line="240" w:lineRule="auto"/>
              <w:rPr>
                <w:rFonts w:ascii="Arial" w:hAnsi="Arial" w:cs="Arial"/>
              </w:rPr>
            </w:pPr>
          </w:p>
        </w:tc>
        <w:tc>
          <w:tcPr>
            <w:tcW w:w="3513" w:type="dxa"/>
            <w:tcMar>
              <w:top w:w="150" w:type="dxa"/>
              <w:bottom w:w="150" w:type="dxa"/>
            </w:tcMar>
          </w:tcPr>
          <w:p w:rsidR="43E35B86" w:rsidP="43E35B86" w:rsidRDefault="43E35B86" w14:paraId="6C8CE1A8" w14:textId="03146242">
            <w:pPr>
              <w:pStyle w:val="Normal"/>
              <w:spacing w:line="240" w:lineRule="auto"/>
              <w:rPr>
                <w:rFonts w:ascii="Arial" w:hAnsi="Arial" w:cs="Arial"/>
              </w:rPr>
            </w:pPr>
          </w:p>
        </w:tc>
      </w:tr>
      <w:tr w:rsidR="43E35B86" w:rsidTr="4D743704" w14:paraId="24C47DF7">
        <w:trPr>
          <w:trHeight w:val="850"/>
        </w:trPr>
        <w:tc>
          <w:tcPr>
            <w:tcW w:w="1766" w:type="dxa"/>
            <w:tcMar>
              <w:top w:w="150" w:type="dxa"/>
              <w:bottom w:w="150" w:type="dxa"/>
            </w:tcMar>
            <w:vAlign w:val="center"/>
          </w:tcPr>
          <w:p w:rsidR="43E35B86" w:rsidP="43E35B86" w:rsidRDefault="43E35B86" w14:paraId="4B07462F" w14:textId="149021FF">
            <w:pPr>
              <w:spacing w:before="60" w:after="0" w:line="240" w:lineRule="auto"/>
              <w:rPr>
                <w:rFonts w:ascii="Arial" w:hAnsi="Arial" w:cs="Arial"/>
                <w:b w:val="1"/>
                <w:bCs w:val="1"/>
              </w:rPr>
            </w:pPr>
            <w:r w:rsidRPr="43E35B86" w:rsidR="43E35B86">
              <w:rPr>
                <w:rFonts w:ascii="Arial" w:hAnsi="Arial" w:cs="Arial"/>
                <w:b w:val="1"/>
                <w:bCs w:val="1"/>
              </w:rPr>
              <w:t>Fonctionnement</w:t>
            </w:r>
            <w:r w:rsidRPr="43E35B86" w:rsidR="43E35B86">
              <w:rPr>
                <w:rFonts w:ascii="Arial" w:hAnsi="Arial" w:cs="Arial"/>
                <w:b w:val="1"/>
                <w:bCs w:val="1"/>
              </w:rPr>
              <w:t xml:space="preserve"> (</w:t>
            </w:r>
            <w:r w:rsidRPr="43E35B86" w:rsidR="43E35B86">
              <w:rPr>
                <w:rFonts w:ascii="Arial" w:hAnsi="Arial" w:cs="Arial"/>
              </w:rPr>
              <w:t>ventes directes, commandes, l</w:t>
            </w:r>
            <w:r w:rsidRPr="43E35B86" w:rsidR="43E35B86">
              <w:rPr>
                <w:rFonts w:ascii="Arial" w:hAnsi="Arial" w:cs="Arial"/>
              </w:rPr>
              <w:t>ivraison, ventes en ligne)</w:t>
            </w:r>
          </w:p>
        </w:tc>
        <w:tc>
          <w:tcPr>
            <w:tcW w:w="2685" w:type="dxa"/>
            <w:tcMar>
              <w:top w:w="150" w:type="dxa"/>
              <w:bottom w:w="150" w:type="dxa"/>
            </w:tcMar>
          </w:tcPr>
          <w:p w:rsidR="43E35B86" w:rsidP="43E35B86" w:rsidRDefault="43E35B86" w14:paraId="5B6AF9A9" w14:textId="4B7E751F">
            <w:pPr>
              <w:spacing w:before="60" w:after="60" w:line="240" w:lineRule="auto"/>
              <w:rPr>
                <w:rFonts w:ascii="Arial" w:hAnsi="Arial" w:cs="Arial"/>
              </w:rPr>
            </w:pPr>
          </w:p>
        </w:tc>
        <w:tc>
          <w:tcPr>
            <w:tcW w:w="2820" w:type="dxa"/>
            <w:tcMar>
              <w:top w:w="150" w:type="dxa"/>
              <w:bottom w:w="150" w:type="dxa"/>
            </w:tcMar>
          </w:tcPr>
          <w:p w:rsidR="43E35B86" w:rsidP="43E35B86" w:rsidRDefault="43E35B86" w14:paraId="45657711" w14:textId="22385099">
            <w:pPr>
              <w:spacing w:before="60" w:after="60" w:line="240" w:lineRule="auto"/>
              <w:rPr>
                <w:rFonts w:ascii="Arial" w:hAnsi="Arial" w:cs="Arial"/>
              </w:rPr>
            </w:pPr>
          </w:p>
        </w:tc>
        <w:tc>
          <w:tcPr>
            <w:tcW w:w="3513" w:type="dxa"/>
            <w:tcMar>
              <w:top w:w="150" w:type="dxa"/>
              <w:bottom w:w="150" w:type="dxa"/>
            </w:tcMar>
          </w:tcPr>
          <w:p w:rsidR="43E35B86" w:rsidP="43E35B86" w:rsidRDefault="43E35B86" w14:paraId="71583AE9" w14:textId="6AF13D29">
            <w:pPr>
              <w:pStyle w:val="Normal"/>
              <w:spacing w:line="240" w:lineRule="auto"/>
              <w:rPr>
                <w:rFonts w:ascii="Arial" w:hAnsi="Arial" w:cs="Arial"/>
              </w:rPr>
            </w:pPr>
          </w:p>
        </w:tc>
      </w:tr>
      <w:tr w:rsidR="43E35B86" w:rsidTr="4D743704" w14:paraId="0D1284C7">
        <w:trPr>
          <w:trHeight w:val="850"/>
        </w:trPr>
        <w:tc>
          <w:tcPr>
            <w:tcW w:w="1766" w:type="dxa"/>
            <w:tcMar>
              <w:top w:w="150" w:type="dxa"/>
              <w:bottom w:w="150" w:type="dxa"/>
            </w:tcMar>
            <w:vAlign w:val="center"/>
          </w:tcPr>
          <w:p w:rsidR="43E35B86" w:rsidP="43E35B86" w:rsidRDefault="43E35B86" w14:paraId="7A6C5924" w14:textId="484CC6BE">
            <w:pPr>
              <w:spacing w:before="60" w:after="0" w:line="240" w:lineRule="auto"/>
              <w:rPr>
                <w:rFonts w:ascii="Arial" w:hAnsi="Arial" w:cs="Arial"/>
              </w:rPr>
            </w:pPr>
            <w:r w:rsidRPr="43E35B86" w:rsidR="43E35B86">
              <w:rPr>
                <w:rFonts w:ascii="Arial" w:hAnsi="Arial" w:cs="Arial"/>
                <w:b w:val="1"/>
                <w:bCs w:val="1"/>
                <w:color w:val="000000" w:themeColor="text1" w:themeTint="FF" w:themeShade="FF"/>
              </w:rPr>
              <w:t>Autres indicateurs</w:t>
            </w:r>
            <w:r w:rsidRPr="43E35B86" w:rsidR="43E35B86">
              <w:rPr>
                <w:rFonts w:ascii="Arial" w:hAnsi="Arial" w:cs="Arial"/>
                <w:b w:val="1"/>
                <w:bCs w:val="1"/>
                <w:color w:val="000000" w:themeColor="text1" w:themeTint="FF" w:themeShade="FF"/>
              </w:rPr>
              <w:t xml:space="preserve"> </w:t>
            </w:r>
            <w:r w:rsidRPr="43E35B86" w:rsidR="43E35B86">
              <w:rPr>
                <w:rFonts w:ascii="Arial" w:hAnsi="Arial" w:cs="Arial"/>
                <w:color w:val="000000" w:themeColor="text1" w:themeTint="FF" w:themeShade="FF"/>
              </w:rPr>
              <w:t>(service clientèle, réputation</w:t>
            </w:r>
            <w:r w:rsidRPr="43E35B86" w:rsidR="43E35B86">
              <w:rPr>
                <w:rFonts w:ascii="Arial" w:hAnsi="Arial" w:cs="Arial"/>
                <w:color w:val="000000" w:themeColor="text1" w:themeTint="FF" w:themeShade="FF"/>
              </w:rPr>
              <w:t>, etc.</w:t>
            </w:r>
            <w:r w:rsidRPr="43E35B86" w:rsidR="43E35B86">
              <w:rPr>
                <w:rFonts w:ascii="Arial" w:hAnsi="Arial" w:cs="Arial"/>
                <w:color w:val="000000" w:themeColor="text1" w:themeTint="FF" w:themeShade="FF"/>
              </w:rPr>
              <w:t>)</w:t>
            </w:r>
          </w:p>
        </w:tc>
        <w:tc>
          <w:tcPr>
            <w:tcW w:w="2685" w:type="dxa"/>
            <w:tcMar>
              <w:top w:w="150" w:type="dxa"/>
              <w:bottom w:w="150" w:type="dxa"/>
            </w:tcMar>
          </w:tcPr>
          <w:p w:rsidR="43E35B86" w:rsidP="43E35B86" w:rsidRDefault="43E35B86" w14:paraId="45FF1059" w14:textId="7EB4ED9D">
            <w:pPr>
              <w:spacing w:before="60" w:after="60" w:line="240" w:lineRule="auto"/>
              <w:rPr>
                <w:rFonts w:ascii="Arial" w:hAnsi="Arial" w:cs="Arial"/>
              </w:rPr>
            </w:pPr>
          </w:p>
        </w:tc>
        <w:tc>
          <w:tcPr>
            <w:tcW w:w="2820" w:type="dxa"/>
            <w:tcMar>
              <w:top w:w="150" w:type="dxa"/>
              <w:bottom w:w="150" w:type="dxa"/>
            </w:tcMar>
          </w:tcPr>
          <w:p w:rsidR="43E35B86" w:rsidP="43E35B86" w:rsidRDefault="43E35B86" w14:paraId="6775CD2A" w14:textId="40532946">
            <w:pPr>
              <w:spacing w:before="60" w:after="60" w:line="240" w:lineRule="auto"/>
              <w:rPr>
                <w:rFonts w:ascii="Arial" w:hAnsi="Arial" w:cs="Arial"/>
              </w:rPr>
            </w:pPr>
          </w:p>
        </w:tc>
        <w:tc>
          <w:tcPr>
            <w:tcW w:w="3513" w:type="dxa"/>
            <w:tcMar>
              <w:top w:w="150" w:type="dxa"/>
              <w:bottom w:w="150" w:type="dxa"/>
            </w:tcMar>
          </w:tcPr>
          <w:p w:rsidR="43E35B86" w:rsidP="43E35B86" w:rsidRDefault="43E35B86" w14:paraId="17D624EC" w14:textId="11255CD4">
            <w:pPr>
              <w:pStyle w:val="Normal"/>
              <w:spacing w:line="240" w:lineRule="auto"/>
              <w:rPr>
                <w:rFonts w:ascii="Arial" w:hAnsi="Arial" w:cs="Arial"/>
              </w:rPr>
            </w:pPr>
          </w:p>
        </w:tc>
      </w:tr>
      <w:tr w:rsidR="43E35B86" w:rsidTr="4D743704" w14:paraId="0CCE08C2">
        <w:trPr>
          <w:trHeight w:val="850"/>
        </w:trPr>
        <w:tc>
          <w:tcPr>
            <w:tcW w:w="1766" w:type="dxa"/>
            <w:tcMar>
              <w:top w:w="150" w:type="dxa"/>
              <w:bottom w:w="150" w:type="dxa"/>
            </w:tcMar>
            <w:vAlign w:val="center"/>
          </w:tcPr>
          <w:p w:rsidR="43E35B86" w:rsidP="43E35B86" w:rsidRDefault="43E35B86" w14:paraId="09EA9B02" w14:textId="686A326B">
            <w:pPr>
              <w:spacing w:before="60" w:after="0" w:line="240" w:lineRule="auto"/>
              <w:rPr>
                <w:rFonts w:ascii="Arial" w:hAnsi="Arial" w:cs="Arial"/>
              </w:rPr>
            </w:pPr>
            <w:r w:rsidRPr="43E35B86" w:rsidR="43E35B86">
              <w:rPr>
                <w:rFonts w:ascii="Arial" w:hAnsi="Arial" w:cs="Arial"/>
                <w:b w:val="1"/>
                <w:bCs w:val="1"/>
                <w:color w:val="000000" w:themeColor="text1" w:themeTint="FF" w:themeShade="FF"/>
              </w:rPr>
              <w:t>Principales forces observées</w:t>
            </w:r>
          </w:p>
        </w:tc>
        <w:tc>
          <w:tcPr>
            <w:tcW w:w="2685" w:type="dxa"/>
            <w:tcMar>
              <w:top w:w="150" w:type="dxa"/>
              <w:bottom w:w="150" w:type="dxa"/>
            </w:tcMar>
          </w:tcPr>
          <w:p w:rsidR="43E35B86" w:rsidP="43E35B86" w:rsidRDefault="43E35B86" w14:paraId="38605B0E" w14:textId="4D79553B">
            <w:pPr>
              <w:spacing w:before="60" w:after="60" w:line="240" w:lineRule="auto"/>
              <w:rPr>
                <w:rFonts w:ascii="Arial" w:hAnsi="Arial" w:cs="Arial"/>
              </w:rPr>
            </w:pPr>
          </w:p>
        </w:tc>
        <w:tc>
          <w:tcPr>
            <w:tcW w:w="2820" w:type="dxa"/>
            <w:tcMar>
              <w:top w:w="150" w:type="dxa"/>
              <w:bottom w:w="150" w:type="dxa"/>
            </w:tcMar>
          </w:tcPr>
          <w:p w:rsidR="43E35B86" w:rsidP="43E35B86" w:rsidRDefault="43E35B86" w14:paraId="2A372EB5" w14:textId="38C69F83">
            <w:pPr>
              <w:spacing w:before="60" w:after="60" w:line="240" w:lineRule="auto"/>
              <w:rPr>
                <w:rFonts w:ascii="Arial" w:hAnsi="Arial" w:cs="Arial"/>
              </w:rPr>
            </w:pPr>
          </w:p>
        </w:tc>
        <w:tc>
          <w:tcPr>
            <w:tcW w:w="3513" w:type="dxa"/>
            <w:tcMar>
              <w:top w:w="150" w:type="dxa"/>
              <w:bottom w:w="150" w:type="dxa"/>
            </w:tcMar>
          </w:tcPr>
          <w:p w:rsidR="43E35B86" w:rsidP="43E35B86" w:rsidRDefault="43E35B86" w14:paraId="28597F6A" w14:textId="04DB4A37">
            <w:pPr>
              <w:pStyle w:val="Normal"/>
              <w:spacing w:line="240" w:lineRule="auto"/>
              <w:rPr>
                <w:rFonts w:ascii="Arial" w:hAnsi="Arial" w:cs="Arial"/>
              </w:rPr>
            </w:pPr>
            <w:r w:rsidRPr="43E35B86" w:rsidR="43E35B86">
              <w:rPr>
                <w:rFonts w:ascii="Arial" w:hAnsi="Arial" w:cs="Arial"/>
              </w:rPr>
              <w:t>Pas très dispendieux.</w:t>
            </w:r>
          </w:p>
        </w:tc>
      </w:tr>
      <w:tr w:rsidR="43E35B86" w:rsidTr="4D743704" w14:paraId="2D5A8AA1">
        <w:trPr>
          <w:trHeight w:val="850"/>
        </w:trPr>
        <w:tc>
          <w:tcPr>
            <w:tcW w:w="1766" w:type="dxa"/>
            <w:tcMar>
              <w:top w:w="150" w:type="dxa"/>
              <w:bottom w:w="150" w:type="dxa"/>
            </w:tcMar>
            <w:vAlign w:val="center"/>
          </w:tcPr>
          <w:p w:rsidR="43E35B86" w:rsidP="43E35B86" w:rsidRDefault="43E35B86" w14:paraId="22811098" w14:textId="5467CCC3">
            <w:pPr>
              <w:spacing w:before="60" w:after="0" w:line="240" w:lineRule="auto"/>
              <w:rPr>
                <w:rFonts w:ascii="Arial" w:hAnsi="Arial" w:cs="Arial"/>
              </w:rPr>
            </w:pPr>
            <w:r w:rsidRPr="43E35B86" w:rsidR="43E35B86">
              <w:rPr>
                <w:rFonts w:ascii="Arial" w:hAnsi="Arial" w:cs="Arial"/>
                <w:b w:val="1"/>
                <w:bCs w:val="1"/>
                <w:color w:val="000000" w:themeColor="text1" w:themeTint="FF" w:themeShade="FF"/>
              </w:rPr>
              <w:t>Principales lacunes observées</w:t>
            </w:r>
          </w:p>
        </w:tc>
        <w:tc>
          <w:tcPr>
            <w:tcW w:w="2685" w:type="dxa"/>
            <w:tcMar>
              <w:top w:w="150" w:type="dxa"/>
              <w:bottom w:w="150" w:type="dxa"/>
            </w:tcMar>
          </w:tcPr>
          <w:p w:rsidR="43E35B86" w:rsidP="43E35B86" w:rsidRDefault="43E35B86" w14:paraId="7FF8C701" w14:textId="78721AF3">
            <w:pPr>
              <w:spacing w:before="60" w:after="60" w:line="240" w:lineRule="auto"/>
              <w:rPr>
                <w:rFonts w:ascii="Arial" w:hAnsi="Arial" w:cs="Arial"/>
              </w:rPr>
            </w:pPr>
            <w:r w:rsidRPr="4D743704" w:rsidR="31617C8D">
              <w:rPr>
                <w:rFonts w:ascii="Arial" w:hAnsi="Arial" w:cs="Arial"/>
              </w:rPr>
              <w:t>Coût par repas</w:t>
            </w:r>
          </w:p>
        </w:tc>
        <w:tc>
          <w:tcPr>
            <w:tcW w:w="2820" w:type="dxa"/>
            <w:tcMar>
              <w:top w:w="150" w:type="dxa"/>
              <w:bottom w:w="150" w:type="dxa"/>
            </w:tcMar>
          </w:tcPr>
          <w:p w:rsidR="43E35B86" w:rsidP="43E35B86" w:rsidRDefault="43E35B86" w14:paraId="02DAAAE2" w14:textId="67CE06D8">
            <w:pPr>
              <w:spacing w:before="60" w:after="60" w:line="240" w:lineRule="auto"/>
              <w:rPr>
                <w:rFonts w:ascii="Arial" w:hAnsi="Arial" w:cs="Arial"/>
              </w:rPr>
            </w:pPr>
          </w:p>
        </w:tc>
        <w:tc>
          <w:tcPr>
            <w:tcW w:w="3513" w:type="dxa"/>
            <w:tcMar>
              <w:top w:w="150" w:type="dxa"/>
              <w:bottom w:w="150" w:type="dxa"/>
            </w:tcMar>
          </w:tcPr>
          <w:p w:rsidR="43E35B86" w:rsidP="43E35B86" w:rsidRDefault="43E35B86" w14:paraId="78179D9D" w14:textId="5E4414A3">
            <w:pPr>
              <w:pStyle w:val="Normal"/>
              <w:spacing w:line="240" w:lineRule="auto"/>
              <w:rPr>
                <w:rFonts w:ascii="Arial" w:hAnsi="Arial" w:cs="Arial"/>
              </w:rPr>
            </w:pPr>
            <w:r w:rsidRPr="43E35B86" w:rsidR="43E35B86">
              <w:rPr>
                <w:rFonts w:ascii="Arial" w:hAnsi="Arial" w:cs="Arial"/>
              </w:rPr>
              <w:t xml:space="preserve">Génère beaucoup </w:t>
            </w:r>
            <w:r w:rsidRPr="43E35B86" w:rsidR="43E35B86">
              <w:rPr>
                <w:rFonts w:ascii="Arial" w:hAnsi="Arial" w:cs="Arial"/>
              </w:rPr>
              <w:t>de vaisselles.</w:t>
            </w:r>
          </w:p>
        </w:tc>
      </w:tr>
      <w:tr w:rsidR="43E35B86" w:rsidTr="4D743704" w14:paraId="5ADEB53A">
        <w:trPr>
          <w:trHeight w:val="850"/>
        </w:trPr>
        <w:tc>
          <w:tcPr>
            <w:tcW w:w="1766" w:type="dxa"/>
            <w:tcMar>
              <w:top w:w="150" w:type="dxa"/>
              <w:bottom w:w="150" w:type="dxa"/>
            </w:tcMar>
            <w:vAlign w:val="center"/>
          </w:tcPr>
          <w:p w:rsidR="43E35B86" w:rsidP="43E35B86" w:rsidRDefault="43E35B86" w14:paraId="2BB4A68B" w14:textId="6D56474E">
            <w:pPr>
              <w:pStyle w:val="Normal"/>
              <w:spacing w:line="240" w:lineRule="auto"/>
              <w:rPr>
                <w:rFonts w:ascii="Arial" w:hAnsi="Arial" w:cs="Arial"/>
                <w:b w:val="1"/>
                <w:bCs w:val="1"/>
                <w:color w:val="000000" w:themeColor="text1" w:themeTint="FF" w:themeShade="FF"/>
              </w:rPr>
            </w:pPr>
            <w:r w:rsidRPr="43E35B86" w:rsidR="43E35B86">
              <w:rPr>
                <w:rFonts w:ascii="Arial" w:hAnsi="Arial" w:cs="Arial"/>
                <w:b w:val="1"/>
                <w:bCs w:val="1"/>
                <w:color w:val="000000" w:themeColor="text1" w:themeTint="FF" w:themeShade="FF"/>
              </w:rPr>
              <w:t>Autres</w:t>
            </w:r>
          </w:p>
        </w:tc>
        <w:tc>
          <w:tcPr>
            <w:tcW w:w="2685" w:type="dxa"/>
            <w:tcMar>
              <w:top w:w="150" w:type="dxa"/>
              <w:bottom w:w="150" w:type="dxa"/>
            </w:tcMar>
          </w:tcPr>
          <w:p w:rsidR="43E35B86" w:rsidP="43E35B86" w:rsidRDefault="43E35B86" w14:paraId="6105317F" w14:textId="348DA77A">
            <w:pPr>
              <w:pStyle w:val="Normal"/>
              <w:spacing w:line="240" w:lineRule="auto"/>
              <w:rPr>
                <w:rFonts w:ascii="Arial" w:hAnsi="Arial" w:cs="Arial"/>
              </w:rPr>
            </w:pPr>
          </w:p>
        </w:tc>
        <w:tc>
          <w:tcPr>
            <w:tcW w:w="2820" w:type="dxa"/>
            <w:tcMar>
              <w:top w:w="150" w:type="dxa"/>
              <w:bottom w:w="150" w:type="dxa"/>
            </w:tcMar>
          </w:tcPr>
          <w:p w:rsidR="43E35B86" w:rsidP="43E35B86" w:rsidRDefault="43E35B86" w14:paraId="4C3D6C4B" w14:textId="0FE3230F">
            <w:pPr>
              <w:pStyle w:val="Normal"/>
              <w:spacing w:line="240" w:lineRule="auto"/>
              <w:rPr>
                <w:rFonts w:ascii="Arial" w:hAnsi="Arial" w:cs="Arial"/>
              </w:rPr>
            </w:pPr>
          </w:p>
        </w:tc>
        <w:tc>
          <w:tcPr>
            <w:tcW w:w="3513" w:type="dxa"/>
            <w:tcMar>
              <w:top w:w="150" w:type="dxa"/>
              <w:bottom w:w="150" w:type="dxa"/>
            </w:tcMar>
          </w:tcPr>
          <w:p w:rsidR="43E35B86" w:rsidP="43E35B86" w:rsidRDefault="43E35B86" w14:paraId="67B9EBCB" w14:textId="2AC4385E">
            <w:pPr>
              <w:pStyle w:val="Normal"/>
              <w:spacing w:line="240" w:lineRule="auto"/>
              <w:rPr>
                <w:rFonts w:ascii="Arial" w:hAnsi="Arial" w:cs="Arial"/>
              </w:rPr>
            </w:pPr>
          </w:p>
        </w:tc>
      </w:tr>
    </w:tbl>
    <w:p w:rsidR="43E35B86" w:rsidP="43E35B86" w:rsidRDefault="43E35B86" w14:paraId="2C19640F" w14:textId="6DC188DE">
      <w:pPr>
        <w:pStyle w:val="Normal"/>
      </w:pPr>
    </w:p>
    <w:p w:rsidR="43E35B86" w:rsidP="43E35B86" w:rsidRDefault="43E35B86" w14:paraId="7F47562D" w14:textId="05E3050D">
      <w:pPr>
        <w:pStyle w:val="Normal"/>
      </w:pPr>
      <w:bookmarkStart w:name="_Toc59800862" w:id="6"/>
    </w:p>
    <w:tbl>
      <w:tblPr>
        <w:tblStyle w:val="Grilledutableau"/>
        <w:tblW w:w="0" w:type="auto"/>
        <w:tblLook w:val="04A0" w:firstRow="1" w:lastRow="0" w:firstColumn="1" w:lastColumn="0" w:noHBand="0" w:noVBand="1"/>
      </w:tblPr>
      <w:tblGrid>
        <w:gridCol w:w="10790"/>
      </w:tblGrid>
      <w:tr w:rsidR="006C1F10" w:rsidTr="3ECA5B5D" w14:paraId="0083AF39" w14:textId="77777777">
        <w:tc>
          <w:tcPr>
            <w:tcW w:w="10790" w:type="dxa"/>
            <w:shd w:val="clear" w:color="auto" w:fill="D0CECE" w:themeFill="background2" w:themeFillShade="E6"/>
            <w:tcMar/>
          </w:tcPr>
          <w:p w:rsidRPr="00874E92" w:rsidR="009F23F1" w:rsidP="0095094A" w:rsidRDefault="006C1F10" w14:paraId="56DD3D40" w14:textId="1F5FE64C">
            <w:pPr>
              <w:keepNext/>
              <w:spacing w:before="60" w:after="60"/>
              <w:rPr>
                <w:rFonts w:ascii="Arial" w:hAnsi="Arial" w:cs="Arial"/>
                <w:b/>
                <w:bCs/>
                <w:color w:val="000000"/>
                <w:position w:val="-3"/>
                <w:sz w:val="22"/>
              </w:rPr>
            </w:pPr>
            <w:r w:rsidRPr="00874E92">
              <w:rPr>
                <w:rFonts w:ascii="Arial" w:hAnsi="Arial" w:cs="Arial"/>
                <w:b/>
                <w:bCs/>
                <w:color w:val="000000"/>
                <w:position w:val="-3"/>
                <w:sz w:val="22"/>
              </w:rPr>
              <w:t xml:space="preserve">Faites le résumé de </w:t>
            </w:r>
            <w:r w:rsidRPr="00874E92" w:rsidR="00EF64C3">
              <w:rPr>
                <w:rFonts w:ascii="Arial" w:hAnsi="Arial" w:cs="Arial"/>
                <w:b/>
                <w:bCs/>
                <w:color w:val="000000"/>
                <w:position w:val="-3"/>
                <w:sz w:val="22"/>
              </w:rPr>
              <w:t>vos constatations</w:t>
            </w:r>
            <w:r w:rsidRPr="00874E92">
              <w:rPr>
                <w:rFonts w:ascii="Arial" w:hAnsi="Arial" w:cs="Arial"/>
                <w:b/>
                <w:bCs/>
                <w:color w:val="000000"/>
                <w:position w:val="-3"/>
                <w:sz w:val="22"/>
              </w:rPr>
              <w:t xml:space="preserve"> concernant votre concurrence</w:t>
            </w:r>
            <w:r w:rsidRPr="00874E92" w:rsidR="00EF64C3">
              <w:rPr>
                <w:rFonts w:ascii="Arial" w:hAnsi="Arial" w:cs="Arial"/>
                <w:b/>
                <w:bCs/>
                <w:color w:val="000000"/>
                <w:position w:val="-3"/>
                <w:sz w:val="22"/>
              </w:rPr>
              <w:t>.</w:t>
            </w:r>
          </w:p>
        </w:tc>
      </w:tr>
      <w:tr w:rsidR="006C1F10" w:rsidTr="3ECA5B5D" w14:paraId="7777B83C" w14:textId="77777777">
        <w:tc>
          <w:tcPr>
            <w:tcW w:w="10790" w:type="dxa"/>
            <w:tcMar/>
          </w:tcPr>
          <w:p w:rsidRPr="00874E92" w:rsidR="001160E9" w:rsidP="0BCCD1BA" w:rsidRDefault="001160E9" w14:paraId="7EB46DF4" w14:textId="5DEDE8C6">
            <w:pPr>
              <w:spacing w:after="0"/>
              <w:rPr>
                <w:rFonts w:ascii="Arial" w:hAnsi="Arial" w:cs="Arial"/>
                <w:sz w:val="22"/>
                <w:szCs w:val="22"/>
              </w:rPr>
            </w:pPr>
            <w:r w:rsidRPr="3ECA5B5D" w:rsidR="5A8E04F7">
              <w:rPr>
                <w:rFonts w:ascii="Arial" w:hAnsi="Arial" w:cs="Arial"/>
                <w:sz w:val="22"/>
                <w:szCs w:val="22"/>
              </w:rPr>
              <w:t xml:space="preserve">Il y a </w:t>
            </w:r>
            <w:commentRangeStart w:id="982356508"/>
            <w:r w:rsidRPr="3ECA5B5D" w:rsidR="5A8E04F7">
              <w:rPr>
                <w:rFonts w:ascii="Arial" w:hAnsi="Arial" w:cs="Arial"/>
                <w:sz w:val="22"/>
                <w:szCs w:val="22"/>
              </w:rPr>
              <w:t>beaucoup de compétiteurs indirects,</w:t>
            </w:r>
            <w:commentRangeEnd w:id="982356508"/>
            <w:r>
              <w:rPr>
                <w:rStyle w:val="CommentReference"/>
              </w:rPr>
              <w:commentReference w:id="982356508"/>
            </w:r>
            <w:r w:rsidRPr="3ECA5B5D" w:rsidR="5A8E04F7">
              <w:rPr>
                <w:rFonts w:ascii="Arial" w:hAnsi="Arial" w:cs="Arial"/>
                <w:sz w:val="22"/>
                <w:szCs w:val="22"/>
              </w:rPr>
              <w:t xml:space="preserve"> mais aucun n’offre exactement le même produit. La </w:t>
            </w:r>
            <w:r w:rsidRPr="3ECA5B5D" w:rsidR="118F1A7F">
              <w:rPr>
                <w:rFonts w:ascii="Arial" w:hAnsi="Arial" w:cs="Arial"/>
                <w:sz w:val="22"/>
                <w:szCs w:val="22"/>
              </w:rPr>
              <w:t>concurrence</w:t>
            </w:r>
            <w:r w:rsidRPr="3ECA5B5D" w:rsidR="5A8E04F7">
              <w:rPr>
                <w:rFonts w:ascii="Arial" w:hAnsi="Arial" w:cs="Arial"/>
                <w:sz w:val="22"/>
                <w:szCs w:val="22"/>
              </w:rPr>
              <w:t xml:space="preserve"> part d</w:t>
            </w:r>
            <w:r w:rsidRPr="3ECA5B5D" w:rsidR="40069BBA">
              <w:rPr>
                <w:rFonts w:ascii="Arial" w:hAnsi="Arial" w:cs="Arial"/>
                <w:sz w:val="22"/>
                <w:szCs w:val="22"/>
              </w:rPr>
              <w:t xml:space="preserve">u bas de </w:t>
            </w:r>
            <w:r w:rsidRPr="3ECA5B5D" w:rsidR="5A8E04F7">
              <w:rPr>
                <w:rFonts w:ascii="Arial" w:hAnsi="Arial" w:cs="Arial"/>
                <w:sz w:val="22"/>
                <w:szCs w:val="22"/>
              </w:rPr>
              <w:t>ga</w:t>
            </w:r>
            <w:r w:rsidRPr="3ECA5B5D" w:rsidR="5310FBE5">
              <w:rPr>
                <w:rFonts w:ascii="Arial" w:hAnsi="Arial" w:cs="Arial"/>
                <w:sz w:val="22"/>
                <w:szCs w:val="22"/>
              </w:rPr>
              <w:t>m</w:t>
            </w:r>
            <w:r w:rsidRPr="3ECA5B5D" w:rsidR="5A8E04F7">
              <w:rPr>
                <w:rFonts w:ascii="Arial" w:hAnsi="Arial" w:cs="Arial"/>
                <w:sz w:val="22"/>
                <w:szCs w:val="22"/>
              </w:rPr>
              <w:t>me à 628$ jusqu’au haut de gamme à 427 000$</w:t>
            </w:r>
            <w:r w:rsidRPr="3ECA5B5D" w:rsidR="155E3FD2">
              <w:rPr>
                <w:rFonts w:ascii="Arial" w:hAnsi="Arial" w:cs="Arial"/>
                <w:sz w:val="22"/>
                <w:szCs w:val="22"/>
              </w:rPr>
              <w:t xml:space="preserve">. La plupart des concurrents sont relativement nouveaux sur le marché et commencent à peine à faire des ventes, malgré de nombreuses années d'existences. </w:t>
            </w:r>
            <w:r w:rsidRPr="3ECA5B5D" w:rsidR="2A20D452">
              <w:rPr>
                <w:rFonts w:ascii="Arial" w:hAnsi="Arial" w:cs="Arial"/>
                <w:sz w:val="22"/>
                <w:szCs w:val="22"/>
              </w:rPr>
              <w:t xml:space="preserve">Thermomix est de loin le compétiteur le mieux implanté avec une bonne part du marché et possède </w:t>
            </w:r>
            <w:r w:rsidRPr="3ECA5B5D" w:rsidR="25C5A8B9">
              <w:rPr>
                <w:rFonts w:ascii="Arial" w:hAnsi="Arial" w:cs="Arial"/>
                <w:sz w:val="22"/>
                <w:szCs w:val="22"/>
              </w:rPr>
              <w:t xml:space="preserve">un bon modèle de vente avec ses nombreux représentants indépendants (546 000 pour la compagnie qui fabrique le produit, </w:t>
            </w:r>
            <w:proofErr w:type="spellStart"/>
            <w:r w:rsidRPr="3ECA5B5D" w:rsidR="25C5A8B9">
              <w:rPr>
                <w:rFonts w:ascii="Arial" w:hAnsi="Arial" w:cs="Arial"/>
                <w:sz w:val="22"/>
                <w:szCs w:val="22"/>
              </w:rPr>
              <w:t>Vorwek</w:t>
            </w:r>
            <w:proofErr w:type="spellEnd"/>
            <w:r w:rsidRPr="3ECA5B5D" w:rsidR="25C5A8B9">
              <w:rPr>
                <w:rFonts w:ascii="Arial" w:hAnsi="Arial" w:cs="Arial"/>
                <w:sz w:val="22"/>
                <w:szCs w:val="22"/>
              </w:rPr>
              <w:t>)</w:t>
            </w:r>
            <w:r w:rsidRPr="3ECA5B5D" w:rsidR="2A20D452">
              <w:rPr>
                <w:rFonts w:ascii="Arial" w:hAnsi="Arial" w:cs="Arial"/>
                <w:sz w:val="22"/>
                <w:szCs w:val="22"/>
              </w:rPr>
              <w:t>.</w:t>
            </w:r>
          </w:p>
          <w:p w:rsidRPr="00874E92" w:rsidR="001160E9" w:rsidP="00F04F97" w:rsidRDefault="001160E9" w14:paraId="57AEB7E0" w14:textId="64D0E4B7">
            <w:pPr>
              <w:spacing w:after="0"/>
              <w:rPr>
                <w:rFonts w:ascii="Arial" w:hAnsi="Arial" w:cs="Arial"/>
                <w:sz w:val="22"/>
              </w:rPr>
            </w:pPr>
          </w:p>
          <w:p w:rsidRPr="00874E92" w:rsidR="001160E9" w:rsidP="00F04F97" w:rsidRDefault="001160E9" w14:paraId="3CE3203D" w14:textId="77777777">
            <w:pPr>
              <w:spacing w:after="0"/>
              <w:rPr>
                <w:rFonts w:ascii="Arial" w:hAnsi="Arial" w:cs="Arial"/>
                <w:sz w:val="22"/>
              </w:rPr>
            </w:pPr>
          </w:p>
          <w:p w:rsidRPr="00874E92" w:rsidR="00923AA3" w:rsidP="4A617EFD" w:rsidRDefault="00923AA3" w14:paraId="0FCC9051" w14:textId="4F779A2F">
            <w:pPr>
              <w:spacing w:after="0"/>
              <w:rPr>
                <w:rFonts w:ascii="Arial" w:hAnsi="Arial" w:cs="Arial"/>
                <w:sz w:val="22"/>
                <w:szCs w:val="22"/>
              </w:rPr>
            </w:pPr>
            <w:r w:rsidRPr="4A617EFD" w:rsidR="78A3BED7">
              <w:rPr>
                <w:rFonts w:ascii="Arial" w:hAnsi="Arial" w:cs="Arial"/>
                <w:sz w:val="22"/>
                <w:szCs w:val="22"/>
              </w:rPr>
              <w:t xml:space="preserve">Autres compétiteurs: </w:t>
            </w:r>
          </w:p>
          <w:p w:rsidRPr="00874E92" w:rsidR="00923AA3" w:rsidP="4A617EFD" w:rsidRDefault="00923AA3" w14:paraId="7FD3A43D" w14:textId="3E1AB250">
            <w:pPr>
              <w:spacing w:after="0"/>
              <w:rPr>
                <w:rFonts w:ascii="Arial" w:hAnsi="Arial" w:cs="Arial"/>
                <w:sz w:val="22"/>
                <w:szCs w:val="22"/>
              </w:rPr>
            </w:pPr>
          </w:p>
          <w:p w:rsidRPr="00874E92" w:rsidR="00923AA3" w:rsidP="4A617EFD" w:rsidRDefault="00923AA3" w14:paraId="5CC5AD58" w14:textId="73C4E72F">
            <w:pPr>
              <w:pStyle w:val="Paragraphedeliste"/>
              <w:numPr>
                <w:ilvl w:val="0"/>
                <w:numId w:val="23"/>
              </w:numPr>
              <w:spacing w:after="0"/>
              <w:rPr>
                <w:rFonts w:ascii="Arial" w:hAnsi="Arial" w:eastAsia="Arial" w:cs="Arial" w:asciiTheme="minorAscii" w:hAnsiTheme="minorAscii" w:eastAsiaTheme="minorAscii" w:cstheme="minorAscii"/>
                <w:sz w:val="22"/>
                <w:szCs w:val="22"/>
              </w:rPr>
            </w:pPr>
            <w:r w:rsidRPr="4A617EFD" w:rsidR="78A3BED7">
              <w:rPr>
                <w:rFonts w:ascii="Arial" w:hAnsi="Arial" w:cs="Arial"/>
                <w:sz w:val="22"/>
                <w:szCs w:val="22"/>
              </w:rPr>
              <w:t xml:space="preserve">Samsung Bot Chef. Mais, il y a peu d’information sur le robot pour l’instant. De plus, </w:t>
            </w:r>
            <w:r w:rsidRPr="4A617EFD" w:rsidR="63BAF9F4">
              <w:rPr>
                <w:rFonts w:ascii="Arial" w:hAnsi="Arial" w:cs="Arial"/>
                <w:sz w:val="22"/>
                <w:szCs w:val="22"/>
              </w:rPr>
              <w:t>Samsung est une compagnie immense et ce</w:t>
            </w:r>
            <w:r w:rsidRPr="4A617EFD" w:rsidR="678A0643">
              <w:rPr>
                <w:rFonts w:ascii="Arial" w:hAnsi="Arial" w:cs="Arial"/>
                <w:sz w:val="22"/>
                <w:szCs w:val="22"/>
              </w:rPr>
              <w:t xml:space="preserve"> </w:t>
            </w:r>
            <w:r w:rsidRPr="4A617EFD" w:rsidR="63BAF9F4">
              <w:rPr>
                <w:rFonts w:ascii="Arial" w:hAnsi="Arial" w:cs="Arial"/>
                <w:sz w:val="22"/>
                <w:szCs w:val="22"/>
              </w:rPr>
              <w:t xml:space="preserve">n’est qu’un produit parmi tant d’autres pour eux alors il est difficile de savoir quoique ce soit sur cette division de la compagnie. </w:t>
            </w:r>
            <w:r w:rsidRPr="4A617EFD" w:rsidR="7E01F0F7">
              <w:rPr>
                <w:rFonts w:ascii="Arial" w:hAnsi="Arial" w:cs="Arial"/>
                <w:sz w:val="22"/>
                <w:szCs w:val="22"/>
              </w:rPr>
              <w:t xml:space="preserve">Ils s’en sont surtout servis pour </w:t>
            </w:r>
            <w:r w:rsidRPr="4A617EFD" w:rsidR="3A09A629">
              <w:rPr>
                <w:rFonts w:ascii="Arial" w:hAnsi="Arial" w:cs="Arial"/>
                <w:sz w:val="22"/>
                <w:szCs w:val="22"/>
              </w:rPr>
              <w:t>faire le spectacle avec le nouveau robot qui cuisine!</w:t>
            </w:r>
          </w:p>
          <w:p w:rsidR="4A617EFD" w:rsidP="4A617EFD" w:rsidRDefault="4A617EFD" w14:paraId="702F32D9" w14:textId="7788DD0D">
            <w:pPr>
              <w:pStyle w:val="Normal"/>
              <w:spacing w:after="0"/>
              <w:ind w:left="0"/>
              <w:rPr>
                <w:rFonts w:ascii="Arial" w:hAnsi="Arial" w:cs="Arial"/>
                <w:sz w:val="22"/>
                <w:szCs w:val="22"/>
              </w:rPr>
            </w:pPr>
          </w:p>
          <w:p w:rsidR="7A0479B3" w:rsidP="0BCCD1BA" w:rsidRDefault="7A0479B3" w14:paraId="3A252FB2" w14:textId="46FF7F50">
            <w:pPr>
              <w:pStyle w:val="Paragraphedeliste"/>
              <w:numPr>
                <w:ilvl w:val="0"/>
                <w:numId w:val="23"/>
              </w:numPr>
              <w:spacing w:after="0"/>
              <w:rPr>
                <w:rFonts w:ascii="Calibri" w:hAnsi="Calibri" w:eastAsia="Calibri" w:cs="Calibri" w:asciiTheme="minorAscii" w:hAnsiTheme="minorAscii" w:eastAsiaTheme="minorAscii" w:cstheme="minorAscii"/>
                <w:sz w:val="22"/>
                <w:szCs w:val="22"/>
              </w:rPr>
            </w:pPr>
            <w:proofErr w:type="spellStart"/>
            <w:r w:rsidRPr="0BCCD1BA" w:rsidR="6F78657D">
              <w:rPr>
                <w:rFonts w:ascii="Arial" w:hAnsi="Arial" w:cs="Arial"/>
                <w:sz w:val="22"/>
                <w:szCs w:val="22"/>
              </w:rPr>
              <w:t>Prometheus</w:t>
            </w:r>
            <w:proofErr w:type="spellEnd"/>
            <w:r w:rsidRPr="0BCCD1BA" w:rsidR="6F78657D">
              <w:rPr>
                <w:rFonts w:ascii="Arial" w:hAnsi="Arial" w:cs="Arial"/>
                <w:sz w:val="22"/>
                <w:szCs w:val="22"/>
              </w:rPr>
              <w:t xml:space="preserve"> </w:t>
            </w:r>
            <w:proofErr w:type="spellStart"/>
            <w:r w:rsidRPr="0BCCD1BA" w:rsidR="6F78657D">
              <w:rPr>
                <w:rFonts w:ascii="Arial" w:hAnsi="Arial" w:cs="Arial"/>
                <w:sz w:val="22"/>
                <w:szCs w:val="22"/>
              </w:rPr>
              <w:t>Robotic</w:t>
            </w:r>
            <w:proofErr w:type="spellEnd"/>
            <w:r w:rsidRPr="0BCCD1BA" w:rsidR="6F78657D">
              <w:rPr>
                <w:rFonts w:ascii="Arial" w:hAnsi="Arial" w:cs="Arial"/>
                <w:sz w:val="22"/>
                <w:szCs w:val="22"/>
              </w:rPr>
              <w:t xml:space="preserve"> </w:t>
            </w:r>
            <w:proofErr w:type="spellStart"/>
            <w:r w:rsidRPr="0BCCD1BA" w:rsidR="6F78657D">
              <w:rPr>
                <w:rFonts w:ascii="Arial" w:hAnsi="Arial" w:cs="Arial"/>
                <w:sz w:val="22"/>
                <w:szCs w:val="22"/>
              </w:rPr>
              <w:t>Kitchen</w:t>
            </w:r>
            <w:proofErr w:type="spellEnd"/>
            <w:r w:rsidRPr="0BCCD1BA" w:rsidR="6F78657D">
              <w:rPr>
                <w:rFonts w:ascii="Arial" w:hAnsi="Arial" w:cs="Arial"/>
                <w:sz w:val="22"/>
                <w:szCs w:val="22"/>
              </w:rPr>
              <w:t>. Je ne trouve plus d’informations sur eux. N’existent plus?</w:t>
            </w:r>
          </w:p>
          <w:p w:rsidR="0BCCD1BA" w:rsidP="0BCCD1BA" w:rsidRDefault="0BCCD1BA" w14:paraId="0FBC97F1" w14:textId="36625C55">
            <w:pPr>
              <w:pStyle w:val="Normal"/>
              <w:spacing w:after="0"/>
              <w:ind w:left="0"/>
              <w:rPr>
                <w:rFonts w:ascii="Arial" w:hAnsi="Arial" w:cs="Arial"/>
                <w:sz w:val="22"/>
                <w:szCs w:val="22"/>
              </w:rPr>
            </w:pPr>
          </w:p>
          <w:p w:rsidR="3A82BE45" w:rsidP="0BCCD1BA" w:rsidRDefault="3A82BE45" w14:paraId="57921076" w14:textId="12FB1D84">
            <w:pPr>
              <w:pStyle w:val="Paragraphedeliste"/>
              <w:numPr>
                <w:ilvl w:val="0"/>
                <w:numId w:val="23"/>
              </w:numPr>
              <w:spacing w:after="0"/>
              <w:rPr>
                <w:sz w:val="22"/>
                <w:szCs w:val="22"/>
              </w:rPr>
            </w:pPr>
            <w:r w:rsidRPr="43E35B86" w:rsidR="5C372728">
              <w:rPr>
                <w:rFonts w:ascii="Arial" w:hAnsi="Arial" w:cs="Arial"/>
                <w:sz w:val="22"/>
                <w:szCs w:val="22"/>
              </w:rPr>
              <w:t xml:space="preserve">Oliver: </w:t>
            </w:r>
            <w:r w:rsidRPr="43E35B86" w:rsidR="09BE506E">
              <w:rPr>
                <w:rFonts w:ascii="Arial" w:hAnsi="Arial" w:cs="Arial"/>
                <w:sz w:val="22"/>
                <w:szCs w:val="22"/>
              </w:rPr>
              <w:t xml:space="preserve">Un produit similaire à </w:t>
            </w:r>
            <w:proofErr w:type="spellStart"/>
            <w:r w:rsidRPr="43E35B86" w:rsidR="09BE506E">
              <w:rPr>
                <w:rFonts w:ascii="Arial" w:hAnsi="Arial" w:cs="Arial"/>
                <w:sz w:val="22"/>
                <w:szCs w:val="22"/>
              </w:rPr>
              <w:t>Nosh</w:t>
            </w:r>
            <w:proofErr w:type="spellEnd"/>
            <w:r w:rsidRPr="43E35B86" w:rsidR="09BE506E">
              <w:rPr>
                <w:rFonts w:ascii="Arial" w:hAnsi="Arial" w:cs="Arial"/>
                <w:sz w:val="22"/>
                <w:szCs w:val="22"/>
              </w:rPr>
              <w:t xml:space="preserve">. C'est un produit canadien à </w:t>
            </w:r>
            <w:r w:rsidRPr="43E35B86" w:rsidR="5D355F30">
              <w:rPr>
                <w:rFonts w:ascii="Arial" w:hAnsi="Arial" w:cs="Arial"/>
                <w:sz w:val="22"/>
                <w:szCs w:val="22"/>
              </w:rPr>
              <w:t xml:space="preserve">629$ US. Ils font une campagne de financement sur </w:t>
            </w:r>
            <w:proofErr w:type="spellStart"/>
            <w:r w:rsidRPr="43E35B86" w:rsidR="166FDEC1">
              <w:rPr>
                <w:rFonts w:ascii="Arial" w:hAnsi="Arial" w:cs="Arial"/>
                <w:sz w:val="22"/>
                <w:szCs w:val="22"/>
              </w:rPr>
              <w:t>Indiegogo</w:t>
            </w:r>
            <w:proofErr w:type="spellEnd"/>
            <w:r w:rsidRPr="43E35B86" w:rsidR="28930AC3">
              <w:rPr>
                <w:rFonts w:ascii="Arial" w:hAnsi="Arial" w:cs="Arial"/>
                <w:sz w:val="22"/>
                <w:szCs w:val="22"/>
              </w:rPr>
              <w:t xml:space="preserve">. Ils ont </w:t>
            </w:r>
            <w:r w:rsidRPr="43E35B86" w:rsidR="366C2F1D">
              <w:rPr>
                <w:rFonts w:ascii="Arial" w:hAnsi="Arial" w:cs="Arial"/>
                <w:sz w:val="22"/>
                <w:szCs w:val="22"/>
              </w:rPr>
              <w:t>accumulé</w:t>
            </w:r>
            <w:r w:rsidRPr="43E35B86" w:rsidR="28930AC3">
              <w:rPr>
                <w:rFonts w:ascii="Arial" w:hAnsi="Arial" w:cs="Arial"/>
                <w:sz w:val="22"/>
                <w:szCs w:val="22"/>
              </w:rPr>
              <w:t xml:space="preserve"> 134 509$ par 170 personnes.</w:t>
            </w:r>
          </w:p>
          <w:p w:rsidR="43E35B86" w:rsidP="43E35B86" w:rsidRDefault="43E35B86" w14:paraId="3EE01BD3" w14:textId="74708BF6">
            <w:pPr>
              <w:pStyle w:val="Normal"/>
              <w:spacing w:after="0"/>
              <w:rPr>
                <w:rFonts w:ascii="Arial" w:hAnsi="Arial" w:cs="Arial"/>
                <w:sz w:val="22"/>
                <w:szCs w:val="22"/>
              </w:rPr>
            </w:pPr>
          </w:p>
          <w:p w:rsidR="43E35B86" w:rsidP="43E35B86" w:rsidRDefault="43E35B86" w14:paraId="376ABA86" w14:textId="5215D728">
            <w:pPr>
              <w:pStyle w:val="Normal"/>
              <w:spacing w:after="0"/>
              <w:rPr>
                <w:rFonts w:ascii="Arial" w:hAnsi="Arial" w:cs="Arial"/>
                <w:sz w:val="22"/>
                <w:szCs w:val="22"/>
              </w:rPr>
            </w:pPr>
          </w:p>
          <w:p w:rsidR="17624715" w:rsidP="43E35B86" w:rsidRDefault="17624715" w14:paraId="0EF31581" w14:textId="2EE48B8D">
            <w:pPr>
              <w:pStyle w:val="Normal"/>
              <w:spacing w:after="0"/>
              <w:rPr>
                <w:rFonts w:ascii="Arial" w:hAnsi="Arial" w:cs="Arial"/>
                <w:sz w:val="22"/>
                <w:szCs w:val="22"/>
              </w:rPr>
            </w:pPr>
            <w:r w:rsidRPr="43E35B86" w:rsidR="17624715">
              <w:rPr>
                <w:rFonts w:ascii="Arial" w:hAnsi="Arial" w:cs="Arial"/>
                <w:sz w:val="22"/>
                <w:szCs w:val="22"/>
              </w:rPr>
              <w:t>Boîte à cuisiner:</w:t>
            </w:r>
          </w:p>
          <w:p w:rsidR="43E35B86" w:rsidP="43E35B86" w:rsidRDefault="43E35B86" w14:paraId="37FBFFCB" w14:textId="25F21C86">
            <w:pPr>
              <w:pStyle w:val="Normal"/>
              <w:spacing w:after="0"/>
              <w:rPr>
                <w:rFonts w:ascii="Arial" w:hAnsi="Arial" w:cs="Arial"/>
                <w:sz w:val="22"/>
                <w:szCs w:val="22"/>
              </w:rPr>
            </w:pPr>
          </w:p>
          <w:p w:rsidR="17624715" w:rsidP="43E35B86" w:rsidRDefault="17624715" w14:paraId="44A6FA27" w14:textId="33495100">
            <w:pPr>
              <w:pStyle w:val="Normal"/>
              <w:spacing w:after="0"/>
              <w:rPr>
                <w:rFonts w:ascii="Arial" w:hAnsi="Arial" w:cs="Arial"/>
                <w:sz w:val="22"/>
                <w:szCs w:val="22"/>
              </w:rPr>
            </w:pPr>
            <w:r w:rsidRPr="43E35B86" w:rsidR="17624715">
              <w:rPr>
                <w:rFonts w:ascii="Arial" w:hAnsi="Arial" w:cs="Arial"/>
                <w:b w:val="1"/>
                <w:bCs w:val="1"/>
                <w:sz w:val="22"/>
                <w:szCs w:val="22"/>
              </w:rPr>
              <w:t>Cook It</w:t>
            </w:r>
            <w:r w:rsidRPr="43E35B86" w:rsidR="17624715">
              <w:rPr>
                <w:rFonts w:ascii="Arial" w:hAnsi="Arial" w:cs="Arial"/>
                <w:sz w:val="22"/>
                <w:szCs w:val="22"/>
              </w:rPr>
              <w:t>: propose un menu végétarien ou régulier avec des options sans gluten. Le prix des boites commence à 7,89 $/portion. Il est également possible de commander des plats prêts-à-manger.</w:t>
            </w:r>
          </w:p>
          <w:p w:rsidR="17624715" w:rsidP="43E35B86" w:rsidRDefault="17624715" w14:paraId="4049B464" w14:textId="07D3D38D">
            <w:pPr>
              <w:pStyle w:val="Normal"/>
              <w:spacing w:after="0"/>
            </w:pPr>
            <w:r w:rsidRPr="43E35B86" w:rsidR="17624715">
              <w:rPr>
                <w:rFonts w:ascii="Arial" w:hAnsi="Arial" w:cs="Arial"/>
                <w:sz w:val="22"/>
                <w:szCs w:val="22"/>
              </w:rPr>
              <w:t xml:space="preserve"> </w:t>
            </w:r>
          </w:p>
          <w:p w:rsidR="17624715" w:rsidP="43E35B86" w:rsidRDefault="17624715" w14:paraId="2F45132A" w14:textId="1F39F982">
            <w:pPr>
              <w:pStyle w:val="Normal"/>
              <w:spacing w:after="0"/>
            </w:pPr>
            <w:r w:rsidRPr="43E35B86" w:rsidR="17624715">
              <w:rPr>
                <w:rFonts w:ascii="Arial" w:hAnsi="Arial" w:cs="Arial"/>
                <w:sz w:val="22"/>
                <w:szCs w:val="22"/>
              </w:rPr>
              <w:t>On aime beaucoup leur option de kit durable pour un service zéro-déchet, où les ingrédients sont livrés dans des contenants réutilisables, sans boite de carton ni emballages plastiques. Pour l’instant, cette option n’est disponible que dans certaines zones.</w:t>
            </w:r>
          </w:p>
          <w:p w:rsidR="17624715" w:rsidP="43E35B86" w:rsidRDefault="17624715" w14:paraId="7986689E" w14:textId="5B78C58D">
            <w:pPr>
              <w:pStyle w:val="Normal"/>
              <w:spacing w:after="0"/>
            </w:pPr>
            <w:r w:rsidRPr="43E35B86" w:rsidR="17624715">
              <w:rPr>
                <w:rFonts w:ascii="Arial" w:hAnsi="Arial" w:cs="Arial"/>
                <w:sz w:val="22"/>
                <w:szCs w:val="22"/>
              </w:rPr>
              <w:t xml:space="preserve"> </w:t>
            </w:r>
            <w:r w:rsidRPr="43E35B86" w:rsidR="17624715">
              <w:rPr>
                <w:rFonts w:ascii="Arial" w:hAnsi="Arial" w:cs="Arial"/>
                <w:sz w:val="22"/>
                <w:szCs w:val="22"/>
              </w:rPr>
              <w:t xml:space="preserve"> </w:t>
            </w:r>
          </w:p>
          <w:p w:rsidR="17624715" w:rsidP="43E35B86" w:rsidRDefault="17624715" w14:paraId="3B3E82CE" w14:textId="1CB7EA47">
            <w:pPr>
              <w:pStyle w:val="Normal"/>
              <w:spacing w:after="0"/>
            </w:pPr>
            <w:r w:rsidRPr="43E35B86" w:rsidR="17624715">
              <w:rPr>
                <w:rFonts w:ascii="Arial" w:hAnsi="Arial" w:cs="Arial"/>
                <w:b w:val="1"/>
                <w:bCs w:val="1"/>
                <w:sz w:val="22"/>
                <w:szCs w:val="22"/>
              </w:rPr>
              <w:t xml:space="preserve">Miss </w:t>
            </w:r>
            <w:proofErr w:type="spellStart"/>
            <w:r w:rsidRPr="43E35B86" w:rsidR="17624715">
              <w:rPr>
                <w:rFonts w:ascii="Arial" w:hAnsi="Arial" w:cs="Arial"/>
                <w:b w:val="1"/>
                <w:bCs w:val="1"/>
                <w:sz w:val="22"/>
                <w:szCs w:val="22"/>
              </w:rPr>
              <w:t>Fresh</w:t>
            </w:r>
            <w:proofErr w:type="spellEnd"/>
            <w:r w:rsidRPr="43E35B86" w:rsidR="17624715">
              <w:rPr>
                <w:rFonts w:ascii="Arial" w:hAnsi="Arial" w:cs="Arial"/>
                <w:sz w:val="22"/>
                <w:szCs w:val="22"/>
              </w:rPr>
              <w:t xml:space="preserve">: cette entreprise propose également des boites-repas et des plats prêts-à-manger. Le prix des boites commence à 7,99 $ par portion. Les recettes sont identifiées selon différents critères : familiale, épicée, nouvelle recette, etc.  On aime le fait qu’il est également possible de se procurer des collations, des desserts ou des produits pour le petit-déjeuner. Miss </w:t>
            </w:r>
            <w:proofErr w:type="spellStart"/>
            <w:r w:rsidRPr="43E35B86" w:rsidR="17624715">
              <w:rPr>
                <w:rFonts w:ascii="Arial" w:hAnsi="Arial" w:cs="Arial"/>
                <w:sz w:val="22"/>
                <w:szCs w:val="22"/>
              </w:rPr>
              <w:t>Fresh</w:t>
            </w:r>
            <w:proofErr w:type="spellEnd"/>
            <w:r w:rsidRPr="43E35B86" w:rsidR="17624715">
              <w:rPr>
                <w:rFonts w:ascii="Arial" w:hAnsi="Arial" w:cs="Arial"/>
                <w:sz w:val="22"/>
                <w:szCs w:val="22"/>
              </w:rPr>
              <w:t>, qui vient tout juste d’être acquise par Cook It, est également disponible dans les épiceries Métro.</w:t>
            </w:r>
          </w:p>
          <w:p w:rsidR="17624715" w:rsidP="43E35B86" w:rsidRDefault="17624715" w14:paraId="34FF390C" w14:textId="4D2C5852">
            <w:pPr>
              <w:pStyle w:val="Normal"/>
              <w:spacing w:after="0"/>
            </w:pPr>
            <w:r w:rsidRPr="43E35B86" w:rsidR="17624715">
              <w:rPr>
                <w:rFonts w:ascii="Arial" w:hAnsi="Arial" w:cs="Arial"/>
                <w:sz w:val="22"/>
                <w:szCs w:val="22"/>
              </w:rPr>
              <w:t xml:space="preserve"> </w:t>
            </w:r>
            <w:r w:rsidRPr="43E35B86" w:rsidR="17624715">
              <w:rPr>
                <w:rFonts w:ascii="Arial" w:hAnsi="Arial" w:cs="Arial"/>
                <w:sz w:val="22"/>
                <w:szCs w:val="22"/>
              </w:rPr>
              <w:t xml:space="preserve"> </w:t>
            </w:r>
          </w:p>
          <w:p w:rsidR="17624715" w:rsidP="43E35B86" w:rsidRDefault="17624715" w14:paraId="56816A87" w14:textId="6A00A758">
            <w:pPr>
              <w:pStyle w:val="Normal"/>
              <w:spacing w:after="0"/>
            </w:pPr>
            <w:r w:rsidRPr="43E35B86" w:rsidR="17624715">
              <w:rPr>
                <w:rFonts w:ascii="Arial" w:hAnsi="Arial" w:cs="Arial"/>
                <w:b w:val="1"/>
                <w:bCs w:val="1"/>
                <w:sz w:val="22"/>
                <w:szCs w:val="22"/>
              </w:rPr>
              <w:t xml:space="preserve">Marché </w:t>
            </w:r>
            <w:proofErr w:type="spellStart"/>
            <w:r w:rsidRPr="43E35B86" w:rsidR="17624715">
              <w:rPr>
                <w:rFonts w:ascii="Arial" w:hAnsi="Arial" w:cs="Arial"/>
                <w:b w:val="1"/>
                <w:bCs w:val="1"/>
                <w:sz w:val="22"/>
                <w:szCs w:val="22"/>
              </w:rPr>
              <w:t>Goodfood</w:t>
            </w:r>
            <w:proofErr w:type="spellEnd"/>
            <w:r w:rsidRPr="43E35B86" w:rsidR="17624715">
              <w:rPr>
                <w:rFonts w:ascii="Arial" w:hAnsi="Arial" w:cs="Arial"/>
                <w:b w:val="1"/>
                <w:bCs w:val="1"/>
                <w:sz w:val="22"/>
                <w:szCs w:val="22"/>
              </w:rPr>
              <w:t xml:space="preserve"> </w:t>
            </w:r>
            <w:r w:rsidRPr="43E35B86" w:rsidR="17624715">
              <w:rPr>
                <w:rFonts w:ascii="Arial" w:hAnsi="Arial" w:cs="Arial"/>
                <w:sz w:val="22"/>
                <w:szCs w:val="22"/>
              </w:rPr>
              <w:t>: ce service est un peu plus dispendieux par portion, commençant à 10 $. On retrouve ici des recettes prêtes en 15, 20 ou 30 minutes. Les recettes plus faciles à réaliser sont également identifiées ce qui est pratique pour ceux qui débutent en cuisine ou ne veulent pas se casser la tête. On retrouve une belle variété de recettes provenant de différentes parties du monde et ils proposent aussi des petits-déjeuners.</w:t>
            </w:r>
          </w:p>
          <w:p w:rsidR="17624715" w:rsidP="43E35B86" w:rsidRDefault="17624715" w14:paraId="1C4D9558" w14:textId="01AF91F7">
            <w:pPr>
              <w:pStyle w:val="Normal"/>
              <w:spacing w:after="0"/>
            </w:pPr>
            <w:r w:rsidRPr="43E35B86" w:rsidR="17624715">
              <w:rPr>
                <w:rFonts w:ascii="Arial" w:hAnsi="Arial" w:cs="Arial"/>
                <w:sz w:val="22"/>
                <w:szCs w:val="22"/>
              </w:rPr>
              <w:t xml:space="preserve"> </w:t>
            </w:r>
            <w:r w:rsidRPr="43E35B86" w:rsidR="17624715">
              <w:rPr>
                <w:rFonts w:ascii="Arial" w:hAnsi="Arial" w:cs="Arial"/>
                <w:sz w:val="22"/>
                <w:szCs w:val="22"/>
              </w:rPr>
              <w:t xml:space="preserve"> </w:t>
            </w:r>
          </w:p>
          <w:p w:rsidR="17624715" w:rsidP="43E35B86" w:rsidRDefault="17624715" w14:paraId="488D0A75" w14:textId="7D39741C">
            <w:pPr>
              <w:pStyle w:val="Normal"/>
              <w:spacing w:after="0"/>
            </w:pPr>
            <w:r w:rsidRPr="43E35B86" w:rsidR="17624715">
              <w:rPr>
                <w:rFonts w:ascii="Arial" w:hAnsi="Arial" w:cs="Arial"/>
                <w:b w:val="1"/>
                <w:bCs w:val="1"/>
                <w:sz w:val="22"/>
                <w:szCs w:val="22"/>
              </w:rPr>
              <w:t xml:space="preserve">Hello </w:t>
            </w:r>
            <w:proofErr w:type="spellStart"/>
            <w:r w:rsidRPr="43E35B86" w:rsidR="17624715">
              <w:rPr>
                <w:rFonts w:ascii="Arial" w:hAnsi="Arial" w:cs="Arial"/>
                <w:b w:val="1"/>
                <w:bCs w:val="1"/>
                <w:sz w:val="22"/>
                <w:szCs w:val="22"/>
              </w:rPr>
              <w:t>Fresh</w:t>
            </w:r>
            <w:proofErr w:type="spellEnd"/>
            <w:r w:rsidRPr="43E35B86" w:rsidR="17624715">
              <w:rPr>
                <w:rFonts w:ascii="Arial" w:hAnsi="Arial" w:cs="Arial"/>
                <w:sz w:val="22"/>
                <w:szCs w:val="22"/>
              </w:rPr>
              <w:t xml:space="preserve">: dans la même catégorie de prix que </w:t>
            </w:r>
            <w:proofErr w:type="spellStart"/>
            <w:r w:rsidRPr="43E35B86" w:rsidR="17624715">
              <w:rPr>
                <w:rFonts w:ascii="Arial" w:hAnsi="Arial" w:cs="Arial"/>
                <w:sz w:val="22"/>
                <w:szCs w:val="22"/>
              </w:rPr>
              <w:t>Goodfood</w:t>
            </w:r>
            <w:proofErr w:type="spellEnd"/>
            <w:r w:rsidRPr="43E35B86" w:rsidR="17624715">
              <w:rPr>
                <w:rFonts w:ascii="Arial" w:hAnsi="Arial" w:cs="Arial"/>
                <w:sz w:val="22"/>
                <w:szCs w:val="22"/>
              </w:rPr>
              <w:t xml:space="preserve">, avec des boites commençant à 10,80 $ par portion, on retrouve différentes formules : familiale, variété ou végétarienne. Les recettes sont variées et ils ont aussi des options avec Beyond </w:t>
            </w:r>
            <w:proofErr w:type="spellStart"/>
            <w:r w:rsidRPr="43E35B86" w:rsidR="17624715">
              <w:rPr>
                <w:rFonts w:ascii="Arial" w:hAnsi="Arial" w:cs="Arial"/>
                <w:sz w:val="22"/>
                <w:szCs w:val="22"/>
              </w:rPr>
              <w:t>Meat</w:t>
            </w:r>
            <w:proofErr w:type="spellEnd"/>
            <w:r w:rsidRPr="43E35B86" w:rsidR="17624715">
              <w:rPr>
                <w:rFonts w:ascii="Arial" w:hAnsi="Arial" w:cs="Arial"/>
                <w:sz w:val="22"/>
                <w:szCs w:val="22"/>
              </w:rPr>
              <w:t>.</w:t>
            </w:r>
          </w:p>
          <w:p w:rsidR="43E35B86" w:rsidP="43E35B86" w:rsidRDefault="43E35B86" w14:paraId="2E75A1A3" w14:textId="1880B711">
            <w:pPr>
              <w:pStyle w:val="Normal"/>
              <w:spacing w:after="0"/>
              <w:rPr>
                <w:rFonts w:ascii="Arial" w:hAnsi="Arial" w:cs="Arial"/>
                <w:sz w:val="22"/>
                <w:szCs w:val="22"/>
              </w:rPr>
            </w:pPr>
          </w:p>
          <w:p w:rsidR="4D743704" w:rsidP="4D743704" w:rsidRDefault="4D743704" w14:paraId="1D2E755B" w14:textId="7A7CF5B0">
            <w:pPr>
              <w:pStyle w:val="Normal"/>
              <w:spacing w:after="0"/>
              <w:rPr>
                <w:rFonts w:ascii="Arial" w:hAnsi="Arial" w:cs="Arial"/>
                <w:sz w:val="22"/>
                <w:szCs w:val="22"/>
              </w:rPr>
            </w:pPr>
          </w:p>
          <w:p w:rsidR="4D743704" w:rsidP="4D743704" w:rsidRDefault="4D743704" w14:paraId="4D256FF8" w14:textId="34D3C715">
            <w:pPr>
              <w:pStyle w:val="Normal"/>
              <w:spacing w:after="0"/>
              <w:rPr>
                <w:rFonts w:ascii="Arial" w:hAnsi="Arial" w:cs="Arial"/>
                <w:sz w:val="22"/>
                <w:szCs w:val="22"/>
              </w:rPr>
            </w:pPr>
          </w:p>
          <w:p w:rsidR="4D743704" w:rsidP="4D743704" w:rsidRDefault="4D743704" w14:paraId="1AE82ACB" w14:textId="05B43610">
            <w:pPr>
              <w:pStyle w:val="Normal"/>
              <w:spacing w:after="0"/>
              <w:rPr>
                <w:rFonts w:ascii="Arial" w:hAnsi="Arial" w:cs="Arial"/>
                <w:sz w:val="22"/>
                <w:szCs w:val="22"/>
              </w:rPr>
            </w:pPr>
          </w:p>
          <w:p w:rsidR="4D743704" w:rsidP="4D743704" w:rsidRDefault="4D743704" w14:paraId="6475AEF8" w14:textId="303B5CDD">
            <w:pPr>
              <w:pStyle w:val="Normal"/>
              <w:spacing w:after="0"/>
              <w:rPr>
                <w:rFonts w:ascii="Arial" w:hAnsi="Arial" w:cs="Arial"/>
                <w:sz w:val="22"/>
                <w:szCs w:val="22"/>
              </w:rPr>
            </w:pPr>
          </w:p>
          <w:p w:rsidR="4D743704" w:rsidP="4D743704" w:rsidRDefault="4D743704" w14:paraId="7A6EB12D" w14:textId="08BC3D3D">
            <w:pPr>
              <w:pStyle w:val="Normal"/>
              <w:spacing w:after="0"/>
              <w:rPr>
                <w:rFonts w:ascii="Arial" w:hAnsi="Arial" w:cs="Arial"/>
                <w:sz w:val="22"/>
                <w:szCs w:val="22"/>
              </w:rPr>
            </w:pPr>
          </w:p>
          <w:p w:rsidR="4D743704" w:rsidP="4D743704" w:rsidRDefault="4D743704" w14:paraId="6122EDC5" w14:textId="7FE61AD4">
            <w:pPr>
              <w:pStyle w:val="Normal"/>
              <w:spacing w:after="0"/>
              <w:rPr>
                <w:rFonts w:ascii="Arial" w:hAnsi="Arial" w:cs="Arial"/>
                <w:sz w:val="22"/>
                <w:szCs w:val="22"/>
              </w:rPr>
            </w:pPr>
          </w:p>
          <w:p w:rsidR="4D743704" w:rsidP="4D743704" w:rsidRDefault="4D743704" w14:paraId="5A826127" w14:textId="05681B23">
            <w:pPr>
              <w:pStyle w:val="Normal"/>
              <w:spacing w:after="0"/>
              <w:rPr>
                <w:rFonts w:ascii="Arial" w:hAnsi="Arial" w:cs="Arial"/>
                <w:sz w:val="22"/>
                <w:szCs w:val="22"/>
              </w:rPr>
            </w:pPr>
          </w:p>
          <w:p w:rsidR="4D743704" w:rsidP="4D743704" w:rsidRDefault="4D743704" w14:paraId="371C8071" w14:textId="10B80D7C">
            <w:pPr>
              <w:pStyle w:val="Normal"/>
              <w:spacing w:after="0"/>
              <w:rPr>
                <w:rFonts w:ascii="Arial" w:hAnsi="Arial" w:cs="Arial"/>
                <w:sz w:val="22"/>
                <w:szCs w:val="22"/>
              </w:rPr>
            </w:pPr>
          </w:p>
          <w:p w:rsidR="4D743704" w:rsidP="4D743704" w:rsidRDefault="4D743704" w14:paraId="114A5EBB" w14:textId="3BA2B552">
            <w:pPr>
              <w:pStyle w:val="Normal"/>
              <w:spacing w:after="0"/>
              <w:rPr>
                <w:rFonts w:ascii="Arial" w:hAnsi="Arial" w:cs="Arial"/>
                <w:sz w:val="22"/>
                <w:szCs w:val="22"/>
              </w:rPr>
            </w:pPr>
          </w:p>
          <w:p w:rsidR="1CB7A34D" w:rsidP="43E35B86" w:rsidRDefault="1CB7A34D" w14:paraId="705862D8" w14:textId="31C9BE22">
            <w:pPr>
              <w:pStyle w:val="Normal"/>
              <w:spacing w:after="0"/>
              <w:rPr>
                <w:rFonts w:ascii="Arial" w:hAnsi="Arial" w:cs="Arial"/>
                <w:sz w:val="22"/>
                <w:szCs w:val="22"/>
              </w:rPr>
            </w:pPr>
            <w:r w:rsidRPr="43E35B86" w:rsidR="1CB7A34D">
              <w:rPr>
                <w:rFonts w:ascii="Arial" w:hAnsi="Arial" w:cs="Arial"/>
                <w:sz w:val="22"/>
                <w:szCs w:val="22"/>
              </w:rPr>
              <w:t>Les aspects positifs des boites-repas</w:t>
            </w:r>
          </w:p>
          <w:p w:rsidR="1CB7A34D" w:rsidP="43E35B86" w:rsidRDefault="1CB7A34D" w14:paraId="228D1212" w14:textId="2D71AA32">
            <w:pPr>
              <w:pStyle w:val="Normal"/>
              <w:spacing w:after="0"/>
            </w:pPr>
            <w:r w:rsidRPr="43E35B86" w:rsidR="1CB7A34D">
              <w:rPr>
                <w:rFonts w:ascii="Arial" w:hAnsi="Arial" w:cs="Arial"/>
                <w:sz w:val="22"/>
                <w:szCs w:val="22"/>
              </w:rPr>
              <w:t xml:space="preserve"> </w:t>
            </w:r>
          </w:p>
          <w:p w:rsidR="1CB7A34D" w:rsidP="43E35B86" w:rsidRDefault="1CB7A34D" w14:paraId="1068172D" w14:textId="4DE83DF7">
            <w:pPr>
              <w:pStyle w:val="Normal"/>
              <w:spacing w:after="0"/>
            </w:pPr>
            <w:r w:rsidRPr="43E35B86" w:rsidR="1CB7A34D">
              <w:rPr>
                <w:rFonts w:ascii="Arial" w:hAnsi="Arial" w:cs="Arial"/>
                <w:sz w:val="22"/>
                <w:szCs w:val="22"/>
              </w:rPr>
              <w:t xml:space="preserve">Elles comportent beaucoup d’avantages, entre autres : </w:t>
            </w:r>
          </w:p>
          <w:p w:rsidR="1CB7A34D" w:rsidP="43E35B86" w:rsidRDefault="1CB7A34D" w14:paraId="73696F40" w14:textId="06FAD54B">
            <w:pPr>
              <w:pStyle w:val="Normal"/>
              <w:spacing w:after="0"/>
            </w:pPr>
            <w:r w:rsidRPr="43E35B86" w:rsidR="1CB7A34D">
              <w:rPr>
                <w:rFonts w:ascii="Arial" w:hAnsi="Arial" w:cs="Arial"/>
                <w:sz w:val="22"/>
                <w:szCs w:val="22"/>
              </w:rPr>
              <w:t xml:space="preserve"> </w:t>
            </w:r>
          </w:p>
          <w:p w:rsidR="1CB7A34D" w:rsidP="43E35B86" w:rsidRDefault="1CB7A34D" w14:paraId="40586A8F" w14:textId="68EE5411">
            <w:pPr>
              <w:pStyle w:val="Normal"/>
              <w:spacing w:after="0"/>
            </w:pPr>
            <w:r w:rsidRPr="43E35B86" w:rsidR="1CB7A34D">
              <w:rPr>
                <w:rFonts w:ascii="Arial" w:hAnsi="Arial" w:cs="Arial"/>
                <w:sz w:val="22"/>
                <w:szCs w:val="22"/>
              </w:rPr>
              <w:t xml:space="preserve">    - de </w:t>
            </w:r>
            <w:r w:rsidRPr="43E35B86" w:rsidR="1CB7A34D">
              <w:rPr>
                <w:rFonts w:ascii="Arial" w:hAnsi="Arial" w:cs="Arial"/>
                <w:sz w:val="22"/>
                <w:szCs w:val="22"/>
                <w:highlight w:val="yellow"/>
              </w:rPr>
              <w:t>gagner du temps</w:t>
            </w:r>
            <w:r w:rsidRPr="43E35B86" w:rsidR="1CB7A34D">
              <w:rPr>
                <w:rFonts w:ascii="Arial" w:hAnsi="Arial" w:cs="Arial"/>
                <w:sz w:val="22"/>
                <w:szCs w:val="22"/>
              </w:rPr>
              <w:t xml:space="preserve"> sur la préparation des repas ;</w:t>
            </w:r>
          </w:p>
          <w:p w:rsidR="1CB7A34D" w:rsidP="43E35B86" w:rsidRDefault="1CB7A34D" w14:paraId="764160E6" w14:textId="72074E12">
            <w:pPr>
              <w:pStyle w:val="Normal"/>
              <w:spacing w:after="0"/>
            </w:pPr>
            <w:r w:rsidRPr="43E35B86" w:rsidR="1CB7A34D">
              <w:rPr>
                <w:rFonts w:ascii="Arial" w:hAnsi="Arial" w:cs="Arial"/>
                <w:sz w:val="22"/>
                <w:szCs w:val="22"/>
              </w:rPr>
              <w:t xml:space="preserve">    - d’intégrer des </w:t>
            </w:r>
            <w:r w:rsidRPr="43E35B86" w:rsidR="1CB7A34D">
              <w:rPr>
                <w:rFonts w:ascii="Arial" w:hAnsi="Arial" w:cs="Arial"/>
                <w:sz w:val="22"/>
                <w:szCs w:val="22"/>
                <w:highlight w:val="yellow"/>
              </w:rPr>
              <w:t>ingrédients</w:t>
            </w:r>
            <w:r w:rsidRPr="43E35B86" w:rsidR="1CB7A34D">
              <w:rPr>
                <w:rFonts w:ascii="Arial" w:hAnsi="Arial" w:cs="Arial"/>
                <w:sz w:val="22"/>
                <w:szCs w:val="22"/>
              </w:rPr>
              <w:t xml:space="preserve"> dans notre alimentation avec lesquels on peut être </w:t>
            </w:r>
            <w:r w:rsidRPr="43E35B86" w:rsidR="1CB7A34D">
              <w:rPr>
                <w:rFonts w:ascii="Arial" w:hAnsi="Arial" w:cs="Arial"/>
                <w:sz w:val="22"/>
                <w:szCs w:val="22"/>
                <w:highlight w:val="yellow"/>
              </w:rPr>
              <w:t>moins familier</w:t>
            </w:r>
            <w:r w:rsidRPr="43E35B86" w:rsidR="1CB7A34D">
              <w:rPr>
                <w:rFonts w:ascii="Arial" w:hAnsi="Arial" w:cs="Arial"/>
                <w:sz w:val="22"/>
                <w:szCs w:val="22"/>
              </w:rPr>
              <w:t xml:space="preserve"> (exemple le faro, du boulgour, etc.) ;</w:t>
            </w:r>
          </w:p>
          <w:p w:rsidR="1CB7A34D" w:rsidP="43E35B86" w:rsidRDefault="1CB7A34D" w14:paraId="1301B92F" w14:textId="0862CB27">
            <w:pPr>
              <w:pStyle w:val="Normal"/>
              <w:spacing w:after="0"/>
            </w:pPr>
            <w:r w:rsidRPr="43E35B86" w:rsidR="1CB7A34D">
              <w:rPr>
                <w:rFonts w:ascii="Arial" w:hAnsi="Arial" w:cs="Arial"/>
                <w:sz w:val="22"/>
                <w:szCs w:val="22"/>
              </w:rPr>
              <w:t xml:space="preserve">    - d’éviter les courses de dernière minute pour se procurer un ingrédient manquant pour le repas du soir ;</w:t>
            </w:r>
          </w:p>
          <w:p w:rsidR="1CB7A34D" w:rsidP="43E35B86" w:rsidRDefault="1CB7A34D" w14:paraId="0983EE4C" w14:textId="3C7057DF">
            <w:pPr>
              <w:pStyle w:val="Normal"/>
              <w:spacing w:after="0"/>
            </w:pPr>
            <w:r w:rsidRPr="43E35B86" w:rsidR="1CB7A34D">
              <w:rPr>
                <w:rFonts w:ascii="Arial" w:hAnsi="Arial" w:cs="Arial"/>
                <w:sz w:val="22"/>
                <w:szCs w:val="22"/>
              </w:rPr>
              <w:t xml:space="preserve">    - de s’initier à la cuisine avec des recettes simples et qui détaillent chaque étape ;</w:t>
            </w:r>
          </w:p>
          <w:p w:rsidR="1CB7A34D" w:rsidP="43E35B86" w:rsidRDefault="1CB7A34D" w14:paraId="69396473" w14:textId="129AC876">
            <w:pPr>
              <w:pStyle w:val="Normal"/>
              <w:spacing w:after="0"/>
            </w:pPr>
            <w:r w:rsidRPr="43E35B86" w:rsidR="1CB7A34D">
              <w:rPr>
                <w:rFonts w:ascii="Arial" w:hAnsi="Arial" w:cs="Arial"/>
                <w:sz w:val="22"/>
                <w:szCs w:val="22"/>
              </w:rPr>
              <w:t xml:space="preserve">    - de découvrir de </w:t>
            </w:r>
            <w:r w:rsidRPr="43E35B86" w:rsidR="1CB7A34D">
              <w:rPr>
                <w:rFonts w:ascii="Arial" w:hAnsi="Arial" w:cs="Arial"/>
                <w:sz w:val="22"/>
                <w:szCs w:val="22"/>
                <w:highlight w:val="yellow"/>
              </w:rPr>
              <w:t>nouvelles recettes et façons d’apprêter les aliments</w:t>
            </w:r>
            <w:r w:rsidRPr="43E35B86" w:rsidR="1CB7A34D">
              <w:rPr>
                <w:rFonts w:ascii="Arial" w:hAnsi="Arial" w:cs="Arial"/>
                <w:sz w:val="22"/>
                <w:szCs w:val="22"/>
              </w:rPr>
              <w:t> ;</w:t>
            </w:r>
          </w:p>
          <w:p w:rsidR="1CB7A34D" w:rsidP="43E35B86" w:rsidRDefault="1CB7A34D" w14:paraId="7A420849" w14:textId="5AF7F7F1">
            <w:pPr>
              <w:pStyle w:val="Normal"/>
              <w:spacing w:after="0"/>
            </w:pPr>
            <w:r w:rsidRPr="43E35B86" w:rsidR="1CB7A34D">
              <w:rPr>
                <w:rFonts w:ascii="Arial" w:hAnsi="Arial" w:cs="Arial"/>
                <w:sz w:val="22"/>
                <w:szCs w:val="22"/>
              </w:rPr>
              <w:t xml:space="preserve">    - de </w:t>
            </w:r>
            <w:r w:rsidRPr="43E35B86" w:rsidR="1CB7A34D">
              <w:rPr>
                <w:rFonts w:ascii="Arial" w:hAnsi="Arial" w:cs="Arial"/>
                <w:sz w:val="22"/>
                <w:szCs w:val="22"/>
                <w:highlight w:val="yellow"/>
              </w:rPr>
              <w:t>manger plus à la maison</w:t>
            </w:r>
            <w:r w:rsidRPr="43E35B86" w:rsidR="1CB7A34D">
              <w:rPr>
                <w:rFonts w:ascii="Arial" w:hAnsi="Arial" w:cs="Arial"/>
                <w:sz w:val="22"/>
                <w:szCs w:val="22"/>
              </w:rPr>
              <w:t xml:space="preserve">, et </w:t>
            </w:r>
            <w:r w:rsidRPr="43E35B86" w:rsidR="1CB7A34D">
              <w:rPr>
                <w:rFonts w:ascii="Arial" w:hAnsi="Arial" w:cs="Arial"/>
                <w:sz w:val="22"/>
                <w:szCs w:val="22"/>
                <w:highlight w:val="yellow"/>
              </w:rPr>
              <w:t>moins de mets préparés</w:t>
            </w:r>
            <w:r w:rsidRPr="43E35B86" w:rsidR="1CB7A34D">
              <w:rPr>
                <w:rFonts w:ascii="Arial" w:hAnsi="Arial" w:cs="Arial"/>
                <w:sz w:val="22"/>
                <w:szCs w:val="22"/>
              </w:rPr>
              <w:t> ;</w:t>
            </w:r>
          </w:p>
          <w:p w:rsidR="1CB7A34D" w:rsidP="43E35B86" w:rsidRDefault="1CB7A34D" w14:paraId="2F0C65D0" w14:textId="770D7B7C">
            <w:pPr>
              <w:pStyle w:val="Normal"/>
              <w:spacing w:after="0"/>
            </w:pPr>
            <w:r w:rsidRPr="43E35B86" w:rsidR="1CB7A34D">
              <w:rPr>
                <w:rFonts w:ascii="Arial" w:hAnsi="Arial" w:cs="Arial"/>
                <w:sz w:val="22"/>
                <w:szCs w:val="22"/>
              </w:rPr>
              <w:t xml:space="preserve">    - de nous forcer à cuisiner puisque les ingrédients sont déjà prêts et nous attendent dans le frigo ;</w:t>
            </w:r>
          </w:p>
          <w:p w:rsidR="1CB7A34D" w:rsidP="43E35B86" w:rsidRDefault="1CB7A34D" w14:paraId="2E1D51E0" w14:textId="73095D61">
            <w:pPr>
              <w:pStyle w:val="Normal"/>
              <w:spacing w:after="0"/>
            </w:pPr>
            <w:r w:rsidRPr="43E35B86" w:rsidR="1CB7A34D">
              <w:rPr>
                <w:rFonts w:ascii="Arial" w:hAnsi="Arial" w:cs="Arial"/>
                <w:sz w:val="22"/>
                <w:szCs w:val="22"/>
              </w:rPr>
              <w:t xml:space="preserve">    - de </w:t>
            </w:r>
            <w:r w:rsidRPr="43E35B86" w:rsidR="1CB7A34D">
              <w:rPr>
                <w:rFonts w:ascii="Arial" w:hAnsi="Arial" w:cs="Arial"/>
                <w:sz w:val="22"/>
                <w:szCs w:val="22"/>
                <w:highlight w:val="yellow"/>
              </w:rPr>
              <w:t>diminuer le gaspillage alimentaire puisqu’on ne reçoit que la quantité nécessaire pour cuisiner les portions</w:t>
            </w:r>
            <w:r w:rsidRPr="43E35B86" w:rsidR="1CB7A34D">
              <w:rPr>
                <w:rFonts w:ascii="Arial" w:hAnsi="Arial" w:cs="Arial"/>
                <w:sz w:val="22"/>
                <w:szCs w:val="22"/>
              </w:rPr>
              <w:t>.</w:t>
            </w:r>
          </w:p>
          <w:p w:rsidR="43E35B86" w:rsidP="43E35B86" w:rsidRDefault="43E35B86" w14:paraId="307D5D9C" w14:textId="5A60C6E5">
            <w:pPr>
              <w:pStyle w:val="Normal"/>
              <w:spacing w:after="0"/>
              <w:rPr>
                <w:rFonts w:ascii="Arial" w:hAnsi="Arial" w:cs="Arial"/>
                <w:sz w:val="22"/>
                <w:szCs w:val="22"/>
              </w:rPr>
            </w:pPr>
          </w:p>
          <w:p w:rsidR="1F750948" w:rsidP="43E35B86" w:rsidRDefault="1F750948" w14:paraId="790DF6A2" w14:textId="4D66F74E">
            <w:pPr>
              <w:pStyle w:val="Normal"/>
              <w:spacing w:after="0"/>
              <w:rPr>
                <w:rFonts w:ascii="Arial" w:hAnsi="Arial" w:cs="Arial"/>
                <w:sz w:val="22"/>
                <w:szCs w:val="22"/>
              </w:rPr>
            </w:pPr>
            <w:r w:rsidRPr="43E35B86" w:rsidR="1F750948">
              <w:rPr>
                <w:rFonts w:ascii="Arial" w:hAnsi="Arial" w:cs="Arial"/>
                <w:sz w:val="22"/>
                <w:szCs w:val="22"/>
              </w:rPr>
              <w:t>Par contre, les boites-repas ont aussi quelques points négatifs.</w:t>
            </w:r>
          </w:p>
          <w:p w:rsidR="1F750948" w:rsidP="43E35B86" w:rsidRDefault="1F750948" w14:paraId="017D8FD5" w14:textId="1BABEC39">
            <w:pPr>
              <w:pStyle w:val="Normal"/>
              <w:spacing w:after="0"/>
            </w:pPr>
            <w:r w:rsidRPr="43E35B86" w:rsidR="1F750948">
              <w:rPr>
                <w:rFonts w:ascii="Arial" w:hAnsi="Arial" w:cs="Arial"/>
                <w:sz w:val="22"/>
                <w:szCs w:val="22"/>
              </w:rPr>
              <w:t xml:space="preserve"> </w:t>
            </w:r>
          </w:p>
          <w:p w:rsidR="1F750948" w:rsidP="43E35B86" w:rsidRDefault="1F750948" w14:paraId="47443513" w14:textId="791DA6B2">
            <w:pPr>
              <w:pStyle w:val="Normal"/>
              <w:spacing w:after="0"/>
            </w:pPr>
            <w:r w:rsidRPr="43E35B86" w:rsidR="1F750948">
              <w:rPr>
                <w:rFonts w:ascii="Arial" w:hAnsi="Arial" w:cs="Arial"/>
                <w:sz w:val="22"/>
                <w:szCs w:val="22"/>
              </w:rPr>
              <w:t>Bien que de plus en plus de ces entreprises tentent de prendre un virage vert, les boites génèrent beaucoup de déchets en plus de la boite elle-même puisque la plupart des ingrédients sont emballés séparément dans des sacs ou des petits pots.</w:t>
            </w:r>
          </w:p>
          <w:p w:rsidR="1F750948" w:rsidP="43E35B86" w:rsidRDefault="1F750948" w14:paraId="62AB7C00" w14:textId="31674E05">
            <w:pPr>
              <w:pStyle w:val="Normal"/>
              <w:spacing w:after="0"/>
            </w:pPr>
            <w:r w:rsidRPr="43E35B86" w:rsidR="1F750948">
              <w:rPr>
                <w:rFonts w:ascii="Arial" w:hAnsi="Arial" w:cs="Arial"/>
                <w:sz w:val="22"/>
                <w:szCs w:val="22"/>
              </w:rPr>
              <w:t xml:space="preserve"> </w:t>
            </w:r>
          </w:p>
          <w:p w:rsidR="1F750948" w:rsidP="43E35B86" w:rsidRDefault="1F750948" w14:paraId="76C001C2" w14:textId="29A61EFE">
            <w:pPr>
              <w:pStyle w:val="Normal"/>
              <w:spacing w:after="0"/>
              <w:rPr>
                <w:rFonts w:ascii="Arial" w:hAnsi="Arial" w:cs="Arial"/>
                <w:sz w:val="22"/>
                <w:szCs w:val="22"/>
                <w:highlight w:val="cyan"/>
              </w:rPr>
            </w:pPr>
            <w:r w:rsidRPr="43E35B86" w:rsidR="1F750948">
              <w:rPr>
                <w:rFonts w:ascii="Arial" w:hAnsi="Arial" w:cs="Arial"/>
                <w:sz w:val="22"/>
                <w:szCs w:val="22"/>
              </w:rPr>
              <w:t xml:space="preserve">On économise bel et bien du temps sur les courses de dernière minute, </w:t>
            </w:r>
            <w:r w:rsidRPr="43E35B86" w:rsidR="1F750948">
              <w:rPr>
                <w:rFonts w:ascii="Arial" w:hAnsi="Arial" w:cs="Arial"/>
                <w:sz w:val="22"/>
                <w:szCs w:val="22"/>
                <w:highlight w:val="yellow"/>
              </w:rPr>
              <w:t xml:space="preserve">mais il faut tout de même aller faire l’épicerie de temps en temps pour les autres repas. </w:t>
            </w:r>
            <w:r w:rsidRPr="43E35B86" w:rsidR="1F750948">
              <w:rPr>
                <w:rFonts w:ascii="Arial" w:hAnsi="Arial" w:cs="Arial"/>
                <w:sz w:val="22"/>
                <w:szCs w:val="22"/>
                <w:highlight w:val="cyan"/>
              </w:rPr>
              <w:t>(Si j’offre ce service, j’</w:t>
            </w:r>
            <w:r w:rsidRPr="43E35B86" w:rsidR="42F456B5">
              <w:rPr>
                <w:rFonts w:ascii="Arial" w:hAnsi="Arial" w:cs="Arial"/>
                <w:sz w:val="22"/>
                <w:szCs w:val="22"/>
                <w:highlight w:val="cyan"/>
              </w:rPr>
              <w:t>inclurais</w:t>
            </w:r>
            <w:r w:rsidRPr="43E35B86" w:rsidR="1F750948">
              <w:rPr>
                <w:rFonts w:ascii="Arial" w:hAnsi="Arial" w:cs="Arial"/>
                <w:sz w:val="22"/>
                <w:szCs w:val="22"/>
                <w:highlight w:val="cyan"/>
              </w:rPr>
              <w:t xml:space="preserve"> la possibilité de rajouter d’autre </w:t>
            </w:r>
            <w:r w:rsidRPr="43E35B86" w:rsidR="5AC013BA">
              <w:rPr>
                <w:rFonts w:ascii="Arial" w:hAnsi="Arial" w:cs="Arial"/>
                <w:sz w:val="22"/>
                <w:szCs w:val="22"/>
                <w:highlight w:val="cyan"/>
              </w:rPr>
              <w:t>ingrédients non prévus</w:t>
            </w:r>
            <w:r w:rsidRPr="43E35B86" w:rsidR="5FDBF390">
              <w:rPr>
                <w:rFonts w:ascii="Arial" w:hAnsi="Arial" w:cs="Arial"/>
                <w:sz w:val="22"/>
                <w:szCs w:val="22"/>
                <w:highlight w:val="cyan"/>
              </w:rPr>
              <w:t>.)</w:t>
            </w:r>
          </w:p>
          <w:p w:rsidR="1F750948" w:rsidP="43E35B86" w:rsidRDefault="1F750948" w14:paraId="5732BAE8" w14:textId="1E27B04E">
            <w:pPr>
              <w:pStyle w:val="Normal"/>
              <w:spacing w:after="0"/>
            </w:pPr>
            <w:r w:rsidRPr="43E35B86" w:rsidR="1F750948">
              <w:rPr>
                <w:rFonts w:ascii="Arial" w:hAnsi="Arial" w:cs="Arial"/>
                <w:sz w:val="22"/>
                <w:szCs w:val="22"/>
              </w:rPr>
              <w:t xml:space="preserve"> </w:t>
            </w:r>
          </w:p>
          <w:p w:rsidR="1F750948" w:rsidP="43E35B86" w:rsidRDefault="1F750948" w14:paraId="34FBACD5" w14:textId="5514DE54">
            <w:pPr>
              <w:pStyle w:val="Normal"/>
              <w:spacing w:after="0"/>
            </w:pPr>
            <w:r w:rsidRPr="43E35B86" w:rsidR="1F750948">
              <w:rPr>
                <w:rFonts w:ascii="Arial" w:hAnsi="Arial" w:cs="Arial"/>
                <w:sz w:val="22"/>
                <w:szCs w:val="22"/>
              </w:rPr>
              <w:t>Il y a rarement des restants, ce qui fait que si on prépare des lunchs, il faut soit acheter des portions supplémentaires, soit préparer autre chose.</w:t>
            </w:r>
          </w:p>
          <w:p w:rsidR="1F750948" w:rsidP="43E35B86" w:rsidRDefault="1F750948" w14:paraId="146CE292" w14:textId="47FA4E31">
            <w:pPr>
              <w:pStyle w:val="Normal"/>
              <w:spacing w:after="0"/>
            </w:pPr>
            <w:r w:rsidRPr="43E35B86" w:rsidR="1F750948">
              <w:rPr>
                <w:rFonts w:ascii="Arial" w:hAnsi="Arial" w:cs="Arial"/>
                <w:sz w:val="22"/>
                <w:szCs w:val="22"/>
              </w:rPr>
              <w:t xml:space="preserve"> </w:t>
            </w:r>
          </w:p>
          <w:p w:rsidR="1F750948" w:rsidP="43E35B86" w:rsidRDefault="1F750948" w14:paraId="5C7A2BAD" w14:textId="302207BA">
            <w:pPr>
              <w:pStyle w:val="Normal"/>
              <w:spacing w:after="0"/>
              <w:rPr>
                <w:rFonts w:ascii="Arial" w:hAnsi="Arial" w:cs="Arial"/>
                <w:sz w:val="22"/>
                <w:szCs w:val="22"/>
                <w:highlight w:val="yellow"/>
              </w:rPr>
            </w:pPr>
            <w:r w:rsidRPr="43E35B86" w:rsidR="1F750948">
              <w:rPr>
                <w:rFonts w:ascii="Arial" w:hAnsi="Arial" w:cs="Arial"/>
                <w:sz w:val="22"/>
                <w:szCs w:val="22"/>
                <w:highlight w:val="yellow"/>
              </w:rPr>
              <w:t>Après avoir testé quelques-uns de ces kits, je trouve que les recettes comportent souvent de nombreuses étapes et qu’il faut mettre beaucoup d’énergie afin de réussir à les faire dans les temps indiqués. Les recettes prennent généralement plus de temps à réaliser.</w:t>
            </w:r>
          </w:p>
          <w:p w:rsidR="1F750948" w:rsidP="43E35B86" w:rsidRDefault="1F750948" w14:paraId="16B2D100" w14:textId="33004CB5">
            <w:pPr>
              <w:pStyle w:val="Normal"/>
              <w:spacing w:after="0"/>
            </w:pPr>
            <w:r w:rsidRPr="43E35B86" w:rsidR="1F750948">
              <w:rPr>
                <w:rFonts w:ascii="Arial" w:hAnsi="Arial" w:cs="Arial"/>
                <w:sz w:val="22"/>
                <w:szCs w:val="22"/>
              </w:rPr>
              <w:t xml:space="preserve"> </w:t>
            </w:r>
          </w:p>
          <w:p w:rsidR="1F750948" w:rsidP="43E35B86" w:rsidRDefault="1F750948" w14:paraId="4A7CADB5" w14:textId="75E03FAF">
            <w:pPr>
              <w:pStyle w:val="Normal"/>
              <w:spacing w:after="0"/>
            </w:pPr>
            <w:r w:rsidRPr="43E35B86" w:rsidR="1F750948">
              <w:rPr>
                <w:rFonts w:ascii="Arial" w:hAnsi="Arial" w:cs="Arial"/>
                <w:sz w:val="22"/>
                <w:szCs w:val="22"/>
              </w:rPr>
              <w:t xml:space="preserve">Côté prix, les boites-repas coutent effectivement moins cher qu’un repas au restaurant, </w:t>
            </w:r>
            <w:r w:rsidRPr="43E35B86" w:rsidR="1F750948">
              <w:rPr>
                <w:rFonts w:ascii="Arial" w:hAnsi="Arial" w:cs="Arial"/>
                <w:sz w:val="22"/>
                <w:szCs w:val="22"/>
                <w:highlight w:val="yellow"/>
              </w:rPr>
              <w:t>mais ça reste néanmoins plus dispendieux que de faire soi-même son épiceri</w:t>
            </w:r>
            <w:r w:rsidRPr="43E35B86" w:rsidR="1F750948">
              <w:rPr>
                <w:rFonts w:ascii="Arial" w:hAnsi="Arial" w:cs="Arial"/>
                <w:sz w:val="22"/>
                <w:szCs w:val="22"/>
              </w:rPr>
              <w:t>e.</w:t>
            </w:r>
          </w:p>
          <w:p w:rsidR="1F750948" w:rsidP="43E35B86" w:rsidRDefault="1F750948" w14:paraId="3D7E9185" w14:textId="57A79007">
            <w:pPr>
              <w:pStyle w:val="Normal"/>
              <w:spacing w:after="0"/>
            </w:pPr>
            <w:r w:rsidRPr="43E35B86" w:rsidR="1F750948">
              <w:rPr>
                <w:rFonts w:ascii="Arial" w:hAnsi="Arial" w:cs="Arial"/>
                <w:sz w:val="22"/>
                <w:szCs w:val="22"/>
              </w:rPr>
              <w:t xml:space="preserve"> </w:t>
            </w:r>
          </w:p>
          <w:p w:rsidR="1F750948" w:rsidP="43E35B86" w:rsidRDefault="1F750948" w14:paraId="7FF8A679" w14:textId="4D0B7648">
            <w:pPr>
              <w:pStyle w:val="Normal"/>
              <w:spacing w:after="0"/>
            </w:pPr>
            <w:r w:rsidRPr="43E35B86" w:rsidR="1F750948">
              <w:rPr>
                <w:rFonts w:ascii="Arial" w:hAnsi="Arial" w:cs="Arial"/>
                <w:sz w:val="22"/>
                <w:szCs w:val="22"/>
              </w:rPr>
              <w:t>Ainsi, selon le temps qu’on a les soirs de semaine pour cuisiner, son expérience en cuisine ou pour changer de la routine, les boites repas restent tout de même de belles options.</w:t>
            </w:r>
          </w:p>
          <w:p w:rsidR="43E35B86" w:rsidP="43E35B86" w:rsidRDefault="43E35B86" w14:paraId="52C52ED4" w14:textId="41DC5418">
            <w:pPr>
              <w:pStyle w:val="Normal"/>
              <w:spacing w:after="0"/>
              <w:rPr>
                <w:rFonts w:ascii="Arial" w:hAnsi="Arial" w:cs="Arial"/>
                <w:sz w:val="22"/>
                <w:szCs w:val="22"/>
              </w:rPr>
            </w:pPr>
          </w:p>
          <w:p w:rsidR="1060FA6E" w:rsidP="43E35B86" w:rsidRDefault="1060FA6E" w14:paraId="32F703EB" w14:textId="0C7FA5E6">
            <w:pPr>
              <w:pStyle w:val="Normal"/>
              <w:spacing w:after="0"/>
              <w:rPr>
                <w:rFonts w:ascii="Arial" w:hAnsi="Arial" w:cs="Arial"/>
                <w:sz w:val="22"/>
                <w:szCs w:val="22"/>
                <w:highlight w:val="yellow"/>
              </w:rPr>
            </w:pPr>
            <w:r w:rsidRPr="43E35B86" w:rsidR="1060FA6E">
              <w:rPr>
                <w:rFonts w:ascii="Arial" w:hAnsi="Arial" w:cs="Arial"/>
                <w:sz w:val="22"/>
                <w:szCs w:val="22"/>
                <w:highlight w:val="yellow"/>
              </w:rPr>
              <w:t>Cook It offre un kit durable, mais tu dois laver les contenants.</w:t>
            </w:r>
          </w:p>
          <w:p w:rsidR="43E35B86" w:rsidP="43E35B86" w:rsidRDefault="43E35B86" w14:paraId="69C4EC2C" w14:textId="7C72AD4E">
            <w:pPr>
              <w:pStyle w:val="Normal"/>
              <w:spacing w:after="0"/>
              <w:rPr>
                <w:rFonts w:ascii="Arial" w:hAnsi="Arial" w:cs="Arial"/>
                <w:sz w:val="22"/>
                <w:szCs w:val="22"/>
              </w:rPr>
            </w:pPr>
          </w:p>
          <w:p w:rsidR="53BDF227" w:rsidP="43E35B86" w:rsidRDefault="53BDF227" w14:paraId="078470F7" w14:textId="20535DA2">
            <w:pPr>
              <w:pStyle w:val="Normal"/>
              <w:spacing w:after="0"/>
              <w:rPr>
                <w:rFonts w:ascii="Arial" w:hAnsi="Arial" w:cs="Arial"/>
                <w:sz w:val="22"/>
                <w:szCs w:val="22"/>
              </w:rPr>
            </w:pPr>
            <w:hyperlink r:id="Re3cc6b3c7cf8489a">
              <w:r w:rsidRPr="4B53973E" w:rsidR="53BDF227">
                <w:rPr>
                  <w:rStyle w:val="Lienhypertexte"/>
                  <w:rFonts w:ascii="Arial" w:hAnsi="Arial" w:cs="Arial"/>
                  <w:sz w:val="22"/>
                  <w:szCs w:val="22"/>
                </w:rPr>
                <w:t>https://www.fraichementpresse.ca/cuisine/inspiration/boites-repas-1.10339581</w:t>
              </w:r>
            </w:hyperlink>
          </w:p>
          <w:p w:rsidR="4B53973E" w:rsidP="4B53973E" w:rsidRDefault="4B53973E" w14:paraId="6F3EE10F" w14:textId="3A3A10DF">
            <w:pPr>
              <w:pStyle w:val="Normal"/>
              <w:spacing w:after="0"/>
              <w:rPr>
                <w:rFonts w:ascii="Arial" w:hAnsi="Arial" w:cs="Arial"/>
                <w:sz w:val="22"/>
                <w:szCs w:val="22"/>
              </w:rPr>
            </w:pPr>
          </w:p>
          <w:p w:rsidR="03402EE1" w:rsidP="4B53973E" w:rsidRDefault="03402EE1" w14:paraId="38A2C4FD" w14:textId="561150DA">
            <w:pPr>
              <w:pStyle w:val="Normal"/>
              <w:spacing w:after="0"/>
              <w:rPr>
                <w:rFonts w:ascii="Arial" w:hAnsi="Arial" w:cs="Arial"/>
                <w:sz w:val="22"/>
                <w:szCs w:val="22"/>
              </w:rPr>
            </w:pPr>
            <w:r w:rsidRPr="4B53973E" w:rsidR="03402EE1">
              <w:rPr>
                <w:rFonts w:ascii="Arial" w:hAnsi="Arial" w:cs="Arial"/>
                <w:sz w:val="22"/>
                <w:szCs w:val="22"/>
                <w:highlight w:val="yellow"/>
              </w:rPr>
              <w:t>Mauvais pour les imprévus</w:t>
            </w:r>
            <w:r w:rsidRPr="4B53973E" w:rsidR="03402EE1">
              <w:rPr>
                <w:rFonts w:ascii="Arial" w:hAnsi="Arial" w:cs="Arial"/>
                <w:sz w:val="22"/>
                <w:szCs w:val="22"/>
              </w:rPr>
              <w:t>. Et surtout mauvais pour l’écologique.</w:t>
            </w:r>
          </w:p>
          <w:p w:rsidR="4B53973E" w:rsidP="4B53973E" w:rsidRDefault="4B53973E" w14:paraId="6D4C1A20" w14:textId="6D0D9A1C">
            <w:pPr>
              <w:pStyle w:val="Normal"/>
              <w:spacing w:after="0"/>
              <w:rPr>
                <w:rFonts w:ascii="Arial" w:hAnsi="Arial" w:cs="Arial"/>
                <w:sz w:val="22"/>
                <w:szCs w:val="22"/>
              </w:rPr>
            </w:pPr>
          </w:p>
          <w:p w:rsidR="798EBE4F" w:rsidP="4D743704" w:rsidRDefault="798EBE4F" w14:paraId="194567AE" w14:textId="40DA0937">
            <w:pPr>
              <w:pStyle w:val="Normal"/>
              <w:spacing w:after="0"/>
              <w:rPr>
                <w:rFonts w:ascii="Arial" w:hAnsi="Arial" w:cs="Arial"/>
                <w:sz w:val="22"/>
                <w:szCs w:val="22"/>
              </w:rPr>
            </w:pPr>
            <w:r w:rsidRPr="4D743704" w:rsidR="13C72EB8">
              <w:rPr>
                <w:rFonts w:ascii="Arial" w:hAnsi="Arial" w:cs="Arial"/>
                <w:sz w:val="22"/>
                <w:szCs w:val="22"/>
              </w:rPr>
              <w:t>Clientèle haut de gamme. Ils ont la grande maison</w:t>
            </w:r>
            <w:r w:rsidRPr="4D743704" w:rsidR="60B59542">
              <w:rPr>
                <w:rFonts w:ascii="Arial" w:hAnsi="Arial" w:cs="Arial"/>
                <w:sz w:val="22"/>
                <w:szCs w:val="22"/>
              </w:rPr>
              <w:t xml:space="preserve">, ils ont la place pour, ou il la </w:t>
            </w:r>
            <w:proofErr w:type="gramStart"/>
            <w:r w:rsidRPr="4D743704" w:rsidR="60B59542">
              <w:rPr>
                <w:rFonts w:ascii="Arial" w:hAnsi="Arial" w:cs="Arial"/>
                <w:sz w:val="22"/>
                <w:szCs w:val="22"/>
              </w:rPr>
              <w:t>ferons</w:t>
            </w:r>
            <w:proofErr w:type="gramEnd"/>
            <w:r w:rsidRPr="4D743704" w:rsidR="60B59542">
              <w:rPr>
                <w:rFonts w:ascii="Arial" w:hAnsi="Arial" w:cs="Arial"/>
                <w:sz w:val="22"/>
                <w:szCs w:val="22"/>
              </w:rPr>
              <w:t xml:space="preserve"> la place pour.</w:t>
            </w:r>
          </w:p>
          <w:p w:rsidR="4B53973E" w:rsidP="4D743704" w:rsidRDefault="4B53973E" w14:paraId="6C92F724" w14:textId="453C0E36">
            <w:pPr>
              <w:pStyle w:val="Normal"/>
              <w:spacing w:after="0"/>
              <w:rPr>
                <w:rFonts w:ascii="Arial" w:hAnsi="Arial" w:cs="Arial"/>
                <w:sz w:val="22"/>
                <w:szCs w:val="22"/>
              </w:rPr>
            </w:pPr>
          </w:p>
          <w:p w:rsidR="47B9F890" w:rsidP="4D743704" w:rsidRDefault="47B9F890" w14:paraId="03F1928F" w14:textId="5ACF3C9C">
            <w:pPr>
              <w:pStyle w:val="Normal"/>
              <w:spacing w:after="0"/>
              <w:rPr>
                <w:rFonts w:ascii="Arial" w:hAnsi="Arial" w:cs="Arial"/>
                <w:sz w:val="22"/>
                <w:szCs w:val="22"/>
              </w:rPr>
            </w:pPr>
            <w:r w:rsidRPr="4D743704" w:rsidR="404F9179">
              <w:rPr>
                <w:rFonts w:ascii="Arial" w:hAnsi="Arial" w:cs="Arial"/>
                <w:sz w:val="22"/>
                <w:szCs w:val="22"/>
              </w:rPr>
              <w:t>Clientèle les gens qui ont un gros intérêt pour la cuisine.</w:t>
            </w:r>
          </w:p>
          <w:p w:rsidR="47B9F890" w:rsidP="4D743704" w:rsidRDefault="47B9F890" w14:paraId="70C76B51" w14:textId="32F42E05">
            <w:pPr>
              <w:pStyle w:val="Normal"/>
              <w:spacing w:after="0"/>
              <w:rPr>
                <w:rFonts w:ascii="Arial" w:hAnsi="Arial" w:cs="Arial"/>
                <w:sz w:val="22"/>
                <w:szCs w:val="22"/>
              </w:rPr>
            </w:pPr>
            <w:r w:rsidRPr="4D743704" w:rsidR="404F9179">
              <w:rPr>
                <w:rFonts w:ascii="Arial" w:hAnsi="Arial" w:cs="Arial"/>
                <w:sz w:val="22"/>
                <w:szCs w:val="22"/>
              </w:rPr>
              <w:t xml:space="preserve">Ou les gens qui ont un gros </w:t>
            </w:r>
            <w:r w:rsidRPr="4D743704" w:rsidR="404F9179">
              <w:rPr>
                <w:rFonts w:ascii="Arial" w:hAnsi="Arial" w:cs="Arial"/>
                <w:sz w:val="22"/>
                <w:szCs w:val="22"/>
              </w:rPr>
              <w:t>portefeuille</w:t>
            </w:r>
            <w:r w:rsidRPr="4D743704" w:rsidR="404F9179">
              <w:rPr>
                <w:rFonts w:ascii="Arial" w:hAnsi="Arial" w:cs="Arial"/>
                <w:sz w:val="22"/>
                <w:szCs w:val="22"/>
              </w:rPr>
              <w:t>.</w:t>
            </w:r>
          </w:p>
          <w:p w:rsidR="5C1D25CD" w:rsidP="4D743704" w:rsidRDefault="5C1D25CD" w14:paraId="6A212AD3" w14:textId="3BC9160D">
            <w:pPr>
              <w:pStyle w:val="Normal"/>
              <w:spacing w:after="0"/>
              <w:rPr>
                <w:rFonts w:ascii="Arial" w:hAnsi="Arial" w:cs="Arial"/>
                <w:sz w:val="22"/>
                <w:szCs w:val="22"/>
              </w:rPr>
            </w:pPr>
            <w:r w:rsidRPr="4D743704" w:rsidR="7C0DCAEB">
              <w:rPr>
                <w:rFonts w:ascii="Arial" w:hAnsi="Arial" w:cs="Arial"/>
                <w:sz w:val="22"/>
                <w:szCs w:val="22"/>
              </w:rPr>
              <w:t xml:space="preserve">Clients </w:t>
            </w:r>
            <w:proofErr w:type="spellStart"/>
            <w:r w:rsidRPr="4D743704" w:rsidR="7C0DCAEB">
              <w:rPr>
                <w:rFonts w:ascii="Arial" w:hAnsi="Arial" w:cs="Arial"/>
                <w:sz w:val="22"/>
                <w:szCs w:val="22"/>
              </w:rPr>
              <w:t>early</w:t>
            </w:r>
            <w:proofErr w:type="spellEnd"/>
            <w:r w:rsidRPr="4D743704" w:rsidR="7C0DCAEB">
              <w:rPr>
                <w:rFonts w:ascii="Arial" w:hAnsi="Arial" w:cs="Arial"/>
                <w:sz w:val="22"/>
                <w:szCs w:val="22"/>
              </w:rPr>
              <w:t xml:space="preserve"> </w:t>
            </w:r>
            <w:proofErr w:type="spellStart"/>
            <w:r w:rsidRPr="4D743704" w:rsidR="7C0DCAEB">
              <w:rPr>
                <w:rFonts w:ascii="Arial" w:hAnsi="Arial" w:cs="Arial"/>
                <w:sz w:val="22"/>
                <w:szCs w:val="22"/>
              </w:rPr>
              <w:t>adoptors</w:t>
            </w:r>
            <w:proofErr w:type="spellEnd"/>
            <w:r w:rsidRPr="4D743704" w:rsidR="7C0DCAEB">
              <w:rPr>
                <w:rFonts w:ascii="Arial" w:hAnsi="Arial" w:cs="Arial"/>
                <w:sz w:val="22"/>
                <w:szCs w:val="22"/>
              </w:rPr>
              <w:t>.</w:t>
            </w:r>
          </w:p>
          <w:p w:rsidR="4B53973E" w:rsidP="4D743704" w:rsidRDefault="4B53973E" w14:paraId="546BD796" w14:textId="27652BC0">
            <w:pPr>
              <w:pStyle w:val="Normal"/>
              <w:spacing w:after="0"/>
              <w:rPr>
                <w:rFonts w:ascii="Arial" w:hAnsi="Arial" w:cs="Arial"/>
                <w:sz w:val="22"/>
                <w:szCs w:val="22"/>
              </w:rPr>
            </w:pPr>
          </w:p>
          <w:p w:rsidR="77177A10" w:rsidP="4D743704" w:rsidRDefault="77177A10" w14:paraId="17DEDC11" w14:textId="26752ACB">
            <w:pPr>
              <w:pStyle w:val="Normal"/>
              <w:spacing w:after="0"/>
              <w:rPr>
                <w:rFonts w:ascii="Arial" w:hAnsi="Arial" w:cs="Arial"/>
                <w:sz w:val="22"/>
                <w:szCs w:val="22"/>
              </w:rPr>
            </w:pPr>
            <w:r w:rsidRPr="4D743704" w:rsidR="4791C9EC">
              <w:rPr>
                <w:rFonts w:ascii="Arial" w:hAnsi="Arial" w:cs="Arial"/>
                <w:sz w:val="22"/>
                <w:szCs w:val="22"/>
              </w:rPr>
              <w:t>Réponds au besoin de prestige</w:t>
            </w:r>
          </w:p>
          <w:p w:rsidR="77177A10" w:rsidP="4D743704" w:rsidRDefault="77177A10" w14:paraId="020585FC" w14:textId="6C01DF1C">
            <w:pPr>
              <w:pStyle w:val="Normal"/>
              <w:spacing w:after="0"/>
              <w:rPr>
                <w:rFonts w:ascii="Arial" w:hAnsi="Arial" w:cs="Arial"/>
                <w:sz w:val="22"/>
                <w:szCs w:val="22"/>
              </w:rPr>
            </w:pPr>
            <w:r w:rsidRPr="4D743704" w:rsidR="4791C9EC">
              <w:rPr>
                <w:rFonts w:ascii="Arial" w:hAnsi="Arial" w:cs="Arial"/>
                <w:sz w:val="22"/>
                <w:szCs w:val="22"/>
              </w:rPr>
              <w:t>Besoin de socialisation</w:t>
            </w:r>
          </w:p>
          <w:p w:rsidR="4B53973E" w:rsidP="4D743704" w:rsidRDefault="4B53973E" w14:paraId="3E90EFF8" w14:textId="71AE0F3A">
            <w:pPr>
              <w:pStyle w:val="Normal"/>
              <w:spacing w:after="0"/>
              <w:rPr>
                <w:rFonts w:ascii="Arial" w:hAnsi="Arial" w:cs="Arial"/>
                <w:sz w:val="22"/>
                <w:szCs w:val="22"/>
              </w:rPr>
            </w:pPr>
          </w:p>
          <w:p w:rsidR="79977BD3" w:rsidP="4D743704" w:rsidRDefault="79977BD3" w14:paraId="7C4A6F29" w14:textId="73111B8A">
            <w:pPr>
              <w:pStyle w:val="Normal"/>
              <w:spacing w:after="0"/>
              <w:rPr>
                <w:rFonts w:ascii="Arial" w:hAnsi="Arial" w:cs="Arial"/>
                <w:sz w:val="22"/>
                <w:szCs w:val="22"/>
              </w:rPr>
            </w:pPr>
            <w:r w:rsidRPr="4D743704" w:rsidR="540AF402">
              <w:rPr>
                <w:rFonts w:ascii="Arial" w:hAnsi="Arial" w:cs="Arial"/>
                <w:sz w:val="22"/>
                <w:szCs w:val="22"/>
              </w:rPr>
              <w:t>Offrir des options pour les armoires.</w:t>
            </w:r>
          </w:p>
          <w:p w:rsidR="79977BD3" w:rsidP="4D743704" w:rsidRDefault="79977BD3" w14:paraId="6B17D8AE" w14:textId="307E2C6D">
            <w:pPr>
              <w:pStyle w:val="Normal"/>
              <w:spacing w:after="0"/>
              <w:rPr>
                <w:rFonts w:ascii="Arial" w:hAnsi="Arial" w:cs="Arial"/>
                <w:sz w:val="22"/>
                <w:szCs w:val="22"/>
              </w:rPr>
            </w:pPr>
            <w:r w:rsidRPr="4D743704" w:rsidR="540AF402">
              <w:rPr>
                <w:rFonts w:ascii="Arial" w:hAnsi="Arial" w:cs="Arial"/>
                <w:sz w:val="22"/>
                <w:szCs w:val="22"/>
              </w:rPr>
              <w:t>De pas cher à super cher.</w:t>
            </w:r>
          </w:p>
          <w:p w:rsidR="4B53973E" w:rsidP="4D743704" w:rsidRDefault="4B53973E" w14:paraId="130F7781" w14:textId="39009E95">
            <w:pPr>
              <w:pStyle w:val="Normal"/>
              <w:spacing w:after="0"/>
              <w:rPr>
                <w:rFonts w:ascii="Arial" w:hAnsi="Arial" w:cs="Arial"/>
                <w:sz w:val="22"/>
                <w:szCs w:val="22"/>
              </w:rPr>
            </w:pPr>
          </w:p>
          <w:p w:rsidR="35946482" w:rsidP="4D743704" w:rsidRDefault="35946482" w14:paraId="0F022C76" w14:textId="0EECD55E">
            <w:pPr>
              <w:pStyle w:val="Normal"/>
              <w:spacing w:after="0"/>
              <w:rPr>
                <w:rFonts w:ascii="Arial" w:hAnsi="Arial" w:cs="Arial"/>
                <w:sz w:val="22"/>
                <w:szCs w:val="22"/>
              </w:rPr>
            </w:pPr>
            <w:r w:rsidRPr="4D743704" w:rsidR="561CE341">
              <w:rPr>
                <w:rFonts w:ascii="Arial" w:hAnsi="Arial" w:cs="Arial"/>
                <w:sz w:val="22"/>
                <w:szCs w:val="22"/>
              </w:rPr>
              <w:t>Le plus de possibilité possible.</w:t>
            </w:r>
          </w:p>
          <w:p w:rsidR="4B53973E" w:rsidP="4D743704" w:rsidRDefault="4B53973E" w14:paraId="445CA0A4" w14:textId="5DB436D6">
            <w:pPr>
              <w:pStyle w:val="Normal"/>
              <w:spacing w:after="0"/>
              <w:rPr>
                <w:rFonts w:ascii="Arial" w:hAnsi="Arial" w:cs="Arial"/>
                <w:sz w:val="22"/>
                <w:szCs w:val="22"/>
              </w:rPr>
            </w:pPr>
          </w:p>
          <w:p w:rsidR="35946482" w:rsidP="4D743704" w:rsidRDefault="35946482" w14:paraId="69EC2CF2" w14:textId="68D4650F">
            <w:pPr>
              <w:pStyle w:val="Normal"/>
              <w:spacing w:after="0"/>
              <w:rPr>
                <w:rFonts w:ascii="Arial" w:hAnsi="Arial" w:cs="Arial"/>
                <w:sz w:val="22"/>
                <w:szCs w:val="22"/>
              </w:rPr>
            </w:pPr>
            <w:r w:rsidRPr="4D743704" w:rsidR="561CE341">
              <w:rPr>
                <w:rFonts w:ascii="Arial" w:hAnsi="Arial" w:cs="Arial"/>
                <w:sz w:val="22"/>
                <w:szCs w:val="22"/>
              </w:rPr>
              <w:t>Flexible et modulaire idéalement.</w:t>
            </w:r>
            <w:r w:rsidRPr="4D743704" w:rsidR="16F6EA4C">
              <w:rPr>
                <w:rFonts w:ascii="Arial" w:hAnsi="Arial" w:cs="Arial"/>
                <w:sz w:val="22"/>
                <w:szCs w:val="22"/>
              </w:rPr>
              <w:t xml:space="preserve"> Ça serait un must.</w:t>
            </w:r>
          </w:p>
          <w:p w:rsidR="4B53973E" w:rsidP="4D743704" w:rsidRDefault="4B53973E" w14:paraId="79719BC8" w14:textId="0435751F">
            <w:pPr>
              <w:pStyle w:val="Normal"/>
              <w:spacing w:after="0"/>
              <w:rPr>
                <w:rFonts w:ascii="Arial" w:hAnsi="Arial" w:cs="Arial"/>
                <w:sz w:val="22"/>
                <w:szCs w:val="22"/>
              </w:rPr>
            </w:pPr>
          </w:p>
          <w:p w:rsidR="04D96491" w:rsidP="4D743704" w:rsidRDefault="04D96491" w14:paraId="33A7FE6D" w14:textId="66C8BE89">
            <w:pPr>
              <w:pStyle w:val="Normal"/>
              <w:spacing w:after="0"/>
              <w:rPr>
                <w:rFonts w:ascii="Arial" w:hAnsi="Arial" w:cs="Arial"/>
                <w:sz w:val="22"/>
                <w:szCs w:val="22"/>
              </w:rPr>
            </w:pPr>
            <w:r w:rsidRPr="4D743704" w:rsidR="407952FC">
              <w:rPr>
                <w:rFonts w:ascii="Arial" w:hAnsi="Arial" w:cs="Arial"/>
                <w:sz w:val="22"/>
                <w:szCs w:val="22"/>
              </w:rPr>
              <w:t>Offrir des options de taille. Le format petit ne pourra pas se rajouter de fonctionnalités.</w:t>
            </w:r>
          </w:p>
          <w:p w:rsidR="2EAAEE57" w:rsidP="4D743704" w:rsidRDefault="2EAAEE57" w14:paraId="7FE22D7D" w14:textId="13B9679F">
            <w:pPr>
              <w:pStyle w:val="Normal"/>
              <w:spacing w:after="0"/>
              <w:rPr>
                <w:rFonts w:ascii="Arial" w:hAnsi="Arial" w:cs="Arial"/>
                <w:sz w:val="22"/>
                <w:szCs w:val="22"/>
              </w:rPr>
            </w:pPr>
            <w:r w:rsidRPr="4D743704" w:rsidR="1C14C4EB">
              <w:rPr>
                <w:rFonts w:ascii="Arial" w:hAnsi="Arial" w:cs="Arial"/>
                <w:sz w:val="22"/>
                <w:szCs w:val="22"/>
              </w:rPr>
              <w:t>Le format moyen quelques fonctionnalités et</w:t>
            </w:r>
          </w:p>
          <w:p w:rsidR="04D96491" w:rsidP="4D743704" w:rsidRDefault="04D96491" w14:paraId="7F8A5B51" w14:textId="2BF329BE">
            <w:pPr>
              <w:pStyle w:val="Normal"/>
              <w:spacing w:after="0"/>
              <w:rPr>
                <w:rFonts w:ascii="Arial" w:hAnsi="Arial" w:cs="Arial"/>
                <w:sz w:val="22"/>
                <w:szCs w:val="22"/>
              </w:rPr>
            </w:pPr>
            <w:r w:rsidRPr="4D743704" w:rsidR="407952FC">
              <w:rPr>
                <w:rFonts w:ascii="Arial" w:hAnsi="Arial" w:cs="Arial"/>
                <w:sz w:val="22"/>
                <w:szCs w:val="22"/>
              </w:rPr>
              <w:t>Le format gros pourra se rajouter toutes les fonctionnalités.</w:t>
            </w:r>
          </w:p>
          <w:p w:rsidR="4B53973E" w:rsidP="4D743704" w:rsidRDefault="4B53973E" w14:paraId="08C43DA2" w14:textId="6F8E53EB">
            <w:pPr>
              <w:pStyle w:val="Normal"/>
              <w:spacing w:after="0"/>
              <w:rPr>
                <w:rFonts w:ascii="Arial" w:hAnsi="Arial" w:cs="Arial"/>
                <w:sz w:val="22"/>
                <w:szCs w:val="22"/>
              </w:rPr>
            </w:pPr>
          </w:p>
          <w:p w:rsidR="28C88A15" w:rsidP="4D743704" w:rsidRDefault="28C88A15" w14:paraId="7C3D2997" w14:textId="7D6381F2">
            <w:pPr>
              <w:pStyle w:val="Normal"/>
              <w:spacing w:after="0"/>
              <w:rPr>
                <w:rFonts w:ascii="Arial" w:hAnsi="Arial" w:cs="Arial"/>
                <w:sz w:val="22"/>
                <w:szCs w:val="22"/>
              </w:rPr>
            </w:pPr>
            <w:r w:rsidRPr="4D743704" w:rsidR="702002A0">
              <w:rPr>
                <w:rFonts w:ascii="Arial" w:hAnsi="Arial" w:cs="Arial"/>
                <w:sz w:val="22"/>
                <w:szCs w:val="22"/>
              </w:rPr>
              <w:t>Peut-être que le gros format serait une pièce au complet.</w:t>
            </w:r>
          </w:p>
          <w:p w:rsidR="4B53973E" w:rsidP="4D743704" w:rsidRDefault="4B53973E" w14:paraId="6E10682D" w14:textId="26D75834">
            <w:pPr>
              <w:pStyle w:val="Normal"/>
              <w:spacing w:after="0"/>
              <w:rPr>
                <w:rFonts w:ascii="Arial" w:hAnsi="Arial" w:cs="Arial"/>
                <w:sz w:val="22"/>
                <w:szCs w:val="22"/>
              </w:rPr>
            </w:pPr>
          </w:p>
          <w:p w:rsidR="28C88A15" w:rsidP="4D743704" w:rsidRDefault="28C88A15" w14:paraId="76EB6B29" w14:textId="4DD64102">
            <w:pPr>
              <w:pStyle w:val="Normal"/>
              <w:spacing w:after="0"/>
              <w:rPr>
                <w:rFonts w:ascii="Arial" w:hAnsi="Arial" w:cs="Arial"/>
                <w:sz w:val="22"/>
                <w:szCs w:val="22"/>
              </w:rPr>
            </w:pPr>
            <w:r w:rsidRPr="4D743704" w:rsidR="702002A0">
              <w:rPr>
                <w:rFonts w:ascii="Arial" w:hAnsi="Arial" w:cs="Arial"/>
                <w:sz w:val="22"/>
                <w:szCs w:val="22"/>
              </w:rPr>
              <w:t xml:space="preserve">Si le monde </w:t>
            </w:r>
            <w:proofErr w:type="gramStart"/>
            <w:r w:rsidRPr="4D743704" w:rsidR="702002A0">
              <w:rPr>
                <w:rFonts w:ascii="Arial" w:hAnsi="Arial" w:cs="Arial"/>
                <w:sz w:val="22"/>
                <w:szCs w:val="22"/>
              </w:rPr>
              <w:t>ont</w:t>
            </w:r>
            <w:proofErr w:type="gramEnd"/>
            <w:r w:rsidRPr="4D743704" w:rsidR="702002A0">
              <w:rPr>
                <w:rFonts w:ascii="Arial" w:hAnsi="Arial" w:cs="Arial"/>
                <w:sz w:val="22"/>
                <w:szCs w:val="22"/>
              </w:rPr>
              <w:t xml:space="preserve"> un </w:t>
            </w:r>
            <w:proofErr w:type="spellStart"/>
            <w:r w:rsidRPr="4D743704" w:rsidR="702002A0">
              <w:rPr>
                <w:rFonts w:ascii="Arial" w:hAnsi="Arial" w:cs="Arial"/>
                <w:sz w:val="22"/>
                <w:szCs w:val="22"/>
              </w:rPr>
              <w:t>pantry</w:t>
            </w:r>
            <w:proofErr w:type="spellEnd"/>
            <w:r w:rsidRPr="4D743704" w:rsidR="702002A0">
              <w:rPr>
                <w:rFonts w:ascii="Arial" w:hAnsi="Arial" w:cs="Arial"/>
                <w:sz w:val="22"/>
                <w:szCs w:val="22"/>
              </w:rPr>
              <w:t>, une pièce garde-manger, il pourrait avoir une pièce garde-manger intelligente avec un robot intelligent.</w:t>
            </w:r>
            <w:r w:rsidRPr="4D743704" w:rsidR="7FC36592">
              <w:rPr>
                <w:rFonts w:ascii="Arial" w:hAnsi="Arial" w:cs="Arial"/>
                <w:sz w:val="22"/>
                <w:szCs w:val="22"/>
              </w:rPr>
              <w:t xml:space="preserve"> Pour des gens riches la taille n’est pas </w:t>
            </w:r>
            <w:proofErr w:type="gramStart"/>
            <w:r w:rsidRPr="4D743704" w:rsidR="7FC36592">
              <w:rPr>
                <w:rFonts w:ascii="Arial" w:hAnsi="Arial" w:cs="Arial"/>
                <w:sz w:val="22"/>
                <w:szCs w:val="22"/>
              </w:rPr>
              <w:t>un soucis</w:t>
            </w:r>
            <w:proofErr w:type="gramEnd"/>
            <w:r w:rsidRPr="4D743704" w:rsidR="7FC36592">
              <w:rPr>
                <w:rFonts w:ascii="Arial" w:hAnsi="Arial" w:cs="Arial"/>
                <w:sz w:val="22"/>
                <w:szCs w:val="22"/>
              </w:rPr>
              <w:t>.</w:t>
            </w:r>
          </w:p>
          <w:p w:rsidRPr="00874E92" w:rsidR="006C1F10" w:rsidP="0BCCD1BA" w:rsidRDefault="006C1F10" w14:paraId="70A14F9A" w14:textId="13E438CF">
            <w:pPr>
              <w:pStyle w:val="Normal"/>
              <w:spacing w:after="0"/>
              <w:rPr>
                <w:rFonts w:ascii="Arial" w:hAnsi="Arial" w:cs="Arial"/>
                <w:sz w:val="22"/>
                <w:szCs w:val="22"/>
              </w:rPr>
            </w:pPr>
          </w:p>
        </w:tc>
      </w:tr>
    </w:tbl>
    <w:p w:rsidR="00E47546" w:rsidP="00E47546" w:rsidRDefault="00E47546" w14:paraId="36D1A0FD" w14:textId="2319DD3C"/>
    <w:tbl>
      <w:tblPr>
        <w:tblStyle w:val="Grilledutableau"/>
        <w:tblW w:w="0" w:type="auto"/>
        <w:tblLook w:val="04A0" w:firstRow="1" w:lastRow="0" w:firstColumn="1" w:lastColumn="0" w:noHBand="0" w:noVBand="1"/>
      </w:tblPr>
      <w:tblGrid>
        <w:gridCol w:w="2263"/>
        <w:gridCol w:w="8527"/>
      </w:tblGrid>
      <w:tr w:rsidRPr="00C74765" w:rsidR="00EF64C3" w:rsidTr="43E35B86" w14:paraId="5A0BB04A" w14:textId="77777777">
        <w:tc>
          <w:tcPr>
            <w:tcW w:w="2263" w:type="dxa"/>
            <w:shd w:val="clear" w:color="auto" w:fill="D0CECE" w:themeFill="background2" w:themeFillShade="E6"/>
            <w:tcMar/>
          </w:tcPr>
          <w:p w:rsidRPr="00874E92" w:rsidR="00EF64C3" w:rsidP="008B6534" w:rsidRDefault="00EF64C3" w14:paraId="18946193" w14:textId="77777777">
            <w:pPr>
              <w:keepNext/>
              <w:spacing w:before="60" w:after="60" w:line="240" w:lineRule="auto"/>
              <w:jc w:val="center"/>
              <w:outlineLvl w:val="0"/>
              <w:rPr>
                <w:rFonts w:ascii="Arial" w:hAnsi="Arial" w:cs="Arial"/>
                <w:color w:val="000000"/>
                <w:sz w:val="22"/>
              </w:rPr>
            </w:pPr>
            <w:bookmarkStart w:name="_Hlk59890385" w:id="7"/>
            <w:r w:rsidRPr="00874E92">
              <w:rPr>
                <w:rFonts w:ascii="Arial" w:hAnsi="Arial" w:cs="Arial"/>
                <w:color w:val="000000"/>
                <w:sz w:val="22"/>
              </w:rPr>
              <w:t>Type d’outil</w:t>
            </w:r>
          </w:p>
        </w:tc>
        <w:tc>
          <w:tcPr>
            <w:tcW w:w="8527" w:type="dxa"/>
            <w:shd w:val="clear" w:color="auto" w:fill="D0CECE" w:themeFill="background2" w:themeFillShade="E6"/>
            <w:tcMar/>
          </w:tcPr>
          <w:p w:rsidRPr="00874E92" w:rsidR="00EF64C3" w:rsidP="00F04F97" w:rsidRDefault="00EF64C3" w14:paraId="0F701614" w14:textId="77777777">
            <w:pPr>
              <w:spacing w:before="60" w:after="60" w:line="240" w:lineRule="auto"/>
              <w:jc w:val="center"/>
              <w:outlineLvl w:val="0"/>
              <w:rPr>
                <w:rFonts w:ascii="Arial" w:hAnsi="Arial" w:cs="Arial"/>
                <w:color w:val="000000"/>
                <w:sz w:val="22"/>
              </w:rPr>
            </w:pPr>
            <w:r w:rsidRPr="00874E92">
              <w:rPr>
                <w:rFonts w:ascii="Arial" w:hAnsi="Arial" w:cs="Arial"/>
                <w:color w:val="000000"/>
                <w:sz w:val="22"/>
              </w:rPr>
              <w:t>Source</w:t>
            </w:r>
          </w:p>
        </w:tc>
      </w:tr>
      <w:tr w:rsidRPr="00C74765" w:rsidR="00EF64C3" w:rsidTr="43E35B86" w14:paraId="3B4C3E18" w14:textId="77777777">
        <w:tc>
          <w:tcPr>
            <w:tcW w:w="2263" w:type="dxa"/>
            <w:tcMar/>
          </w:tcPr>
          <w:p w:rsidRPr="00874E92" w:rsidR="00EF64C3" w:rsidP="4A617EFD" w:rsidRDefault="00EF64C3" w14:paraId="0D76FB7A" w14:textId="215AD46E">
            <w:pPr>
              <w:spacing w:before="60" w:after="60" w:line="240" w:lineRule="auto"/>
              <w:outlineLvl w:val="0"/>
              <w:rPr>
                <w:rFonts w:ascii="Arial" w:hAnsi="Arial" w:cs="Arial"/>
                <w:color w:val="000000"/>
                <w:sz w:val="22"/>
                <w:szCs w:val="22"/>
              </w:rPr>
            </w:pPr>
            <w:r w:rsidRPr="4A617EFD" w:rsidR="0EBE1F51">
              <w:rPr>
                <w:rFonts w:ascii="Arial" w:hAnsi="Arial" w:cs="Arial"/>
                <w:color w:val="000000" w:themeColor="text1" w:themeTint="FF" w:themeShade="FF"/>
                <w:sz w:val="22"/>
                <w:szCs w:val="22"/>
              </w:rPr>
              <w:t>Site internet</w:t>
            </w:r>
          </w:p>
        </w:tc>
        <w:tc>
          <w:tcPr>
            <w:tcW w:w="8527" w:type="dxa"/>
            <w:tcMar/>
          </w:tcPr>
          <w:p w:rsidRPr="00874E92" w:rsidR="00EF64C3" w:rsidP="4A617EFD" w:rsidRDefault="00EF64C3" w14:paraId="289A1CB6" w14:textId="63B42953">
            <w:pPr>
              <w:spacing w:before="60" w:after="60" w:line="240" w:lineRule="auto"/>
              <w:outlineLvl w:val="0"/>
              <w:rPr>
                <w:rFonts w:ascii="Arial" w:hAnsi="Arial" w:cs="Arial"/>
                <w:color w:val="000000"/>
                <w:sz w:val="22"/>
                <w:szCs w:val="22"/>
              </w:rPr>
            </w:pPr>
            <w:r w:rsidRPr="4A617EFD" w:rsidR="0EBE1F51">
              <w:rPr>
                <w:rFonts w:ascii="Arial" w:hAnsi="Arial" w:cs="Arial"/>
                <w:color w:val="000000" w:themeColor="text1" w:themeTint="FF" w:themeShade="FF"/>
                <w:sz w:val="22"/>
                <w:szCs w:val="22"/>
              </w:rPr>
              <w:t>https://moley.com/</w:t>
            </w:r>
          </w:p>
        </w:tc>
      </w:tr>
      <w:tr w:rsidRPr="00C74765" w:rsidR="00EF64C3" w:rsidTr="43E35B86" w14:paraId="4ECB29DF" w14:textId="77777777">
        <w:tc>
          <w:tcPr>
            <w:tcW w:w="2263" w:type="dxa"/>
            <w:tcMar/>
          </w:tcPr>
          <w:p w:rsidRPr="00874E92" w:rsidR="00EF64C3" w:rsidP="4A617EFD" w:rsidRDefault="00EF64C3" w14:paraId="4C1FBA49" w14:textId="215AD46E">
            <w:pPr>
              <w:spacing w:before="60" w:after="60" w:line="240" w:lineRule="auto"/>
              <w:outlineLvl w:val="0"/>
              <w:rPr>
                <w:rFonts w:ascii="Arial" w:hAnsi="Arial" w:cs="Arial"/>
                <w:color w:val="000000" w:themeColor="text1" w:themeTint="FF" w:themeShade="FF"/>
                <w:sz w:val="22"/>
                <w:szCs w:val="22"/>
              </w:rPr>
            </w:pPr>
            <w:r w:rsidRPr="4A617EFD" w:rsidR="0EBE1F51">
              <w:rPr>
                <w:rFonts w:ascii="Arial" w:hAnsi="Arial" w:cs="Arial"/>
                <w:color w:val="000000" w:themeColor="text1" w:themeTint="FF" w:themeShade="FF"/>
                <w:sz w:val="22"/>
                <w:szCs w:val="22"/>
              </w:rPr>
              <w:t>Site internet</w:t>
            </w:r>
          </w:p>
          <w:p w:rsidRPr="00874E92" w:rsidR="00EF64C3" w:rsidP="4A617EFD" w:rsidRDefault="00EF64C3" w14:paraId="76F6FF99" w14:textId="5CEBCD11">
            <w:pPr>
              <w:pStyle w:val="Normal"/>
              <w:spacing w:before="60" w:after="60" w:line="240" w:lineRule="auto"/>
              <w:outlineLvl w:val="0"/>
              <w:rPr>
                <w:rFonts w:ascii="Arial" w:hAnsi="Arial" w:cs="Arial"/>
                <w:color w:val="000000"/>
                <w:sz w:val="22"/>
                <w:szCs w:val="22"/>
              </w:rPr>
            </w:pPr>
          </w:p>
        </w:tc>
        <w:tc>
          <w:tcPr>
            <w:tcW w:w="8527" w:type="dxa"/>
            <w:tcMar/>
          </w:tcPr>
          <w:p w:rsidRPr="00874E92" w:rsidR="00EF64C3" w:rsidP="4A617EFD" w:rsidRDefault="00EF64C3" w14:paraId="7CB88B76" w14:textId="73DC2BDE">
            <w:pPr>
              <w:spacing w:before="60" w:after="60" w:line="240" w:lineRule="auto"/>
              <w:outlineLvl w:val="0"/>
              <w:rPr>
                <w:rFonts w:ascii="Arial" w:hAnsi="Arial" w:cs="Arial"/>
                <w:color w:val="000000"/>
                <w:sz w:val="22"/>
                <w:szCs w:val="22"/>
              </w:rPr>
            </w:pPr>
            <w:r w:rsidRPr="4A617EFD" w:rsidR="0EBE1F51">
              <w:rPr>
                <w:rFonts w:ascii="Arial" w:hAnsi="Arial" w:cs="Arial"/>
                <w:color w:val="000000" w:themeColor="text1" w:themeTint="FF" w:themeShade="FF"/>
                <w:sz w:val="22"/>
                <w:szCs w:val="22"/>
              </w:rPr>
              <w:t>https://thespoon.tech/moleys-robotic-kitchen-goes-on-sale/</w:t>
            </w:r>
          </w:p>
        </w:tc>
      </w:tr>
      <w:tr w:rsidRPr="00C74765" w:rsidR="00EF64C3" w:rsidTr="43E35B86" w14:paraId="228E107D" w14:textId="77777777">
        <w:tc>
          <w:tcPr>
            <w:tcW w:w="2263" w:type="dxa"/>
            <w:tcMar/>
          </w:tcPr>
          <w:p w:rsidRPr="00874E92" w:rsidR="00EF64C3" w:rsidP="4A617EFD" w:rsidRDefault="00EF64C3" w14:paraId="63124187" w14:textId="5B24432E">
            <w:pPr>
              <w:spacing w:before="60" w:after="60" w:line="240" w:lineRule="auto"/>
              <w:outlineLvl w:val="0"/>
              <w:rPr>
                <w:rFonts w:ascii="Arial" w:hAnsi="Arial" w:cs="Arial"/>
                <w:color w:val="000000"/>
                <w:sz w:val="22"/>
                <w:szCs w:val="22"/>
              </w:rPr>
            </w:pPr>
            <w:r w:rsidRPr="4A617EFD" w:rsidR="2BAD0681">
              <w:rPr>
                <w:rFonts w:ascii="Arial" w:hAnsi="Arial" w:cs="Arial"/>
                <w:color w:val="000000" w:themeColor="text1" w:themeTint="FF" w:themeShade="FF"/>
                <w:sz w:val="22"/>
                <w:szCs w:val="22"/>
              </w:rPr>
              <w:t>Site internet</w:t>
            </w:r>
          </w:p>
        </w:tc>
        <w:tc>
          <w:tcPr>
            <w:tcW w:w="8527" w:type="dxa"/>
            <w:tcMar/>
          </w:tcPr>
          <w:p w:rsidRPr="00874E92" w:rsidR="00EF64C3" w:rsidP="4A617EFD" w:rsidRDefault="00EF64C3" w14:paraId="4E68B900" w14:textId="66C9EE6F">
            <w:pPr>
              <w:spacing w:before="60" w:after="60" w:line="240" w:lineRule="auto"/>
              <w:outlineLvl w:val="0"/>
              <w:rPr>
                <w:rFonts w:ascii="Arial" w:hAnsi="Arial" w:cs="Arial"/>
                <w:color w:val="000000"/>
                <w:sz w:val="22"/>
                <w:szCs w:val="22"/>
              </w:rPr>
            </w:pPr>
            <w:r w:rsidRPr="4A617EFD" w:rsidR="2BAD0681">
              <w:rPr>
                <w:rFonts w:ascii="Arial" w:hAnsi="Arial" w:cs="Arial"/>
                <w:color w:val="000000" w:themeColor="text1" w:themeTint="FF" w:themeShade="FF"/>
                <w:sz w:val="22"/>
                <w:szCs w:val="22"/>
              </w:rPr>
              <w:t>https://www.thermomix.ca/</w:t>
            </w:r>
          </w:p>
        </w:tc>
      </w:tr>
      <w:tr w:rsidRPr="00C74765" w:rsidR="00EF64C3" w:rsidTr="43E35B86" w14:paraId="164F6243" w14:textId="77777777">
        <w:tc>
          <w:tcPr>
            <w:tcW w:w="2263" w:type="dxa"/>
            <w:tcMar/>
          </w:tcPr>
          <w:p w:rsidR="4F2A42A5" w:rsidP="4A617EFD" w:rsidRDefault="4F2A42A5" w14:paraId="0BF02916" w14:textId="04565B89">
            <w:pPr>
              <w:spacing w:before="60" w:after="60" w:line="240" w:lineRule="auto"/>
              <w:outlineLvl w:val="0"/>
              <w:rPr>
                <w:rFonts w:ascii="Arial" w:hAnsi="Arial" w:cs="Arial"/>
                <w:color w:val="000000" w:themeColor="text1" w:themeTint="FF" w:themeShade="FF"/>
                <w:sz w:val="22"/>
                <w:szCs w:val="22"/>
              </w:rPr>
            </w:pPr>
            <w:r w:rsidRPr="4A617EFD" w:rsidR="4F2A42A5">
              <w:rPr>
                <w:rFonts w:ascii="Arial" w:hAnsi="Arial" w:cs="Arial"/>
                <w:color w:val="000000" w:themeColor="text1" w:themeTint="FF" w:themeShade="FF"/>
                <w:sz w:val="22"/>
                <w:szCs w:val="22"/>
              </w:rPr>
              <w:t>Site internet</w:t>
            </w:r>
          </w:p>
        </w:tc>
        <w:tc>
          <w:tcPr>
            <w:tcW w:w="8527" w:type="dxa"/>
            <w:tcMar/>
          </w:tcPr>
          <w:p w:rsidR="4F2A42A5" w:rsidP="4A617EFD" w:rsidRDefault="4F2A42A5" w14:paraId="1276A8CC" w14:textId="4C4D95E3">
            <w:pPr>
              <w:spacing w:before="60" w:after="60" w:line="240" w:lineRule="auto"/>
              <w:outlineLvl w:val="0"/>
              <w:rPr>
                <w:rFonts w:ascii="Arial" w:hAnsi="Arial" w:cs="Arial"/>
                <w:color w:val="000000" w:themeColor="text1" w:themeTint="FF" w:themeShade="FF"/>
                <w:sz w:val="22"/>
                <w:szCs w:val="22"/>
              </w:rPr>
            </w:pPr>
            <w:r w:rsidRPr="4A617EFD" w:rsidR="4F2A42A5">
              <w:rPr>
                <w:rFonts w:ascii="Arial" w:hAnsi="Arial" w:cs="Arial"/>
                <w:color w:val="000000" w:themeColor="text1" w:themeTint="FF" w:themeShade="FF"/>
                <w:sz w:val="22"/>
                <w:szCs w:val="22"/>
              </w:rPr>
              <w:t>https://rotimatic.com/about-us/</w:t>
            </w:r>
          </w:p>
        </w:tc>
      </w:tr>
      <w:tr w:rsidR="4A617EFD" w:rsidTr="43E35B86" w14:paraId="3E50CB5B">
        <w:tc>
          <w:tcPr>
            <w:tcW w:w="2263" w:type="dxa"/>
            <w:tcMar/>
          </w:tcPr>
          <w:p w:rsidR="541067D1" w:rsidP="4A617EFD" w:rsidRDefault="541067D1" w14:paraId="4208B4BC" w14:textId="57876024">
            <w:pPr>
              <w:spacing w:before="60" w:after="60" w:line="240" w:lineRule="auto"/>
              <w:outlineLvl w:val="0"/>
              <w:rPr>
                <w:rFonts w:ascii="Arial" w:hAnsi="Arial" w:cs="Arial"/>
                <w:color w:val="000000" w:themeColor="text1" w:themeTint="FF" w:themeShade="FF"/>
                <w:sz w:val="22"/>
                <w:szCs w:val="22"/>
              </w:rPr>
            </w:pPr>
            <w:r w:rsidRPr="4A617EFD" w:rsidR="541067D1">
              <w:rPr>
                <w:rFonts w:ascii="Arial" w:hAnsi="Arial" w:cs="Arial"/>
                <w:color w:val="000000" w:themeColor="text1" w:themeTint="FF" w:themeShade="FF"/>
                <w:sz w:val="22"/>
                <w:szCs w:val="22"/>
              </w:rPr>
              <w:t>Site internet</w:t>
            </w:r>
          </w:p>
        </w:tc>
        <w:tc>
          <w:tcPr>
            <w:tcW w:w="8527" w:type="dxa"/>
            <w:tcMar/>
          </w:tcPr>
          <w:p w:rsidR="541067D1" w:rsidP="4A617EFD" w:rsidRDefault="541067D1" w14:paraId="6B8EF62C" w14:textId="236B2D0C">
            <w:pPr>
              <w:spacing w:before="60" w:after="60" w:line="240" w:lineRule="auto"/>
              <w:outlineLvl w:val="0"/>
              <w:rPr>
                <w:rFonts w:ascii="Arial" w:hAnsi="Arial" w:cs="Arial"/>
                <w:color w:val="000000" w:themeColor="text1" w:themeTint="FF" w:themeShade="FF"/>
                <w:sz w:val="22"/>
                <w:szCs w:val="22"/>
              </w:rPr>
            </w:pPr>
            <w:r w:rsidRPr="4A617EFD" w:rsidR="541067D1">
              <w:rPr>
                <w:rFonts w:ascii="Arial" w:hAnsi="Arial" w:cs="Arial"/>
                <w:color w:val="000000" w:themeColor="text1" w:themeTint="FF" w:themeShade="FF"/>
                <w:sz w:val="22"/>
                <w:szCs w:val="22"/>
              </w:rPr>
              <w:t>https://www.letsnosh.io/</w:t>
            </w:r>
          </w:p>
        </w:tc>
      </w:tr>
      <w:tr w:rsidR="4A617EFD" w:rsidTr="43E35B86" w14:paraId="2C416459">
        <w:tc>
          <w:tcPr>
            <w:tcW w:w="2263" w:type="dxa"/>
            <w:tcMar/>
          </w:tcPr>
          <w:p w:rsidR="4A617EFD" w:rsidP="4A617EFD" w:rsidRDefault="4A617EFD" w14:paraId="6B1B48A0" w14:textId="33FDF048">
            <w:pPr>
              <w:spacing w:before="60" w:after="60" w:line="240" w:lineRule="auto"/>
              <w:outlineLvl w:val="0"/>
              <w:rPr>
                <w:rFonts w:ascii="Arial" w:hAnsi="Arial" w:cs="Arial"/>
                <w:color w:val="000000" w:themeColor="text1" w:themeTint="FF" w:themeShade="FF"/>
                <w:sz w:val="22"/>
                <w:szCs w:val="22"/>
              </w:rPr>
            </w:pPr>
            <w:r w:rsidRPr="0BCCD1BA" w:rsidR="1259C428">
              <w:rPr>
                <w:rFonts w:ascii="Arial" w:hAnsi="Arial" w:cs="Arial"/>
                <w:color w:val="000000" w:themeColor="text1" w:themeTint="FF" w:themeShade="FF"/>
                <w:sz w:val="22"/>
                <w:szCs w:val="22"/>
              </w:rPr>
              <w:t>Site internet</w:t>
            </w:r>
          </w:p>
        </w:tc>
        <w:tc>
          <w:tcPr>
            <w:tcW w:w="8527" w:type="dxa"/>
            <w:tcMar/>
          </w:tcPr>
          <w:p w:rsidR="4A617EFD" w:rsidP="4A617EFD" w:rsidRDefault="4A617EFD" w14:paraId="7534DEE9" w14:textId="5DD14795">
            <w:pPr>
              <w:spacing w:before="60" w:after="60" w:line="240" w:lineRule="auto"/>
              <w:outlineLvl w:val="0"/>
              <w:rPr>
                <w:rFonts w:ascii="Arial" w:hAnsi="Arial" w:cs="Arial"/>
                <w:color w:val="000000" w:themeColor="text1" w:themeTint="FF" w:themeShade="FF"/>
                <w:sz w:val="22"/>
                <w:szCs w:val="22"/>
              </w:rPr>
            </w:pPr>
            <w:r w:rsidRPr="0BCCD1BA" w:rsidR="1259C428">
              <w:rPr>
                <w:rFonts w:ascii="Arial" w:hAnsi="Arial" w:cs="Arial"/>
                <w:color w:val="000000" w:themeColor="text1" w:themeTint="FF" w:themeShade="FF"/>
                <w:sz w:val="22"/>
                <w:szCs w:val="22"/>
              </w:rPr>
              <w:t>https://en.wikipedia.org/wiki/Thermomix</w:t>
            </w:r>
          </w:p>
        </w:tc>
      </w:tr>
      <w:tr w:rsidR="4A617EFD" w:rsidTr="43E35B86" w14:paraId="3F4FE69F">
        <w:tc>
          <w:tcPr>
            <w:tcW w:w="2263" w:type="dxa"/>
            <w:tcMar/>
          </w:tcPr>
          <w:p w:rsidR="4A617EFD" w:rsidP="4A617EFD" w:rsidRDefault="4A617EFD" w14:paraId="1D73AA9F" w14:textId="7CF9DBD6">
            <w:pPr>
              <w:spacing w:before="60" w:after="60" w:line="240" w:lineRule="auto"/>
              <w:outlineLvl w:val="0"/>
              <w:rPr>
                <w:rFonts w:ascii="Arial" w:hAnsi="Arial" w:cs="Arial"/>
                <w:color w:val="000000" w:themeColor="text1" w:themeTint="FF" w:themeShade="FF"/>
                <w:sz w:val="22"/>
                <w:szCs w:val="22"/>
              </w:rPr>
            </w:pPr>
            <w:r w:rsidRPr="0BCCD1BA" w:rsidR="2DFCAAEC">
              <w:rPr>
                <w:rFonts w:ascii="Arial" w:hAnsi="Arial" w:cs="Arial"/>
                <w:color w:val="000000" w:themeColor="text1" w:themeTint="FF" w:themeShade="FF"/>
                <w:sz w:val="22"/>
                <w:szCs w:val="22"/>
              </w:rPr>
              <w:t>Site internet</w:t>
            </w:r>
          </w:p>
        </w:tc>
        <w:tc>
          <w:tcPr>
            <w:tcW w:w="8527" w:type="dxa"/>
            <w:tcMar/>
          </w:tcPr>
          <w:p w:rsidR="4A617EFD" w:rsidP="4A617EFD" w:rsidRDefault="4A617EFD" w14:paraId="70FFA052" w14:textId="14AA71F9">
            <w:pPr>
              <w:spacing w:before="60" w:after="60" w:line="240" w:lineRule="auto"/>
              <w:outlineLvl w:val="0"/>
              <w:rPr>
                <w:rFonts w:ascii="Arial" w:hAnsi="Arial" w:cs="Arial"/>
                <w:color w:val="000000" w:themeColor="text1" w:themeTint="FF" w:themeShade="FF"/>
                <w:sz w:val="22"/>
                <w:szCs w:val="22"/>
              </w:rPr>
            </w:pPr>
            <w:r w:rsidRPr="0BCCD1BA" w:rsidR="2DFCAAEC">
              <w:rPr>
                <w:rFonts w:ascii="Arial" w:hAnsi="Arial" w:cs="Arial"/>
                <w:color w:val="000000" w:themeColor="text1" w:themeTint="FF" w:themeShade="FF"/>
                <w:sz w:val="22"/>
                <w:szCs w:val="22"/>
              </w:rPr>
              <w:t>https://ottawa.ctvnews.ca/meet-oliver-the-robot-that-will-cook-your-meals-1.5176989</w:t>
            </w:r>
          </w:p>
        </w:tc>
      </w:tr>
      <w:tr w:rsidR="4A617EFD" w:rsidTr="43E35B86" w14:paraId="15BC5F47">
        <w:tc>
          <w:tcPr>
            <w:tcW w:w="2263" w:type="dxa"/>
            <w:tcMar/>
          </w:tcPr>
          <w:p w:rsidR="4A617EFD" w:rsidP="4A617EFD" w:rsidRDefault="4A617EFD" w14:paraId="45198E05" w14:textId="010B7D07">
            <w:pPr>
              <w:spacing w:before="60" w:after="60" w:line="240" w:lineRule="auto"/>
              <w:outlineLvl w:val="0"/>
              <w:rPr>
                <w:rFonts w:ascii="Arial" w:hAnsi="Arial" w:cs="Arial"/>
                <w:color w:val="000000" w:themeColor="text1" w:themeTint="FF" w:themeShade="FF"/>
                <w:sz w:val="22"/>
                <w:szCs w:val="22"/>
              </w:rPr>
            </w:pPr>
            <w:r w:rsidRPr="0BCCD1BA" w:rsidR="15820FFC">
              <w:rPr>
                <w:rFonts w:ascii="Arial" w:hAnsi="Arial" w:cs="Arial"/>
                <w:color w:val="000000" w:themeColor="text1" w:themeTint="FF" w:themeShade="FF"/>
                <w:sz w:val="22"/>
                <w:szCs w:val="22"/>
              </w:rPr>
              <w:t>Site internet</w:t>
            </w:r>
          </w:p>
        </w:tc>
        <w:tc>
          <w:tcPr>
            <w:tcW w:w="8527" w:type="dxa"/>
            <w:tcMar/>
          </w:tcPr>
          <w:p w:rsidR="4A617EFD" w:rsidP="4A617EFD" w:rsidRDefault="4A617EFD" w14:paraId="45373E1E" w14:textId="5A2D1706">
            <w:pPr>
              <w:spacing w:before="60" w:after="60" w:line="240" w:lineRule="auto"/>
              <w:outlineLvl w:val="0"/>
              <w:rPr>
                <w:rFonts w:ascii="Arial" w:hAnsi="Arial" w:cs="Arial"/>
                <w:color w:val="000000" w:themeColor="text1" w:themeTint="FF" w:themeShade="FF"/>
                <w:sz w:val="22"/>
                <w:szCs w:val="22"/>
              </w:rPr>
            </w:pPr>
            <w:r w:rsidRPr="0BCCD1BA" w:rsidR="15820FFC">
              <w:rPr>
                <w:rFonts w:ascii="Arial" w:hAnsi="Arial" w:cs="Arial"/>
                <w:color w:val="000000" w:themeColor="text1" w:themeTint="FF" w:themeShade="FF"/>
                <w:sz w:val="22"/>
                <w:szCs w:val="22"/>
              </w:rPr>
              <w:t>https://www.indiegogo.com/projects/oliver-automated-smart-cooking-robot#/</w:t>
            </w:r>
          </w:p>
        </w:tc>
      </w:tr>
      <w:tr w:rsidR="4A617EFD" w:rsidTr="43E35B86" w14:paraId="12EF35E6">
        <w:tc>
          <w:tcPr>
            <w:tcW w:w="2263" w:type="dxa"/>
            <w:tcMar/>
          </w:tcPr>
          <w:p w:rsidR="4A617EFD" w:rsidP="4A617EFD" w:rsidRDefault="4A617EFD" w14:paraId="6B3C05AF" w14:textId="1E83DF60">
            <w:pPr>
              <w:spacing w:before="60" w:after="60" w:line="240" w:lineRule="auto"/>
              <w:outlineLvl w:val="0"/>
              <w:rPr>
                <w:rFonts w:ascii="Arial" w:hAnsi="Arial" w:cs="Arial"/>
                <w:color w:val="000000" w:themeColor="text1" w:themeTint="FF" w:themeShade="FF"/>
                <w:sz w:val="22"/>
                <w:szCs w:val="22"/>
              </w:rPr>
            </w:pPr>
            <w:r w:rsidRPr="43E35B86" w:rsidR="29BBE284">
              <w:rPr>
                <w:rFonts w:ascii="Arial" w:hAnsi="Arial" w:cs="Arial"/>
                <w:color w:val="000000" w:themeColor="text1" w:themeTint="FF" w:themeShade="FF"/>
                <w:sz w:val="22"/>
                <w:szCs w:val="22"/>
              </w:rPr>
              <w:t>Site internet</w:t>
            </w:r>
          </w:p>
        </w:tc>
        <w:tc>
          <w:tcPr>
            <w:tcW w:w="8527" w:type="dxa"/>
            <w:tcMar/>
          </w:tcPr>
          <w:p w:rsidR="4A617EFD" w:rsidP="43E35B86" w:rsidRDefault="4A617EFD" w14:paraId="638C3650" w14:textId="250C0406">
            <w:pPr>
              <w:pStyle w:val="Normal"/>
              <w:spacing w:before="60" w:after="0" w:line="240" w:lineRule="auto"/>
              <w:rPr>
                <w:rFonts w:ascii="Arial" w:hAnsi="Arial" w:cs="Arial"/>
                <w:sz w:val="22"/>
                <w:szCs w:val="22"/>
              </w:rPr>
            </w:pPr>
            <w:r w:rsidRPr="43E35B86" w:rsidR="29BBE284">
              <w:rPr>
                <w:rFonts w:ascii="Arial" w:hAnsi="Arial" w:cs="Arial"/>
                <w:sz w:val="22"/>
                <w:szCs w:val="22"/>
              </w:rPr>
              <w:t>https://www.fraichementpresse.ca/cuisine/inspiration/boites-repas-1.10339581</w:t>
            </w:r>
          </w:p>
        </w:tc>
      </w:tr>
      <w:tr w:rsidR="4A617EFD" w:rsidTr="43E35B86" w14:paraId="24C30034">
        <w:tc>
          <w:tcPr>
            <w:tcW w:w="2263" w:type="dxa"/>
            <w:tcMar/>
          </w:tcPr>
          <w:p w:rsidR="4A617EFD" w:rsidP="4A617EFD" w:rsidRDefault="4A617EFD" w14:paraId="287C77DF">
            <w:pPr>
              <w:spacing w:before="60" w:after="60" w:line="240" w:lineRule="auto"/>
              <w:outlineLvl w:val="0"/>
              <w:rPr>
                <w:rFonts w:ascii="Arial" w:hAnsi="Arial" w:cs="Arial"/>
                <w:color w:val="000000" w:themeColor="text1" w:themeTint="FF" w:themeShade="FF"/>
                <w:sz w:val="22"/>
                <w:szCs w:val="22"/>
              </w:rPr>
            </w:pPr>
          </w:p>
        </w:tc>
        <w:tc>
          <w:tcPr>
            <w:tcW w:w="8527" w:type="dxa"/>
            <w:tcMar/>
          </w:tcPr>
          <w:p w:rsidR="4A617EFD" w:rsidP="4A617EFD" w:rsidRDefault="4A617EFD" w14:paraId="77F9F1CD">
            <w:pPr>
              <w:spacing w:before="60" w:after="60" w:line="240" w:lineRule="auto"/>
              <w:outlineLvl w:val="0"/>
              <w:rPr>
                <w:rFonts w:ascii="Arial" w:hAnsi="Arial" w:cs="Arial"/>
                <w:color w:val="000000" w:themeColor="text1" w:themeTint="FF" w:themeShade="FF"/>
                <w:sz w:val="22"/>
                <w:szCs w:val="22"/>
              </w:rPr>
            </w:pPr>
          </w:p>
        </w:tc>
      </w:tr>
      <w:bookmarkEnd w:id="7"/>
    </w:tbl>
    <w:p w:rsidRPr="00E47546" w:rsidR="00EF64C3" w:rsidP="00923AA3" w:rsidRDefault="00EF64C3" w14:paraId="13B155FE" w14:textId="77777777">
      <w:pPr>
        <w:pBdr>
          <w:top w:val="single" w:color="auto" w:sz="24" w:space="1"/>
        </w:pBdr>
        <w:spacing w:before="360" w:after="360"/>
      </w:pPr>
    </w:p>
    <w:p w:rsidR="00CD7AF4" w:rsidP="0080323A" w:rsidRDefault="0019434C" w14:paraId="71E65751" w14:textId="7E9066EF">
      <w:pPr>
        <w:pStyle w:val="Titre1"/>
      </w:pPr>
      <w:r>
        <w:t xml:space="preserve">Les avantages </w:t>
      </w:r>
      <w:bookmarkStart w:name="_Toc59800863" w:id="8"/>
      <w:bookmarkEnd w:id="6"/>
      <w:r w:rsidR="003D7D29">
        <w:t>concurrentiels</w:t>
      </w:r>
      <w:r w:rsidR="0023406C">
        <w:t xml:space="preserve"> - </w:t>
      </w:r>
      <w:r w:rsidRPr="0023406C" w:rsidR="00A75618">
        <w:t>SWOT/MOFF</w:t>
      </w:r>
    </w:p>
    <w:tbl>
      <w:tblPr>
        <w:tblStyle w:val="Grilledutableau"/>
        <w:tblW w:w="0" w:type="auto"/>
        <w:tblLook w:val="04A0" w:firstRow="1" w:lastRow="0" w:firstColumn="1" w:lastColumn="0" w:noHBand="0" w:noVBand="1"/>
      </w:tblPr>
      <w:tblGrid>
        <w:gridCol w:w="3539"/>
        <w:gridCol w:w="7251"/>
      </w:tblGrid>
      <w:tr w:rsidRPr="00874E92" w:rsidR="00005860" w:rsidTr="3ECA5B5D" w14:paraId="71D63628" w14:textId="77777777">
        <w:tc>
          <w:tcPr>
            <w:tcW w:w="10790" w:type="dxa"/>
            <w:gridSpan w:val="2"/>
            <w:shd w:val="clear" w:color="auto" w:fill="D0CECE" w:themeFill="background2" w:themeFillShade="E6"/>
            <w:tcMar/>
          </w:tcPr>
          <w:p w:rsidRPr="00874E92" w:rsidR="00005860" w:rsidP="00F04F97" w:rsidRDefault="0023406C" w14:paraId="6DCC28F9" w14:textId="2FC59148">
            <w:pPr>
              <w:spacing w:before="60" w:after="60"/>
              <w:rPr>
                <w:rFonts w:ascii="Arial" w:hAnsi="Arial" w:cs="Arial"/>
                <w:b/>
                <w:bCs/>
                <w:color w:val="000000"/>
                <w:position w:val="-3"/>
                <w:sz w:val="22"/>
              </w:rPr>
            </w:pPr>
            <w:r w:rsidRPr="00874E92">
              <w:rPr>
                <w:rFonts w:ascii="Arial" w:hAnsi="Arial" w:cs="Arial"/>
                <w:b/>
                <w:bCs/>
                <w:color w:val="000000"/>
                <w:position w:val="-3"/>
                <w:sz w:val="22"/>
              </w:rPr>
              <w:t xml:space="preserve">À </w:t>
            </w:r>
            <w:r w:rsidRPr="00874E92" w:rsidR="000C1AEC">
              <w:rPr>
                <w:rFonts w:ascii="Arial" w:hAnsi="Arial" w:cs="Arial"/>
                <w:b/>
                <w:bCs/>
                <w:color w:val="000000"/>
                <w:position w:val="-3"/>
                <w:sz w:val="22"/>
              </w:rPr>
              <w:t>l’aide d’une</w:t>
            </w:r>
            <w:r w:rsidRPr="00874E92">
              <w:rPr>
                <w:rFonts w:ascii="Arial" w:hAnsi="Arial" w:cs="Arial"/>
                <w:b/>
                <w:bCs/>
                <w:color w:val="000000"/>
                <w:position w:val="-3"/>
                <w:sz w:val="22"/>
              </w:rPr>
              <w:t xml:space="preserve"> analyse </w:t>
            </w:r>
            <w:r w:rsidRPr="00874E92" w:rsidR="000C1AEC">
              <w:rPr>
                <w:rFonts w:ascii="Arial" w:hAnsi="Arial" w:cs="Arial"/>
                <w:b/>
                <w:bCs/>
                <w:color w:val="000000"/>
                <w:position w:val="-3"/>
                <w:sz w:val="22"/>
              </w:rPr>
              <w:t>SWOT/</w:t>
            </w:r>
            <w:r w:rsidRPr="00874E92" w:rsidR="00342719">
              <w:rPr>
                <w:rFonts w:ascii="Arial" w:hAnsi="Arial" w:cs="Arial"/>
                <w:b/>
                <w:bCs/>
                <w:color w:val="000000"/>
                <w:position w:val="-3"/>
                <w:sz w:val="22"/>
              </w:rPr>
              <w:t>MOFF (menace</w:t>
            </w:r>
            <w:r w:rsidRPr="00874E92" w:rsidR="000C1AEC">
              <w:rPr>
                <w:rFonts w:ascii="Arial" w:hAnsi="Arial" w:cs="Arial"/>
                <w:b/>
                <w:bCs/>
                <w:color w:val="000000"/>
                <w:position w:val="-3"/>
                <w:sz w:val="22"/>
              </w:rPr>
              <w:t>s, opportunités, forces et faiblesses), décrivez</w:t>
            </w:r>
            <w:r w:rsidRPr="00874E92" w:rsidR="00B935CD">
              <w:rPr>
                <w:rFonts w:ascii="Arial" w:hAnsi="Arial" w:cs="Arial"/>
                <w:b/>
                <w:bCs/>
                <w:color w:val="000000"/>
                <w:position w:val="-3"/>
                <w:sz w:val="22"/>
              </w:rPr>
              <w:t xml:space="preserve"> quels sont vos avantages concurrentiels</w:t>
            </w:r>
            <w:r w:rsidRPr="00874E92" w:rsidR="001E2039">
              <w:rPr>
                <w:rFonts w:ascii="Arial" w:hAnsi="Arial" w:cs="Arial"/>
                <w:b/>
                <w:bCs/>
                <w:color w:val="000000"/>
                <w:position w:val="-3"/>
                <w:sz w:val="22"/>
              </w:rPr>
              <w:t>.</w:t>
            </w:r>
          </w:p>
          <w:p w:rsidRPr="00874E92" w:rsidR="00CA5386" w:rsidP="00F04F97" w:rsidRDefault="00CA5386" w14:paraId="35652CE1" w14:textId="77777777">
            <w:pPr>
              <w:spacing w:before="60" w:after="60"/>
              <w:rPr>
                <w:rFonts w:ascii="Arial" w:hAnsi="Arial" w:cs="Arial"/>
                <w:b/>
                <w:bCs/>
                <w:color w:val="000000"/>
                <w:position w:val="-3"/>
                <w:sz w:val="22"/>
              </w:rPr>
            </w:pPr>
          </w:p>
          <w:p w:rsidRPr="00874E92" w:rsidR="00CA5386" w:rsidP="009114B1" w:rsidRDefault="00CA5386" w14:paraId="580F4785" w14:textId="496340E3">
            <w:pPr>
              <w:keepNext/>
              <w:spacing w:before="60" w:after="60"/>
              <w:rPr>
                <w:rFonts w:ascii="Arial" w:hAnsi="Arial" w:cs="Arial"/>
                <w:b/>
                <w:bCs/>
                <w:sz w:val="22"/>
              </w:rPr>
            </w:pPr>
            <w:r w:rsidRPr="00874E92">
              <w:rPr>
                <w:rFonts w:ascii="Arial" w:hAnsi="Arial" w:cs="Arial"/>
                <w:b/>
                <w:bCs/>
                <w:sz w:val="22"/>
              </w:rPr>
              <w:t>Vous pouvez vous inspirer des exemples qui vous sont fournis dans Teams (Cours 10/Marché Offre/SWOT_PESTEL_ Exemples).</w:t>
            </w:r>
          </w:p>
          <w:p w:rsidRPr="00874E92" w:rsidR="00CA5386" w:rsidP="00F04F97" w:rsidRDefault="00CA5386" w14:paraId="63E56164" w14:textId="2E7230F0">
            <w:pPr>
              <w:spacing w:before="60" w:after="60"/>
              <w:rPr>
                <w:rFonts w:ascii="Arial" w:hAnsi="Arial" w:cs="Arial"/>
                <w:b/>
                <w:bCs/>
                <w:color w:val="000000"/>
                <w:position w:val="-3"/>
                <w:sz w:val="22"/>
              </w:rPr>
            </w:pPr>
          </w:p>
        </w:tc>
      </w:tr>
      <w:tr w:rsidRPr="00874E92" w:rsidR="00E927DE" w:rsidTr="3ECA5B5D" w14:paraId="00A77397" w14:textId="77777777">
        <w:trPr>
          <w:trHeight w:val="1190"/>
        </w:trPr>
        <w:tc>
          <w:tcPr>
            <w:tcW w:w="3539" w:type="dxa"/>
            <w:tcMar/>
            <w:vAlign w:val="center"/>
          </w:tcPr>
          <w:p w:rsidRPr="00874E92" w:rsidR="00E927DE" w:rsidP="00873620" w:rsidRDefault="00E927DE" w14:paraId="6E08E31E" w14:textId="4F2BC4FD">
            <w:pPr>
              <w:spacing w:after="0"/>
              <w:rPr>
                <w:rFonts w:ascii="Arial" w:hAnsi="Arial" w:cs="Arial"/>
                <w:b/>
                <w:bCs/>
                <w:sz w:val="22"/>
              </w:rPr>
            </w:pPr>
            <w:r w:rsidRPr="00874E92">
              <w:rPr>
                <w:rFonts w:ascii="Arial" w:hAnsi="Arial" w:cs="Arial"/>
                <w:b/>
                <w:bCs/>
                <w:sz w:val="22"/>
              </w:rPr>
              <w:t xml:space="preserve">Quelles sont vos opportunités : </w:t>
            </w:r>
          </w:p>
        </w:tc>
        <w:tc>
          <w:tcPr>
            <w:tcW w:w="7251" w:type="dxa"/>
            <w:tcMar/>
          </w:tcPr>
          <w:p w:rsidRPr="00874E92" w:rsidR="00E927DE" w:rsidP="0BCCD1BA" w:rsidRDefault="00E927DE" w14:paraId="002036F3" w14:textId="2F6C9419">
            <w:pPr>
              <w:spacing w:after="0"/>
              <w:rPr>
                <w:rFonts w:ascii="Arial" w:hAnsi="Arial" w:cs="Arial"/>
                <w:sz w:val="22"/>
                <w:szCs w:val="22"/>
              </w:rPr>
            </w:pPr>
            <w:r w:rsidRPr="0BCCD1BA" w:rsidR="23522274">
              <w:rPr>
                <w:rFonts w:ascii="Arial" w:hAnsi="Arial" w:cs="Arial"/>
                <w:sz w:val="22"/>
                <w:szCs w:val="22"/>
              </w:rPr>
              <w:t>C’est un nouveau produit que personne ne possède. Ainsi, le monde entier est un client potentiel.</w:t>
            </w:r>
          </w:p>
          <w:p w:rsidR="0BCCD1BA" w:rsidP="0BCCD1BA" w:rsidRDefault="0BCCD1BA" w14:paraId="506AAA13" w14:textId="14CAAAF5">
            <w:pPr>
              <w:pStyle w:val="Normal"/>
              <w:spacing w:after="0"/>
              <w:rPr>
                <w:rFonts w:ascii="Arial" w:hAnsi="Arial" w:cs="Arial"/>
                <w:sz w:val="22"/>
                <w:szCs w:val="22"/>
              </w:rPr>
            </w:pPr>
          </w:p>
          <w:p w:rsidR="485F5EA3" w:rsidP="0BCCD1BA" w:rsidRDefault="485F5EA3" w14:paraId="3A666E7F" w14:textId="41F8F96D">
            <w:pPr>
              <w:pStyle w:val="Normal"/>
              <w:spacing w:after="0"/>
              <w:rPr>
                <w:rFonts w:ascii="Arial" w:hAnsi="Arial" w:cs="Arial"/>
                <w:sz w:val="22"/>
                <w:szCs w:val="22"/>
              </w:rPr>
            </w:pPr>
            <w:r w:rsidRPr="0BCCD1BA" w:rsidR="485F5EA3">
              <w:rPr>
                <w:rFonts w:ascii="Arial" w:hAnsi="Arial" w:cs="Arial"/>
                <w:sz w:val="22"/>
                <w:szCs w:val="22"/>
              </w:rPr>
              <w:t>De nos jours, l</w:t>
            </w:r>
            <w:r w:rsidRPr="0BCCD1BA" w:rsidR="23522274">
              <w:rPr>
                <w:rFonts w:ascii="Arial" w:hAnsi="Arial" w:cs="Arial"/>
                <w:sz w:val="22"/>
                <w:szCs w:val="22"/>
              </w:rPr>
              <w:t>es gens veulent manger des repas sains et savoir ce qu’il y a dans leur assiette.</w:t>
            </w:r>
          </w:p>
          <w:p w:rsidR="0BCCD1BA" w:rsidP="0BCCD1BA" w:rsidRDefault="0BCCD1BA" w14:paraId="0E1C9EA8" w14:textId="35BB95F4">
            <w:pPr>
              <w:pStyle w:val="Normal"/>
              <w:spacing w:after="0"/>
              <w:rPr>
                <w:rFonts w:ascii="Arial" w:hAnsi="Arial" w:cs="Arial"/>
                <w:sz w:val="22"/>
                <w:szCs w:val="22"/>
              </w:rPr>
            </w:pPr>
          </w:p>
          <w:p w:rsidR="4662FD4E" w:rsidP="0BCCD1BA" w:rsidRDefault="4662FD4E" w14:paraId="50362BA4" w14:textId="690A7A54">
            <w:pPr>
              <w:pStyle w:val="Normal"/>
              <w:spacing w:after="0"/>
              <w:rPr>
                <w:rFonts w:ascii="Arial" w:hAnsi="Arial" w:cs="Arial"/>
                <w:sz w:val="22"/>
                <w:szCs w:val="22"/>
              </w:rPr>
            </w:pPr>
            <w:r w:rsidRPr="0BCCD1BA" w:rsidR="4662FD4E">
              <w:rPr>
                <w:rFonts w:ascii="Arial" w:hAnsi="Arial" w:cs="Arial"/>
                <w:sz w:val="22"/>
                <w:szCs w:val="22"/>
              </w:rPr>
              <w:t>L’intérêt est général. Tout le monde aimerait un robot qui les aident à cuisiner et qui s'occupe des repas quand ils n’ont pas le temps.</w:t>
            </w:r>
          </w:p>
          <w:p w:rsidR="0BCCD1BA" w:rsidP="0BCCD1BA" w:rsidRDefault="0BCCD1BA" w14:paraId="34127629" w14:textId="3D6CC61F">
            <w:pPr>
              <w:pStyle w:val="Normal"/>
              <w:spacing w:after="0"/>
              <w:rPr>
                <w:rFonts w:ascii="Arial" w:hAnsi="Arial" w:cs="Arial"/>
                <w:sz w:val="22"/>
                <w:szCs w:val="22"/>
              </w:rPr>
            </w:pPr>
          </w:p>
          <w:p w:rsidR="7D9C161E" w:rsidP="0BCCD1BA" w:rsidRDefault="7D9C161E" w14:paraId="56E494BF" w14:textId="41173B46">
            <w:pPr>
              <w:pStyle w:val="Normal"/>
              <w:spacing w:after="0"/>
              <w:rPr>
                <w:rFonts w:ascii="Arial" w:hAnsi="Arial" w:cs="Arial"/>
                <w:sz w:val="22"/>
                <w:szCs w:val="22"/>
              </w:rPr>
            </w:pPr>
            <w:r w:rsidRPr="0BCCD1BA" w:rsidR="7D9C161E">
              <w:rPr>
                <w:rFonts w:ascii="Arial" w:hAnsi="Arial" w:cs="Arial"/>
                <w:sz w:val="22"/>
                <w:szCs w:val="22"/>
              </w:rPr>
              <w:t xml:space="preserve">Le développement du produit mène à des </w:t>
            </w:r>
            <w:r w:rsidRPr="0BCCD1BA" w:rsidR="7D9C161E">
              <w:rPr>
                <w:rFonts w:ascii="Arial" w:hAnsi="Arial" w:cs="Arial"/>
                <w:sz w:val="22"/>
                <w:szCs w:val="22"/>
              </w:rPr>
              <w:t>avancées</w:t>
            </w:r>
            <w:r w:rsidRPr="0BCCD1BA" w:rsidR="7D9C161E">
              <w:rPr>
                <w:rFonts w:ascii="Arial" w:hAnsi="Arial" w:cs="Arial"/>
                <w:sz w:val="22"/>
                <w:szCs w:val="22"/>
              </w:rPr>
              <w:t xml:space="preserve"> technologiques et pourrait être soutenu par le gouvernement du Canada.</w:t>
            </w:r>
          </w:p>
          <w:p w:rsidRPr="00874E92" w:rsidR="00E927DE" w:rsidP="0BCCD1BA" w:rsidRDefault="00E927DE" w14:paraId="486C5FE3" w14:textId="50FAB9F7">
            <w:pPr>
              <w:pStyle w:val="Normal"/>
              <w:spacing w:after="0"/>
              <w:rPr>
                <w:rFonts w:ascii="Arial" w:hAnsi="Arial" w:cs="Arial"/>
                <w:sz w:val="22"/>
                <w:szCs w:val="22"/>
              </w:rPr>
            </w:pPr>
          </w:p>
        </w:tc>
      </w:tr>
      <w:tr w:rsidRPr="00874E92" w:rsidR="00E927DE" w:rsidTr="3ECA5B5D" w14:paraId="6A676F3F" w14:textId="77777777">
        <w:trPr>
          <w:trHeight w:val="1189"/>
        </w:trPr>
        <w:tc>
          <w:tcPr>
            <w:tcW w:w="3539" w:type="dxa"/>
            <w:tcMar/>
            <w:vAlign w:val="center"/>
          </w:tcPr>
          <w:p w:rsidRPr="00874E92" w:rsidR="00E927DE" w:rsidP="00873620" w:rsidRDefault="00E927DE" w14:paraId="382F7CDD" w14:textId="5F857A63">
            <w:pPr>
              <w:spacing w:after="0"/>
              <w:rPr>
                <w:rFonts w:ascii="Arial" w:hAnsi="Arial" w:cs="Arial"/>
                <w:b/>
                <w:bCs/>
                <w:sz w:val="22"/>
              </w:rPr>
            </w:pPr>
            <w:r w:rsidRPr="00874E92">
              <w:rPr>
                <w:rFonts w:ascii="Arial" w:hAnsi="Arial" w:cs="Arial"/>
                <w:b/>
                <w:bCs/>
                <w:sz w:val="22"/>
              </w:rPr>
              <w:t>Quelles sont vos forces :</w:t>
            </w:r>
          </w:p>
        </w:tc>
        <w:tc>
          <w:tcPr>
            <w:tcW w:w="7251" w:type="dxa"/>
            <w:tcMar/>
          </w:tcPr>
          <w:p w:rsidR="3E3B7295" w:rsidP="0BCCD1BA" w:rsidRDefault="3E3B7295" w14:paraId="586847E8" w14:textId="73FE3F8D">
            <w:pPr>
              <w:pStyle w:val="Normal"/>
              <w:bidi w:val="0"/>
              <w:spacing w:before="0" w:beforeAutospacing="off" w:after="0" w:afterAutospacing="off" w:line="276" w:lineRule="auto"/>
              <w:ind w:left="0" w:right="0"/>
              <w:jc w:val="left"/>
              <w:rPr>
                <w:rFonts w:ascii="Arial" w:hAnsi="Arial" w:cs="Arial"/>
                <w:sz w:val="22"/>
                <w:szCs w:val="22"/>
              </w:rPr>
            </w:pPr>
            <w:r w:rsidRPr="0BCCD1BA" w:rsidR="3E3B7295">
              <w:rPr>
                <w:rFonts w:ascii="Arial" w:hAnsi="Arial" w:cs="Arial"/>
                <w:sz w:val="22"/>
                <w:szCs w:val="22"/>
              </w:rPr>
              <w:t>Première compagnie canadienne en automatisation de cuisine</w:t>
            </w:r>
            <w:r w:rsidRPr="0BCCD1BA" w:rsidR="6C37F767">
              <w:rPr>
                <w:rFonts w:ascii="Arial" w:hAnsi="Arial" w:cs="Arial"/>
                <w:sz w:val="22"/>
                <w:szCs w:val="22"/>
              </w:rPr>
              <w:t xml:space="preserve"> avec un bras robotique.</w:t>
            </w:r>
          </w:p>
          <w:p w:rsidR="0BCCD1BA" w:rsidP="0BCCD1BA" w:rsidRDefault="0BCCD1BA" w14:paraId="19A184EB" w14:textId="138B7846">
            <w:pPr>
              <w:pStyle w:val="Normal"/>
              <w:bidi w:val="0"/>
              <w:spacing w:before="0" w:beforeAutospacing="off" w:after="0" w:afterAutospacing="off" w:line="276" w:lineRule="auto"/>
              <w:ind w:left="0" w:right="0"/>
              <w:jc w:val="left"/>
              <w:rPr>
                <w:rFonts w:ascii="Arial" w:hAnsi="Arial" w:cs="Arial"/>
                <w:sz w:val="22"/>
                <w:szCs w:val="22"/>
              </w:rPr>
            </w:pPr>
          </w:p>
          <w:p w:rsidR="656AE52C" w:rsidP="0BCCD1BA" w:rsidRDefault="656AE52C" w14:paraId="27F16AA8" w14:textId="5EE39254">
            <w:pPr>
              <w:pStyle w:val="Normal"/>
              <w:bidi w:val="0"/>
              <w:spacing w:before="0" w:beforeAutospacing="off" w:after="0" w:afterAutospacing="off" w:line="276" w:lineRule="auto"/>
              <w:ind w:left="0" w:right="0"/>
              <w:jc w:val="left"/>
              <w:rPr>
                <w:rFonts w:ascii="Arial" w:hAnsi="Arial" w:cs="Arial"/>
                <w:sz w:val="22"/>
                <w:szCs w:val="22"/>
              </w:rPr>
            </w:pPr>
            <w:r w:rsidRPr="0BCCD1BA" w:rsidR="656AE52C">
              <w:rPr>
                <w:rFonts w:ascii="Arial" w:hAnsi="Arial" w:cs="Arial"/>
                <w:sz w:val="22"/>
                <w:szCs w:val="22"/>
              </w:rPr>
              <w:t xml:space="preserve">Un produit qui a plus de </w:t>
            </w:r>
            <w:r w:rsidRPr="0BCCD1BA" w:rsidR="41912920">
              <w:rPr>
                <w:rFonts w:ascii="Arial" w:hAnsi="Arial" w:cs="Arial"/>
                <w:sz w:val="22"/>
                <w:szCs w:val="22"/>
              </w:rPr>
              <w:t xml:space="preserve">fonctionnalités </w:t>
            </w:r>
            <w:r w:rsidRPr="0BCCD1BA" w:rsidR="656AE52C">
              <w:rPr>
                <w:rFonts w:ascii="Arial" w:hAnsi="Arial" w:cs="Arial"/>
                <w:sz w:val="22"/>
                <w:szCs w:val="22"/>
              </w:rPr>
              <w:t>qu</w:t>
            </w:r>
            <w:r w:rsidRPr="0BCCD1BA" w:rsidR="623EB687">
              <w:rPr>
                <w:rFonts w:ascii="Arial" w:hAnsi="Arial" w:cs="Arial"/>
                <w:sz w:val="22"/>
                <w:szCs w:val="22"/>
              </w:rPr>
              <w:t>e la plupart des concurrents.</w:t>
            </w:r>
          </w:p>
          <w:p w:rsidR="0BCCD1BA" w:rsidP="0BCCD1BA" w:rsidRDefault="0BCCD1BA" w14:paraId="1525AB5B" w14:textId="177C9442">
            <w:pPr>
              <w:pStyle w:val="Normal"/>
              <w:bidi w:val="0"/>
              <w:spacing w:before="0" w:beforeAutospacing="off" w:after="0" w:afterAutospacing="off" w:line="276" w:lineRule="auto"/>
              <w:ind w:left="0" w:right="0"/>
              <w:jc w:val="left"/>
              <w:rPr>
                <w:rFonts w:ascii="Arial" w:hAnsi="Arial" w:cs="Arial"/>
                <w:sz w:val="22"/>
                <w:szCs w:val="22"/>
              </w:rPr>
            </w:pPr>
          </w:p>
          <w:p w:rsidR="623EB687" w:rsidP="0BCCD1BA" w:rsidRDefault="623EB687" w14:paraId="26F48AE3" w14:textId="04343C56">
            <w:pPr>
              <w:pStyle w:val="Normal"/>
              <w:bidi w:val="0"/>
              <w:spacing w:before="0" w:beforeAutospacing="off" w:after="0" w:afterAutospacing="off" w:line="276" w:lineRule="auto"/>
              <w:ind w:left="0" w:right="0"/>
              <w:jc w:val="left"/>
              <w:rPr>
                <w:rFonts w:ascii="Arial" w:hAnsi="Arial" w:cs="Arial"/>
                <w:sz w:val="22"/>
                <w:szCs w:val="22"/>
              </w:rPr>
            </w:pPr>
            <w:r w:rsidRPr="0BCCD1BA" w:rsidR="623EB687">
              <w:rPr>
                <w:rFonts w:ascii="Arial" w:hAnsi="Arial" w:cs="Arial"/>
                <w:sz w:val="22"/>
                <w:szCs w:val="22"/>
              </w:rPr>
              <w:t>Relativement abordable.</w:t>
            </w:r>
          </w:p>
          <w:p w:rsidRPr="00874E92" w:rsidR="00873620" w:rsidP="0BCCD1BA" w:rsidRDefault="00873620" w14:paraId="0F0FC0E3" w14:textId="78509BED">
            <w:pPr>
              <w:pStyle w:val="Normal"/>
              <w:spacing w:after="0"/>
              <w:rPr>
                <w:rFonts w:ascii="Arial" w:hAnsi="Arial" w:cs="Arial"/>
                <w:sz w:val="22"/>
                <w:szCs w:val="22"/>
              </w:rPr>
            </w:pPr>
            <w:commentRangeStart w:id="1666720253"/>
            <w:commentRangeEnd w:id="1666720253"/>
            <w:r>
              <w:rPr>
                <w:rStyle w:val="CommentReference"/>
              </w:rPr>
              <w:commentReference w:id="1666720253"/>
            </w:r>
          </w:p>
        </w:tc>
      </w:tr>
    </w:tbl>
    <w:p w:rsidRPr="00874E92" w:rsidR="00005860" w:rsidP="00005860" w:rsidRDefault="00005860" w14:paraId="63FD9113" w14:textId="65556C1C"/>
    <w:tbl>
      <w:tblPr>
        <w:tblStyle w:val="Grilledutableau"/>
        <w:tblW w:w="0" w:type="auto"/>
        <w:tblLook w:val="04A0" w:firstRow="1" w:lastRow="0" w:firstColumn="1" w:lastColumn="0" w:noHBand="0" w:noVBand="1"/>
      </w:tblPr>
      <w:tblGrid>
        <w:gridCol w:w="2263"/>
        <w:gridCol w:w="8527"/>
      </w:tblGrid>
      <w:tr w:rsidRPr="00874E92" w:rsidR="00202537" w:rsidTr="00F04F97" w14:paraId="4D6D8CF3" w14:textId="77777777">
        <w:tc>
          <w:tcPr>
            <w:tcW w:w="2263" w:type="dxa"/>
            <w:shd w:val="clear" w:color="auto" w:fill="D0CECE" w:themeFill="background2" w:themeFillShade="E6"/>
          </w:tcPr>
          <w:p w:rsidRPr="00874E92" w:rsidR="00202537" w:rsidP="008B6534" w:rsidRDefault="00202537" w14:paraId="7EA5F91F" w14:textId="77777777">
            <w:pPr>
              <w:keepNext/>
              <w:spacing w:before="60" w:after="60" w:line="240" w:lineRule="auto"/>
              <w:jc w:val="center"/>
              <w:outlineLvl w:val="0"/>
              <w:rPr>
                <w:rFonts w:ascii="Arial" w:hAnsi="Arial" w:cs="Arial"/>
                <w:color w:val="000000"/>
                <w:sz w:val="22"/>
              </w:rPr>
            </w:pPr>
            <w:r w:rsidRPr="00874E92">
              <w:rPr>
                <w:rFonts w:ascii="Arial" w:hAnsi="Arial" w:cs="Arial"/>
                <w:color w:val="000000"/>
                <w:sz w:val="22"/>
              </w:rPr>
              <w:t>Type d’outil</w:t>
            </w:r>
          </w:p>
        </w:tc>
        <w:tc>
          <w:tcPr>
            <w:tcW w:w="8527" w:type="dxa"/>
            <w:shd w:val="clear" w:color="auto" w:fill="D0CECE" w:themeFill="background2" w:themeFillShade="E6"/>
          </w:tcPr>
          <w:p w:rsidRPr="00874E92" w:rsidR="00202537" w:rsidP="00F04F97" w:rsidRDefault="00202537" w14:paraId="40530EDA" w14:textId="77777777">
            <w:pPr>
              <w:spacing w:before="60" w:after="60" w:line="240" w:lineRule="auto"/>
              <w:jc w:val="center"/>
              <w:outlineLvl w:val="0"/>
              <w:rPr>
                <w:rFonts w:ascii="Arial" w:hAnsi="Arial" w:cs="Arial"/>
                <w:color w:val="000000"/>
                <w:sz w:val="22"/>
              </w:rPr>
            </w:pPr>
            <w:r w:rsidRPr="00874E92">
              <w:rPr>
                <w:rFonts w:ascii="Arial" w:hAnsi="Arial" w:cs="Arial"/>
                <w:color w:val="000000"/>
                <w:sz w:val="22"/>
              </w:rPr>
              <w:t>Source</w:t>
            </w:r>
          </w:p>
        </w:tc>
      </w:tr>
      <w:tr w:rsidRPr="00874E92" w:rsidR="00202537" w:rsidTr="00F04F97" w14:paraId="42D064BB" w14:textId="77777777">
        <w:tc>
          <w:tcPr>
            <w:tcW w:w="2263" w:type="dxa"/>
          </w:tcPr>
          <w:p w:rsidRPr="00874E92" w:rsidR="00202537" w:rsidP="00F04F97" w:rsidRDefault="00202537" w14:paraId="7EC51240" w14:textId="77777777">
            <w:pPr>
              <w:spacing w:before="60" w:after="60" w:line="240" w:lineRule="auto"/>
              <w:outlineLvl w:val="0"/>
              <w:rPr>
                <w:rFonts w:ascii="Arial" w:hAnsi="Arial" w:cs="Arial"/>
                <w:color w:val="000000"/>
                <w:sz w:val="22"/>
              </w:rPr>
            </w:pPr>
          </w:p>
        </w:tc>
        <w:tc>
          <w:tcPr>
            <w:tcW w:w="8527" w:type="dxa"/>
          </w:tcPr>
          <w:p w:rsidRPr="00874E92" w:rsidR="00202537" w:rsidP="00F04F97" w:rsidRDefault="00202537" w14:paraId="695A287E" w14:textId="77777777">
            <w:pPr>
              <w:spacing w:before="60" w:after="60" w:line="240" w:lineRule="auto"/>
              <w:outlineLvl w:val="0"/>
              <w:rPr>
                <w:rFonts w:ascii="Arial" w:hAnsi="Arial" w:cs="Arial"/>
                <w:color w:val="000000"/>
                <w:sz w:val="22"/>
              </w:rPr>
            </w:pPr>
          </w:p>
        </w:tc>
      </w:tr>
      <w:tr w:rsidRPr="00874E92" w:rsidR="00202537" w:rsidTr="00F04F97" w14:paraId="213AAF4B" w14:textId="77777777">
        <w:tc>
          <w:tcPr>
            <w:tcW w:w="2263" w:type="dxa"/>
          </w:tcPr>
          <w:p w:rsidRPr="00874E92" w:rsidR="00202537" w:rsidP="00F04F97" w:rsidRDefault="00202537" w14:paraId="4FB5368B" w14:textId="77777777">
            <w:pPr>
              <w:spacing w:before="60" w:after="60" w:line="240" w:lineRule="auto"/>
              <w:outlineLvl w:val="0"/>
              <w:rPr>
                <w:rFonts w:ascii="Arial" w:hAnsi="Arial" w:cs="Arial"/>
                <w:color w:val="000000"/>
                <w:sz w:val="22"/>
              </w:rPr>
            </w:pPr>
          </w:p>
        </w:tc>
        <w:tc>
          <w:tcPr>
            <w:tcW w:w="8527" w:type="dxa"/>
          </w:tcPr>
          <w:p w:rsidRPr="00874E92" w:rsidR="00202537" w:rsidP="00F04F97" w:rsidRDefault="00202537" w14:paraId="75FA5FD0" w14:textId="77777777">
            <w:pPr>
              <w:spacing w:before="60" w:after="60" w:line="240" w:lineRule="auto"/>
              <w:outlineLvl w:val="0"/>
              <w:rPr>
                <w:rFonts w:ascii="Arial" w:hAnsi="Arial" w:cs="Arial"/>
                <w:color w:val="000000"/>
                <w:sz w:val="22"/>
              </w:rPr>
            </w:pPr>
          </w:p>
        </w:tc>
      </w:tr>
      <w:tr w:rsidRPr="00874E92" w:rsidR="00202537" w:rsidTr="00F04F97" w14:paraId="040ACAA2" w14:textId="77777777">
        <w:tc>
          <w:tcPr>
            <w:tcW w:w="2263" w:type="dxa"/>
          </w:tcPr>
          <w:p w:rsidRPr="00874E92" w:rsidR="00202537" w:rsidP="00F04F97" w:rsidRDefault="00202537" w14:paraId="6363861E" w14:textId="77777777">
            <w:pPr>
              <w:spacing w:before="60" w:after="60" w:line="240" w:lineRule="auto"/>
              <w:outlineLvl w:val="0"/>
              <w:rPr>
                <w:rFonts w:ascii="Arial" w:hAnsi="Arial" w:cs="Arial"/>
                <w:color w:val="000000"/>
                <w:sz w:val="22"/>
              </w:rPr>
            </w:pPr>
          </w:p>
        </w:tc>
        <w:tc>
          <w:tcPr>
            <w:tcW w:w="8527" w:type="dxa"/>
          </w:tcPr>
          <w:p w:rsidRPr="00874E92" w:rsidR="00202537" w:rsidP="00F04F97" w:rsidRDefault="00202537" w14:paraId="7C1D1DBD" w14:textId="77777777">
            <w:pPr>
              <w:spacing w:before="60" w:after="60" w:line="240" w:lineRule="auto"/>
              <w:outlineLvl w:val="0"/>
              <w:rPr>
                <w:rFonts w:ascii="Arial" w:hAnsi="Arial" w:cs="Arial"/>
                <w:color w:val="000000"/>
                <w:sz w:val="22"/>
              </w:rPr>
            </w:pPr>
          </w:p>
        </w:tc>
      </w:tr>
      <w:tr w:rsidRPr="00874E92" w:rsidR="00202537" w:rsidTr="00F04F97" w14:paraId="71058A2B" w14:textId="77777777">
        <w:tc>
          <w:tcPr>
            <w:tcW w:w="2263" w:type="dxa"/>
          </w:tcPr>
          <w:p w:rsidRPr="00874E92" w:rsidR="00202537" w:rsidP="00F04F97" w:rsidRDefault="00202537" w14:paraId="2D0C5CC7" w14:textId="77777777">
            <w:pPr>
              <w:spacing w:before="60" w:after="60" w:line="240" w:lineRule="auto"/>
              <w:outlineLvl w:val="0"/>
              <w:rPr>
                <w:rFonts w:ascii="Arial" w:hAnsi="Arial" w:cs="Arial"/>
                <w:color w:val="000000"/>
                <w:sz w:val="22"/>
              </w:rPr>
            </w:pPr>
          </w:p>
        </w:tc>
        <w:tc>
          <w:tcPr>
            <w:tcW w:w="8527" w:type="dxa"/>
          </w:tcPr>
          <w:p w:rsidRPr="00874E92" w:rsidR="00202537" w:rsidP="00F04F97" w:rsidRDefault="00202537" w14:paraId="4E501369" w14:textId="77777777">
            <w:pPr>
              <w:spacing w:before="60" w:after="60" w:line="240" w:lineRule="auto"/>
              <w:outlineLvl w:val="0"/>
              <w:rPr>
                <w:rFonts w:ascii="Arial" w:hAnsi="Arial" w:cs="Arial"/>
                <w:color w:val="000000"/>
                <w:sz w:val="22"/>
              </w:rPr>
            </w:pPr>
          </w:p>
        </w:tc>
      </w:tr>
    </w:tbl>
    <w:p w:rsidR="00202537" w:rsidP="00005860" w:rsidRDefault="00202537" w14:paraId="1921671C" w14:textId="6D1E7006"/>
    <w:p w:rsidR="00202537" w:rsidRDefault="00202537" w14:paraId="43BC8107" w14:textId="77777777">
      <w:pPr>
        <w:spacing w:after="160" w:line="259" w:lineRule="auto"/>
      </w:pPr>
      <w:r>
        <w:br w:type="page"/>
      </w:r>
    </w:p>
    <w:p w:rsidR="0032076A" w:rsidP="0032076A" w:rsidRDefault="0032076A" w14:paraId="3AAC3F02" w14:textId="56215EC2">
      <w:pPr>
        <w:shd w:val="clear" w:color="auto" w:fill="D0CECE" w:themeFill="background2" w:themeFillShade="E6"/>
        <w:spacing w:before="322" w:after="322" w:line="240" w:lineRule="auto"/>
        <w:jc w:val="center"/>
        <w:outlineLvl w:val="0"/>
      </w:pPr>
      <w:r w:rsidRPr="006C6DF3">
        <w:rPr>
          <w:b/>
          <w:bCs/>
          <w:color w:val="000000"/>
          <w:sz w:val="48"/>
          <w:szCs w:val="48"/>
        </w:rPr>
        <w:lastRenderedPageBreak/>
        <w:t>ÉTUDE DE</w:t>
      </w:r>
      <w:r>
        <w:rPr>
          <w:b/>
          <w:bCs/>
          <w:color w:val="000000"/>
          <w:sz w:val="48"/>
          <w:szCs w:val="48"/>
        </w:rPr>
        <w:t xml:space="preserve"> </w:t>
      </w:r>
      <w:r w:rsidRPr="0019434C">
        <w:rPr>
          <w:b/>
          <w:bCs/>
          <w:color w:val="000000"/>
          <w:sz w:val="48"/>
          <w:szCs w:val="48"/>
        </w:rPr>
        <w:t>MARCHÉ</w:t>
      </w:r>
      <w:r>
        <w:rPr>
          <w:b/>
          <w:bCs/>
          <w:color w:val="000000"/>
          <w:sz w:val="48"/>
          <w:szCs w:val="48"/>
        </w:rPr>
        <w:br/>
      </w:r>
      <w:r>
        <w:rPr>
          <w:b/>
          <w:bCs/>
          <w:color w:val="000000"/>
          <w:sz w:val="36"/>
          <w:szCs w:val="36"/>
        </w:rPr>
        <w:t>D</w:t>
      </w:r>
      <w:r w:rsidRPr="006E30AC">
        <w:rPr>
          <w:b/>
          <w:bCs/>
          <w:color w:val="000000"/>
          <w:sz w:val="36"/>
          <w:szCs w:val="36"/>
        </w:rPr>
        <w:t xml:space="preserve">onnées </w:t>
      </w:r>
      <w:r>
        <w:rPr>
          <w:b/>
          <w:bCs/>
          <w:color w:val="000000"/>
          <w:sz w:val="36"/>
          <w:szCs w:val="36"/>
        </w:rPr>
        <w:t>primaires</w:t>
      </w:r>
    </w:p>
    <w:p w:rsidR="003A1951" w:rsidP="0080323A" w:rsidRDefault="003A1951" w14:paraId="32AB5A2F" w14:textId="1D685823">
      <w:pPr>
        <w:pStyle w:val="Titre1"/>
      </w:pPr>
      <w:r>
        <w:t>Le questionnaire</w:t>
      </w:r>
    </w:p>
    <w:tbl>
      <w:tblPr>
        <w:tblStyle w:val="Grilledutableau"/>
        <w:tblW w:w="0" w:type="auto"/>
        <w:tblLook w:val="04A0" w:firstRow="1" w:lastRow="0" w:firstColumn="1" w:lastColumn="0" w:noHBand="0" w:noVBand="1"/>
      </w:tblPr>
      <w:tblGrid>
        <w:gridCol w:w="5395"/>
        <w:gridCol w:w="5395"/>
      </w:tblGrid>
      <w:tr w:rsidR="002E573C" w:rsidTr="4D743704" w14:paraId="31BC69E3" w14:textId="77777777">
        <w:tc>
          <w:tcPr>
            <w:tcW w:w="10790" w:type="dxa"/>
            <w:gridSpan w:val="2"/>
            <w:shd w:val="clear" w:color="auto" w:fill="D0CECE" w:themeFill="background2" w:themeFillShade="E6"/>
            <w:tcMar/>
          </w:tcPr>
          <w:p w:rsidRPr="00874E92" w:rsidR="00B80568" w:rsidP="00F04F97" w:rsidRDefault="00B80568" w14:paraId="68F2314D" w14:textId="0B7DE1D8">
            <w:pPr>
              <w:spacing w:before="60" w:after="60"/>
              <w:rPr>
                <w:rFonts w:ascii="Arial" w:hAnsi="Arial" w:cs="Arial"/>
                <w:b/>
                <w:bCs/>
                <w:color w:val="000000"/>
                <w:position w:val="-3"/>
                <w:sz w:val="22"/>
              </w:rPr>
            </w:pPr>
            <w:r w:rsidRPr="00874E92">
              <w:rPr>
                <w:rFonts w:ascii="Arial" w:hAnsi="Arial" w:cs="Arial"/>
                <w:b/>
                <w:bCs/>
                <w:color w:val="000000"/>
                <w:position w:val="-3"/>
                <w:sz w:val="22"/>
              </w:rPr>
              <w:t>L’obje</w:t>
            </w:r>
            <w:r w:rsidRPr="00874E92" w:rsidR="00AF2894">
              <w:rPr>
                <w:rFonts w:ascii="Arial" w:hAnsi="Arial" w:cs="Arial"/>
                <w:b/>
                <w:bCs/>
                <w:color w:val="000000"/>
                <w:position w:val="-3"/>
                <w:sz w:val="22"/>
              </w:rPr>
              <w:t xml:space="preserve">ctif des données primaires </w:t>
            </w:r>
            <w:r w:rsidRPr="00874E92" w:rsidR="002876CA">
              <w:rPr>
                <w:rFonts w:ascii="Arial" w:hAnsi="Arial" w:cs="Arial"/>
                <w:b/>
                <w:bCs/>
                <w:color w:val="000000"/>
                <w:position w:val="-3"/>
                <w:sz w:val="22"/>
              </w:rPr>
              <w:t>est</w:t>
            </w:r>
            <w:r w:rsidRPr="00874E92" w:rsidR="00AF2894">
              <w:rPr>
                <w:rFonts w:ascii="Arial" w:hAnsi="Arial" w:cs="Arial"/>
                <w:b/>
                <w:bCs/>
                <w:color w:val="000000"/>
                <w:position w:val="-3"/>
                <w:sz w:val="22"/>
              </w:rPr>
              <w:t xml:space="preserve"> de vous permettre d’explorer et de valider les besoins </w:t>
            </w:r>
            <w:r w:rsidRPr="00874E92" w:rsidR="002876CA">
              <w:rPr>
                <w:rFonts w:ascii="Arial" w:hAnsi="Arial" w:cs="Arial"/>
                <w:b/>
                <w:bCs/>
                <w:color w:val="000000"/>
                <w:position w:val="-3"/>
                <w:sz w:val="22"/>
              </w:rPr>
              <w:t>réels</w:t>
            </w:r>
            <w:r w:rsidRPr="00874E92" w:rsidR="00AF2894">
              <w:rPr>
                <w:rFonts w:ascii="Arial" w:hAnsi="Arial" w:cs="Arial"/>
                <w:b/>
                <w:bCs/>
                <w:color w:val="000000"/>
                <w:position w:val="-3"/>
                <w:sz w:val="22"/>
              </w:rPr>
              <w:t xml:space="preserve"> de </w:t>
            </w:r>
            <w:r w:rsidRPr="00874E92" w:rsidR="002876CA">
              <w:rPr>
                <w:rFonts w:ascii="Arial" w:hAnsi="Arial" w:cs="Arial"/>
                <w:b/>
                <w:bCs/>
                <w:color w:val="000000"/>
                <w:position w:val="-3"/>
                <w:sz w:val="22"/>
              </w:rPr>
              <w:t>votre clientèle, afin de lui offrir des propositions de valeurs adaptées.</w:t>
            </w:r>
          </w:p>
          <w:p w:rsidRPr="00874E92" w:rsidR="002876CA" w:rsidP="00F04F97" w:rsidRDefault="002876CA" w14:paraId="5756F2FB" w14:textId="77777777">
            <w:pPr>
              <w:spacing w:before="60" w:after="60"/>
              <w:rPr>
                <w:rFonts w:ascii="Arial" w:hAnsi="Arial" w:cs="Arial"/>
                <w:b/>
                <w:bCs/>
                <w:color w:val="000000"/>
                <w:position w:val="-3"/>
                <w:sz w:val="22"/>
              </w:rPr>
            </w:pPr>
          </w:p>
          <w:p w:rsidRPr="00874E92" w:rsidR="002876CA" w:rsidP="00F04F97" w:rsidRDefault="002876CA" w14:paraId="1E652E64" w14:textId="2D999EFC">
            <w:pPr>
              <w:spacing w:before="60" w:after="60"/>
              <w:rPr>
                <w:rFonts w:ascii="Arial" w:hAnsi="Arial" w:cs="Arial"/>
                <w:b/>
                <w:bCs/>
                <w:color w:val="000000"/>
                <w:position w:val="-3"/>
                <w:sz w:val="22"/>
              </w:rPr>
            </w:pPr>
            <w:r w:rsidRPr="00874E92">
              <w:rPr>
                <w:rFonts w:ascii="Arial" w:hAnsi="Arial" w:cs="Arial"/>
                <w:b/>
                <w:bCs/>
                <w:color w:val="000000"/>
                <w:position w:val="-3"/>
                <w:sz w:val="22"/>
              </w:rPr>
              <w:t>Par quel moyen avez-vous recueilli vos données primaires</w:t>
            </w:r>
            <w:r w:rsidRPr="00874E92" w:rsidR="00906E7F">
              <w:rPr>
                <w:rFonts w:ascii="Arial" w:hAnsi="Arial" w:cs="Arial"/>
                <w:b/>
                <w:bCs/>
                <w:color w:val="000000"/>
                <w:position w:val="-3"/>
                <w:sz w:val="22"/>
              </w:rPr>
              <w:t> :</w:t>
            </w:r>
          </w:p>
          <w:p w:rsidRPr="00874E92" w:rsidR="006B620E" w:rsidP="006B620E" w:rsidRDefault="00906E7F" w14:paraId="698390BB" w14:textId="17FAA36A">
            <w:pPr>
              <w:pStyle w:val="Paragraphedeliste"/>
              <w:numPr>
                <w:ilvl w:val="0"/>
                <w:numId w:val="12"/>
              </w:numPr>
              <w:spacing w:before="60" w:after="60"/>
              <w:rPr>
                <w:rFonts w:ascii="Arial" w:hAnsi="Arial" w:cs="Arial"/>
                <w:b/>
                <w:bCs/>
                <w:color w:val="000000"/>
                <w:position w:val="-3"/>
                <w:sz w:val="22"/>
              </w:rPr>
            </w:pPr>
            <w:r w:rsidRPr="00874E92">
              <w:rPr>
                <w:rFonts w:ascii="Arial" w:hAnsi="Arial" w:cs="Arial"/>
                <w:b/>
                <w:bCs/>
                <w:color w:val="000000"/>
                <w:position w:val="-3"/>
                <w:sz w:val="22"/>
              </w:rPr>
              <w:t>Sondage</w:t>
            </w:r>
            <w:r w:rsidRPr="00874E92" w:rsidR="00F755CE">
              <w:rPr>
                <w:rFonts w:ascii="Arial" w:hAnsi="Arial" w:cs="Arial"/>
                <w:b/>
                <w:bCs/>
                <w:color w:val="000000"/>
                <w:position w:val="-3"/>
                <w:sz w:val="22"/>
              </w:rPr>
              <w:t>?</w:t>
            </w:r>
          </w:p>
          <w:p w:rsidRPr="00874E92" w:rsidR="00906E7F" w:rsidP="00906E7F" w:rsidRDefault="006D42A6" w14:paraId="14E858A1" w14:textId="2D9FF38C">
            <w:pPr>
              <w:pStyle w:val="Paragraphedeliste"/>
              <w:numPr>
                <w:ilvl w:val="0"/>
                <w:numId w:val="12"/>
              </w:numPr>
              <w:spacing w:before="60" w:after="60"/>
              <w:rPr>
                <w:rFonts w:ascii="Arial" w:hAnsi="Arial" w:cs="Arial"/>
                <w:b/>
                <w:bCs/>
                <w:color w:val="000000"/>
                <w:position w:val="-3"/>
                <w:sz w:val="22"/>
              </w:rPr>
            </w:pPr>
            <w:r w:rsidRPr="00874E92">
              <w:rPr>
                <w:rFonts w:ascii="Arial" w:hAnsi="Arial" w:cs="Arial"/>
                <w:b/>
                <w:bCs/>
                <w:color w:val="000000"/>
                <w:position w:val="-3"/>
                <w:sz w:val="22"/>
              </w:rPr>
              <w:t>Entrevue exploratoire</w:t>
            </w:r>
            <w:r w:rsidRPr="00874E92" w:rsidR="00F755CE">
              <w:rPr>
                <w:rFonts w:ascii="Arial" w:hAnsi="Arial" w:cs="Arial"/>
                <w:b/>
                <w:bCs/>
                <w:color w:val="000000"/>
                <w:position w:val="-3"/>
                <w:sz w:val="22"/>
              </w:rPr>
              <w:t>?</w:t>
            </w:r>
          </w:p>
          <w:p w:rsidRPr="00874E92" w:rsidR="006D42A6" w:rsidP="00174802" w:rsidRDefault="006D42A6" w14:paraId="7B100C7F" w14:textId="317378E0">
            <w:pPr>
              <w:pStyle w:val="Paragraphedeliste"/>
              <w:keepNext/>
              <w:numPr>
                <w:ilvl w:val="0"/>
                <w:numId w:val="12"/>
              </w:numPr>
              <w:spacing w:before="60" w:after="60"/>
              <w:ind w:left="714" w:hanging="357"/>
              <w:rPr>
                <w:rFonts w:ascii="Arial" w:hAnsi="Arial" w:cs="Arial"/>
                <w:b/>
                <w:bCs/>
                <w:color w:val="000000"/>
                <w:position w:val="-3"/>
                <w:sz w:val="22"/>
              </w:rPr>
            </w:pPr>
            <w:r w:rsidRPr="00874E92">
              <w:rPr>
                <w:rFonts w:ascii="Arial" w:hAnsi="Arial" w:cs="Arial"/>
                <w:b/>
                <w:bCs/>
                <w:color w:val="000000"/>
                <w:position w:val="-3"/>
                <w:sz w:val="22"/>
              </w:rPr>
              <w:t>Rencontre avec des experts</w:t>
            </w:r>
            <w:r w:rsidRPr="00874E92" w:rsidR="00F755CE">
              <w:rPr>
                <w:rFonts w:ascii="Arial" w:hAnsi="Arial" w:cs="Arial"/>
                <w:b/>
                <w:bCs/>
                <w:color w:val="000000"/>
                <w:position w:val="-3"/>
                <w:sz w:val="22"/>
              </w:rPr>
              <w:t>?</w:t>
            </w:r>
          </w:p>
        </w:tc>
      </w:tr>
      <w:tr w:rsidR="00F755CE" w:rsidTr="4D743704" w14:paraId="5977FE02" w14:textId="77777777">
        <w:trPr>
          <w:trHeight w:val="439"/>
        </w:trPr>
        <w:tc>
          <w:tcPr>
            <w:tcW w:w="5395" w:type="dxa"/>
            <w:tcMar/>
            <w:vAlign w:val="center"/>
          </w:tcPr>
          <w:p w:rsidRPr="00874E92" w:rsidR="00F755CE" w:rsidP="00737392" w:rsidRDefault="00AC6491" w14:paraId="6E7D7D69" w14:textId="7A6EF4CE">
            <w:pPr>
              <w:spacing w:before="120" w:after="120"/>
              <w:rPr>
                <w:rFonts w:ascii="Arial" w:hAnsi="Arial" w:cs="Arial"/>
                <w:sz w:val="22"/>
              </w:rPr>
            </w:pPr>
            <w:r w:rsidRPr="00874E92">
              <w:rPr>
                <w:rFonts w:ascii="Arial" w:hAnsi="Arial" w:cs="Arial"/>
                <w:sz w:val="22"/>
              </w:rPr>
              <w:t>Quel moyen avez-vous utilisé?</w:t>
            </w:r>
          </w:p>
        </w:tc>
        <w:tc>
          <w:tcPr>
            <w:tcW w:w="5395" w:type="dxa"/>
            <w:tcMar/>
          </w:tcPr>
          <w:p w:rsidRPr="00874E92" w:rsidR="00F755CE" w:rsidP="0BCCD1BA" w:rsidRDefault="00F755CE" w14:paraId="6A585313" w14:textId="30D51EE5">
            <w:pPr>
              <w:rPr>
                <w:rFonts w:ascii="Arial" w:hAnsi="Arial" w:cs="Arial"/>
                <w:sz w:val="22"/>
                <w:szCs w:val="22"/>
              </w:rPr>
            </w:pPr>
            <w:r w:rsidRPr="0BCCD1BA" w:rsidR="72747315">
              <w:rPr>
                <w:rFonts w:ascii="Arial" w:hAnsi="Arial" w:cs="Arial"/>
                <w:sz w:val="22"/>
                <w:szCs w:val="22"/>
              </w:rPr>
              <w:t>Sondage</w:t>
            </w:r>
          </w:p>
        </w:tc>
      </w:tr>
      <w:tr w:rsidR="00F755CE" w:rsidTr="4D743704" w14:paraId="5C6E4405" w14:textId="77777777">
        <w:trPr>
          <w:trHeight w:val="438"/>
        </w:trPr>
        <w:tc>
          <w:tcPr>
            <w:tcW w:w="5395" w:type="dxa"/>
            <w:tcMar/>
            <w:vAlign w:val="center"/>
          </w:tcPr>
          <w:p w:rsidRPr="00874E92" w:rsidR="00F755CE" w:rsidP="00737392" w:rsidRDefault="007020A3" w14:paraId="6BF24C20" w14:textId="3C6FAE8C">
            <w:pPr>
              <w:spacing w:before="120" w:after="120"/>
              <w:rPr>
                <w:rFonts w:ascii="Arial" w:hAnsi="Arial" w:cs="Arial"/>
                <w:sz w:val="22"/>
              </w:rPr>
            </w:pPr>
            <w:r w:rsidRPr="00874E92">
              <w:rPr>
                <w:rFonts w:ascii="Arial" w:hAnsi="Arial" w:cs="Arial"/>
                <w:sz w:val="22"/>
              </w:rPr>
              <w:t xml:space="preserve">Combien de personnes </w:t>
            </w:r>
            <w:r w:rsidRPr="00874E92" w:rsidR="00F00ACB">
              <w:rPr>
                <w:rFonts w:ascii="Arial" w:hAnsi="Arial" w:cs="Arial"/>
                <w:sz w:val="22"/>
              </w:rPr>
              <w:t>ont</w:t>
            </w:r>
            <w:r w:rsidRPr="00874E92">
              <w:rPr>
                <w:rFonts w:ascii="Arial" w:hAnsi="Arial" w:cs="Arial"/>
                <w:sz w:val="22"/>
              </w:rPr>
              <w:t xml:space="preserve"> répondu à vos questions?</w:t>
            </w:r>
          </w:p>
        </w:tc>
        <w:tc>
          <w:tcPr>
            <w:tcW w:w="5395" w:type="dxa"/>
            <w:tcMar/>
          </w:tcPr>
          <w:p w:rsidRPr="00874E92" w:rsidR="00F755CE" w:rsidP="4D743704" w:rsidRDefault="00F755CE" w14:paraId="7C4ACB82" w14:textId="3C93005F">
            <w:pPr>
              <w:rPr>
                <w:rFonts w:ascii="Arial" w:hAnsi="Arial" w:cs="Arial"/>
                <w:sz w:val="22"/>
                <w:szCs w:val="22"/>
              </w:rPr>
            </w:pPr>
            <w:r w:rsidRPr="4D743704" w:rsidR="18272E92">
              <w:rPr>
                <w:rFonts w:ascii="Arial" w:hAnsi="Arial" w:cs="Arial"/>
                <w:sz w:val="22"/>
                <w:szCs w:val="22"/>
              </w:rPr>
              <w:t>63</w:t>
            </w:r>
          </w:p>
        </w:tc>
      </w:tr>
      <w:tr w:rsidR="00F755CE" w:rsidTr="4D743704" w14:paraId="2ACD751E" w14:textId="77777777">
        <w:trPr>
          <w:trHeight w:val="438"/>
        </w:trPr>
        <w:tc>
          <w:tcPr>
            <w:tcW w:w="5395" w:type="dxa"/>
            <w:tcMar/>
            <w:vAlign w:val="center"/>
          </w:tcPr>
          <w:p w:rsidRPr="00874E92" w:rsidR="00583AFF" w:rsidP="00737392" w:rsidRDefault="00583AFF" w14:paraId="4D8FCEAF" w14:textId="22EE107D">
            <w:pPr>
              <w:spacing w:before="120" w:after="120"/>
              <w:rPr>
                <w:rFonts w:ascii="Arial" w:hAnsi="Arial" w:cs="Arial"/>
                <w:sz w:val="22"/>
              </w:rPr>
            </w:pPr>
            <w:r w:rsidRPr="00874E92">
              <w:rPr>
                <w:rFonts w:ascii="Arial" w:hAnsi="Arial" w:cs="Arial"/>
                <w:sz w:val="22"/>
              </w:rPr>
              <w:t>Qui a répondu à vos questions?</w:t>
            </w:r>
            <w:r w:rsidRPr="00874E92" w:rsidR="003B49D5">
              <w:rPr>
                <w:rFonts w:ascii="Arial" w:hAnsi="Arial" w:cs="Arial"/>
                <w:sz w:val="22"/>
              </w:rPr>
              <w:br/>
            </w:r>
            <w:r w:rsidRPr="00874E92" w:rsidR="003B49D5">
              <w:rPr>
                <w:rFonts w:ascii="Arial" w:hAnsi="Arial" w:cs="Arial"/>
                <w:sz w:val="22"/>
              </w:rPr>
              <w:t>(</w:t>
            </w:r>
            <w:r w:rsidRPr="00874E92" w:rsidR="00182700">
              <w:rPr>
                <w:rFonts w:ascii="Arial" w:hAnsi="Arial" w:cs="Arial"/>
                <w:sz w:val="22"/>
              </w:rPr>
              <w:t>pertinence des répondants : clientèle cible</w:t>
            </w:r>
            <w:r w:rsidRPr="00874E92" w:rsidR="00175B7C">
              <w:rPr>
                <w:rFonts w:ascii="Arial" w:hAnsi="Arial" w:cs="Arial"/>
                <w:sz w:val="22"/>
              </w:rPr>
              <w:t xml:space="preserve"> ou autre?)</w:t>
            </w:r>
          </w:p>
        </w:tc>
        <w:tc>
          <w:tcPr>
            <w:tcW w:w="5395" w:type="dxa"/>
            <w:tcMar/>
          </w:tcPr>
          <w:p w:rsidRPr="00874E92" w:rsidR="00F755CE" w:rsidP="4D743704" w:rsidRDefault="00F755CE" w14:paraId="0D344F28" w14:textId="21C6C88C">
            <w:pPr>
              <w:rPr>
                <w:rFonts w:ascii="Arial" w:hAnsi="Arial" w:cs="Arial"/>
                <w:sz w:val="22"/>
                <w:szCs w:val="22"/>
              </w:rPr>
            </w:pPr>
            <w:r w:rsidRPr="4D743704" w:rsidR="3FAA1B07">
              <w:rPr>
                <w:rFonts w:ascii="Arial" w:hAnsi="Arial" w:cs="Arial"/>
                <w:sz w:val="22"/>
                <w:szCs w:val="22"/>
              </w:rPr>
              <w:t>La majorité des répondants ont 29</w:t>
            </w:r>
            <w:r w:rsidRPr="4D743704" w:rsidR="72060592">
              <w:rPr>
                <w:rFonts w:ascii="Arial" w:hAnsi="Arial" w:cs="Arial"/>
                <w:sz w:val="22"/>
                <w:szCs w:val="22"/>
              </w:rPr>
              <w:t xml:space="preserve"> ans et moins (54.8 %). Ces gens ne font pas partie de la clientèle cible immédiatement, mais un jour oui.</w:t>
            </w:r>
          </w:p>
        </w:tc>
      </w:tr>
    </w:tbl>
    <w:p w:rsidR="0BCCD1BA" w:rsidP="0BCCD1BA" w:rsidRDefault="0BCCD1BA" w14:paraId="73D77096" w14:textId="4E2AA2E0">
      <w:pPr>
        <w:pStyle w:val="Normal"/>
      </w:pPr>
    </w:p>
    <w:p w:rsidR="38025D1A" w:rsidP="4D743704" w:rsidRDefault="38025D1A" w14:paraId="08CF0555" w14:textId="71433227">
      <w:pPr>
        <w:pStyle w:val="Normal"/>
      </w:pPr>
      <w:r w:rsidR="38025D1A">
        <w:rPr/>
        <w:t>Notes du questionnaire:</w:t>
      </w:r>
    </w:p>
    <w:p w:rsidR="38025D1A" w:rsidP="4D743704" w:rsidRDefault="38025D1A" w14:paraId="2EB7509F" w14:textId="7E268466">
      <w:pPr>
        <w:pStyle w:val="Normal"/>
      </w:pPr>
      <w:r w:rsidR="38025D1A">
        <w:rPr/>
        <w:t>63 répondants, 62 répondants en excluant ma copine qui est biaisé</w:t>
      </w:r>
      <w:r w:rsidR="11E48A04">
        <w:rPr/>
        <w:t>e</w:t>
      </w:r>
      <w:r w:rsidR="38025D1A">
        <w:rPr/>
        <w:t>.</w:t>
      </w:r>
    </w:p>
    <w:p w:rsidR="38025D1A" w:rsidP="4D743704" w:rsidRDefault="38025D1A" w14:paraId="7C6CC996" w14:textId="43D6CADF">
      <w:pPr>
        <w:pStyle w:val="Normal"/>
      </w:pPr>
      <w:r w:rsidR="38025D1A">
        <w:rPr/>
        <w:t xml:space="preserve">12 clients potentiels (évalue </w:t>
      </w:r>
      <w:r w:rsidR="38025D1A">
        <w:rPr/>
        <w:t>la machine suffisamment élevée et est intéressé directement)</w:t>
      </w:r>
    </w:p>
    <w:p w:rsidR="38025D1A" w:rsidP="4D743704" w:rsidRDefault="38025D1A" w14:paraId="2A163FEF" w14:textId="54C7A03E">
      <w:pPr>
        <w:pStyle w:val="Normal"/>
      </w:pPr>
      <w:r w:rsidR="38025D1A">
        <w:rPr/>
        <w:t>11/12 sont des femmes!</w:t>
      </w:r>
    </w:p>
    <w:p w:rsidR="435C08F4" w:rsidP="4D743704" w:rsidRDefault="435C08F4" w14:paraId="78DA38B6" w14:textId="1DDD946D">
      <w:pPr>
        <w:pStyle w:val="Normal"/>
      </w:pPr>
      <w:r w:rsidR="435C08F4">
        <w:rPr/>
        <w:t xml:space="preserve">Le groupe d’âge est biaisé à cause de mes contacts </w:t>
      </w:r>
      <w:r w:rsidR="49C29F58">
        <w:rPr/>
        <w:t xml:space="preserve">Facebook. Ce </w:t>
      </w:r>
      <w:r w:rsidR="435C08F4">
        <w:rPr/>
        <w:t>n’est pas trop pertinent</w:t>
      </w:r>
      <w:r w:rsidR="58F9B83D">
        <w:rPr/>
        <w:t>.</w:t>
      </w:r>
    </w:p>
    <w:p w:rsidR="58F9B83D" w:rsidP="4D743704" w:rsidRDefault="58F9B83D" w14:paraId="6939CED4" w14:textId="278D72C3">
      <w:pPr>
        <w:pStyle w:val="Normal"/>
      </w:pPr>
      <w:r w:rsidR="58F9B83D">
        <w:rPr/>
        <w:t>L’intérêt pour la cuisine est dans la moyenne.</w:t>
      </w:r>
    </w:p>
    <w:p w:rsidR="58F9B83D" w:rsidP="4D743704" w:rsidRDefault="58F9B83D" w14:paraId="6CA2B28C" w14:textId="5BF935EE">
      <w:pPr>
        <w:pStyle w:val="Normal"/>
      </w:pPr>
      <w:r w:rsidR="58F9B83D">
        <w:rPr/>
        <w:t>Les gens semblent avoir un gros intérêt pour le zéro déchet!</w:t>
      </w:r>
    </w:p>
    <w:p w:rsidR="72C3AD7C" w:rsidP="4D743704" w:rsidRDefault="72C3AD7C" w14:paraId="7C78B7E6" w14:textId="44DFE2B2">
      <w:pPr>
        <w:pStyle w:val="Normal"/>
      </w:pPr>
      <w:r w:rsidR="72C3AD7C">
        <w:rPr/>
        <w:t>Éventail de réponse très varié pour les besoins en cuisine.</w:t>
      </w:r>
    </w:p>
    <w:p w:rsidR="72C3AD7C" w:rsidP="4D743704" w:rsidRDefault="72C3AD7C" w14:paraId="2C5D8194" w14:textId="0BF30177">
      <w:pPr>
        <w:pStyle w:val="Normal"/>
      </w:pPr>
      <w:r w:rsidR="72C3AD7C">
        <w:rPr/>
        <w:t xml:space="preserve">Toutefois, </w:t>
      </w:r>
      <w:r w:rsidR="740A9FDF">
        <w:rPr/>
        <w:t>58.3% des clients potentiels ont répondu on mange tout le temps la même chose!</w:t>
      </w:r>
    </w:p>
    <w:p w:rsidR="6B022DE9" w:rsidP="4D743704" w:rsidRDefault="6B022DE9" w14:paraId="6126F4FB" w14:textId="7FE795A6">
      <w:pPr>
        <w:pStyle w:val="Normal"/>
      </w:pPr>
      <w:r w:rsidR="6B022DE9">
        <w:rPr/>
        <w:t>La moitié des clients feraient leurs courses dans une épicerie en vrac. Le quart transviderait dans des pot</w:t>
      </w:r>
      <w:r w:rsidR="3E0BA5DC">
        <w:rPr/>
        <w:t>s et un autre quart prendrais un service de remplissage automatique des pots.</w:t>
      </w:r>
    </w:p>
    <w:p w:rsidR="4A056458" w:rsidP="4D743704" w:rsidRDefault="4A056458" w14:paraId="60614F90" w14:textId="69BA1E77">
      <w:pPr>
        <w:pStyle w:val="Normal"/>
      </w:pPr>
      <w:r w:rsidR="4A056458">
        <w:rPr/>
        <w:t>La majorité des clients voudrait un forfait qui inclut un service après-vente garantie.</w:t>
      </w:r>
    </w:p>
    <w:p w:rsidR="1AF07985" w:rsidP="4D743704" w:rsidRDefault="1AF07985" w14:paraId="10076E3D" w14:textId="4E542436">
      <w:pPr>
        <w:pStyle w:val="Normal"/>
      </w:pPr>
      <w:r w:rsidR="1AF07985">
        <w:rPr/>
        <w:t>La clientèle ne se situe pas dans une région en particulier.</w:t>
      </w:r>
    </w:p>
    <w:p w:rsidR="259C1540" w:rsidP="4D743704" w:rsidRDefault="259C1540" w14:paraId="4CE90A82" w14:textId="4AD9783B">
      <w:pPr>
        <w:pStyle w:val="Normal"/>
      </w:pPr>
      <w:r w:rsidR="259C1540">
        <w:rPr/>
        <w:t xml:space="preserve">Salaire: 3 ne veut pas répondre, 3 </w:t>
      </w:r>
      <w:r w:rsidR="72546046">
        <w:rPr/>
        <w:t xml:space="preserve">clients </w:t>
      </w:r>
      <w:r w:rsidR="259C1540">
        <w:rPr/>
        <w:t xml:space="preserve">50 000$ et moins, </w:t>
      </w:r>
      <w:r w:rsidR="5A3133A4">
        <w:rPr/>
        <w:t>6 clients 50 000$ et plus (dont 4 clients 80 000$ et plus)</w:t>
      </w:r>
    </w:p>
    <w:p w:rsidR="670D6D56" w:rsidP="4D743704" w:rsidRDefault="670D6D56" w14:paraId="44F178FB" w14:textId="7A46E635">
      <w:pPr>
        <w:pStyle w:val="Normal"/>
      </w:pPr>
      <w:r w:rsidR="670D6D56">
        <w:rPr/>
        <w:t>Pas de clients seuls à comparer à 17.7% qui ont répondu.</w:t>
      </w:r>
      <w:r w:rsidR="01A18ED2">
        <w:rPr/>
        <w:t xml:space="preserve"> 2 personnes: 5, 3 personnes: 4, plus de 3 personnes: 3</w:t>
      </w:r>
    </w:p>
    <w:p w:rsidR="0BCCD1BA" w:rsidP="0BCCD1BA" w:rsidRDefault="0BCCD1BA" w14:paraId="3D209DE9" w14:textId="0EFD270C">
      <w:pPr>
        <w:pStyle w:val="Normal"/>
      </w:pPr>
    </w:p>
    <w:tbl>
      <w:tblPr>
        <w:tblStyle w:val="Grilledutableau"/>
        <w:tblW w:w="0" w:type="auto"/>
        <w:tblLook w:val="04A0" w:firstRow="1" w:lastRow="0" w:firstColumn="1" w:lastColumn="0" w:noHBand="0" w:noVBand="1"/>
      </w:tblPr>
      <w:tblGrid>
        <w:gridCol w:w="10790"/>
      </w:tblGrid>
      <w:tr w:rsidR="002139ED" w:rsidTr="00D55030" w14:paraId="184C43F1" w14:textId="77777777">
        <w:trPr>
          <w:trHeight w:val="438"/>
        </w:trPr>
        <w:tc>
          <w:tcPr>
            <w:tcW w:w="10790" w:type="dxa"/>
            <w:shd w:val="clear" w:color="auto" w:fill="FFFF00"/>
          </w:tcPr>
          <w:p w:rsidRPr="00B73B05" w:rsidR="00217AEF" w:rsidP="00D55030" w:rsidRDefault="00836106" w14:paraId="2712D398" w14:textId="649BCDDE">
            <w:pPr>
              <w:spacing w:before="120" w:after="120"/>
              <w:jc w:val="center"/>
              <w:rPr>
                <w:rFonts w:ascii="Arial" w:hAnsi="Arial" w:cs="Arial"/>
                <w:b/>
                <w:bCs/>
                <w:sz w:val="22"/>
              </w:rPr>
            </w:pPr>
            <w:r w:rsidRPr="00FE15F1">
              <w:rPr>
                <w:rFonts w:ascii="Arial" w:hAnsi="Arial" w:cs="Arial"/>
                <w:b/>
                <w:bCs/>
                <w:sz w:val="28"/>
                <w:szCs w:val="28"/>
              </w:rPr>
              <w:t>J</w:t>
            </w:r>
            <w:r w:rsidRPr="00FE15F1" w:rsidR="00217AEF">
              <w:rPr>
                <w:rFonts w:ascii="Arial" w:hAnsi="Arial" w:cs="Arial"/>
                <w:b/>
                <w:bCs/>
                <w:sz w:val="28"/>
                <w:szCs w:val="28"/>
              </w:rPr>
              <w:t>oignez</w:t>
            </w:r>
            <w:r w:rsidRPr="00FE15F1">
              <w:rPr>
                <w:rFonts w:ascii="Arial" w:hAnsi="Arial" w:cs="Arial"/>
                <w:b/>
                <w:bCs/>
                <w:sz w:val="28"/>
                <w:szCs w:val="28"/>
              </w:rPr>
              <w:t xml:space="preserve"> </w:t>
            </w:r>
            <w:r w:rsidRPr="00FE15F1" w:rsidR="00217AEF">
              <w:rPr>
                <w:rFonts w:ascii="Arial" w:hAnsi="Arial" w:cs="Arial"/>
                <w:b/>
                <w:bCs/>
                <w:sz w:val="28"/>
                <w:szCs w:val="28"/>
              </w:rPr>
              <w:t>le</w:t>
            </w:r>
            <w:r w:rsidRPr="00FE15F1" w:rsidR="00871C58">
              <w:rPr>
                <w:rFonts w:ascii="Arial" w:hAnsi="Arial" w:cs="Arial"/>
                <w:b/>
                <w:bCs/>
                <w:sz w:val="28"/>
                <w:szCs w:val="28"/>
              </w:rPr>
              <w:t xml:space="preserve"> </w:t>
            </w:r>
            <w:r w:rsidRPr="00FE15F1">
              <w:rPr>
                <w:rFonts w:ascii="Arial" w:hAnsi="Arial" w:cs="Arial"/>
                <w:b/>
                <w:bCs/>
                <w:sz w:val="28"/>
                <w:szCs w:val="28"/>
              </w:rPr>
              <w:t>questionnaire</w:t>
            </w:r>
            <w:r w:rsidRPr="00FE15F1" w:rsidR="00871C58">
              <w:rPr>
                <w:rFonts w:ascii="Arial" w:hAnsi="Arial" w:cs="Arial"/>
                <w:b/>
                <w:bCs/>
                <w:sz w:val="28"/>
                <w:szCs w:val="28"/>
              </w:rPr>
              <w:t xml:space="preserve"> et les résultats</w:t>
            </w:r>
            <w:r w:rsidRPr="00FE15F1" w:rsidR="00296B15">
              <w:rPr>
                <w:rFonts w:ascii="Arial" w:hAnsi="Arial" w:cs="Arial"/>
                <w:b/>
                <w:bCs/>
                <w:sz w:val="28"/>
                <w:szCs w:val="28"/>
              </w:rPr>
              <w:t xml:space="preserve"> </w:t>
            </w:r>
            <w:r w:rsidRPr="00FE15F1" w:rsidR="00891EB6">
              <w:rPr>
                <w:rFonts w:ascii="Arial" w:hAnsi="Arial" w:cs="Arial"/>
                <w:b/>
                <w:bCs/>
                <w:sz w:val="28"/>
                <w:szCs w:val="28"/>
              </w:rPr>
              <w:t>à l’étude de marché.</w:t>
            </w:r>
          </w:p>
        </w:tc>
      </w:tr>
    </w:tbl>
    <w:p w:rsidRPr="00202537" w:rsidR="00202537" w:rsidP="00202537" w:rsidRDefault="00202537" w14:paraId="4709F19C" w14:textId="77777777"/>
    <w:p w:rsidR="0019434C" w:rsidP="0080323A" w:rsidRDefault="0019434C" w14:paraId="084E6F26" w14:textId="25842D2F">
      <w:pPr>
        <w:pStyle w:val="Titre1"/>
      </w:pPr>
      <w:r>
        <w:t>La clientèle cible</w:t>
      </w:r>
      <w:bookmarkEnd w:id="8"/>
    </w:p>
    <w:tbl>
      <w:tblPr>
        <w:tblStyle w:val="Grilledutableau"/>
        <w:tblW w:w="10790" w:type="dxa"/>
        <w:tblLayout w:type="fixed"/>
        <w:tblLook w:val="04A0" w:firstRow="1" w:lastRow="0" w:firstColumn="1" w:lastColumn="0" w:noHBand="0" w:noVBand="1"/>
      </w:tblPr>
      <w:tblGrid>
        <w:gridCol w:w="1413"/>
        <w:gridCol w:w="1710"/>
        <w:gridCol w:w="7667"/>
      </w:tblGrid>
      <w:tr w:rsidR="00A77DB1" w:rsidTr="4D743704" w14:paraId="66982A5C" w14:textId="77777777">
        <w:tc>
          <w:tcPr>
            <w:tcW w:w="10790" w:type="dxa"/>
            <w:gridSpan w:val="3"/>
            <w:shd w:val="clear" w:color="auto" w:fill="D0CECE" w:themeFill="background2" w:themeFillShade="E6"/>
            <w:tcMar/>
          </w:tcPr>
          <w:p w:rsidRPr="00C41D1C" w:rsidR="00A77DB1" w:rsidP="00230062" w:rsidRDefault="00A77DB1" w14:paraId="558B9321" w14:textId="0060F50C">
            <w:pPr>
              <w:keepNext/>
              <w:spacing w:before="60" w:after="60"/>
              <w:rPr>
                <w:rFonts w:ascii="Arial" w:hAnsi="Arial" w:cs="Arial"/>
                <w:color w:val="000000"/>
                <w:position w:val="-3"/>
                <w:szCs w:val="24"/>
              </w:rPr>
            </w:pPr>
            <w:r w:rsidRPr="005303A7">
              <w:rPr>
                <w:rFonts w:ascii="Arial" w:hAnsi="Arial" w:cs="Arial"/>
                <w:b/>
                <w:bCs/>
                <w:sz w:val="22"/>
              </w:rPr>
              <w:t>Faites l</w:t>
            </w:r>
            <w:r>
              <w:rPr>
                <w:rFonts w:ascii="Arial" w:hAnsi="Arial" w:cs="Arial"/>
                <w:b/>
                <w:bCs/>
                <w:sz w:val="22"/>
              </w:rPr>
              <w:t>a description de vos segments de clients</w:t>
            </w:r>
            <w:r w:rsidR="003F1342">
              <w:rPr>
                <w:rFonts w:ascii="Arial" w:hAnsi="Arial" w:cs="Arial"/>
                <w:b/>
                <w:bCs/>
                <w:sz w:val="22"/>
              </w:rPr>
              <w:t xml:space="preserve"> (clientèle cible)</w:t>
            </w:r>
            <w:r w:rsidR="00C41D1C">
              <w:rPr>
                <w:rFonts w:ascii="Arial" w:hAnsi="Arial" w:cs="Arial"/>
                <w:b/>
                <w:bCs/>
                <w:sz w:val="22"/>
              </w:rPr>
              <w:t>.</w:t>
            </w:r>
          </w:p>
        </w:tc>
      </w:tr>
      <w:tr w:rsidR="0021457D" w:rsidTr="4D743704" w14:paraId="4A11E50B" w14:textId="77777777">
        <w:trPr>
          <w:trHeight w:val="372"/>
        </w:trPr>
        <w:tc>
          <w:tcPr>
            <w:tcW w:w="1413" w:type="dxa"/>
            <w:shd w:val="clear" w:color="auto" w:fill="D0CECE" w:themeFill="background2" w:themeFillShade="E6"/>
            <w:tcMar/>
          </w:tcPr>
          <w:p w:rsidRPr="00E215DD" w:rsidR="0021457D" w:rsidP="00174802" w:rsidRDefault="0021457D" w14:paraId="20D9BE4A" w14:textId="4AF77CC8">
            <w:pPr>
              <w:keepNext/>
              <w:spacing w:before="60" w:after="60"/>
              <w:rPr>
                <w:rFonts w:ascii="Arial" w:hAnsi="Arial" w:cs="Arial"/>
                <w:b/>
                <w:bCs/>
                <w:sz w:val="20"/>
                <w:szCs w:val="18"/>
              </w:rPr>
            </w:pPr>
          </w:p>
        </w:tc>
        <w:tc>
          <w:tcPr>
            <w:tcW w:w="1710" w:type="dxa"/>
            <w:shd w:val="clear" w:color="auto" w:fill="D0CECE" w:themeFill="background2" w:themeFillShade="E6"/>
            <w:tcMar/>
            <w:vAlign w:val="center"/>
          </w:tcPr>
          <w:p w:rsidRPr="00E215DD" w:rsidR="0021457D" w:rsidP="00174802" w:rsidRDefault="000D298D" w14:paraId="0EF1365E" w14:textId="581A6ACB">
            <w:pPr>
              <w:keepNext/>
              <w:spacing w:before="60" w:after="60"/>
              <w:jc w:val="center"/>
              <w:rPr>
                <w:rFonts w:ascii="Arial" w:hAnsi="Arial" w:cs="Arial"/>
                <w:b/>
                <w:bCs/>
                <w:sz w:val="20"/>
                <w:szCs w:val="18"/>
              </w:rPr>
            </w:pPr>
            <w:r w:rsidRPr="00E215DD">
              <w:rPr>
                <w:rFonts w:ascii="Arial" w:hAnsi="Arial" w:cs="Arial"/>
                <w:b/>
                <w:bCs/>
                <w:sz w:val="20"/>
                <w:szCs w:val="18"/>
              </w:rPr>
              <w:t>Nom du segment</w:t>
            </w:r>
          </w:p>
        </w:tc>
        <w:tc>
          <w:tcPr>
            <w:tcW w:w="7667" w:type="dxa"/>
            <w:shd w:val="clear" w:color="auto" w:fill="D0CECE" w:themeFill="background2" w:themeFillShade="E6"/>
            <w:tcMar/>
            <w:vAlign w:val="center"/>
          </w:tcPr>
          <w:p w:rsidRPr="00E215DD" w:rsidR="0021457D" w:rsidP="00174802" w:rsidRDefault="000D298D" w14:paraId="06CB8DF7" w14:textId="3903E29A">
            <w:pPr>
              <w:keepNext/>
              <w:spacing w:before="60" w:after="60"/>
              <w:jc w:val="center"/>
              <w:rPr>
                <w:rFonts w:ascii="Arial" w:hAnsi="Arial" w:cs="Arial"/>
                <w:b/>
                <w:bCs/>
                <w:sz w:val="20"/>
                <w:szCs w:val="18"/>
              </w:rPr>
            </w:pPr>
            <w:r w:rsidRPr="00E215DD">
              <w:rPr>
                <w:rFonts w:ascii="Arial" w:hAnsi="Arial" w:cs="Arial"/>
                <w:b/>
                <w:bCs/>
                <w:sz w:val="20"/>
                <w:szCs w:val="18"/>
              </w:rPr>
              <w:t>Description du segment</w:t>
            </w:r>
          </w:p>
        </w:tc>
      </w:tr>
      <w:tr w:rsidR="0021457D" w:rsidTr="4D743704" w14:paraId="529B5411" w14:textId="77777777">
        <w:trPr>
          <w:trHeight w:val="372"/>
        </w:trPr>
        <w:tc>
          <w:tcPr>
            <w:tcW w:w="1413" w:type="dxa"/>
            <w:shd w:val="clear" w:color="auto" w:fill="auto"/>
            <w:tcMar/>
          </w:tcPr>
          <w:p w:rsidRPr="00584057" w:rsidR="0021457D" w:rsidP="00C41D1C" w:rsidRDefault="0021457D" w14:paraId="6AB896B2" w14:textId="0C52A4E9">
            <w:pPr>
              <w:spacing w:before="60" w:after="60"/>
              <w:rPr>
                <w:rFonts w:ascii="Arial" w:hAnsi="Arial" w:cs="Arial"/>
                <w:b/>
                <w:bCs/>
              </w:rPr>
            </w:pPr>
            <w:r w:rsidRPr="00584057">
              <w:rPr>
                <w:rFonts w:ascii="Arial" w:hAnsi="Arial" w:cs="Arial"/>
                <w:b/>
                <w:bCs/>
                <w:sz w:val="22"/>
              </w:rPr>
              <w:t>Segment 1</w:t>
            </w:r>
          </w:p>
        </w:tc>
        <w:tc>
          <w:tcPr>
            <w:tcW w:w="1710" w:type="dxa"/>
            <w:shd w:val="clear" w:color="auto" w:fill="auto"/>
            <w:tcMar/>
          </w:tcPr>
          <w:p w:rsidRPr="00584057" w:rsidR="0021457D" w:rsidP="00C41D1C" w:rsidRDefault="0021457D" w14:paraId="6C370BE5" w14:textId="25DB5CA1">
            <w:pPr>
              <w:spacing w:before="60" w:after="60"/>
              <w:rPr>
                <w:rFonts w:ascii="Arial" w:hAnsi="Arial" w:cs="Arial"/>
                <w:b w:val="1"/>
                <w:bCs w:val="1"/>
              </w:rPr>
            </w:pPr>
            <w:r w:rsidRPr="4D743704" w:rsidR="40467403">
              <w:rPr>
                <w:rFonts w:ascii="Arial" w:hAnsi="Arial" w:cs="Arial"/>
                <w:b w:val="1"/>
                <w:bCs w:val="1"/>
              </w:rPr>
              <w:t>Femmes</w:t>
            </w:r>
          </w:p>
        </w:tc>
        <w:tc>
          <w:tcPr>
            <w:tcW w:w="7667" w:type="dxa"/>
            <w:shd w:val="clear" w:color="auto" w:fill="auto"/>
            <w:tcMar/>
          </w:tcPr>
          <w:p w:rsidRPr="00584057" w:rsidR="0021457D" w:rsidP="0BCCD1BA" w:rsidRDefault="0021457D" w14:paraId="467A0840" w14:textId="0A3B5C2B">
            <w:pPr>
              <w:spacing w:before="60" w:after="60"/>
              <w:rPr>
                <w:rFonts w:ascii="Arial" w:hAnsi="Arial" w:cs="Arial"/>
                <w:b w:val="0"/>
                <w:bCs w:val="0"/>
                <w:sz w:val="22"/>
                <w:szCs w:val="22"/>
              </w:rPr>
            </w:pPr>
            <w:r w:rsidRPr="4D743704" w:rsidR="0AF18808">
              <w:rPr>
                <w:rFonts w:ascii="Arial" w:hAnsi="Arial" w:cs="Arial"/>
                <w:b w:val="0"/>
                <w:bCs w:val="0"/>
                <w:sz w:val="22"/>
                <w:szCs w:val="22"/>
              </w:rPr>
              <w:t>Une femme vivant avec une ou plusieurs personnes.</w:t>
            </w:r>
          </w:p>
        </w:tc>
      </w:tr>
      <w:tr w:rsidR="0021457D" w:rsidTr="4D743704" w14:paraId="1396A3B4" w14:textId="77777777">
        <w:trPr>
          <w:trHeight w:val="371"/>
        </w:trPr>
        <w:tc>
          <w:tcPr>
            <w:tcW w:w="1413" w:type="dxa"/>
            <w:shd w:val="clear" w:color="auto" w:fill="auto"/>
            <w:tcMar/>
          </w:tcPr>
          <w:p w:rsidRPr="00584057" w:rsidR="0021457D" w:rsidP="00C41D1C" w:rsidRDefault="0021457D" w14:paraId="5AAC2DB8" w14:textId="6B772161">
            <w:pPr>
              <w:spacing w:before="60" w:after="60"/>
              <w:rPr>
                <w:rFonts w:ascii="Arial" w:hAnsi="Arial" w:cs="Arial"/>
                <w:b/>
                <w:bCs/>
                <w:sz w:val="22"/>
              </w:rPr>
            </w:pPr>
            <w:r w:rsidRPr="00584057">
              <w:rPr>
                <w:rFonts w:ascii="Arial" w:hAnsi="Arial" w:cs="Arial"/>
                <w:b/>
                <w:bCs/>
                <w:sz w:val="22"/>
              </w:rPr>
              <w:t>Segment 2</w:t>
            </w:r>
          </w:p>
        </w:tc>
        <w:tc>
          <w:tcPr>
            <w:tcW w:w="1710" w:type="dxa"/>
            <w:shd w:val="clear" w:color="auto" w:fill="auto"/>
            <w:tcMar/>
          </w:tcPr>
          <w:p w:rsidRPr="00584057" w:rsidR="0021457D" w:rsidP="00C41D1C" w:rsidRDefault="0021457D" w14:paraId="685FA8A5" w14:textId="7BA80E3D">
            <w:pPr>
              <w:spacing w:before="60" w:after="60"/>
              <w:rPr>
                <w:rFonts w:ascii="Arial" w:hAnsi="Arial" w:cs="Arial"/>
                <w:b w:val="1"/>
                <w:bCs w:val="1"/>
              </w:rPr>
            </w:pPr>
            <w:r w:rsidRPr="4D743704" w:rsidR="6B123549">
              <w:rPr>
                <w:rFonts w:ascii="Arial" w:hAnsi="Arial" w:cs="Arial"/>
                <w:b w:val="1"/>
                <w:bCs w:val="1"/>
              </w:rPr>
              <w:t>Promoteurs</w:t>
            </w:r>
          </w:p>
        </w:tc>
        <w:tc>
          <w:tcPr>
            <w:tcW w:w="7667" w:type="dxa"/>
            <w:shd w:val="clear" w:color="auto" w:fill="auto"/>
            <w:tcMar/>
          </w:tcPr>
          <w:p w:rsidRPr="00584057" w:rsidR="0021457D" w:rsidP="0BCCD1BA" w:rsidRDefault="0021457D" w14:paraId="566FA195" w14:textId="4487BB5E">
            <w:pPr>
              <w:spacing w:before="60" w:after="60"/>
              <w:rPr>
                <w:rFonts w:ascii="Arial" w:hAnsi="Arial" w:cs="Arial"/>
                <w:b w:val="0"/>
                <w:bCs w:val="0"/>
                <w:sz w:val="22"/>
                <w:szCs w:val="22"/>
              </w:rPr>
            </w:pPr>
            <w:r w:rsidRPr="4D743704" w:rsidR="6B123549">
              <w:rPr>
                <w:rFonts w:ascii="Arial" w:hAnsi="Arial" w:cs="Arial"/>
                <w:b w:val="0"/>
                <w:bCs w:val="0"/>
                <w:sz w:val="22"/>
                <w:szCs w:val="22"/>
              </w:rPr>
              <w:t>Possiblement des promoteurs immobiliers (je n’ai pas encore pris le temps d’étudier plus ce segment de client) (mais</w:t>
            </w:r>
            <w:r w:rsidRPr="4D743704" w:rsidR="0EEBF156">
              <w:rPr>
                <w:rFonts w:ascii="Arial" w:hAnsi="Arial" w:cs="Arial"/>
                <w:b w:val="0"/>
                <w:bCs w:val="0"/>
                <w:sz w:val="22"/>
                <w:szCs w:val="22"/>
              </w:rPr>
              <w:t xml:space="preserve"> je ne sais pas si c’est un client parce que je crois que la majorité du temps au Canada les électroménagers ne sont pas inclus avec l’appartement.</w:t>
            </w:r>
            <w:r w:rsidRPr="4D743704" w:rsidR="4AE8DA04">
              <w:rPr>
                <w:rFonts w:ascii="Arial" w:hAnsi="Arial" w:cs="Arial"/>
                <w:b w:val="0"/>
                <w:bCs w:val="0"/>
                <w:sz w:val="22"/>
                <w:szCs w:val="22"/>
              </w:rPr>
              <w:t xml:space="preserve"> Ma machine serait plus facile à vendre dans un endroit comme Boston où </w:t>
            </w:r>
            <w:r w:rsidRPr="4D743704" w:rsidR="6C9A8DFB">
              <w:rPr>
                <w:rFonts w:ascii="Arial" w:hAnsi="Arial" w:cs="Arial"/>
                <w:b w:val="0"/>
                <w:bCs w:val="0"/>
                <w:sz w:val="22"/>
                <w:szCs w:val="22"/>
              </w:rPr>
              <w:t xml:space="preserve">l'on </w:t>
            </w:r>
            <w:r w:rsidRPr="4D743704" w:rsidR="4AE8DA04">
              <w:rPr>
                <w:rFonts w:ascii="Arial" w:hAnsi="Arial" w:cs="Arial"/>
                <w:b w:val="0"/>
                <w:bCs w:val="0"/>
                <w:sz w:val="22"/>
                <w:szCs w:val="22"/>
              </w:rPr>
              <w:t xml:space="preserve">ne déménage </w:t>
            </w:r>
            <w:r w:rsidRPr="4D743704" w:rsidR="398692FC">
              <w:rPr>
                <w:rFonts w:ascii="Arial" w:hAnsi="Arial" w:cs="Arial"/>
                <w:b w:val="0"/>
                <w:bCs w:val="0"/>
                <w:sz w:val="22"/>
                <w:szCs w:val="22"/>
              </w:rPr>
              <w:t xml:space="preserve">pas </w:t>
            </w:r>
            <w:r w:rsidRPr="4D743704" w:rsidR="4AE8DA04">
              <w:rPr>
                <w:rFonts w:ascii="Arial" w:hAnsi="Arial" w:cs="Arial"/>
                <w:b w:val="0"/>
                <w:bCs w:val="0"/>
                <w:sz w:val="22"/>
                <w:szCs w:val="22"/>
              </w:rPr>
              <w:t>avec les électroménagers, ils sont toujours inclus avec le logement</w:t>
            </w:r>
            <w:r w:rsidRPr="4D743704" w:rsidR="0EEBF156">
              <w:rPr>
                <w:rFonts w:ascii="Arial" w:hAnsi="Arial" w:cs="Arial"/>
                <w:b w:val="0"/>
                <w:bCs w:val="0"/>
                <w:sz w:val="22"/>
                <w:szCs w:val="22"/>
              </w:rPr>
              <w:t>)</w:t>
            </w:r>
          </w:p>
        </w:tc>
      </w:tr>
      <w:tr w:rsidR="0021457D" w:rsidTr="4D743704" w14:paraId="11B3C234" w14:textId="77777777">
        <w:trPr>
          <w:trHeight w:val="371"/>
        </w:trPr>
        <w:tc>
          <w:tcPr>
            <w:tcW w:w="1413" w:type="dxa"/>
            <w:shd w:val="clear" w:color="auto" w:fill="auto"/>
            <w:tcMar/>
          </w:tcPr>
          <w:p w:rsidRPr="00584057" w:rsidR="0021457D" w:rsidP="00C41D1C" w:rsidRDefault="0021457D" w14:paraId="1D127802" w14:textId="6653B8E5">
            <w:pPr>
              <w:spacing w:before="60" w:after="60"/>
              <w:rPr>
                <w:rFonts w:ascii="Arial" w:hAnsi="Arial" w:cs="Arial"/>
                <w:b/>
                <w:bCs/>
                <w:sz w:val="22"/>
              </w:rPr>
            </w:pPr>
            <w:r w:rsidRPr="00584057">
              <w:rPr>
                <w:rFonts w:ascii="Arial" w:hAnsi="Arial" w:cs="Arial"/>
                <w:b/>
                <w:bCs/>
                <w:sz w:val="22"/>
              </w:rPr>
              <w:t>Segment 3</w:t>
            </w:r>
          </w:p>
        </w:tc>
        <w:tc>
          <w:tcPr>
            <w:tcW w:w="1710" w:type="dxa"/>
            <w:shd w:val="clear" w:color="auto" w:fill="auto"/>
            <w:tcMar/>
          </w:tcPr>
          <w:p w:rsidRPr="00584057" w:rsidR="0021457D" w:rsidP="00C41D1C" w:rsidRDefault="0021457D" w14:paraId="299A8158" w14:textId="11859956">
            <w:pPr>
              <w:spacing w:before="60" w:after="60"/>
              <w:rPr>
                <w:rFonts w:ascii="Arial" w:hAnsi="Arial" w:cs="Arial"/>
                <w:b w:val="1"/>
                <w:bCs w:val="1"/>
              </w:rPr>
            </w:pPr>
          </w:p>
        </w:tc>
        <w:tc>
          <w:tcPr>
            <w:tcW w:w="7667" w:type="dxa"/>
            <w:shd w:val="clear" w:color="auto" w:fill="auto"/>
            <w:tcMar/>
          </w:tcPr>
          <w:p w:rsidRPr="00584057" w:rsidR="0021457D" w:rsidP="4D743704" w:rsidRDefault="0021457D" w14:paraId="1512EA50" w14:textId="15609876">
            <w:pPr>
              <w:spacing w:before="60" w:after="60"/>
              <w:rPr>
                <w:rFonts w:ascii="Arial" w:hAnsi="Arial" w:cs="Arial"/>
                <w:b w:val="0"/>
                <w:bCs w:val="0"/>
                <w:sz w:val="22"/>
                <w:szCs w:val="22"/>
              </w:rPr>
            </w:pPr>
          </w:p>
        </w:tc>
      </w:tr>
      <w:tr w:rsidR="0BCCD1BA" w:rsidTr="4D743704" w14:paraId="064A40F6">
        <w:trPr>
          <w:trHeight w:val="371"/>
        </w:trPr>
        <w:tc>
          <w:tcPr>
            <w:tcW w:w="1413" w:type="dxa"/>
            <w:shd w:val="clear" w:color="auto" w:fill="auto"/>
            <w:tcMar/>
          </w:tcPr>
          <w:p w:rsidR="6AA28F38" w:rsidP="0BCCD1BA" w:rsidRDefault="6AA28F38" w14:paraId="5105E042" w14:textId="597C149A">
            <w:pPr>
              <w:pStyle w:val="Normal"/>
              <w:rPr>
                <w:rFonts w:ascii="Arial" w:hAnsi="Arial" w:cs="Arial"/>
                <w:b w:val="1"/>
                <w:bCs w:val="1"/>
                <w:sz w:val="22"/>
                <w:szCs w:val="22"/>
              </w:rPr>
            </w:pPr>
            <w:r w:rsidRPr="0BCCD1BA" w:rsidR="6AA28F38">
              <w:rPr>
                <w:rFonts w:ascii="Arial" w:hAnsi="Arial" w:cs="Arial"/>
                <w:b w:val="1"/>
                <w:bCs w:val="1"/>
                <w:sz w:val="22"/>
                <w:szCs w:val="22"/>
              </w:rPr>
              <w:t>Segment 4</w:t>
            </w:r>
          </w:p>
        </w:tc>
        <w:tc>
          <w:tcPr>
            <w:tcW w:w="1710" w:type="dxa"/>
            <w:shd w:val="clear" w:color="auto" w:fill="auto"/>
            <w:tcMar/>
          </w:tcPr>
          <w:p w:rsidR="6AA28F38" w:rsidP="0BCCD1BA" w:rsidRDefault="6AA28F38" w14:paraId="52D72981" w14:textId="63BBF03B">
            <w:pPr>
              <w:pStyle w:val="Normal"/>
              <w:rPr>
                <w:rFonts w:ascii="Arial" w:hAnsi="Arial" w:cs="Arial"/>
                <w:b w:val="1"/>
                <w:bCs w:val="1"/>
              </w:rPr>
            </w:pPr>
          </w:p>
        </w:tc>
        <w:tc>
          <w:tcPr>
            <w:tcW w:w="7667" w:type="dxa"/>
            <w:shd w:val="clear" w:color="auto" w:fill="auto"/>
            <w:tcMar/>
          </w:tcPr>
          <w:p w:rsidR="6AA28F38" w:rsidP="0BCCD1BA" w:rsidRDefault="6AA28F38" w14:paraId="7721565B" w14:textId="15BBC309">
            <w:pPr>
              <w:pStyle w:val="Normal"/>
              <w:rPr>
                <w:rFonts w:ascii="Arial" w:hAnsi="Arial" w:cs="Arial"/>
                <w:b w:val="0"/>
                <w:bCs w:val="0"/>
                <w:sz w:val="22"/>
                <w:szCs w:val="22"/>
              </w:rPr>
            </w:pPr>
          </w:p>
        </w:tc>
      </w:tr>
      <w:tr w:rsidR="0BCCD1BA" w:rsidTr="4D743704" w14:paraId="4B88877C">
        <w:trPr>
          <w:trHeight w:val="371"/>
        </w:trPr>
        <w:tc>
          <w:tcPr>
            <w:tcW w:w="1413" w:type="dxa"/>
            <w:shd w:val="clear" w:color="auto" w:fill="auto"/>
            <w:tcMar/>
          </w:tcPr>
          <w:p w:rsidR="6AA28F38" w:rsidP="0BCCD1BA" w:rsidRDefault="6AA28F38" w14:paraId="2428CA6E" w14:textId="37E99B1F">
            <w:pPr>
              <w:pStyle w:val="Normal"/>
              <w:rPr>
                <w:rFonts w:ascii="Arial" w:hAnsi="Arial" w:cs="Arial"/>
                <w:b w:val="1"/>
                <w:bCs w:val="1"/>
                <w:sz w:val="22"/>
                <w:szCs w:val="22"/>
              </w:rPr>
            </w:pPr>
            <w:r w:rsidRPr="0BCCD1BA" w:rsidR="6AA28F38">
              <w:rPr>
                <w:rFonts w:ascii="Arial" w:hAnsi="Arial" w:cs="Arial"/>
                <w:b w:val="1"/>
                <w:bCs w:val="1"/>
                <w:sz w:val="22"/>
                <w:szCs w:val="22"/>
              </w:rPr>
              <w:t>Segment 5</w:t>
            </w:r>
          </w:p>
        </w:tc>
        <w:tc>
          <w:tcPr>
            <w:tcW w:w="1710" w:type="dxa"/>
            <w:shd w:val="clear" w:color="auto" w:fill="auto"/>
            <w:tcMar/>
          </w:tcPr>
          <w:p w:rsidR="6AA28F38" w:rsidP="0BCCD1BA" w:rsidRDefault="6AA28F38" w14:paraId="72F83E46" w14:textId="0F4EC3A5">
            <w:pPr>
              <w:pStyle w:val="Normal"/>
              <w:rPr>
                <w:rFonts w:ascii="Arial" w:hAnsi="Arial" w:cs="Arial"/>
                <w:b w:val="1"/>
                <w:bCs w:val="1"/>
              </w:rPr>
            </w:pPr>
          </w:p>
        </w:tc>
        <w:tc>
          <w:tcPr>
            <w:tcW w:w="7667" w:type="dxa"/>
            <w:shd w:val="clear" w:color="auto" w:fill="auto"/>
            <w:tcMar/>
          </w:tcPr>
          <w:p w:rsidR="6AA28F38" w:rsidP="0BCCD1BA" w:rsidRDefault="6AA28F38" w14:paraId="29ED72A6" w14:textId="3BE3B98C">
            <w:pPr>
              <w:pStyle w:val="Normal"/>
              <w:rPr>
                <w:rFonts w:ascii="Arial" w:hAnsi="Arial" w:cs="Arial"/>
                <w:b w:val="0"/>
                <w:bCs w:val="0"/>
                <w:sz w:val="22"/>
                <w:szCs w:val="22"/>
              </w:rPr>
            </w:pPr>
          </w:p>
        </w:tc>
      </w:tr>
    </w:tbl>
    <w:p w:rsidR="4D743704" w:rsidP="4D743704" w:rsidRDefault="4D743704" w14:paraId="3D7B66DF" w14:textId="2ED27408">
      <w:pPr>
        <w:pStyle w:val="Normal"/>
      </w:pPr>
    </w:p>
    <w:p w:rsidR="00A77DB1" w:rsidP="00992E0B" w:rsidRDefault="00A77DB1" w14:paraId="01CC1B7C" w14:textId="77777777"/>
    <w:tbl>
      <w:tblPr>
        <w:tblStyle w:val="Grilledutableau"/>
        <w:tblpPr w:leftFromText="180" w:rightFromText="180" w:vertAnchor="text" w:horzAnchor="margin" w:tblpY="43"/>
        <w:tblW w:w="0" w:type="auto"/>
        <w:tblLayout w:type="fixed"/>
        <w:tblLook w:val="04A0" w:firstRow="1" w:lastRow="0" w:firstColumn="1" w:lastColumn="0" w:noHBand="0" w:noVBand="1"/>
      </w:tblPr>
      <w:tblGrid>
        <w:gridCol w:w="10790"/>
      </w:tblGrid>
      <w:tr w:rsidR="00A77DB1" w:rsidTr="00A77DB1" w14:paraId="78CE75CC" w14:textId="77777777">
        <w:tc>
          <w:tcPr>
            <w:tcW w:w="10790" w:type="dxa"/>
            <w:shd w:val="clear" w:color="auto" w:fill="D0CECE" w:themeFill="background2" w:themeFillShade="E6"/>
          </w:tcPr>
          <w:p w:rsidRPr="00A405A7" w:rsidR="00A77DB1" w:rsidP="00A77DB1" w:rsidRDefault="00A77DB1" w14:paraId="0351EBC4" w14:textId="77777777">
            <w:pPr>
              <w:spacing w:before="60" w:after="60"/>
              <w:rPr>
                <w:rFonts w:ascii="Arial" w:hAnsi="Arial" w:cs="Arial"/>
                <w:b/>
                <w:bCs/>
                <w:sz w:val="22"/>
              </w:rPr>
            </w:pPr>
            <w:r w:rsidRPr="005303A7">
              <w:rPr>
                <w:rFonts w:ascii="Arial" w:hAnsi="Arial" w:cs="Arial"/>
                <w:b/>
                <w:bCs/>
                <w:sz w:val="22"/>
              </w:rPr>
              <w:t xml:space="preserve">Faites l’analyse de votre </w:t>
            </w:r>
            <w:r>
              <w:rPr>
                <w:rFonts w:ascii="Arial" w:hAnsi="Arial" w:cs="Arial"/>
                <w:b/>
                <w:bCs/>
                <w:sz w:val="22"/>
              </w:rPr>
              <w:t>clientèle cible</w:t>
            </w:r>
            <w:r w:rsidRPr="005303A7">
              <w:rPr>
                <w:rFonts w:ascii="Arial" w:hAnsi="Arial" w:cs="Arial"/>
                <w:b/>
                <w:bCs/>
                <w:sz w:val="22"/>
              </w:rPr>
              <w:t xml:space="preserve"> à l’aide de la grille </w:t>
            </w:r>
            <w:r>
              <w:rPr>
                <w:rFonts w:ascii="Arial" w:hAnsi="Arial" w:cs="Arial"/>
                <w:b/>
                <w:bCs/>
                <w:sz w:val="22"/>
              </w:rPr>
              <w:t>synthèse sur la clientèle et des résultats de votre questionnaire.</w:t>
            </w:r>
          </w:p>
        </w:tc>
      </w:tr>
    </w:tbl>
    <w:p w:rsidRPr="00992E0B" w:rsidR="00A405A7" w:rsidP="00992E0B" w:rsidRDefault="00A405A7" w14:paraId="0642FDA7" w14:textId="77777777"/>
    <w:p w:rsidRPr="00094BD6" w:rsidR="0019434C" w:rsidP="007B0A30" w:rsidRDefault="00094BD6" w14:paraId="440AB775" w14:textId="57B75913">
      <w:pPr>
        <w:keepNext/>
        <w:spacing w:before="240" w:after="240" w:line="240" w:lineRule="auto"/>
        <w:outlineLvl w:val="2"/>
        <w:rPr>
          <w:sz w:val="20"/>
          <w:szCs w:val="20"/>
        </w:rPr>
      </w:pPr>
      <w:bookmarkStart w:name="_Toc59800864" w:id="9"/>
      <w:r w:rsidRPr="00094BD6">
        <w:rPr>
          <w:b/>
          <w:bCs/>
          <w:color w:val="000000"/>
          <w:sz w:val="24"/>
          <w:szCs w:val="24"/>
        </w:rPr>
        <w:t>GRILLE SYNTHÈSE SUR LA CLIENTÈLE</w:t>
      </w:r>
      <w:bookmarkEnd w:id="9"/>
    </w:p>
    <w:tbl>
      <w:tblPr>
        <w:tblStyle w:val="NormalTablePHPDOCX"/>
        <w:tblW w:w="10831"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2152"/>
        <w:gridCol w:w="2409"/>
        <w:gridCol w:w="4635"/>
        <w:gridCol w:w="1635"/>
      </w:tblGrid>
      <w:tr w:rsidRPr="00F53976" w:rsidR="00A868B6" w:rsidTr="3ECA5B5D" w14:paraId="233A7A79" w14:textId="77777777">
        <w:trPr>
          <w:trHeight w:val="340"/>
          <w:tblHeader/>
        </w:trPr>
        <w:tc>
          <w:tcPr>
            <w:tcW w:w="2152" w:type="dxa"/>
            <w:tcBorders>
              <w:bottom w:val="single" w:color="000000" w:themeColor="text1" w:sz="2" w:space="0"/>
            </w:tcBorders>
            <w:shd w:val="clear" w:color="auto" w:fill="D0CECE" w:themeFill="background2" w:themeFillShade="E6"/>
            <w:tcMar>
              <w:top w:w="150" w:type="dxa"/>
              <w:bottom w:w="150" w:type="dxa"/>
            </w:tcMar>
          </w:tcPr>
          <w:p w:rsidRPr="00F53976" w:rsidR="00A868B6" w:rsidP="001E6C62" w:rsidRDefault="00A868B6" w14:paraId="6135CD23" w14:textId="77777777">
            <w:pPr>
              <w:spacing w:before="60" w:after="60" w:line="240" w:lineRule="auto"/>
              <w:rPr>
                <w:rFonts w:ascii="Arial" w:hAnsi="Arial" w:cs="Arial"/>
                <w:b/>
                <w:bCs/>
                <w:color w:val="000000"/>
                <w:position w:val="-3"/>
              </w:rPr>
            </w:pPr>
          </w:p>
        </w:tc>
        <w:tc>
          <w:tcPr>
            <w:tcW w:w="2409" w:type="dxa"/>
            <w:tcBorders>
              <w:bottom w:val="single" w:color="000000" w:themeColor="text1" w:sz="2" w:space="0"/>
            </w:tcBorders>
            <w:shd w:val="clear" w:color="auto" w:fill="D0CECE" w:themeFill="background2" w:themeFillShade="E6"/>
            <w:tcMar>
              <w:top w:w="150" w:type="dxa"/>
              <w:bottom w:w="150" w:type="dxa"/>
            </w:tcMar>
            <w:vAlign w:val="center"/>
          </w:tcPr>
          <w:p w:rsidRPr="00F53976" w:rsidR="00A868B6" w:rsidP="001E6C62" w:rsidRDefault="00A868B6" w14:paraId="680B91ED" w14:textId="6D6C51D4">
            <w:pPr>
              <w:spacing w:before="60" w:after="60" w:line="240" w:lineRule="auto"/>
              <w:jc w:val="center"/>
              <w:rPr>
                <w:rFonts w:ascii="Arial" w:hAnsi="Arial" w:cs="Arial"/>
                <w:b/>
                <w:bCs/>
                <w:color w:val="000000"/>
                <w:position w:val="-3"/>
              </w:rPr>
            </w:pPr>
          </w:p>
        </w:tc>
        <w:tc>
          <w:tcPr>
            <w:tcW w:w="4635" w:type="dxa"/>
            <w:tcBorders>
              <w:bottom w:val="single" w:color="000000" w:themeColor="text1" w:sz="2" w:space="0"/>
            </w:tcBorders>
            <w:shd w:val="clear" w:color="auto" w:fill="D0CECE" w:themeFill="background2" w:themeFillShade="E6"/>
            <w:tcMar>
              <w:top w:w="150" w:type="dxa"/>
              <w:bottom w:w="150" w:type="dxa"/>
            </w:tcMar>
            <w:vAlign w:val="center"/>
          </w:tcPr>
          <w:p w:rsidRPr="00F53976" w:rsidR="00A868B6" w:rsidP="001E6C62" w:rsidRDefault="00A868B6" w14:paraId="1EEA259D" w14:textId="01D49F4F">
            <w:pPr>
              <w:spacing w:before="60" w:after="60" w:line="240" w:lineRule="auto"/>
              <w:jc w:val="center"/>
              <w:rPr>
                <w:rFonts w:ascii="Arial" w:hAnsi="Arial" w:cs="Arial"/>
                <w:b/>
                <w:bCs/>
                <w:color w:val="000000"/>
                <w:position w:val="-3"/>
              </w:rPr>
            </w:pPr>
            <w:r w:rsidRPr="00F53976">
              <w:rPr>
                <w:rFonts w:ascii="Arial" w:hAnsi="Arial" w:cs="Arial"/>
                <w:b/>
                <w:bCs/>
                <w:color w:val="000000"/>
                <w:position w:val="-3"/>
              </w:rPr>
              <w:t>Segment 1</w:t>
            </w:r>
          </w:p>
        </w:tc>
        <w:tc>
          <w:tcPr>
            <w:tcW w:w="1635" w:type="dxa"/>
            <w:tcBorders>
              <w:bottom w:val="single" w:color="000000" w:themeColor="text1" w:sz="2" w:space="0"/>
            </w:tcBorders>
            <w:shd w:val="clear" w:color="auto" w:fill="D0CECE" w:themeFill="background2" w:themeFillShade="E6"/>
            <w:tcMar>
              <w:top w:w="150" w:type="dxa"/>
              <w:bottom w:w="150" w:type="dxa"/>
            </w:tcMar>
            <w:vAlign w:val="center"/>
          </w:tcPr>
          <w:p w:rsidRPr="00F53976" w:rsidR="00A868B6" w:rsidP="001E6C62" w:rsidRDefault="00A868B6" w14:paraId="17B1BCD2" w14:textId="54F043F5">
            <w:pPr>
              <w:spacing w:before="60" w:after="60" w:line="240" w:lineRule="auto"/>
              <w:jc w:val="center"/>
              <w:rPr>
                <w:rFonts w:ascii="Arial" w:hAnsi="Arial" w:cs="Arial"/>
                <w:b/>
                <w:bCs/>
                <w:color w:val="000000"/>
                <w:position w:val="-3"/>
              </w:rPr>
            </w:pPr>
            <w:r w:rsidRPr="00F53976">
              <w:rPr>
                <w:rFonts w:ascii="Arial" w:hAnsi="Arial" w:cs="Arial"/>
                <w:b/>
                <w:bCs/>
                <w:color w:val="000000"/>
                <w:position w:val="-3"/>
              </w:rPr>
              <w:t>Segment 2</w:t>
            </w:r>
          </w:p>
        </w:tc>
      </w:tr>
      <w:tr w:rsidRPr="00F53976" w:rsidR="00505B81" w:rsidTr="3ECA5B5D" w14:paraId="1088E5C9" w14:textId="77777777">
        <w:trPr>
          <w:trHeight w:val="340"/>
        </w:trPr>
        <w:tc>
          <w:tcPr>
            <w:tcW w:w="2152" w:type="dxa"/>
            <w:vMerge w:val="restart"/>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150" w:type="dxa"/>
              <w:bottom w:w="150" w:type="dxa"/>
            </w:tcMar>
            <w:vAlign w:val="center"/>
          </w:tcPr>
          <w:p w:rsidRPr="00F53976" w:rsidR="00505B81" w:rsidP="00626EA7" w:rsidRDefault="00505B81" w14:paraId="7A4A14EC" w14:textId="571A5813">
            <w:pPr>
              <w:spacing w:after="0" w:line="240" w:lineRule="auto"/>
              <w:rPr>
                <w:rFonts w:ascii="Arial" w:hAnsi="Arial" w:cs="Arial"/>
                <w:b/>
                <w:bCs/>
                <w:color w:val="000000"/>
                <w:position w:val="-3"/>
              </w:rPr>
            </w:pPr>
            <w:r w:rsidRPr="00F53976">
              <w:rPr>
                <w:rFonts w:ascii="Arial" w:hAnsi="Arial" w:cs="Arial"/>
                <w:b/>
                <w:bCs/>
                <w:color w:val="000000"/>
                <w:position w:val="-3"/>
              </w:rPr>
              <w:t>PROFIL</w:t>
            </w:r>
          </w:p>
        </w:tc>
        <w:tc>
          <w:tcPr>
            <w:tcW w:w="240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150" w:type="dxa"/>
              <w:bottom w:w="150" w:type="dxa"/>
            </w:tcMar>
          </w:tcPr>
          <w:p w:rsidRPr="00F53976" w:rsidR="00505B81" w:rsidP="00F53976" w:rsidRDefault="00505B81" w14:paraId="07118BD6" w14:textId="6F8C367C">
            <w:pPr>
              <w:spacing w:before="60" w:after="144" w:afterLines="60" w:line="240" w:lineRule="auto"/>
              <w:rPr>
                <w:rFonts w:ascii="Arial" w:hAnsi="Arial" w:cs="Arial"/>
                <w:b/>
                <w:bCs/>
                <w:color w:val="000000"/>
                <w:position w:val="-3"/>
              </w:rPr>
            </w:pPr>
            <w:r w:rsidRPr="00F53976">
              <w:rPr>
                <w:rFonts w:ascii="Arial" w:hAnsi="Arial" w:cs="Arial"/>
                <w:b/>
                <w:bCs/>
                <w:color w:val="000000"/>
                <w:position w:val="-3"/>
              </w:rPr>
              <w:t>Nom du segment</w:t>
            </w:r>
          </w:p>
        </w:tc>
        <w:tc>
          <w:tcPr>
            <w:tcW w:w="46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150" w:type="dxa"/>
              <w:bottom w:w="150" w:type="dxa"/>
            </w:tcMar>
          </w:tcPr>
          <w:p w:rsidRPr="00F53976" w:rsidR="00505B81" w:rsidP="4D743704" w:rsidRDefault="00505B81" w14:paraId="472E4C03" w14:textId="10D54EF6">
            <w:pPr>
              <w:pStyle w:val="Normal"/>
              <w:bidi w:val="0"/>
              <w:spacing w:before="60" w:beforeAutospacing="off" w:afterLines="60" w:afterAutospacing="off" w:line="240" w:lineRule="auto"/>
              <w:ind w:left="0" w:right="0"/>
              <w:jc w:val="left"/>
            </w:pPr>
            <w:r w:rsidRPr="4D743704" w:rsidR="5AC0983B">
              <w:rPr>
                <w:rFonts w:ascii="Arial" w:hAnsi="Arial" w:cs="Arial"/>
              </w:rPr>
              <w:t>Femmes</w:t>
            </w:r>
          </w:p>
        </w:tc>
        <w:tc>
          <w:tcPr>
            <w:tcW w:w="16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150" w:type="dxa"/>
              <w:bottom w:w="150" w:type="dxa"/>
            </w:tcMar>
          </w:tcPr>
          <w:p w:rsidRPr="00F53976" w:rsidR="00505B81" w:rsidP="00F53976" w:rsidRDefault="00505B81" w14:paraId="5626DC91" w14:textId="64CA7083">
            <w:pPr>
              <w:spacing w:before="60" w:after="144" w:afterLines="60" w:line="240" w:lineRule="auto"/>
              <w:rPr>
                <w:rFonts w:ascii="Arial" w:hAnsi="Arial" w:cs="Arial"/>
              </w:rPr>
            </w:pPr>
            <w:r w:rsidRPr="4D743704" w:rsidR="55B3775E">
              <w:rPr>
                <w:rFonts w:ascii="Arial" w:hAnsi="Arial" w:cs="Arial"/>
              </w:rPr>
              <w:t xml:space="preserve">Possiblement </w:t>
            </w:r>
            <w:r w:rsidRPr="4D743704" w:rsidR="3AFDB7B1">
              <w:rPr>
                <w:rFonts w:ascii="Arial" w:hAnsi="Arial" w:cs="Arial"/>
              </w:rPr>
              <w:t>promoteurs immobiliers</w:t>
            </w:r>
            <w:r w:rsidRPr="4D743704" w:rsidR="55A16B5B">
              <w:rPr>
                <w:rFonts w:ascii="Arial" w:hAnsi="Arial" w:cs="Arial"/>
              </w:rPr>
              <w:t>?</w:t>
            </w:r>
          </w:p>
        </w:tc>
      </w:tr>
      <w:tr w:rsidRPr="00F53976" w:rsidR="00505B81" w:rsidTr="3ECA5B5D" w14:paraId="014F89EF" w14:textId="77777777">
        <w:trPr>
          <w:trHeight w:val="340"/>
        </w:trPr>
        <w:tc>
          <w:tcPr>
            <w:tcW w:w="2152" w:type="dxa"/>
            <w:vMerge/>
            <w:tcBorders/>
            <w:tcMar>
              <w:top w:w="150" w:type="dxa"/>
              <w:bottom w:w="150" w:type="dxa"/>
            </w:tcMar>
            <w:vAlign w:val="center"/>
          </w:tcPr>
          <w:p w:rsidRPr="00AD0E1C" w:rsidR="00505B81" w:rsidP="00626EA7" w:rsidRDefault="00505B81" w14:paraId="296BA2C7" w14:textId="5BF75A5E">
            <w:pPr>
              <w:spacing w:after="0" w:line="240" w:lineRule="auto"/>
              <w:rPr>
                <w:rFonts w:ascii="Arial" w:hAnsi="Arial" w:cs="Arial"/>
              </w:rPr>
            </w:pPr>
          </w:p>
        </w:tc>
        <w:tc>
          <w:tcPr>
            <w:tcW w:w="240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150" w:type="dxa"/>
              <w:bottom w:w="150" w:type="dxa"/>
            </w:tcMar>
          </w:tcPr>
          <w:p w:rsidRPr="00F53976" w:rsidR="00505B81" w:rsidP="00F53976" w:rsidRDefault="00505B81" w14:paraId="2150786C" w14:textId="2E94DEAA">
            <w:pPr>
              <w:spacing w:before="60" w:after="144" w:afterLines="60" w:line="240" w:lineRule="auto"/>
              <w:rPr>
                <w:rFonts w:ascii="Arial" w:hAnsi="Arial" w:cs="Arial"/>
              </w:rPr>
            </w:pPr>
            <w:r w:rsidRPr="00F53976">
              <w:rPr>
                <w:rFonts w:ascii="Arial" w:hAnsi="Arial" w:cs="Arial"/>
                <w:b/>
                <w:bCs/>
                <w:color w:val="000000"/>
                <w:position w:val="-3"/>
              </w:rPr>
              <w:t>Âge, sexe, scolarité</w:t>
            </w:r>
            <w:r w:rsidRPr="00F53976">
              <w:rPr>
                <w:rFonts w:ascii="Arial" w:hAnsi="Arial" w:cs="Arial"/>
                <w:color w:val="000000"/>
                <w:position w:val="-3"/>
              </w:rPr>
              <w:br/>
            </w:r>
            <w:r w:rsidRPr="00F53976">
              <w:rPr>
                <w:rFonts w:ascii="Arial" w:hAnsi="Arial" w:cs="Arial"/>
                <w:color w:val="000000"/>
                <w:position w:val="-3"/>
              </w:rPr>
              <w:t>Âge, taille de</w:t>
            </w:r>
            <w:r w:rsidRPr="00F53976">
              <w:rPr>
                <w:rFonts w:ascii="Arial" w:hAnsi="Arial" w:cs="Arial"/>
                <w:color w:val="000000"/>
                <w:position w:val="-3"/>
              </w:rPr>
              <w:br/>
            </w:r>
            <w:r w:rsidRPr="00F53976">
              <w:rPr>
                <w:rFonts w:ascii="Arial" w:hAnsi="Arial" w:cs="Arial"/>
                <w:color w:val="000000"/>
                <w:position w:val="-3"/>
              </w:rPr>
              <w:t>l'entreprise</w:t>
            </w:r>
          </w:p>
        </w:tc>
        <w:tc>
          <w:tcPr>
            <w:tcW w:w="46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150" w:type="dxa"/>
              <w:bottom w:w="150" w:type="dxa"/>
            </w:tcMar>
          </w:tcPr>
          <w:p w:rsidRPr="00F53976" w:rsidR="00505B81" w:rsidP="00F53976" w:rsidRDefault="00505B81" w14:paraId="27288FB1" w14:textId="3A9505A2">
            <w:pPr>
              <w:spacing w:before="60" w:after="144" w:afterLines="60" w:line="240" w:lineRule="auto"/>
              <w:rPr>
                <w:rFonts w:ascii="Arial" w:hAnsi="Arial" w:cs="Arial"/>
              </w:rPr>
            </w:pPr>
            <w:r w:rsidRPr="4D743704" w:rsidR="1F47E1AF">
              <w:rPr>
                <w:rFonts w:ascii="Arial" w:hAnsi="Arial" w:cs="Arial"/>
              </w:rPr>
              <w:t>Femmes, âge inconnu (répondants</w:t>
            </w:r>
            <w:r w:rsidRPr="4D743704" w:rsidR="19657D6D">
              <w:rPr>
                <w:rFonts w:ascii="Arial" w:hAnsi="Arial" w:cs="Arial"/>
              </w:rPr>
              <w:t xml:space="preserve"> biaisés, amis </w:t>
            </w:r>
            <w:r w:rsidRPr="4D743704" w:rsidR="19657D6D">
              <w:rPr>
                <w:rFonts w:ascii="Arial" w:hAnsi="Arial" w:cs="Arial"/>
              </w:rPr>
              <w:t>Facebook</w:t>
            </w:r>
            <w:r w:rsidRPr="4D743704" w:rsidR="1F47E1AF">
              <w:rPr>
                <w:rFonts w:ascii="Arial" w:hAnsi="Arial" w:cs="Arial"/>
              </w:rPr>
              <w:t xml:space="preserve">) </w:t>
            </w:r>
          </w:p>
        </w:tc>
        <w:tc>
          <w:tcPr>
            <w:tcW w:w="16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150" w:type="dxa"/>
              <w:bottom w:w="150" w:type="dxa"/>
            </w:tcMar>
          </w:tcPr>
          <w:p w:rsidRPr="00F53976" w:rsidR="00505B81" w:rsidP="00F53976" w:rsidRDefault="00505B81" w14:paraId="5A1D4594" w14:textId="15832DC2">
            <w:pPr>
              <w:spacing w:before="60" w:after="144" w:afterLines="60" w:line="240" w:lineRule="auto"/>
              <w:rPr>
                <w:rFonts w:ascii="Arial" w:hAnsi="Arial" w:cs="Arial"/>
              </w:rPr>
            </w:pPr>
          </w:p>
        </w:tc>
      </w:tr>
      <w:tr w:rsidRPr="00F53976" w:rsidR="00505B81" w:rsidTr="3ECA5B5D" w14:paraId="5B13E3AE" w14:textId="77777777">
        <w:tc>
          <w:tcPr>
            <w:tcW w:w="2152" w:type="dxa"/>
            <w:vMerge/>
            <w:tcBorders/>
            <w:tcMar/>
            <w:vAlign w:val="center"/>
          </w:tcPr>
          <w:p w:rsidRPr="00F53976" w:rsidR="00505B81" w:rsidP="00626EA7" w:rsidRDefault="00505B81" w14:paraId="636B469A" w14:textId="77777777">
            <w:pPr>
              <w:spacing w:before="60" w:after="144" w:afterLines="60" w:line="240" w:lineRule="auto"/>
              <w:rPr>
                <w:rFonts w:ascii="Arial" w:hAnsi="Arial" w:cs="Arial"/>
              </w:rPr>
            </w:pPr>
          </w:p>
        </w:tc>
        <w:tc>
          <w:tcPr>
            <w:tcW w:w="240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150" w:type="dxa"/>
              <w:bottom w:w="150" w:type="dxa"/>
            </w:tcMar>
          </w:tcPr>
          <w:p w:rsidRPr="00F53976" w:rsidR="00505B81" w:rsidP="00F53976" w:rsidRDefault="00505B81" w14:paraId="2580654E" w14:textId="43304B04">
            <w:pPr>
              <w:spacing w:before="60" w:after="144" w:afterLines="60" w:line="240" w:lineRule="auto"/>
              <w:rPr>
                <w:rFonts w:ascii="Arial" w:hAnsi="Arial" w:cs="Arial"/>
              </w:rPr>
            </w:pPr>
            <w:r w:rsidRPr="00F53976">
              <w:rPr>
                <w:rFonts w:ascii="Arial" w:hAnsi="Arial" w:cs="Arial"/>
                <w:b/>
                <w:bCs/>
                <w:color w:val="000000"/>
                <w:position w:val="-3"/>
              </w:rPr>
              <w:t>Statut professionnel</w:t>
            </w:r>
            <w:r w:rsidRPr="00F53976">
              <w:rPr>
                <w:rFonts w:ascii="Arial" w:hAnsi="Arial" w:cs="Arial"/>
                <w:color w:val="000000"/>
                <w:position w:val="-3"/>
              </w:rPr>
              <w:br/>
            </w:r>
            <w:r w:rsidRPr="00F53976">
              <w:rPr>
                <w:rFonts w:ascii="Arial" w:hAnsi="Arial" w:cs="Arial"/>
                <w:color w:val="000000"/>
                <w:position w:val="-3"/>
              </w:rPr>
              <w:t>Secteur d'activité</w:t>
            </w:r>
            <w:r w:rsidRPr="00F53976">
              <w:rPr>
                <w:rFonts w:ascii="Arial" w:hAnsi="Arial" w:cs="Arial"/>
                <w:color w:val="000000"/>
                <w:position w:val="-3"/>
              </w:rPr>
              <w:br/>
            </w:r>
            <w:r w:rsidRPr="00F53976">
              <w:rPr>
                <w:rFonts w:ascii="Arial" w:hAnsi="Arial" w:cs="Arial"/>
                <w:color w:val="000000"/>
                <w:position w:val="-3"/>
              </w:rPr>
              <w:t>de l'entreprise</w:t>
            </w:r>
          </w:p>
        </w:tc>
        <w:tc>
          <w:tcPr>
            <w:tcW w:w="46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150" w:type="dxa"/>
              <w:bottom w:w="150" w:type="dxa"/>
            </w:tcMar>
          </w:tcPr>
          <w:p w:rsidRPr="00F53976" w:rsidR="00505B81" w:rsidP="00F53976" w:rsidRDefault="00505B81" w14:paraId="49BB1ABB" w14:textId="3C4FB9EC">
            <w:pPr>
              <w:spacing w:before="60" w:after="144" w:afterLines="60" w:line="240" w:lineRule="auto"/>
              <w:rPr>
                <w:rFonts w:ascii="Arial" w:hAnsi="Arial" w:cs="Arial"/>
              </w:rPr>
            </w:pPr>
            <w:r w:rsidRPr="4D743704" w:rsidR="5562661B">
              <w:rPr>
                <w:rFonts w:ascii="Arial" w:hAnsi="Arial" w:cs="Arial"/>
              </w:rPr>
              <w:t>Avec revenu</w:t>
            </w:r>
          </w:p>
        </w:tc>
        <w:tc>
          <w:tcPr>
            <w:tcW w:w="16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150" w:type="dxa"/>
              <w:bottom w:w="150" w:type="dxa"/>
            </w:tcMar>
          </w:tcPr>
          <w:p w:rsidRPr="00F53976" w:rsidR="00505B81" w:rsidP="00F53976" w:rsidRDefault="00505B81" w14:paraId="29FD5705" w14:textId="6EE34EE7">
            <w:pPr>
              <w:spacing w:before="60" w:after="144" w:afterLines="60" w:line="240" w:lineRule="auto"/>
              <w:rPr>
                <w:rFonts w:ascii="Arial" w:hAnsi="Arial" w:cs="Arial"/>
              </w:rPr>
            </w:pPr>
            <w:r w:rsidRPr="4D743704" w:rsidR="5CACB546">
              <w:rPr>
                <w:rFonts w:ascii="Arial" w:hAnsi="Arial" w:cs="Arial"/>
              </w:rPr>
              <w:t>Immobilier</w:t>
            </w:r>
          </w:p>
        </w:tc>
      </w:tr>
      <w:tr w:rsidRPr="00F53976" w:rsidR="00505B81" w:rsidTr="3ECA5B5D" w14:paraId="6CFD5AB3" w14:textId="77777777">
        <w:trPr>
          <w:trHeight w:val="20"/>
        </w:trPr>
        <w:tc>
          <w:tcPr>
            <w:tcW w:w="2152" w:type="dxa"/>
            <w:vMerge/>
            <w:tcBorders/>
            <w:tcMar/>
            <w:vAlign w:val="center"/>
          </w:tcPr>
          <w:p w:rsidRPr="00F53976" w:rsidR="00505B81" w:rsidP="00626EA7" w:rsidRDefault="00505B81" w14:paraId="251272BD" w14:textId="77777777">
            <w:pPr>
              <w:spacing w:before="60" w:after="144" w:afterLines="60" w:line="240" w:lineRule="auto"/>
              <w:rPr>
                <w:rFonts w:ascii="Arial" w:hAnsi="Arial" w:cs="Arial"/>
              </w:rPr>
            </w:pPr>
          </w:p>
        </w:tc>
        <w:tc>
          <w:tcPr>
            <w:tcW w:w="2409" w:type="dxa"/>
            <w:tcBorders>
              <w:top w:val="single" w:color="000000" w:themeColor="text1" w:sz="2" w:space="0"/>
              <w:left w:val="single" w:color="000000" w:themeColor="text1" w:sz="2" w:space="0"/>
              <w:bottom w:val="single" w:color="000000" w:themeColor="text1" w:sz="18" w:space="0"/>
              <w:right w:val="single" w:color="000000" w:themeColor="text1" w:sz="2" w:space="0"/>
            </w:tcBorders>
            <w:shd w:val="clear" w:color="auto" w:fill="auto"/>
            <w:tcMar>
              <w:top w:w="150" w:type="dxa"/>
              <w:bottom w:w="150" w:type="dxa"/>
            </w:tcMar>
          </w:tcPr>
          <w:p w:rsidRPr="00F53976" w:rsidR="00505B81" w:rsidP="00F53976" w:rsidRDefault="00505B81" w14:paraId="4FC87F0C" w14:textId="4ABB7FE7">
            <w:pPr>
              <w:spacing w:before="60" w:after="144" w:afterLines="60" w:line="240" w:lineRule="auto"/>
              <w:rPr>
                <w:rFonts w:ascii="Arial" w:hAnsi="Arial" w:cs="Arial"/>
              </w:rPr>
            </w:pPr>
            <w:r w:rsidRPr="00F53976">
              <w:rPr>
                <w:rFonts w:ascii="Arial" w:hAnsi="Arial" w:cs="Arial"/>
                <w:b/>
                <w:bCs/>
                <w:color w:val="000000"/>
                <w:position w:val="-3"/>
              </w:rPr>
              <w:t>Revenus</w:t>
            </w:r>
            <w:r w:rsidRPr="00F53976">
              <w:rPr>
                <w:rFonts w:ascii="Arial" w:hAnsi="Arial" w:cs="Arial"/>
                <w:color w:val="000000"/>
                <w:position w:val="-3"/>
              </w:rPr>
              <w:br/>
            </w:r>
            <w:r w:rsidRPr="00F53976">
              <w:rPr>
                <w:rFonts w:ascii="Arial" w:hAnsi="Arial" w:cs="Arial"/>
                <w:color w:val="000000"/>
                <w:position w:val="-3"/>
              </w:rPr>
              <w:t>(faible, moyen, élevé)</w:t>
            </w:r>
            <w:r w:rsidRPr="00F53976">
              <w:rPr>
                <w:rFonts w:ascii="Arial" w:hAnsi="Arial" w:cs="Arial"/>
                <w:color w:val="000000"/>
                <w:position w:val="-3"/>
              </w:rPr>
              <w:br/>
            </w:r>
            <w:r w:rsidRPr="00F53976">
              <w:rPr>
                <w:rFonts w:ascii="Arial" w:hAnsi="Arial" w:cs="Arial"/>
                <w:color w:val="000000"/>
                <w:position w:val="-3"/>
              </w:rPr>
              <w:t>Chiffre d'affaires</w:t>
            </w:r>
          </w:p>
        </w:tc>
        <w:tc>
          <w:tcPr>
            <w:tcW w:w="4635" w:type="dxa"/>
            <w:tcBorders>
              <w:top w:val="single" w:color="000000" w:themeColor="text1" w:sz="2" w:space="0"/>
              <w:left w:val="single" w:color="000000" w:themeColor="text1" w:sz="2" w:space="0"/>
              <w:bottom w:val="single" w:color="000000" w:themeColor="text1" w:sz="18" w:space="0"/>
              <w:right w:val="single" w:color="000000" w:themeColor="text1" w:sz="2" w:space="0"/>
            </w:tcBorders>
            <w:shd w:val="clear" w:color="auto" w:fill="auto"/>
            <w:tcMar>
              <w:top w:w="150" w:type="dxa"/>
              <w:bottom w:w="150" w:type="dxa"/>
            </w:tcMar>
          </w:tcPr>
          <w:p w:rsidRPr="00F53976" w:rsidR="00505B81" w:rsidP="4D743704" w:rsidRDefault="00505B81" w14:paraId="59BEC6A6" w14:textId="61E3A39A">
            <w:pPr>
              <w:pStyle w:val="Normal"/>
              <w:spacing w:before="60" w:beforeAutospacing="off" w:afterLines="60" w:afterAutospacing="off" w:line="240" w:lineRule="auto"/>
              <w:ind w:left="0" w:right="0"/>
              <w:jc w:val="left"/>
              <w:rPr>
                <w:rFonts w:ascii="Arial" w:hAnsi="Arial" w:cs="Arial"/>
              </w:rPr>
            </w:pPr>
            <w:r w:rsidRPr="4D743704" w:rsidR="03A54827">
              <w:rPr>
                <w:rFonts w:ascii="Arial" w:hAnsi="Arial" w:cs="Arial"/>
              </w:rPr>
              <w:t>66.66% avec un revenu familial moyen de plus de 50 000$</w:t>
            </w:r>
          </w:p>
        </w:tc>
        <w:tc>
          <w:tcPr>
            <w:tcW w:w="1635" w:type="dxa"/>
            <w:tcBorders>
              <w:top w:val="single" w:color="000000" w:themeColor="text1" w:sz="2" w:space="0"/>
              <w:left w:val="single" w:color="000000" w:themeColor="text1" w:sz="2" w:space="0"/>
              <w:bottom w:val="single" w:color="000000" w:themeColor="text1" w:sz="18" w:space="0"/>
              <w:right w:val="single" w:color="000000" w:themeColor="text1" w:sz="2" w:space="0"/>
            </w:tcBorders>
            <w:shd w:val="clear" w:color="auto" w:fill="auto"/>
            <w:tcMar>
              <w:top w:w="150" w:type="dxa"/>
              <w:bottom w:w="150" w:type="dxa"/>
            </w:tcMar>
          </w:tcPr>
          <w:p w:rsidRPr="00F53976" w:rsidR="00505B81" w:rsidP="00F53976" w:rsidRDefault="00505B81" w14:paraId="06D7BF9A" w14:textId="7BBFAA70">
            <w:pPr>
              <w:spacing w:before="60" w:after="144" w:afterLines="60" w:line="240" w:lineRule="auto"/>
              <w:rPr>
                <w:rFonts w:ascii="Arial" w:hAnsi="Arial" w:cs="Arial"/>
              </w:rPr>
            </w:pPr>
          </w:p>
        </w:tc>
      </w:tr>
      <w:tr w:rsidRPr="00F53976" w:rsidR="00EA67CB" w:rsidTr="3ECA5B5D" w14:paraId="719D89C8" w14:textId="77777777">
        <w:tc>
          <w:tcPr>
            <w:tcW w:w="2152" w:type="dxa"/>
            <w:vMerge w:val="restart"/>
            <w:tcBorders>
              <w:top w:val="single" w:color="000000" w:themeColor="text1" w:sz="18" w:space="0"/>
            </w:tcBorders>
            <w:shd w:val="clear" w:color="auto" w:fill="auto"/>
            <w:tcMar/>
            <w:vAlign w:val="center"/>
          </w:tcPr>
          <w:p w:rsidRPr="00EA67CB" w:rsidR="00EA67CB" w:rsidP="00EA67CB" w:rsidRDefault="00EA67CB" w14:paraId="4E8D7BCA" w14:textId="0EBF2C6E">
            <w:pPr>
              <w:spacing w:before="60" w:after="144" w:afterLines="60" w:line="240" w:lineRule="auto"/>
              <w:rPr>
                <w:rFonts w:ascii="Arial" w:hAnsi="Arial" w:cs="Arial"/>
                <w:b/>
                <w:bCs/>
              </w:rPr>
            </w:pPr>
            <w:r w:rsidRPr="00EA67CB">
              <w:rPr>
                <w:rFonts w:ascii="Arial" w:hAnsi="Arial" w:cs="Arial"/>
                <w:b/>
                <w:bCs/>
              </w:rPr>
              <w:t>COMPORTEMENT</w:t>
            </w:r>
            <w:r w:rsidRPr="00EA67CB">
              <w:rPr>
                <w:rFonts w:ascii="Arial" w:hAnsi="Arial" w:cs="Arial"/>
                <w:b/>
                <w:bCs/>
              </w:rPr>
              <w:br/>
            </w:r>
            <w:r w:rsidRPr="00EA67CB">
              <w:rPr>
                <w:rFonts w:ascii="Arial" w:hAnsi="Arial" w:cs="Arial"/>
                <w:b/>
                <w:bCs/>
              </w:rPr>
              <w:t>D’ACHAT</w:t>
            </w:r>
          </w:p>
        </w:tc>
        <w:tc>
          <w:tcPr>
            <w:tcW w:w="2409" w:type="dxa"/>
            <w:tcBorders>
              <w:top w:val="single" w:color="000000" w:themeColor="text1" w:sz="18" w:space="0"/>
            </w:tcBorders>
            <w:shd w:val="clear" w:color="auto" w:fill="auto"/>
            <w:tcMar>
              <w:top w:w="150" w:type="dxa"/>
              <w:bottom w:w="150" w:type="dxa"/>
            </w:tcMar>
          </w:tcPr>
          <w:p w:rsidRPr="00F53976" w:rsidR="00EA67CB" w:rsidP="00F53976" w:rsidRDefault="00EA67CB" w14:paraId="24D2CA7A" w14:textId="60D5641D">
            <w:pPr>
              <w:spacing w:before="60" w:after="144" w:afterLines="60" w:line="240" w:lineRule="auto"/>
              <w:rPr>
                <w:rFonts w:ascii="Arial" w:hAnsi="Arial" w:cs="Arial"/>
              </w:rPr>
            </w:pPr>
            <w:r w:rsidRPr="00F53976">
              <w:rPr>
                <w:rFonts w:ascii="Arial" w:hAnsi="Arial" w:cs="Arial"/>
                <w:b/>
                <w:bCs/>
                <w:color w:val="000000"/>
                <w:position w:val="-3"/>
              </w:rPr>
              <w:t>Caractéristiques</w:t>
            </w:r>
            <w:r w:rsidRPr="00F53976">
              <w:rPr>
                <w:rFonts w:ascii="Arial" w:hAnsi="Arial" w:cs="Arial"/>
                <w:b/>
                <w:bCs/>
                <w:color w:val="000000"/>
                <w:position w:val="-3"/>
              </w:rPr>
              <w:br/>
            </w:r>
            <w:r w:rsidRPr="00F53976">
              <w:rPr>
                <w:rFonts w:ascii="Arial" w:hAnsi="Arial" w:cs="Arial"/>
                <w:b/>
                <w:bCs/>
                <w:color w:val="000000"/>
                <w:position w:val="-3"/>
              </w:rPr>
              <w:t>importantes</w:t>
            </w:r>
          </w:p>
        </w:tc>
        <w:tc>
          <w:tcPr>
            <w:tcW w:w="4635" w:type="dxa"/>
            <w:tcBorders>
              <w:top w:val="single" w:color="000000" w:themeColor="text1" w:sz="18" w:space="0"/>
            </w:tcBorders>
            <w:shd w:val="clear" w:color="auto" w:fill="auto"/>
            <w:tcMar>
              <w:top w:w="150" w:type="dxa"/>
              <w:bottom w:w="150" w:type="dxa"/>
            </w:tcMar>
          </w:tcPr>
          <w:p w:rsidRPr="00F53976" w:rsidR="00EA67CB" w:rsidP="4D743704" w:rsidRDefault="00EA67CB" w14:paraId="45AE78D8" w14:textId="1CA3AE5E">
            <w:pPr>
              <w:pStyle w:val="Normal"/>
              <w:spacing w:before="60" w:after="144" w:afterLines="60" w:line="240" w:lineRule="auto"/>
              <w:rPr>
                <w:rFonts w:ascii="Arial" w:hAnsi="Arial" w:cs="Arial"/>
              </w:rPr>
            </w:pPr>
            <w:r w:rsidRPr="4D743704" w:rsidR="6E8CABF7">
              <w:rPr>
                <w:rFonts w:ascii="Arial" w:hAnsi="Arial" w:cs="Arial"/>
              </w:rPr>
              <w:t>Intérêt pour le zéro déchet élevé</w:t>
            </w:r>
          </w:p>
        </w:tc>
        <w:tc>
          <w:tcPr>
            <w:tcW w:w="1635" w:type="dxa"/>
            <w:tcBorders>
              <w:top w:val="single" w:color="000000" w:themeColor="text1" w:sz="18" w:space="0"/>
            </w:tcBorders>
            <w:shd w:val="clear" w:color="auto" w:fill="auto"/>
            <w:tcMar>
              <w:top w:w="150" w:type="dxa"/>
              <w:bottom w:w="150" w:type="dxa"/>
            </w:tcMar>
          </w:tcPr>
          <w:p w:rsidRPr="00F53976" w:rsidR="00EA67CB" w:rsidP="00F53976" w:rsidRDefault="00EA67CB" w14:paraId="515EDE18" w14:textId="5A9ED3A5">
            <w:pPr>
              <w:spacing w:before="60" w:after="144" w:afterLines="60" w:line="240" w:lineRule="auto"/>
              <w:rPr>
                <w:rFonts w:ascii="Arial" w:hAnsi="Arial" w:cs="Arial"/>
              </w:rPr>
            </w:pPr>
            <w:r w:rsidRPr="33DD9CFC" w:rsidR="280CA299">
              <w:rPr>
                <w:rFonts w:ascii="Arial" w:hAnsi="Arial" w:cs="Arial"/>
              </w:rPr>
              <w:t>Luxe</w:t>
            </w:r>
          </w:p>
        </w:tc>
      </w:tr>
      <w:tr w:rsidRPr="00F53976" w:rsidR="00EA67CB" w:rsidTr="3ECA5B5D" w14:paraId="19AAA460" w14:textId="77777777">
        <w:tc>
          <w:tcPr>
            <w:tcW w:w="2152" w:type="dxa"/>
            <w:vMerge/>
            <w:tcMar/>
          </w:tcPr>
          <w:p w:rsidRPr="00F53976" w:rsidR="00EA67CB" w:rsidP="00F53976" w:rsidRDefault="00EA67CB" w14:paraId="43BBAA74" w14:textId="77777777">
            <w:pPr>
              <w:spacing w:before="60" w:after="144" w:afterLines="60" w:line="240" w:lineRule="auto"/>
              <w:rPr>
                <w:rFonts w:ascii="Arial" w:hAnsi="Arial" w:cs="Arial"/>
              </w:rPr>
            </w:pPr>
          </w:p>
        </w:tc>
        <w:tc>
          <w:tcPr>
            <w:tcW w:w="2409" w:type="dxa"/>
            <w:shd w:val="clear" w:color="auto" w:fill="auto"/>
            <w:tcMar>
              <w:top w:w="150" w:type="dxa"/>
              <w:bottom w:w="150" w:type="dxa"/>
            </w:tcMar>
          </w:tcPr>
          <w:p w:rsidRPr="00F53976" w:rsidR="00EA67CB" w:rsidP="00F53976" w:rsidRDefault="00EA67CB" w14:paraId="1186F418" w14:textId="6EF6CA03">
            <w:pPr>
              <w:spacing w:before="60" w:after="144" w:afterLines="60" w:line="240" w:lineRule="auto"/>
              <w:rPr>
                <w:rFonts w:ascii="Arial" w:hAnsi="Arial" w:cs="Arial"/>
              </w:rPr>
            </w:pPr>
            <w:r w:rsidRPr="00F53976">
              <w:rPr>
                <w:rFonts w:ascii="Arial" w:hAnsi="Arial" w:cs="Arial"/>
                <w:b/>
                <w:bCs/>
                <w:color w:val="000000"/>
                <w:position w:val="-3"/>
              </w:rPr>
              <w:t>Description d</w:t>
            </w:r>
            <w:r w:rsidR="00DF4C5C">
              <w:rPr>
                <w:rFonts w:ascii="Arial" w:hAnsi="Arial" w:cs="Arial"/>
                <w:b/>
                <w:bCs/>
                <w:color w:val="000000"/>
                <w:position w:val="-3"/>
              </w:rPr>
              <w:t>es</w:t>
            </w:r>
            <w:r w:rsidRPr="00F53976">
              <w:rPr>
                <w:rFonts w:ascii="Arial" w:hAnsi="Arial" w:cs="Arial"/>
                <w:b/>
                <w:bCs/>
                <w:color w:val="000000"/>
                <w:position w:val="-3"/>
              </w:rPr>
              <w:t xml:space="preserve"> besoin</w:t>
            </w:r>
            <w:r w:rsidR="00DF4C5C">
              <w:rPr>
                <w:rFonts w:ascii="Arial" w:hAnsi="Arial" w:cs="Arial"/>
                <w:b/>
                <w:bCs/>
                <w:color w:val="000000"/>
                <w:position w:val="-3"/>
              </w:rPr>
              <w:t>s</w:t>
            </w:r>
            <w:r w:rsidRPr="00F53976">
              <w:rPr>
                <w:rFonts w:ascii="Arial" w:hAnsi="Arial" w:cs="Arial"/>
                <w:b/>
                <w:bCs/>
                <w:color w:val="000000"/>
                <w:position w:val="-3"/>
              </w:rPr>
              <w:br/>
            </w:r>
            <w:r w:rsidRPr="00F53976">
              <w:rPr>
                <w:rFonts w:ascii="Arial" w:hAnsi="Arial" w:cs="Arial"/>
                <w:b/>
                <w:bCs/>
                <w:color w:val="000000"/>
                <w:position w:val="-3"/>
              </w:rPr>
              <w:t>à combler</w:t>
            </w:r>
          </w:p>
        </w:tc>
        <w:tc>
          <w:tcPr>
            <w:tcW w:w="4635" w:type="dxa"/>
            <w:shd w:val="clear" w:color="auto" w:fill="auto"/>
            <w:tcMar>
              <w:top w:w="150" w:type="dxa"/>
              <w:bottom w:w="150" w:type="dxa"/>
            </w:tcMar>
          </w:tcPr>
          <w:p w:rsidRPr="00F53976" w:rsidR="00EA67CB" w:rsidP="4D743704" w:rsidRDefault="00EA67CB" w14:paraId="2E8153BB" w14:textId="675AAE0E">
            <w:pPr>
              <w:pStyle w:val="Normal"/>
              <w:spacing w:before="60" w:after="144" w:afterLines="60" w:line="240" w:lineRule="auto"/>
              <w:rPr>
                <w:rFonts w:ascii="Arial" w:hAnsi="Arial" w:cs="Arial"/>
              </w:rPr>
            </w:pPr>
            <w:r w:rsidRPr="4D743704" w:rsidR="0823C2C8">
              <w:rPr>
                <w:rFonts w:ascii="Arial" w:hAnsi="Arial" w:cs="Arial"/>
              </w:rPr>
              <w:t>B</w:t>
            </w:r>
            <w:r w:rsidRPr="4D743704" w:rsidR="67202A6A">
              <w:rPr>
                <w:rFonts w:ascii="Arial" w:hAnsi="Arial" w:cs="Arial"/>
              </w:rPr>
              <w:t>esoin de diversité, de nouveauté</w:t>
            </w:r>
          </w:p>
          <w:p w:rsidRPr="00F53976" w:rsidR="00EA67CB" w:rsidP="6339339E" w:rsidRDefault="00EA67CB" w14:paraId="3FDC0D8E" w14:textId="1E99EF68">
            <w:pPr>
              <w:spacing w:before="60" w:after="144" w:afterLines="60" w:line="240" w:lineRule="auto"/>
              <w:rPr>
                <w:rFonts w:ascii="Arial" w:hAnsi="Arial" w:cs="Arial"/>
              </w:rPr>
            </w:pPr>
            <w:r w:rsidRPr="4D743704" w:rsidR="7875DE5E">
              <w:rPr>
                <w:rFonts w:ascii="Arial" w:hAnsi="Arial" w:cs="Arial"/>
              </w:rPr>
              <w:t>Manque de temps</w:t>
            </w:r>
          </w:p>
          <w:p w:rsidRPr="00F53976" w:rsidR="00EA67CB" w:rsidP="6339339E" w:rsidRDefault="00EA67CB" w14:paraId="2D3527C7" w14:textId="6909EFBB">
            <w:pPr>
              <w:pStyle w:val="Normal"/>
              <w:spacing w:before="60" w:after="144" w:afterLines="60" w:line="240" w:lineRule="auto"/>
              <w:rPr>
                <w:rFonts w:ascii="Arial" w:hAnsi="Arial" w:cs="Arial"/>
              </w:rPr>
            </w:pPr>
            <w:r w:rsidRPr="6339339E" w:rsidR="2E161DFF">
              <w:rPr>
                <w:rFonts w:ascii="Arial" w:hAnsi="Arial" w:cs="Arial"/>
              </w:rPr>
              <w:t>Manger santé</w:t>
            </w:r>
          </w:p>
          <w:p w:rsidRPr="00F53976" w:rsidR="00EA67CB" w:rsidP="6339339E" w:rsidRDefault="00EA67CB" w14:paraId="014EE8EE" w14:textId="274AF6D6">
            <w:pPr>
              <w:pStyle w:val="Normal"/>
              <w:spacing w:before="60" w:after="144" w:afterLines="60" w:line="240" w:lineRule="auto"/>
              <w:rPr>
                <w:rFonts w:ascii="Arial" w:hAnsi="Arial" w:cs="Arial"/>
              </w:rPr>
            </w:pPr>
            <w:r w:rsidRPr="6339339E" w:rsidR="21D4AEDF">
              <w:rPr>
                <w:rFonts w:ascii="Arial" w:hAnsi="Arial" w:cs="Arial"/>
              </w:rPr>
              <w:t>Économiser $$$</w:t>
            </w:r>
          </w:p>
        </w:tc>
        <w:tc>
          <w:tcPr>
            <w:tcW w:w="1635" w:type="dxa"/>
            <w:shd w:val="clear" w:color="auto" w:fill="auto"/>
            <w:tcMar>
              <w:top w:w="150" w:type="dxa"/>
              <w:bottom w:w="150" w:type="dxa"/>
            </w:tcMar>
          </w:tcPr>
          <w:p w:rsidRPr="00F53976" w:rsidR="00EA67CB" w:rsidP="4D743704" w:rsidRDefault="00EA67CB" w14:paraId="46174EBA" w14:textId="5E3A39E0">
            <w:pPr>
              <w:pStyle w:val="Normal"/>
              <w:spacing w:before="60" w:after="144" w:afterLines="60" w:line="240" w:lineRule="auto"/>
              <w:rPr>
                <w:rFonts w:ascii="Arial" w:hAnsi="Arial" w:cs="Arial"/>
              </w:rPr>
            </w:pPr>
            <w:r w:rsidRPr="4D743704" w:rsidR="1A502A4A">
              <w:rPr>
                <w:rFonts w:ascii="Arial" w:hAnsi="Arial" w:cs="Arial"/>
              </w:rPr>
              <w:t>Se démarquer</w:t>
            </w:r>
          </w:p>
          <w:p w:rsidRPr="00F53976" w:rsidR="00EA67CB" w:rsidP="6339339E" w:rsidRDefault="00EA67CB" w14:paraId="4B4AAC61" w14:textId="11191863">
            <w:pPr>
              <w:pStyle w:val="Normal"/>
              <w:spacing w:before="60" w:after="144" w:afterLines="60" w:line="240" w:lineRule="auto"/>
              <w:rPr>
                <w:rFonts w:ascii="Arial" w:hAnsi="Arial" w:cs="Arial"/>
              </w:rPr>
            </w:pPr>
            <w:r w:rsidRPr="4D743704" w:rsidR="6B206E63">
              <w:rPr>
                <w:rFonts w:ascii="Arial" w:hAnsi="Arial" w:cs="Arial"/>
              </w:rPr>
              <w:t>Besoin d’estime (de ses clients)</w:t>
            </w:r>
          </w:p>
        </w:tc>
      </w:tr>
      <w:tr w:rsidRPr="00F53976" w:rsidR="00EA67CB" w:rsidTr="3ECA5B5D" w14:paraId="31521480" w14:textId="77777777">
        <w:tc>
          <w:tcPr>
            <w:tcW w:w="2152" w:type="dxa"/>
            <w:vMerge/>
            <w:tcMar/>
          </w:tcPr>
          <w:p w:rsidRPr="00F53976" w:rsidR="00EA67CB" w:rsidP="00F53976" w:rsidRDefault="00EA67CB" w14:paraId="4270B6F0" w14:textId="77777777">
            <w:pPr>
              <w:spacing w:before="60" w:after="144" w:afterLines="60" w:line="240" w:lineRule="auto"/>
              <w:rPr>
                <w:rFonts w:ascii="Arial" w:hAnsi="Arial" w:cs="Arial"/>
              </w:rPr>
            </w:pPr>
          </w:p>
        </w:tc>
        <w:tc>
          <w:tcPr>
            <w:tcW w:w="2409" w:type="dxa"/>
            <w:shd w:val="clear" w:color="auto" w:fill="auto"/>
            <w:tcMar>
              <w:top w:w="150" w:type="dxa"/>
              <w:bottom w:w="150" w:type="dxa"/>
            </w:tcMar>
          </w:tcPr>
          <w:p w:rsidRPr="00E954FF" w:rsidR="00EA67CB" w:rsidP="00F53976" w:rsidRDefault="00EA67CB" w14:paraId="7926FAA3" w14:textId="60C4E903">
            <w:pPr>
              <w:spacing w:before="60" w:after="144" w:afterLines="60" w:line="240" w:lineRule="auto"/>
              <w:rPr>
                <w:rFonts w:ascii="Arial" w:hAnsi="Arial" w:cs="Arial"/>
                <w:b/>
                <w:bCs/>
              </w:rPr>
            </w:pPr>
            <w:r w:rsidRPr="00E954FF">
              <w:rPr>
                <w:rFonts w:ascii="Arial" w:hAnsi="Arial" w:cs="Arial"/>
                <w:b/>
                <w:bCs/>
              </w:rPr>
              <w:t>Description des irritants/problèmes</w:t>
            </w:r>
          </w:p>
        </w:tc>
        <w:tc>
          <w:tcPr>
            <w:tcW w:w="4635" w:type="dxa"/>
            <w:shd w:val="clear" w:color="auto" w:fill="auto"/>
            <w:tcMar>
              <w:top w:w="150" w:type="dxa"/>
              <w:bottom w:w="150" w:type="dxa"/>
            </w:tcMar>
          </w:tcPr>
          <w:p w:rsidRPr="00F53976" w:rsidR="00EA67CB" w:rsidP="4D743704" w:rsidRDefault="00EA67CB" w14:paraId="18EC2016" w14:textId="3259D837">
            <w:pPr>
              <w:pStyle w:val="Normal"/>
              <w:spacing w:before="60" w:after="144" w:afterLines="60" w:line="240" w:lineRule="auto"/>
              <w:rPr>
                <w:rFonts w:ascii="Arial" w:hAnsi="Arial" w:cs="Arial"/>
              </w:rPr>
            </w:pPr>
            <w:r w:rsidRPr="4D743704" w:rsidR="2B0A8408">
              <w:rPr>
                <w:rFonts w:ascii="Arial" w:hAnsi="Arial" w:cs="Arial"/>
              </w:rPr>
              <w:t>Impression de toujours manger la même chose</w:t>
            </w:r>
          </w:p>
          <w:p w:rsidRPr="00F53976" w:rsidR="00EA67CB" w:rsidP="4D743704" w:rsidRDefault="00EA67CB" w14:paraId="465C8DE3" w14:textId="240E4E75">
            <w:pPr>
              <w:pStyle w:val="Normal"/>
              <w:spacing w:before="60" w:after="144" w:afterLines="60" w:line="240" w:lineRule="auto"/>
              <w:rPr>
                <w:rFonts w:ascii="Arial" w:hAnsi="Arial" w:cs="Arial"/>
              </w:rPr>
            </w:pPr>
            <w:r w:rsidRPr="4D743704" w:rsidR="2B0A8408">
              <w:rPr>
                <w:rFonts w:ascii="Arial" w:hAnsi="Arial" w:cs="Arial"/>
              </w:rPr>
              <w:t>Manque de temps</w:t>
            </w:r>
          </w:p>
          <w:p w:rsidRPr="00F53976" w:rsidR="00EA67CB" w:rsidP="4D743704" w:rsidRDefault="00EA67CB" w14:paraId="4B465677" w14:textId="6909EFBB">
            <w:pPr>
              <w:pStyle w:val="Normal"/>
              <w:spacing w:before="60" w:after="144" w:afterLines="60" w:line="240" w:lineRule="auto"/>
              <w:rPr>
                <w:rFonts w:ascii="Arial" w:hAnsi="Arial" w:cs="Arial"/>
              </w:rPr>
            </w:pPr>
            <w:r w:rsidRPr="4D743704" w:rsidR="2B0A8408">
              <w:rPr>
                <w:rFonts w:ascii="Arial" w:hAnsi="Arial" w:cs="Arial"/>
              </w:rPr>
              <w:t>Manger santé</w:t>
            </w:r>
          </w:p>
          <w:p w:rsidRPr="00F53976" w:rsidR="00EA67CB" w:rsidP="6339339E" w:rsidRDefault="00EA67CB" w14:paraId="676A3D2B" w14:textId="264FE16D">
            <w:pPr>
              <w:pStyle w:val="Normal"/>
              <w:spacing w:before="60" w:after="144" w:afterLines="60" w:line="240" w:lineRule="auto"/>
              <w:rPr>
                <w:rFonts w:ascii="Arial" w:hAnsi="Arial" w:cs="Arial"/>
              </w:rPr>
            </w:pPr>
            <w:r w:rsidRPr="4D743704" w:rsidR="2B0A8408">
              <w:rPr>
                <w:rFonts w:ascii="Arial" w:hAnsi="Arial" w:cs="Arial"/>
              </w:rPr>
              <w:t>Épicerie coûte cher</w:t>
            </w:r>
          </w:p>
        </w:tc>
        <w:tc>
          <w:tcPr>
            <w:tcW w:w="1635" w:type="dxa"/>
            <w:shd w:val="clear" w:color="auto" w:fill="auto"/>
            <w:tcMar>
              <w:top w:w="150" w:type="dxa"/>
              <w:bottom w:w="150" w:type="dxa"/>
            </w:tcMar>
          </w:tcPr>
          <w:p w:rsidRPr="00F53976" w:rsidR="00EA67CB" w:rsidP="00F53976" w:rsidRDefault="00EA67CB" w14:paraId="71B9817F" w14:textId="7458CEB4">
            <w:pPr>
              <w:spacing w:before="60" w:after="144" w:afterLines="60" w:line="240" w:lineRule="auto"/>
              <w:rPr>
                <w:rFonts w:ascii="Arial" w:hAnsi="Arial" w:cs="Arial"/>
              </w:rPr>
            </w:pPr>
          </w:p>
        </w:tc>
      </w:tr>
      <w:tr w:rsidRPr="00F53976" w:rsidR="00EA67CB" w:rsidTr="3ECA5B5D" w14:paraId="59ABAAD9" w14:textId="77777777">
        <w:tc>
          <w:tcPr>
            <w:tcW w:w="2152" w:type="dxa"/>
            <w:vMerge/>
            <w:tcMar/>
          </w:tcPr>
          <w:p w:rsidRPr="00F53976" w:rsidR="00EA67CB" w:rsidP="00F53976" w:rsidRDefault="00EA67CB" w14:paraId="7D615F8E" w14:textId="77777777">
            <w:pPr>
              <w:spacing w:before="60" w:after="144" w:afterLines="60" w:line="240" w:lineRule="auto"/>
              <w:rPr>
                <w:rFonts w:ascii="Arial" w:hAnsi="Arial" w:cs="Arial"/>
              </w:rPr>
            </w:pPr>
          </w:p>
        </w:tc>
        <w:tc>
          <w:tcPr>
            <w:tcW w:w="2409" w:type="dxa"/>
            <w:shd w:val="clear" w:color="auto" w:fill="auto"/>
            <w:tcMar>
              <w:top w:w="150" w:type="dxa"/>
              <w:bottom w:w="150" w:type="dxa"/>
            </w:tcMar>
          </w:tcPr>
          <w:p w:rsidRPr="00F53976" w:rsidR="00EA67CB" w:rsidP="00F53976" w:rsidRDefault="00EA67CB" w14:paraId="1B9BBBBB" w14:textId="1F7778B7">
            <w:pPr>
              <w:spacing w:before="60" w:after="144" w:afterLines="60" w:line="240" w:lineRule="auto"/>
              <w:rPr>
                <w:rFonts w:ascii="Arial" w:hAnsi="Arial" w:cs="Arial"/>
              </w:rPr>
            </w:pPr>
            <w:r w:rsidRPr="00F53976">
              <w:rPr>
                <w:rFonts w:ascii="Arial" w:hAnsi="Arial" w:cs="Arial"/>
                <w:b/>
                <w:bCs/>
                <w:color w:val="000000"/>
                <w:position w:val="-3"/>
              </w:rPr>
              <w:t>Processus d'achat</w:t>
            </w:r>
            <w:r w:rsidRPr="00F53976">
              <w:rPr>
                <w:rFonts w:ascii="Arial" w:hAnsi="Arial" w:cs="Arial"/>
                <w:color w:val="000000"/>
                <w:position w:val="-3"/>
              </w:rPr>
              <w:br/>
            </w:r>
            <w:r w:rsidRPr="00F53976">
              <w:rPr>
                <w:rFonts w:ascii="Arial" w:hAnsi="Arial" w:cs="Arial"/>
                <w:color w:val="000000"/>
                <w:position w:val="-3"/>
              </w:rPr>
              <w:t>(recherche, analyse,</w:t>
            </w:r>
            <w:r w:rsidRPr="00F53976">
              <w:rPr>
                <w:rFonts w:ascii="Arial" w:hAnsi="Arial" w:cs="Arial"/>
                <w:color w:val="000000"/>
                <w:position w:val="-3"/>
              </w:rPr>
              <w:br/>
            </w:r>
            <w:r w:rsidRPr="00F53976">
              <w:rPr>
                <w:rFonts w:ascii="Arial" w:hAnsi="Arial" w:cs="Arial"/>
                <w:color w:val="000000"/>
                <w:position w:val="-3"/>
              </w:rPr>
              <w:t>médias consultés)</w:t>
            </w:r>
          </w:p>
        </w:tc>
        <w:tc>
          <w:tcPr>
            <w:tcW w:w="4635" w:type="dxa"/>
            <w:shd w:val="clear" w:color="auto" w:fill="auto"/>
            <w:tcMar>
              <w:top w:w="150" w:type="dxa"/>
              <w:bottom w:w="150" w:type="dxa"/>
            </w:tcMar>
          </w:tcPr>
          <w:p w:rsidRPr="00F53976" w:rsidR="00EA67CB" w:rsidP="00F53976" w:rsidRDefault="00EA67CB" w14:paraId="407DB333" w14:textId="1C13B450">
            <w:pPr>
              <w:spacing w:before="60" w:after="144" w:afterLines="60" w:line="240" w:lineRule="auto"/>
              <w:rPr>
                <w:rFonts w:ascii="Arial" w:hAnsi="Arial" w:cs="Arial"/>
              </w:rPr>
            </w:pPr>
            <w:r w:rsidRPr="4D743704" w:rsidR="3846797A">
              <w:rPr>
                <w:rFonts w:ascii="Arial" w:hAnsi="Arial" w:cs="Arial"/>
              </w:rPr>
              <w:t xml:space="preserve">C’est un nouveau produit. </w:t>
            </w:r>
            <w:r w:rsidRPr="4D743704" w:rsidR="1EF63087">
              <w:rPr>
                <w:rFonts w:ascii="Arial" w:hAnsi="Arial" w:cs="Arial"/>
              </w:rPr>
              <w:t>La majorité sont</w:t>
            </w:r>
            <w:r w:rsidRPr="4D743704" w:rsidR="147FCCEE">
              <w:rPr>
                <w:rFonts w:ascii="Arial" w:hAnsi="Arial" w:cs="Arial"/>
              </w:rPr>
              <w:t xml:space="preserve"> donc</w:t>
            </w:r>
            <w:r w:rsidRPr="4D743704" w:rsidR="1EF63087">
              <w:rPr>
                <w:rFonts w:ascii="Arial" w:hAnsi="Arial" w:cs="Arial"/>
              </w:rPr>
              <w:t xml:space="preserve"> </w:t>
            </w:r>
            <w:r w:rsidRPr="4D743704" w:rsidR="67A8BF01">
              <w:rPr>
                <w:rFonts w:ascii="Arial" w:hAnsi="Arial" w:cs="Arial"/>
              </w:rPr>
              <w:t xml:space="preserve">à l'étape 1? </w:t>
            </w:r>
            <w:r w:rsidRPr="4D743704" w:rsidR="4B63234B">
              <w:rPr>
                <w:rFonts w:ascii="Arial" w:hAnsi="Arial" w:cs="Arial"/>
              </w:rPr>
              <w:t>Ainsi, il est primordial d’</w:t>
            </w:r>
            <w:r w:rsidRPr="4D743704" w:rsidR="67A8BF01">
              <w:rPr>
                <w:rFonts w:ascii="Arial" w:hAnsi="Arial" w:cs="Arial"/>
              </w:rPr>
              <w:t>éveiller leur besoin et leur montrer qu’il y a une solution pour qu’il</w:t>
            </w:r>
            <w:r w:rsidRPr="4D743704" w:rsidR="424B19B4">
              <w:rPr>
                <w:rFonts w:ascii="Arial" w:hAnsi="Arial" w:cs="Arial"/>
              </w:rPr>
              <w:t>s</w:t>
            </w:r>
            <w:r w:rsidRPr="4D743704" w:rsidR="67A8BF01">
              <w:rPr>
                <w:rFonts w:ascii="Arial" w:hAnsi="Arial" w:cs="Arial"/>
              </w:rPr>
              <w:t xml:space="preserve"> débute</w:t>
            </w:r>
            <w:r w:rsidRPr="4D743704" w:rsidR="097718E4">
              <w:rPr>
                <w:rFonts w:ascii="Arial" w:hAnsi="Arial" w:cs="Arial"/>
              </w:rPr>
              <w:t>nt</w:t>
            </w:r>
            <w:r w:rsidRPr="4D743704" w:rsidR="67A8BF01">
              <w:rPr>
                <w:rFonts w:ascii="Arial" w:hAnsi="Arial" w:cs="Arial"/>
              </w:rPr>
              <w:t xml:space="preserve"> leur processus d’achat.</w:t>
            </w:r>
          </w:p>
        </w:tc>
        <w:tc>
          <w:tcPr>
            <w:tcW w:w="1635" w:type="dxa"/>
            <w:shd w:val="clear" w:color="auto" w:fill="auto"/>
            <w:tcMar>
              <w:top w:w="150" w:type="dxa"/>
              <w:bottom w:w="150" w:type="dxa"/>
            </w:tcMar>
          </w:tcPr>
          <w:p w:rsidRPr="00F53976" w:rsidR="00EA67CB" w:rsidP="00F53976" w:rsidRDefault="00EA67CB" w14:paraId="31508332" w14:textId="77777777">
            <w:pPr>
              <w:spacing w:before="60" w:after="144" w:afterLines="60" w:line="240" w:lineRule="auto"/>
              <w:rPr>
                <w:rFonts w:ascii="Arial" w:hAnsi="Arial" w:cs="Arial"/>
              </w:rPr>
            </w:pPr>
          </w:p>
        </w:tc>
      </w:tr>
      <w:tr w:rsidRPr="00F53976" w:rsidR="00EA67CB" w:rsidTr="3ECA5B5D" w14:paraId="7E3020BF" w14:textId="77777777">
        <w:tc>
          <w:tcPr>
            <w:tcW w:w="2152" w:type="dxa"/>
            <w:vMerge/>
            <w:tcMar/>
          </w:tcPr>
          <w:p w:rsidRPr="00F53976" w:rsidR="00EA67CB" w:rsidP="00B84591" w:rsidRDefault="00EA67CB" w14:paraId="01A1CB95" w14:textId="77777777">
            <w:pPr>
              <w:spacing w:before="60" w:after="144" w:afterLines="60" w:line="240" w:lineRule="auto"/>
              <w:rPr>
                <w:rFonts w:ascii="Arial" w:hAnsi="Arial" w:cs="Arial"/>
              </w:rPr>
            </w:pPr>
          </w:p>
        </w:tc>
        <w:tc>
          <w:tcPr>
            <w:tcW w:w="2409" w:type="dxa"/>
            <w:shd w:val="clear" w:color="auto" w:fill="auto"/>
            <w:tcMar>
              <w:top w:w="150" w:type="dxa"/>
              <w:bottom w:w="150" w:type="dxa"/>
            </w:tcMar>
          </w:tcPr>
          <w:p w:rsidRPr="00F53976" w:rsidR="00EA67CB" w:rsidP="00B84591" w:rsidRDefault="00EA67CB" w14:paraId="370BB599" w14:textId="2B2FECE4">
            <w:pPr>
              <w:spacing w:before="60" w:after="144" w:afterLines="60" w:line="240" w:lineRule="auto"/>
              <w:rPr>
                <w:rFonts w:ascii="Arial" w:hAnsi="Arial" w:cs="Arial"/>
                <w:b/>
                <w:bCs/>
                <w:color w:val="000000"/>
                <w:position w:val="-3"/>
              </w:rPr>
            </w:pPr>
            <w:r w:rsidRPr="00F53976">
              <w:rPr>
                <w:rFonts w:ascii="Arial" w:hAnsi="Arial" w:cs="Arial"/>
                <w:b/>
                <w:bCs/>
                <w:color w:val="000000"/>
                <w:position w:val="-3"/>
              </w:rPr>
              <w:t>Prise de décision</w:t>
            </w:r>
            <w:r w:rsidRPr="00F53976">
              <w:rPr>
                <w:rFonts w:ascii="Arial" w:hAnsi="Arial" w:cs="Arial"/>
                <w:color w:val="000000"/>
                <w:position w:val="-3"/>
              </w:rPr>
              <w:br/>
            </w:r>
            <w:r w:rsidRPr="00F53976">
              <w:rPr>
                <w:rFonts w:ascii="Arial" w:hAnsi="Arial" w:cs="Arial"/>
                <w:color w:val="000000"/>
                <w:position w:val="-3"/>
              </w:rPr>
              <w:t>(qui? quand?)</w:t>
            </w:r>
          </w:p>
        </w:tc>
        <w:tc>
          <w:tcPr>
            <w:tcW w:w="4635" w:type="dxa"/>
            <w:shd w:val="clear" w:color="auto" w:fill="auto"/>
            <w:tcMar>
              <w:top w:w="150" w:type="dxa"/>
              <w:bottom w:w="150" w:type="dxa"/>
            </w:tcMar>
          </w:tcPr>
          <w:p w:rsidRPr="00F53976" w:rsidR="00EA67CB" w:rsidP="00B84591" w:rsidRDefault="00EA67CB" w14:paraId="57427756" w14:textId="6C2FFE4E">
            <w:pPr>
              <w:spacing w:before="60" w:after="144" w:afterLines="60" w:line="240" w:lineRule="auto"/>
              <w:rPr>
                <w:rFonts w:ascii="Arial" w:hAnsi="Arial" w:cs="Arial"/>
              </w:rPr>
            </w:pPr>
            <w:r w:rsidRPr="4D743704" w:rsidR="72BDFC20">
              <w:rPr>
                <w:rFonts w:ascii="Arial" w:hAnsi="Arial" w:cs="Arial"/>
              </w:rPr>
              <w:t xml:space="preserve">L’achat se fait au moment de rénover une cuisine. </w:t>
            </w:r>
            <w:r w:rsidRPr="4D743704" w:rsidR="20A77EFA">
              <w:rPr>
                <w:rFonts w:ascii="Arial" w:hAnsi="Arial" w:cs="Arial"/>
              </w:rPr>
              <w:t>C</w:t>
            </w:r>
            <w:r w:rsidRPr="4D743704" w:rsidR="72BDFC20">
              <w:rPr>
                <w:rFonts w:ascii="Arial" w:hAnsi="Arial" w:cs="Arial"/>
              </w:rPr>
              <w:t>e serait donc une décision</w:t>
            </w:r>
            <w:r w:rsidRPr="4D743704" w:rsidR="40B80ACB">
              <w:rPr>
                <w:rFonts w:ascii="Arial" w:hAnsi="Arial" w:cs="Arial"/>
              </w:rPr>
              <w:t xml:space="preserve"> de couple. </w:t>
            </w:r>
          </w:p>
        </w:tc>
        <w:tc>
          <w:tcPr>
            <w:tcW w:w="1635" w:type="dxa"/>
            <w:shd w:val="clear" w:color="auto" w:fill="auto"/>
            <w:tcMar>
              <w:top w:w="150" w:type="dxa"/>
              <w:bottom w:w="150" w:type="dxa"/>
            </w:tcMar>
          </w:tcPr>
          <w:p w:rsidRPr="00F53976" w:rsidR="00EA67CB" w:rsidP="4D743704" w:rsidRDefault="00EA67CB" w14:paraId="09CA775C" w14:textId="26929877">
            <w:pPr>
              <w:pStyle w:val="Normal"/>
              <w:bidi w:val="0"/>
              <w:spacing w:before="60" w:beforeAutospacing="off" w:afterLines="60" w:afterAutospacing="off" w:line="240" w:lineRule="auto"/>
              <w:ind w:left="0" w:right="0"/>
              <w:jc w:val="left"/>
            </w:pPr>
            <w:r w:rsidRPr="4D743704" w:rsidR="121DB6CD">
              <w:rPr>
                <w:rFonts w:ascii="Arial" w:hAnsi="Arial" w:cs="Arial"/>
              </w:rPr>
              <w:t>Designer intérieur?</w:t>
            </w:r>
          </w:p>
          <w:p w:rsidRPr="00F53976" w:rsidR="00EA67CB" w:rsidP="4D743704" w:rsidRDefault="00EA67CB" w14:paraId="7B28AA83" w14:textId="5565AE2E">
            <w:pPr>
              <w:pStyle w:val="Normal"/>
              <w:bidi w:val="0"/>
              <w:spacing w:before="60" w:beforeAutospacing="off" w:afterLines="60" w:afterAutospacing="off" w:line="240" w:lineRule="auto"/>
              <w:ind w:left="0" w:right="0"/>
              <w:jc w:val="left"/>
              <w:rPr>
                <w:rFonts w:ascii="Arial" w:hAnsi="Arial" w:cs="Arial"/>
              </w:rPr>
            </w:pPr>
            <w:r w:rsidRPr="4D743704" w:rsidR="121DB6CD">
              <w:rPr>
                <w:rFonts w:ascii="Arial" w:hAnsi="Arial" w:cs="Arial"/>
              </w:rPr>
              <w:t>Architect</w:t>
            </w:r>
            <w:r w:rsidRPr="4D743704" w:rsidR="2CDC18C2">
              <w:rPr>
                <w:rFonts w:ascii="Arial" w:hAnsi="Arial" w:cs="Arial"/>
              </w:rPr>
              <w:t>e</w:t>
            </w:r>
            <w:r w:rsidRPr="4D743704" w:rsidR="121DB6CD">
              <w:rPr>
                <w:rFonts w:ascii="Arial" w:hAnsi="Arial" w:cs="Arial"/>
              </w:rPr>
              <w:t>?</w:t>
            </w:r>
          </w:p>
          <w:p w:rsidRPr="00F53976" w:rsidR="00EA67CB" w:rsidP="4D743704" w:rsidRDefault="00EA67CB" w14:paraId="2BE911DC" w14:textId="6A9C63AE">
            <w:pPr>
              <w:pStyle w:val="Normal"/>
              <w:bidi w:val="0"/>
              <w:spacing w:before="60" w:beforeAutospacing="off" w:afterLines="60" w:afterAutospacing="off" w:line="240" w:lineRule="auto"/>
              <w:ind w:left="0" w:right="0"/>
              <w:jc w:val="left"/>
              <w:rPr>
                <w:rFonts w:ascii="Arial" w:hAnsi="Arial" w:cs="Arial"/>
              </w:rPr>
            </w:pPr>
            <w:r w:rsidRPr="4D743704" w:rsidR="39DDA9CE">
              <w:rPr>
                <w:rFonts w:ascii="Arial" w:hAnsi="Arial" w:cs="Arial"/>
              </w:rPr>
              <w:t>Cuisiniste?</w:t>
            </w:r>
          </w:p>
        </w:tc>
      </w:tr>
      <w:tr w:rsidRPr="00F53976" w:rsidR="00EA67CB" w:rsidTr="3ECA5B5D" w14:paraId="33FFC9F3" w14:textId="77777777">
        <w:tc>
          <w:tcPr>
            <w:tcW w:w="2152" w:type="dxa"/>
            <w:vMerge/>
            <w:tcMar/>
          </w:tcPr>
          <w:p w:rsidRPr="00F53976" w:rsidR="00EA67CB" w:rsidP="00B84591" w:rsidRDefault="00EA67CB" w14:paraId="24024C16" w14:textId="77777777">
            <w:pPr>
              <w:spacing w:before="60" w:after="144" w:afterLines="60" w:line="240" w:lineRule="auto"/>
              <w:rPr>
                <w:rFonts w:ascii="Arial" w:hAnsi="Arial" w:cs="Arial"/>
              </w:rPr>
            </w:pPr>
          </w:p>
        </w:tc>
        <w:tc>
          <w:tcPr>
            <w:tcW w:w="2409" w:type="dxa"/>
            <w:shd w:val="clear" w:color="auto" w:fill="auto"/>
            <w:tcMar>
              <w:top w:w="150" w:type="dxa"/>
              <w:bottom w:w="150" w:type="dxa"/>
            </w:tcMar>
          </w:tcPr>
          <w:p w:rsidRPr="00F53976" w:rsidR="00EA67CB" w:rsidP="00B84591" w:rsidRDefault="00EA67CB" w14:paraId="072DB27A" w14:textId="689FBD71">
            <w:pPr>
              <w:spacing w:before="60" w:after="144" w:afterLines="60" w:line="240" w:lineRule="auto"/>
              <w:rPr>
                <w:rFonts w:ascii="Arial" w:hAnsi="Arial" w:cs="Arial"/>
                <w:b/>
                <w:bCs/>
                <w:color w:val="000000"/>
                <w:position w:val="-3"/>
              </w:rPr>
            </w:pPr>
            <w:r w:rsidRPr="00F53976">
              <w:rPr>
                <w:rFonts w:ascii="Arial" w:hAnsi="Arial" w:cs="Arial"/>
                <w:b/>
                <w:bCs/>
                <w:color w:val="000000"/>
                <w:position w:val="-3"/>
              </w:rPr>
              <w:t>Achat moyen,</w:t>
            </w:r>
            <w:r w:rsidRPr="00F53976">
              <w:rPr>
                <w:rFonts w:ascii="Arial" w:hAnsi="Arial" w:cs="Arial"/>
                <w:b/>
                <w:bCs/>
                <w:color w:val="000000"/>
                <w:position w:val="-3"/>
              </w:rPr>
              <w:br/>
            </w:r>
            <w:r w:rsidRPr="00F53976">
              <w:rPr>
                <w:rFonts w:ascii="Arial" w:hAnsi="Arial" w:cs="Arial"/>
                <w:b/>
                <w:bCs/>
                <w:color w:val="000000"/>
                <w:position w:val="-3"/>
              </w:rPr>
              <w:t>fréquence d'achat,</w:t>
            </w:r>
            <w:r w:rsidRPr="00F53976">
              <w:rPr>
                <w:rFonts w:ascii="Arial" w:hAnsi="Arial" w:cs="Arial"/>
                <w:b/>
                <w:bCs/>
                <w:color w:val="000000"/>
                <w:position w:val="-3"/>
              </w:rPr>
              <w:br/>
            </w:r>
            <w:r w:rsidRPr="00F53976">
              <w:rPr>
                <w:rFonts w:ascii="Arial" w:hAnsi="Arial" w:cs="Arial"/>
                <w:b/>
                <w:bCs/>
                <w:color w:val="000000"/>
                <w:position w:val="-3"/>
              </w:rPr>
              <w:t>budget annuel</w:t>
            </w:r>
          </w:p>
        </w:tc>
        <w:tc>
          <w:tcPr>
            <w:tcW w:w="4635" w:type="dxa"/>
            <w:shd w:val="clear" w:color="auto" w:fill="auto"/>
            <w:tcMar>
              <w:top w:w="150" w:type="dxa"/>
              <w:bottom w:w="150" w:type="dxa"/>
            </w:tcMar>
          </w:tcPr>
          <w:p w:rsidRPr="00F53976" w:rsidR="00EA67CB" w:rsidP="4D743704" w:rsidRDefault="00EA67CB" w14:paraId="7F24948F" w14:textId="3B03C234">
            <w:pPr>
              <w:pStyle w:val="Normal"/>
              <w:bidi w:val="0"/>
              <w:spacing w:before="60" w:beforeAutospacing="off" w:afterLines="60" w:afterAutospacing="off" w:line="240" w:lineRule="auto"/>
              <w:ind w:left="0" w:right="0"/>
              <w:jc w:val="left"/>
            </w:pPr>
            <w:r w:rsidRPr="4D743704" w:rsidR="1D2690E8">
              <w:rPr>
                <w:rFonts w:ascii="Arial" w:hAnsi="Arial" w:cs="Arial"/>
              </w:rPr>
              <w:t>Les deux tiers</w:t>
            </w:r>
            <w:r w:rsidRPr="4D743704" w:rsidR="55BAA7BC">
              <w:rPr>
                <w:rFonts w:ascii="Arial" w:hAnsi="Arial" w:cs="Arial"/>
              </w:rPr>
              <w:t xml:space="preserve"> des clients achèteraient selon un plan de financement long terme.</w:t>
            </w:r>
          </w:p>
        </w:tc>
        <w:tc>
          <w:tcPr>
            <w:tcW w:w="1635" w:type="dxa"/>
            <w:shd w:val="clear" w:color="auto" w:fill="auto"/>
            <w:tcMar>
              <w:top w:w="150" w:type="dxa"/>
              <w:bottom w:w="150" w:type="dxa"/>
            </w:tcMar>
          </w:tcPr>
          <w:p w:rsidRPr="00F53976" w:rsidR="00EA67CB" w:rsidP="00B84591" w:rsidRDefault="00EA67CB" w14:paraId="39643287" w14:textId="77777777">
            <w:pPr>
              <w:spacing w:before="60" w:after="144" w:afterLines="60" w:line="240" w:lineRule="auto"/>
              <w:rPr>
                <w:rFonts w:ascii="Arial" w:hAnsi="Arial" w:cs="Arial"/>
              </w:rPr>
            </w:pPr>
          </w:p>
        </w:tc>
      </w:tr>
      <w:tr w:rsidRPr="00F53976" w:rsidR="00EA67CB" w:rsidTr="3ECA5B5D" w14:paraId="4EB7DC4B" w14:textId="77777777">
        <w:tc>
          <w:tcPr>
            <w:tcW w:w="2152" w:type="dxa"/>
            <w:vMerge/>
            <w:tcMar/>
          </w:tcPr>
          <w:p w:rsidRPr="00F53976" w:rsidR="00EA67CB" w:rsidP="00B84591" w:rsidRDefault="00EA67CB" w14:paraId="2107FDB4" w14:textId="77777777">
            <w:pPr>
              <w:spacing w:before="60" w:after="144" w:afterLines="60" w:line="240" w:lineRule="auto"/>
              <w:rPr>
                <w:rFonts w:ascii="Arial" w:hAnsi="Arial" w:cs="Arial"/>
              </w:rPr>
            </w:pPr>
          </w:p>
        </w:tc>
        <w:tc>
          <w:tcPr>
            <w:tcW w:w="2409" w:type="dxa"/>
            <w:shd w:val="clear" w:color="auto" w:fill="auto"/>
            <w:tcMar>
              <w:top w:w="150" w:type="dxa"/>
              <w:bottom w:w="150" w:type="dxa"/>
            </w:tcMar>
          </w:tcPr>
          <w:p w:rsidRPr="00F53976" w:rsidR="00EA67CB" w:rsidP="00B84591" w:rsidRDefault="00EA67CB" w14:paraId="4A9CB230" w14:textId="5333975A">
            <w:pPr>
              <w:spacing w:before="60" w:after="144" w:afterLines="60" w:line="240" w:lineRule="auto"/>
              <w:rPr>
                <w:rFonts w:ascii="Arial" w:hAnsi="Arial" w:cs="Arial"/>
                <w:b/>
                <w:bCs/>
                <w:color w:val="000000"/>
                <w:position w:val="-3"/>
              </w:rPr>
            </w:pPr>
            <w:r w:rsidRPr="00F53976">
              <w:rPr>
                <w:rFonts w:ascii="Arial" w:hAnsi="Arial" w:cs="Arial"/>
                <w:b/>
                <w:bCs/>
                <w:color w:val="000000"/>
                <w:position w:val="-3"/>
              </w:rPr>
              <w:t>Produits/services</w:t>
            </w:r>
            <w:r w:rsidRPr="00F53976">
              <w:rPr>
                <w:rFonts w:ascii="Arial" w:hAnsi="Arial" w:cs="Arial"/>
                <w:b/>
                <w:bCs/>
                <w:color w:val="000000"/>
                <w:position w:val="-3"/>
              </w:rPr>
              <w:br/>
            </w:r>
            <w:r w:rsidRPr="00F53976">
              <w:rPr>
                <w:rFonts w:ascii="Arial" w:hAnsi="Arial" w:cs="Arial"/>
                <w:b/>
                <w:bCs/>
                <w:color w:val="000000"/>
                <w:position w:val="-3"/>
              </w:rPr>
              <w:t>les plus recherchés</w:t>
            </w:r>
          </w:p>
        </w:tc>
        <w:tc>
          <w:tcPr>
            <w:tcW w:w="4635" w:type="dxa"/>
            <w:shd w:val="clear" w:color="auto" w:fill="auto"/>
            <w:tcMar>
              <w:top w:w="150" w:type="dxa"/>
              <w:bottom w:w="150" w:type="dxa"/>
            </w:tcMar>
          </w:tcPr>
          <w:p w:rsidRPr="00F53976" w:rsidR="00EA67CB" w:rsidP="00B84591" w:rsidRDefault="00EA67CB" w14:paraId="786CC66F" w14:textId="5257589B">
            <w:pPr>
              <w:spacing w:before="60" w:after="144" w:afterLines="60" w:line="240" w:lineRule="auto"/>
              <w:rPr>
                <w:rFonts w:ascii="Arial" w:hAnsi="Arial" w:cs="Arial"/>
              </w:rPr>
            </w:pPr>
            <w:r w:rsidRPr="4D743704" w:rsidR="1223EAF7">
              <w:rPr>
                <w:rFonts w:ascii="Arial" w:hAnsi="Arial" w:cs="Arial"/>
              </w:rPr>
              <w:t>Produit pour ajouter de la diversité dans les repas.</w:t>
            </w:r>
          </w:p>
        </w:tc>
        <w:tc>
          <w:tcPr>
            <w:tcW w:w="1635" w:type="dxa"/>
            <w:shd w:val="clear" w:color="auto" w:fill="auto"/>
            <w:tcMar>
              <w:top w:w="150" w:type="dxa"/>
              <w:bottom w:w="150" w:type="dxa"/>
            </w:tcMar>
          </w:tcPr>
          <w:p w:rsidRPr="00F53976" w:rsidR="00EA67CB" w:rsidP="00B84591" w:rsidRDefault="00EA67CB" w14:paraId="000578DA" w14:textId="52DADCD1">
            <w:pPr>
              <w:spacing w:before="60" w:after="144" w:afterLines="60" w:line="240" w:lineRule="auto"/>
              <w:rPr>
                <w:rFonts w:ascii="Arial" w:hAnsi="Arial" w:cs="Arial"/>
              </w:rPr>
            </w:pPr>
            <w:r w:rsidRPr="4D743704" w:rsidR="11335E49">
              <w:rPr>
                <w:rFonts w:ascii="Arial" w:hAnsi="Arial" w:cs="Arial"/>
              </w:rPr>
              <w:t>Effet wow</w:t>
            </w:r>
          </w:p>
        </w:tc>
      </w:tr>
      <w:tr w:rsidRPr="00F53976" w:rsidR="00EA67CB" w:rsidTr="3ECA5B5D" w14:paraId="6A486BD1" w14:textId="77777777">
        <w:tc>
          <w:tcPr>
            <w:tcW w:w="2152" w:type="dxa"/>
            <w:vMerge/>
            <w:tcMar/>
          </w:tcPr>
          <w:p w:rsidRPr="00F53976" w:rsidR="00EA67CB" w:rsidP="00B84591" w:rsidRDefault="00EA67CB" w14:paraId="14B4D324" w14:textId="77777777">
            <w:pPr>
              <w:spacing w:before="60" w:after="144" w:afterLines="60" w:line="240" w:lineRule="auto"/>
              <w:rPr>
                <w:rFonts w:ascii="Arial" w:hAnsi="Arial" w:cs="Arial"/>
              </w:rPr>
            </w:pPr>
          </w:p>
        </w:tc>
        <w:tc>
          <w:tcPr>
            <w:tcW w:w="2409" w:type="dxa"/>
            <w:shd w:val="clear" w:color="auto" w:fill="auto"/>
            <w:tcMar>
              <w:top w:w="150" w:type="dxa"/>
              <w:bottom w:w="150" w:type="dxa"/>
            </w:tcMar>
          </w:tcPr>
          <w:p w:rsidRPr="00F53976" w:rsidR="00EA67CB" w:rsidP="00B84591" w:rsidRDefault="00EA67CB" w14:paraId="7814D9A0" w14:textId="7D4248D5">
            <w:pPr>
              <w:spacing w:before="60" w:after="144" w:afterLines="60" w:line="240" w:lineRule="auto"/>
              <w:rPr>
                <w:rFonts w:ascii="Arial" w:hAnsi="Arial" w:cs="Arial"/>
                <w:b w:val="1"/>
                <w:bCs w:val="1"/>
                <w:color w:val="000000"/>
                <w:position w:val="-3"/>
              </w:rPr>
            </w:pPr>
            <w:commentRangeStart w:id="2022416758"/>
            <w:r w:rsidRPr="00F53976" w:rsidR="31764F79">
              <w:rPr>
                <w:rFonts w:ascii="Arial" w:hAnsi="Arial" w:cs="Arial"/>
                <w:b w:val="1"/>
                <w:bCs w:val="1"/>
                <w:color w:val="000000"/>
                <w:position w:val="-3"/>
              </w:rPr>
              <w:t>Critères d'achats</w:t>
            </w:r>
          </w:p>
        </w:tc>
        <w:tc>
          <w:tcPr>
            <w:tcW w:w="4635" w:type="dxa"/>
            <w:shd w:val="clear" w:color="auto" w:fill="auto"/>
            <w:tcMar>
              <w:top w:w="150" w:type="dxa"/>
              <w:bottom w:w="150" w:type="dxa"/>
            </w:tcMar>
          </w:tcPr>
          <w:p w:rsidRPr="00F53976" w:rsidR="00EA67CB" w:rsidP="6339339E" w:rsidRDefault="00EA67CB" w14:paraId="02DE5E01" w14:textId="311805A2">
            <w:pPr>
              <w:spacing w:before="60" w:after="144" w:afterLines="60" w:line="240" w:lineRule="auto"/>
              <w:rPr>
                <w:rFonts w:ascii="Arial" w:hAnsi="Arial" w:cs="Arial"/>
              </w:rPr>
            </w:pPr>
            <w:r w:rsidRPr="6339339E" w:rsidR="662A29CE">
              <w:rPr>
                <w:rFonts w:ascii="Arial" w:hAnsi="Arial" w:cs="Arial"/>
              </w:rPr>
              <w:t>Prix</w:t>
            </w:r>
          </w:p>
          <w:p w:rsidRPr="00F53976" w:rsidR="00EA67CB" w:rsidP="6339339E" w:rsidRDefault="00EA67CB" w14:paraId="31B86558" w14:textId="0D351CBE">
            <w:pPr>
              <w:pStyle w:val="Normal"/>
              <w:spacing w:before="60" w:after="144" w:afterLines="60" w:line="240" w:lineRule="auto"/>
              <w:rPr>
                <w:rFonts w:ascii="Arial" w:hAnsi="Arial" w:cs="Arial"/>
              </w:rPr>
            </w:pPr>
            <w:r w:rsidRPr="6339339E" w:rsidR="4B904AA1">
              <w:rPr>
                <w:rFonts w:ascii="Arial" w:hAnsi="Arial" w:cs="Arial"/>
              </w:rPr>
              <w:t>Esthétique</w:t>
            </w:r>
          </w:p>
          <w:p w:rsidRPr="00F53976" w:rsidR="00EA67CB" w:rsidP="6339339E" w:rsidRDefault="00EA67CB" w14:paraId="1A417721" w14:textId="1718A73D">
            <w:pPr>
              <w:pStyle w:val="Normal"/>
              <w:spacing w:before="60" w:after="144" w:afterLines="60" w:line="240" w:lineRule="auto"/>
              <w:rPr>
                <w:rFonts w:ascii="Arial" w:hAnsi="Arial" w:cs="Arial"/>
              </w:rPr>
            </w:pPr>
            <w:r w:rsidRPr="6339339E" w:rsidR="662A29CE">
              <w:rPr>
                <w:rFonts w:ascii="Arial" w:hAnsi="Arial" w:cs="Arial"/>
              </w:rPr>
              <w:t>Durabilité</w:t>
            </w:r>
          </w:p>
          <w:p w:rsidRPr="00F53976" w:rsidR="00EA67CB" w:rsidP="4D743704" w:rsidRDefault="00EA67CB" w14:paraId="62B88514" w14:textId="01403065">
            <w:pPr>
              <w:pStyle w:val="Normal"/>
              <w:spacing w:before="60" w:after="144" w:afterLines="60" w:line="240" w:lineRule="auto"/>
              <w:rPr>
                <w:rFonts w:ascii="Arial" w:hAnsi="Arial" w:cs="Arial"/>
              </w:rPr>
            </w:pPr>
            <w:r w:rsidRPr="4D743704" w:rsidR="7E3FA2BA">
              <w:rPr>
                <w:rFonts w:ascii="Arial" w:hAnsi="Arial" w:cs="Arial"/>
              </w:rPr>
              <w:t>Livraison</w:t>
            </w:r>
          </w:p>
          <w:p w:rsidRPr="00F53976" w:rsidR="00EA67CB" w:rsidP="4D743704" w:rsidRDefault="00EA67CB" w14:paraId="256D9DD9" w14:textId="60952F21">
            <w:pPr>
              <w:pStyle w:val="Normal"/>
              <w:spacing w:before="60" w:after="144" w:afterLines="60" w:line="240" w:lineRule="auto"/>
              <w:rPr>
                <w:rFonts w:ascii="Arial" w:hAnsi="Arial" w:cs="Arial"/>
              </w:rPr>
            </w:pPr>
            <w:r w:rsidRPr="4D743704" w:rsidR="57534A35">
              <w:rPr>
                <w:rFonts w:ascii="Arial" w:hAnsi="Arial" w:cs="Arial"/>
              </w:rPr>
              <w:t>Déménageable</w:t>
            </w:r>
          </w:p>
          <w:p w:rsidRPr="00F53976" w:rsidR="00EA67CB" w:rsidP="6339339E" w:rsidRDefault="00EA67CB" w14:paraId="52EDCF40" w14:textId="6B0171B0">
            <w:pPr>
              <w:pStyle w:val="Normal"/>
              <w:spacing w:before="60" w:after="144" w:afterLines="60" w:line="240" w:lineRule="auto"/>
              <w:rPr>
                <w:rFonts w:ascii="Arial" w:hAnsi="Arial" w:cs="Arial"/>
              </w:rPr>
            </w:pPr>
            <w:r w:rsidRPr="4D743704" w:rsidR="57534A35">
              <w:rPr>
                <w:rFonts w:ascii="Arial" w:hAnsi="Arial" w:cs="Arial"/>
              </w:rPr>
              <w:t>Service après-vente</w:t>
            </w:r>
          </w:p>
        </w:tc>
        <w:tc>
          <w:tcPr>
            <w:tcW w:w="1635" w:type="dxa"/>
            <w:shd w:val="clear" w:color="auto" w:fill="auto"/>
            <w:tcMar>
              <w:top w:w="150" w:type="dxa"/>
              <w:bottom w:w="150" w:type="dxa"/>
            </w:tcMar>
          </w:tcPr>
          <w:p w:rsidRPr="00F53976" w:rsidR="00EA67CB" w:rsidP="4D743704" w:rsidRDefault="00EA67CB" w14:paraId="47013E49" w14:textId="15C8D5C0">
            <w:pPr>
              <w:spacing w:before="60" w:after="144" w:afterLines="60" w:line="240" w:lineRule="auto"/>
              <w:rPr>
                <w:rFonts w:ascii="Arial" w:hAnsi="Arial" w:cs="Arial"/>
              </w:rPr>
            </w:pPr>
            <w:r w:rsidRPr="4D743704" w:rsidR="1752CB27">
              <w:rPr>
                <w:rFonts w:ascii="Arial" w:hAnsi="Arial" w:cs="Arial"/>
              </w:rPr>
              <w:t>Esthétique</w:t>
            </w:r>
          </w:p>
          <w:p w:rsidRPr="00F53976" w:rsidR="00EA67CB" w:rsidP="4D743704" w:rsidRDefault="00EA67CB" w14:paraId="1E86C5EC" w14:textId="336C37D4">
            <w:pPr>
              <w:pStyle w:val="Normal"/>
              <w:spacing w:before="60" w:after="144" w:afterLines="60" w:line="240" w:lineRule="auto"/>
              <w:rPr>
                <w:rFonts w:ascii="Arial" w:hAnsi="Arial" w:cs="Arial"/>
              </w:rPr>
            </w:pPr>
            <w:r w:rsidRPr="4D743704" w:rsidR="5F463C67">
              <w:rPr>
                <w:rFonts w:ascii="Arial" w:hAnsi="Arial" w:cs="Arial"/>
              </w:rPr>
              <w:t>Prix</w:t>
            </w:r>
          </w:p>
          <w:p w:rsidRPr="00F53976" w:rsidR="00EA67CB" w:rsidP="4D743704" w:rsidRDefault="00EA67CB" w14:paraId="0834BB78" w14:textId="6E300E39">
            <w:pPr>
              <w:pStyle w:val="Normal"/>
              <w:spacing w:before="60" w:after="144" w:afterLines="60" w:line="240" w:lineRule="auto"/>
              <w:rPr>
                <w:rFonts w:ascii="Arial" w:hAnsi="Arial" w:cs="Arial"/>
              </w:rPr>
            </w:pPr>
            <w:r w:rsidRPr="3ECA5B5D" w:rsidR="53C07C21">
              <w:rPr>
                <w:rFonts w:ascii="Arial" w:hAnsi="Arial" w:cs="Arial"/>
              </w:rPr>
              <w:t>Comportement sur le client</w:t>
            </w:r>
            <w:commentRangeEnd w:id="2022416758"/>
            <w:r>
              <w:rPr>
                <w:rStyle w:val="CommentReference"/>
              </w:rPr>
              <w:commentReference w:id="2022416758"/>
            </w:r>
          </w:p>
        </w:tc>
      </w:tr>
      <w:tr w:rsidRPr="00F53976" w:rsidR="00EA67CB" w:rsidTr="3ECA5B5D" w14:paraId="132D1E5E" w14:textId="77777777">
        <w:tc>
          <w:tcPr>
            <w:tcW w:w="2152" w:type="dxa"/>
            <w:vMerge/>
            <w:tcMar/>
          </w:tcPr>
          <w:p w:rsidRPr="00F53976" w:rsidR="00EA67CB" w:rsidP="00B84591" w:rsidRDefault="00EA67CB" w14:paraId="0B1CC005" w14:textId="77777777">
            <w:pPr>
              <w:spacing w:before="60" w:after="144" w:afterLines="60" w:line="240" w:lineRule="auto"/>
              <w:rPr>
                <w:rFonts w:ascii="Arial" w:hAnsi="Arial" w:cs="Arial"/>
              </w:rPr>
            </w:pPr>
          </w:p>
        </w:tc>
        <w:tc>
          <w:tcPr>
            <w:tcW w:w="2409" w:type="dxa"/>
            <w:shd w:val="clear" w:color="auto" w:fill="auto"/>
            <w:tcMar>
              <w:top w:w="150" w:type="dxa"/>
              <w:bottom w:w="150" w:type="dxa"/>
            </w:tcMar>
          </w:tcPr>
          <w:p w:rsidRPr="00F53976" w:rsidR="00EA67CB" w:rsidP="00B84591" w:rsidRDefault="00EA67CB" w14:paraId="68FF279A" w14:textId="353EAB7B">
            <w:pPr>
              <w:spacing w:before="60" w:after="144" w:afterLines="60" w:line="240" w:lineRule="auto"/>
              <w:rPr>
                <w:rFonts w:ascii="Arial" w:hAnsi="Arial" w:cs="Arial"/>
              </w:rPr>
            </w:pPr>
            <w:r w:rsidRPr="00F53976">
              <w:rPr>
                <w:rFonts w:ascii="Arial" w:hAnsi="Arial" w:cs="Arial"/>
                <w:b/>
                <w:bCs/>
                <w:color w:val="000000"/>
                <w:position w:val="-3"/>
              </w:rPr>
              <w:t>Concurrence</w:t>
            </w:r>
            <w:r w:rsidRPr="00F53976">
              <w:rPr>
                <w:rFonts w:ascii="Arial" w:hAnsi="Arial" w:cs="Arial"/>
                <w:color w:val="000000"/>
                <w:position w:val="-3"/>
              </w:rPr>
              <w:br/>
            </w:r>
            <w:r w:rsidRPr="00F53976">
              <w:rPr>
                <w:rFonts w:ascii="Arial" w:hAnsi="Arial" w:cs="Arial"/>
                <w:color w:val="000000"/>
                <w:position w:val="-3"/>
              </w:rPr>
              <w:t>(</w:t>
            </w:r>
            <w:r>
              <w:rPr>
                <w:rFonts w:ascii="Arial" w:hAnsi="Arial" w:cs="Arial"/>
                <w:color w:val="000000"/>
                <w:position w:val="-3"/>
              </w:rPr>
              <w:t>sont-ils satisfaits</w:t>
            </w:r>
            <w:r w:rsidRPr="00F53976">
              <w:rPr>
                <w:rFonts w:ascii="Arial" w:hAnsi="Arial" w:cs="Arial"/>
                <w:color w:val="000000"/>
                <w:position w:val="-3"/>
              </w:rPr>
              <w:t>)</w:t>
            </w:r>
          </w:p>
        </w:tc>
        <w:tc>
          <w:tcPr>
            <w:tcW w:w="4635" w:type="dxa"/>
            <w:shd w:val="clear" w:color="auto" w:fill="auto"/>
            <w:tcMar>
              <w:top w:w="150" w:type="dxa"/>
              <w:bottom w:w="150" w:type="dxa"/>
            </w:tcMar>
          </w:tcPr>
          <w:p w:rsidRPr="00F53976" w:rsidR="00EA67CB" w:rsidP="00B84591" w:rsidRDefault="00EA67CB" w14:paraId="1F9F2A18" w14:textId="1AFF18D2">
            <w:pPr>
              <w:spacing w:before="60" w:after="144" w:afterLines="60" w:line="240" w:lineRule="auto"/>
              <w:rPr>
                <w:rFonts w:ascii="Arial" w:hAnsi="Arial" w:cs="Arial"/>
              </w:rPr>
            </w:pPr>
            <w:r w:rsidRPr="4D743704" w:rsidR="706D2893">
              <w:rPr>
                <w:rFonts w:ascii="Arial" w:hAnsi="Arial" w:cs="Arial"/>
              </w:rPr>
              <w:t>Pas applicable (pas de concurrence directe)</w:t>
            </w:r>
          </w:p>
        </w:tc>
        <w:tc>
          <w:tcPr>
            <w:tcW w:w="1635" w:type="dxa"/>
            <w:shd w:val="clear" w:color="auto" w:fill="auto"/>
            <w:tcMar>
              <w:top w:w="150" w:type="dxa"/>
              <w:bottom w:w="150" w:type="dxa"/>
            </w:tcMar>
          </w:tcPr>
          <w:p w:rsidRPr="00F53976" w:rsidR="00EA67CB" w:rsidP="00B84591" w:rsidRDefault="00EA67CB" w14:paraId="381EAAD1" w14:textId="77777777">
            <w:pPr>
              <w:spacing w:before="60" w:after="144" w:afterLines="60" w:line="240" w:lineRule="auto"/>
              <w:rPr>
                <w:rFonts w:ascii="Arial" w:hAnsi="Arial" w:cs="Arial"/>
              </w:rPr>
            </w:pPr>
          </w:p>
        </w:tc>
      </w:tr>
    </w:tbl>
    <w:p w:rsidR="00474715" w:rsidP="00DF4C5C" w:rsidRDefault="00474715" w14:paraId="1544E769" w14:textId="0CB0D2AC"/>
    <w:p w:rsidR="239B3F99" w:rsidRDefault="239B3F99" w14:paraId="740BC2C1" w14:textId="0B40006F">
      <w:r w:rsidRPr="6339339E" w:rsidR="239B3F99">
        <w:rPr>
          <w:rFonts w:ascii="Calibri" w:hAnsi="Calibri" w:eastAsia="Calibri" w:cs="Calibri"/>
          <w:b w:val="0"/>
          <w:bCs w:val="0"/>
          <w:i w:val="0"/>
          <w:iCs w:val="0"/>
          <w:noProof w:val="0"/>
          <w:color w:val="313131"/>
          <w:sz w:val="21"/>
          <w:szCs w:val="21"/>
          <w:lang w:val="fr-CA"/>
        </w:rPr>
        <w:t>Pourquoi la vente est-elle devenue compliquée ? Parce qu’un client potentiel suit surtout un processus d’achat qu’ignore le vendeur. Difficile, dans ce cas, pour ce dernier, de suivre et maîtriser son propre processus de vente. La question à se poser devrait donc être celle-ci : « A quelle étape de son processus d’achat se situe un client avant d’entrer dans un magasin ou dans la base de données de l’entreprise ? ». Le découvrir, c’est éviter le risque de passer « un certain temps » avec un visiteur qui pose beaucoup de questions, laissant supposer qu’il est dans sa phase de décision d’achat… alors que ce n’est pas le cas (client « froid »). Pendant ce temps, le vendeur peut passer à côté d’un « vrai » client en phase de décision d’achat (client « chaud »). Voici des conseils pour découvrir le processus d’achat d’un client afin de mieux maîtriser votre propre processus de vente.</w:t>
      </w:r>
    </w:p>
    <w:p w:rsidR="239B3F99" w:rsidP="6339339E" w:rsidRDefault="239B3F99" w14:paraId="1A7ADFD5" w14:textId="11F7FB6D">
      <w:pPr>
        <w:pStyle w:val="Normal"/>
        <w:rPr>
          <w:rFonts w:ascii="Calibri" w:hAnsi="Calibri" w:eastAsia="Calibri" w:cs="Calibri"/>
          <w:b w:val="0"/>
          <w:bCs w:val="0"/>
          <w:i w:val="0"/>
          <w:iCs w:val="0"/>
          <w:noProof w:val="0"/>
          <w:color w:val="313131"/>
          <w:sz w:val="21"/>
          <w:szCs w:val="21"/>
          <w:lang w:val="fr-CA"/>
        </w:rPr>
      </w:pPr>
      <w:r w:rsidRPr="6339339E" w:rsidR="239B3F99">
        <w:rPr>
          <w:rFonts w:ascii="Calibri" w:hAnsi="Calibri" w:eastAsia="Calibri" w:cs="Calibri"/>
          <w:b w:val="0"/>
          <w:bCs w:val="0"/>
          <w:i w:val="0"/>
          <w:iCs w:val="0"/>
          <w:noProof w:val="0"/>
          <w:color w:val="313131"/>
          <w:sz w:val="21"/>
          <w:szCs w:val="21"/>
          <w:lang w:val="fr-CA"/>
        </w:rPr>
        <w:t xml:space="preserve">Source: </w:t>
      </w:r>
      <w:hyperlink r:id="R2022e1623a1d4c9b">
        <w:r w:rsidRPr="6339339E" w:rsidR="239B3F99">
          <w:rPr>
            <w:rStyle w:val="Lienhypertexte"/>
            <w:rFonts w:ascii="Calibri" w:hAnsi="Calibri" w:eastAsia="Calibri" w:cs="Calibri"/>
            <w:b w:val="0"/>
            <w:bCs w:val="0"/>
            <w:i w:val="0"/>
            <w:iCs w:val="0"/>
            <w:noProof w:val="0"/>
            <w:sz w:val="21"/>
            <w:szCs w:val="21"/>
            <w:lang w:val="fr-CA"/>
          </w:rPr>
          <w:t>https://courrierdumeuble.fr/cuisine-et-electromenager/decouvrez-le-processus-dachat-du-client-vous-vendrez-mieux-et-plus/</w:t>
        </w:r>
      </w:hyperlink>
    </w:p>
    <w:p w:rsidR="76B5E34F" w:rsidP="6339339E" w:rsidRDefault="76B5E34F" w14:paraId="0EC3C29C" w14:textId="1D96A8AB">
      <w:pPr>
        <w:pStyle w:val="Normal"/>
      </w:pPr>
      <w:r w:rsidR="76B5E34F">
        <w:drawing>
          <wp:inline wp14:editId="450EA599" wp14:anchorId="2B1773A8">
            <wp:extent cx="4572000" cy="3429000"/>
            <wp:effectExtent l="0" t="0" r="0" b="0"/>
            <wp:docPr id="1973432322" name="" title=""/>
            <wp:cNvGraphicFramePr>
              <a:graphicFrameLocks noChangeAspect="1"/>
            </wp:cNvGraphicFramePr>
            <a:graphic>
              <a:graphicData uri="http://schemas.openxmlformats.org/drawingml/2006/picture">
                <pic:pic>
                  <pic:nvPicPr>
                    <pic:cNvPr id="0" name=""/>
                    <pic:cNvPicPr/>
                  </pic:nvPicPr>
                  <pic:blipFill>
                    <a:blip r:embed="R1b482822981245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239B3F99" w:rsidP="6339339E" w:rsidRDefault="239B3F99" w14:paraId="3C4FBEB5" w14:textId="54E4FB49">
      <w:pPr>
        <w:pStyle w:val="Normal"/>
      </w:pPr>
      <w:r>
        <w:br/>
      </w:r>
    </w:p>
    <w:p w:rsidR="6339339E" w:rsidP="6339339E" w:rsidRDefault="6339339E" w14:paraId="6E36B5FD" w14:textId="614B45E1">
      <w:pPr>
        <w:pStyle w:val="Normal"/>
      </w:pPr>
      <w:bookmarkStart w:name="_Toc59800865" w:id="10"/>
    </w:p>
    <w:tbl>
      <w:tblPr>
        <w:tblStyle w:val="Grilledutableau"/>
        <w:tblW w:w="0" w:type="auto"/>
        <w:tblLook w:val="04A0" w:firstRow="1" w:lastRow="0" w:firstColumn="1" w:lastColumn="0" w:noHBand="0" w:noVBand="1"/>
      </w:tblPr>
      <w:tblGrid>
        <w:gridCol w:w="2263"/>
        <w:gridCol w:w="8527"/>
      </w:tblGrid>
      <w:tr w:rsidRPr="00874E92" w:rsidR="00BA3AAB" w:rsidTr="4D743704" w14:paraId="7D6E6F94" w14:textId="77777777">
        <w:tc>
          <w:tcPr>
            <w:tcW w:w="2263" w:type="dxa"/>
            <w:shd w:val="clear" w:color="auto" w:fill="D0CECE" w:themeFill="background2" w:themeFillShade="E6"/>
            <w:tcMar/>
          </w:tcPr>
          <w:p w:rsidRPr="00874E92" w:rsidR="00BA3AAB" w:rsidP="008B6534" w:rsidRDefault="00BA3AAB" w14:paraId="22648520" w14:textId="77777777">
            <w:pPr>
              <w:keepNext/>
              <w:spacing w:before="60" w:after="60" w:line="240" w:lineRule="auto"/>
              <w:jc w:val="center"/>
              <w:outlineLvl w:val="0"/>
              <w:rPr>
                <w:rFonts w:ascii="Arial" w:hAnsi="Arial" w:cs="Arial"/>
                <w:color w:val="000000"/>
                <w:sz w:val="22"/>
              </w:rPr>
            </w:pPr>
            <w:bookmarkStart w:name="_Hlk59960011" w:id="11"/>
            <w:r w:rsidRPr="00874E92">
              <w:rPr>
                <w:rFonts w:ascii="Arial" w:hAnsi="Arial" w:cs="Arial"/>
                <w:color w:val="000000"/>
                <w:sz w:val="22"/>
              </w:rPr>
              <w:t>Type d’outil</w:t>
            </w:r>
          </w:p>
        </w:tc>
        <w:tc>
          <w:tcPr>
            <w:tcW w:w="8527" w:type="dxa"/>
            <w:shd w:val="clear" w:color="auto" w:fill="D0CECE" w:themeFill="background2" w:themeFillShade="E6"/>
            <w:tcMar/>
          </w:tcPr>
          <w:p w:rsidRPr="00874E92" w:rsidR="00BA3AAB" w:rsidP="00F04F97" w:rsidRDefault="00BA3AAB" w14:paraId="0553DDBE" w14:textId="77777777">
            <w:pPr>
              <w:spacing w:before="60" w:after="60" w:line="240" w:lineRule="auto"/>
              <w:jc w:val="center"/>
              <w:outlineLvl w:val="0"/>
              <w:rPr>
                <w:rFonts w:ascii="Arial" w:hAnsi="Arial" w:cs="Arial"/>
                <w:color w:val="000000"/>
                <w:sz w:val="22"/>
              </w:rPr>
            </w:pPr>
            <w:r w:rsidRPr="00874E92">
              <w:rPr>
                <w:rFonts w:ascii="Arial" w:hAnsi="Arial" w:cs="Arial"/>
                <w:color w:val="000000"/>
                <w:sz w:val="22"/>
              </w:rPr>
              <w:t>Source</w:t>
            </w:r>
          </w:p>
        </w:tc>
      </w:tr>
      <w:tr w:rsidRPr="00874E92" w:rsidR="00BA3AAB" w:rsidTr="4D743704" w14:paraId="6917A6F3" w14:textId="77777777">
        <w:tc>
          <w:tcPr>
            <w:tcW w:w="2263" w:type="dxa"/>
            <w:tcMar/>
          </w:tcPr>
          <w:p w:rsidRPr="00874E92" w:rsidR="00BA3AAB" w:rsidP="4D743704" w:rsidRDefault="00BA3AAB" w14:paraId="10BB6B64" w14:textId="07885A41">
            <w:pPr>
              <w:spacing w:before="60" w:after="60" w:line="240" w:lineRule="auto"/>
              <w:outlineLvl w:val="0"/>
              <w:rPr>
                <w:rFonts w:ascii="Arial" w:hAnsi="Arial" w:cs="Arial"/>
                <w:color w:val="000000"/>
                <w:sz w:val="22"/>
                <w:szCs w:val="22"/>
              </w:rPr>
            </w:pPr>
            <w:r w:rsidRPr="4D743704" w:rsidR="67D55F6C">
              <w:rPr>
                <w:rFonts w:ascii="Arial" w:hAnsi="Arial" w:cs="Arial"/>
                <w:color w:val="000000" w:themeColor="text1" w:themeTint="FF" w:themeShade="FF"/>
                <w:sz w:val="22"/>
                <w:szCs w:val="22"/>
              </w:rPr>
              <w:t>Source internet</w:t>
            </w:r>
          </w:p>
        </w:tc>
        <w:tc>
          <w:tcPr>
            <w:tcW w:w="8527" w:type="dxa"/>
            <w:tcMar/>
          </w:tcPr>
          <w:p w:rsidRPr="00874E92" w:rsidR="00BA3AAB" w:rsidP="4D743704" w:rsidRDefault="00BA3AAB" w14:paraId="0113A117" w14:textId="14748D2D">
            <w:pPr>
              <w:pStyle w:val="Normal"/>
              <w:spacing w:before="60" w:after="60" w:line="240" w:lineRule="auto"/>
              <w:rPr>
                <w:rFonts w:ascii="Calibri" w:hAnsi="Calibri" w:eastAsia="Calibri" w:cs="Calibri"/>
                <w:b w:val="0"/>
                <w:bCs w:val="0"/>
                <w:i w:val="0"/>
                <w:iCs w:val="0"/>
                <w:noProof w:val="0"/>
                <w:color w:val="313131"/>
                <w:sz w:val="21"/>
                <w:szCs w:val="21"/>
                <w:lang w:val="fr-CA"/>
              </w:rPr>
            </w:pPr>
            <w:hyperlink r:id="Rd09891a94ab54f87">
              <w:r w:rsidRPr="4D743704" w:rsidR="67D55F6C">
                <w:rPr>
                  <w:rStyle w:val="Lienhypertexte"/>
                  <w:rFonts w:ascii="Calibri" w:hAnsi="Calibri" w:eastAsia="Calibri" w:cs="Calibri"/>
                  <w:b w:val="0"/>
                  <w:bCs w:val="0"/>
                  <w:i w:val="0"/>
                  <w:iCs w:val="0"/>
                  <w:noProof w:val="0"/>
                  <w:sz w:val="21"/>
                  <w:szCs w:val="21"/>
                  <w:lang w:val="fr-CA"/>
                </w:rPr>
                <w:t>https://courrierdumeuble.fr/cuisine-et-electromenager/decouvrez-le-processus-dachat-du-client-vous-vendrez-mieux-et-plus/</w:t>
              </w:r>
            </w:hyperlink>
          </w:p>
        </w:tc>
      </w:tr>
      <w:tr w:rsidRPr="00874E92" w:rsidR="00BA3AAB" w:rsidTr="4D743704" w14:paraId="4385D920" w14:textId="77777777">
        <w:tc>
          <w:tcPr>
            <w:tcW w:w="2263" w:type="dxa"/>
            <w:tcMar/>
          </w:tcPr>
          <w:p w:rsidRPr="00874E92" w:rsidR="00BA3AAB" w:rsidP="4D743704" w:rsidRDefault="00BA3AAB" w14:paraId="4B6CAFF0" w14:textId="248C2BE9">
            <w:pPr>
              <w:spacing w:before="60" w:after="60" w:line="240" w:lineRule="auto"/>
              <w:outlineLvl w:val="0"/>
              <w:rPr>
                <w:rFonts w:ascii="Arial" w:hAnsi="Arial" w:cs="Arial"/>
                <w:color w:val="000000"/>
                <w:sz w:val="22"/>
                <w:szCs w:val="22"/>
              </w:rPr>
            </w:pPr>
            <w:r w:rsidRPr="4D743704" w:rsidR="67D55F6C">
              <w:rPr>
                <w:rFonts w:ascii="Arial" w:hAnsi="Arial" w:cs="Arial"/>
                <w:color w:val="000000" w:themeColor="text1" w:themeTint="FF" w:themeShade="FF"/>
                <w:sz w:val="22"/>
                <w:szCs w:val="22"/>
              </w:rPr>
              <w:t>Sondage</w:t>
            </w:r>
          </w:p>
        </w:tc>
        <w:tc>
          <w:tcPr>
            <w:tcW w:w="8527" w:type="dxa"/>
            <w:tcMar/>
          </w:tcPr>
          <w:p w:rsidRPr="00874E92" w:rsidR="00BA3AAB" w:rsidP="4D743704" w:rsidRDefault="00BA3AAB" w14:paraId="23A67291" w14:textId="4406FE74">
            <w:pPr>
              <w:spacing w:before="60" w:after="60" w:line="240" w:lineRule="auto"/>
              <w:outlineLvl w:val="0"/>
              <w:rPr>
                <w:rFonts w:ascii="Arial" w:hAnsi="Arial" w:cs="Arial"/>
                <w:color w:val="000000"/>
                <w:sz w:val="22"/>
                <w:szCs w:val="22"/>
              </w:rPr>
            </w:pPr>
            <w:r w:rsidRPr="4D743704" w:rsidR="67D55F6C">
              <w:rPr>
                <w:rFonts w:ascii="Arial" w:hAnsi="Arial" w:cs="Arial"/>
                <w:color w:val="000000" w:themeColor="text1" w:themeTint="FF" w:themeShade="FF"/>
                <w:sz w:val="22"/>
                <w:szCs w:val="22"/>
              </w:rPr>
              <w:t>Google forms</w:t>
            </w:r>
          </w:p>
        </w:tc>
      </w:tr>
      <w:tr w:rsidRPr="00874E92" w:rsidR="00BA3AAB" w:rsidTr="4D743704" w14:paraId="5FADFEFF" w14:textId="77777777">
        <w:tc>
          <w:tcPr>
            <w:tcW w:w="2263" w:type="dxa"/>
            <w:tcMar/>
          </w:tcPr>
          <w:p w:rsidRPr="00874E92" w:rsidR="00BA3AAB" w:rsidP="00F04F97" w:rsidRDefault="00BA3AAB" w14:paraId="00E7802A" w14:textId="77777777">
            <w:pPr>
              <w:spacing w:before="60" w:after="60" w:line="240" w:lineRule="auto"/>
              <w:outlineLvl w:val="0"/>
              <w:rPr>
                <w:rFonts w:ascii="Arial" w:hAnsi="Arial" w:cs="Arial"/>
                <w:color w:val="000000"/>
                <w:sz w:val="22"/>
              </w:rPr>
            </w:pPr>
          </w:p>
        </w:tc>
        <w:tc>
          <w:tcPr>
            <w:tcW w:w="8527" w:type="dxa"/>
            <w:tcMar/>
          </w:tcPr>
          <w:p w:rsidRPr="00874E92" w:rsidR="00BA3AAB" w:rsidP="00F04F97" w:rsidRDefault="00BA3AAB" w14:paraId="4C2C6F13" w14:textId="77777777">
            <w:pPr>
              <w:spacing w:before="60" w:after="60" w:line="240" w:lineRule="auto"/>
              <w:outlineLvl w:val="0"/>
              <w:rPr>
                <w:rFonts w:ascii="Arial" w:hAnsi="Arial" w:cs="Arial"/>
                <w:color w:val="000000"/>
                <w:sz w:val="22"/>
              </w:rPr>
            </w:pPr>
          </w:p>
        </w:tc>
      </w:tr>
      <w:tr w:rsidRPr="00874E92" w:rsidR="00BA3AAB" w:rsidTr="4D743704" w14:paraId="0BEADF56" w14:textId="77777777">
        <w:tc>
          <w:tcPr>
            <w:tcW w:w="2263" w:type="dxa"/>
            <w:tcMar/>
          </w:tcPr>
          <w:p w:rsidRPr="00874E92" w:rsidR="00BA3AAB" w:rsidP="00F04F97" w:rsidRDefault="00BA3AAB" w14:paraId="311C72CD" w14:textId="77777777">
            <w:pPr>
              <w:spacing w:before="60" w:after="60" w:line="240" w:lineRule="auto"/>
              <w:outlineLvl w:val="0"/>
              <w:rPr>
                <w:rFonts w:ascii="Arial" w:hAnsi="Arial" w:cs="Arial"/>
                <w:color w:val="000000"/>
                <w:sz w:val="22"/>
              </w:rPr>
            </w:pPr>
          </w:p>
        </w:tc>
        <w:tc>
          <w:tcPr>
            <w:tcW w:w="8527" w:type="dxa"/>
            <w:tcMar/>
          </w:tcPr>
          <w:p w:rsidRPr="00874E92" w:rsidR="00BA3AAB" w:rsidP="00F04F97" w:rsidRDefault="00BA3AAB" w14:paraId="2B6CE71C" w14:textId="77777777">
            <w:pPr>
              <w:spacing w:before="60" w:after="60" w:line="240" w:lineRule="auto"/>
              <w:outlineLvl w:val="0"/>
              <w:rPr>
                <w:rFonts w:ascii="Arial" w:hAnsi="Arial" w:cs="Arial"/>
                <w:color w:val="000000"/>
                <w:sz w:val="22"/>
              </w:rPr>
            </w:pPr>
          </w:p>
        </w:tc>
      </w:tr>
      <w:bookmarkEnd w:id="11"/>
    </w:tbl>
    <w:p w:rsidR="00DF4C5C" w:rsidP="00DF4C5C" w:rsidRDefault="00DF4C5C" w14:paraId="768ED471" w14:textId="5EE60F07"/>
    <w:p w:rsidR="008C3567" w:rsidP="008C3567" w:rsidRDefault="008C3567" w14:paraId="3ADB6931" w14:textId="77777777">
      <w:pPr>
        <w:pBdr>
          <w:top w:val="single" w:color="auto" w:sz="24" w:space="1"/>
        </w:pBdr>
        <w:spacing w:before="360" w:after="360"/>
      </w:pPr>
    </w:p>
    <w:p w:rsidR="00B6717C" w:rsidP="0080323A" w:rsidRDefault="0019434C" w14:paraId="7FC8FB3D" w14:textId="1136421D">
      <w:pPr>
        <w:pStyle w:val="Titre1"/>
      </w:pPr>
      <w:r w:rsidRPr="00B6717C">
        <w:t>Territoire visé</w:t>
      </w:r>
      <w:bookmarkEnd w:id="10"/>
    </w:p>
    <w:tbl>
      <w:tblPr>
        <w:tblStyle w:val="Grilledutableau"/>
        <w:tblW w:w="0" w:type="auto"/>
        <w:tblLook w:val="04A0" w:firstRow="1" w:lastRow="0" w:firstColumn="1" w:lastColumn="0" w:noHBand="0" w:noVBand="1"/>
      </w:tblPr>
      <w:tblGrid>
        <w:gridCol w:w="10790"/>
      </w:tblGrid>
      <w:tr w:rsidR="0009131E" w:rsidTr="4D743704" w14:paraId="0B4D7FC8" w14:textId="77777777">
        <w:tc>
          <w:tcPr>
            <w:tcW w:w="10790" w:type="dxa"/>
            <w:shd w:val="clear" w:color="auto" w:fill="D0CECE" w:themeFill="background2" w:themeFillShade="E6"/>
            <w:tcMar/>
          </w:tcPr>
          <w:p w:rsidR="007B0A30" w:rsidP="00711B05" w:rsidRDefault="0009131E" w14:paraId="4EF4E857" w14:textId="77777777">
            <w:pPr>
              <w:keepNext/>
              <w:spacing w:before="60" w:after="60" w:line="240" w:lineRule="auto"/>
              <w:rPr>
                <w:rFonts w:ascii="Arial" w:hAnsi="Arial" w:cs="Arial"/>
                <w:b/>
                <w:bCs/>
                <w:color w:val="000000"/>
                <w:position w:val="-3"/>
                <w:sz w:val="22"/>
              </w:rPr>
            </w:pPr>
            <w:r>
              <w:rPr>
                <w:rFonts w:ascii="Arial" w:hAnsi="Arial" w:cs="Arial"/>
                <w:b/>
                <w:bCs/>
                <w:color w:val="000000"/>
                <w:position w:val="-3"/>
                <w:sz w:val="22"/>
              </w:rPr>
              <w:t>De quel</w:t>
            </w:r>
            <w:r w:rsidR="009316D3">
              <w:rPr>
                <w:rFonts w:ascii="Arial" w:hAnsi="Arial" w:cs="Arial"/>
                <w:b/>
                <w:bCs/>
                <w:color w:val="000000"/>
                <w:position w:val="-3"/>
                <w:sz w:val="22"/>
              </w:rPr>
              <w:t>s</w:t>
            </w:r>
            <w:r>
              <w:rPr>
                <w:rFonts w:ascii="Arial" w:hAnsi="Arial" w:cs="Arial"/>
                <w:b/>
                <w:bCs/>
                <w:color w:val="000000"/>
                <w:position w:val="-3"/>
                <w:sz w:val="22"/>
              </w:rPr>
              <w:t xml:space="preserve"> endroit</w:t>
            </w:r>
            <w:r w:rsidR="00387A74">
              <w:rPr>
                <w:rFonts w:ascii="Arial" w:hAnsi="Arial" w:cs="Arial"/>
                <w:b/>
                <w:bCs/>
                <w:color w:val="000000"/>
                <w:position w:val="-3"/>
                <w:sz w:val="22"/>
              </w:rPr>
              <w:t>s</w:t>
            </w:r>
            <w:r>
              <w:rPr>
                <w:rFonts w:ascii="Arial" w:hAnsi="Arial" w:cs="Arial"/>
                <w:b/>
                <w:bCs/>
                <w:color w:val="000000"/>
                <w:position w:val="-3"/>
                <w:sz w:val="22"/>
              </w:rPr>
              <w:t xml:space="preserve"> </w:t>
            </w:r>
            <w:r w:rsidR="00D04D71">
              <w:rPr>
                <w:rFonts w:ascii="Arial" w:hAnsi="Arial" w:cs="Arial"/>
                <w:b/>
                <w:bCs/>
                <w:color w:val="000000"/>
                <w:position w:val="-3"/>
                <w:sz w:val="22"/>
              </w:rPr>
              <w:t>ou territoire</w:t>
            </w:r>
            <w:r w:rsidR="00387A74">
              <w:rPr>
                <w:rFonts w:ascii="Arial" w:hAnsi="Arial" w:cs="Arial"/>
                <w:b/>
                <w:bCs/>
                <w:color w:val="000000"/>
                <w:position w:val="-3"/>
                <w:sz w:val="22"/>
              </w:rPr>
              <w:t>s</w:t>
            </w:r>
            <w:r w:rsidR="00D04D71">
              <w:rPr>
                <w:rFonts w:ascii="Arial" w:hAnsi="Arial" w:cs="Arial"/>
                <w:b/>
                <w:bCs/>
                <w:color w:val="000000"/>
                <w:position w:val="-3"/>
                <w:sz w:val="22"/>
              </w:rPr>
              <w:t xml:space="preserve"> </w:t>
            </w:r>
            <w:r>
              <w:rPr>
                <w:rFonts w:ascii="Arial" w:hAnsi="Arial" w:cs="Arial"/>
                <w:b/>
                <w:bCs/>
                <w:color w:val="000000"/>
                <w:position w:val="-3"/>
                <w:sz w:val="22"/>
              </w:rPr>
              <w:t>proviendront principalement vos clients?</w:t>
            </w:r>
          </w:p>
          <w:p w:rsidRPr="007B0A30" w:rsidR="0021516B" w:rsidP="00711B05" w:rsidRDefault="0021516B" w14:paraId="2B4B8581" w14:textId="1E918054">
            <w:pPr>
              <w:keepNext/>
              <w:spacing w:before="60" w:after="60" w:line="240" w:lineRule="auto"/>
              <w:rPr>
                <w:rFonts w:ascii="Arial" w:hAnsi="Arial" w:cs="Arial"/>
                <w:b/>
                <w:bCs/>
                <w:color w:val="000000"/>
                <w:position w:val="-3"/>
                <w:sz w:val="22"/>
              </w:rPr>
            </w:pPr>
            <w:r w:rsidRPr="007B0A30">
              <w:rPr>
                <w:rFonts w:ascii="Arial" w:hAnsi="Arial" w:cs="Arial"/>
                <w:b/>
                <w:bCs/>
                <w:color w:val="000000"/>
                <w:position w:val="-3"/>
                <w:sz w:val="22"/>
              </w:rPr>
              <w:t>Insérez une carte si nécessaire!</w:t>
            </w:r>
          </w:p>
        </w:tc>
      </w:tr>
      <w:tr w:rsidR="0009131E" w:rsidTr="4D743704" w14:paraId="3C157E5A" w14:textId="77777777">
        <w:tc>
          <w:tcPr>
            <w:tcW w:w="10790" w:type="dxa"/>
            <w:tcMar/>
          </w:tcPr>
          <w:p w:rsidRPr="00874E92" w:rsidR="0009131E" w:rsidP="6339339E" w:rsidRDefault="0009131E" w14:paraId="372BCDEF" w14:textId="25F0FF0F">
            <w:pPr>
              <w:spacing w:after="0"/>
              <w:rPr>
                <w:rFonts w:ascii="Arial" w:hAnsi="Arial" w:cs="Arial"/>
                <w:sz w:val="22"/>
                <w:szCs w:val="22"/>
              </w:rPr>
            </w:pPr>
            <w:r w:rsidRPr="6339339E" w:rsidR="7FB42B6A">
              <w:rPr>
                <w:rFonts w:ascii="Arial" w:hAnsi="Arial" w:cs="Arial"/>
                <w:sz w:val="22"/>
                <w:szCs w:val="22"/>
              </w:rPr>
              <w:t xml:space="preserve">Il n’y a pas de limite sur le territoire visé. C’est un produit qui répond à </w:t>
            </w:r>
            <w:r w:rsidRPr="6339339E" w:rsidR="7FB42B6A">
              <w:rPr>
                <w:rFonts w:ascii="Arial" w:hAnsi="Arial" w:cs="Arial"/>
                <w:sz w:val="22"/>
                <w:szCs w:val="22"/>
              </w:rPr>
              <w:t>un besoin universel</w:t>
            </w:r>
            <w:r w:rsidRPr="6339339E" w:rsidR="7FB42B6A">
              <w:rPr>
                <w:rFonts w:ascii="Arial" w:hAnsi="Arial" w:cs="Arial"/>
                <w:sz w:val="22"/>
                <w:szCs w:val="22"/>
              </w:rPr>
              <w:t>.</w:t>
            </w:r>
          </w:p>
          <w:p w:rsidRPr="00874E92" w:rsidR="0009131E" w:rsidP="6339339E" w:rsidRDefault="0009131E" w14:paraId="48B1E4F2" w14:textId="74E14763">
            <w:pPr>
              <w:pStyle w:val="Normal"/>
              <w:spacing w:after="0"/>
              <w:rPr>
                <w:rFonts w:ascii="Arial" w:hAnsi="Arial" w:cs="Arial"/>
                <w:sz w:val="22"/>
                <w:szCs w:val="22"/>
              </w:rPr>
            </w:pPr>
          </w:p>
          <w:p w:rsidRPr="00874E92" w:rsidR="0009131E" w:rsidP="6339339E" w:rsidRDefault="0009131E" w14:paraId="39F170FA" w14:textId="2368E870">
            <w:pPr>
              <w:pStyle w:val="Normal"/>
              <w:spacing w:after="0"/>
              <w:rPr>
                <w:rFonts w:ascii="Arial" w:hAnsi="Arial" w:cs="Arial"/>
                <w:sz w:val="22"/>
                <w:szCs w:val="22"/>
              </w:rPr>
            </w:pPr>
            <w:r w:rsidRPr="6339339E" w:rsidR="7FB42B6A">
              <w:rPr>
                <w:rFonts w:ascii="Arial" w:hAnsi="Arial" w:cs="Arial"/>
                <w:sz w:val="22"/>
                <w:szCs w:val="22"/>
              </w:rPr>
              <w:t xml:space="preserve">Toutefois, les trois principales restrictions sont la livraison, le support technique </w:t>
            </w:r>
            <w:r w:rsidRPr="6339339E" w:rsidR="5993026B">
              <w:rPr>
                <w:rFonts w:ascii="Arial" w:hAnsi="Arial" w:cs="Arial"/>
                <w:sz w:val="22"/>
                <w:szCs w:val="22"/>
              </w:rPr>
              <w:t>et la demande.</w:t>
            </w:r>
          </w:p>
          <w:p w:rsidRPr="00874E92" w:rsidR="0009131E" w:rsidP="6339339E" w:rsidRDefault="0009131E" w14:paraId="4A54EF02" w14:textId="3CCF66D6">
            <w:pPr>
              <w:pStyle w:val="Normal"/>
              <w:spacing w:after="0"/>
              <w:rPr>
                <w:rFonts w:ascii="Arial" w:hAnsi="Arial" w:cs="Arial"/>
                <w:sz w:val="22"/>
                <w:szCs w:val="22"/>
              </w:rPr>
            </w:pPr>
          </w:p>
          <w:p w:rsidRPr="00874E92" w:rsidR="0009131E" w:rsidP="6339339E" w:rsidRDefault="0009131E" w14:paraId="69ED9CAD" w14:textId="759DB3F0">
            <w:pPr>
              <w:pStyle w:val="Normal"/>
              <w:spacing w:after="0"/>
              <w:rPr>
                <w:rFonts w:ascii="Arial" w:hAnsi="Arial" w:cs="Arial"/>
                <w:sz w:val="22"/>
                <w:szCs w:val="22"/>
              </w:rPr>
            </w:pPr>
            <w:r w:rsidRPr="6339339E" w:rsidR="5993026B">
              <w:rPr>
                <w:rFonts w:ascii="Arial" w:hAnsi="Arial" w:cs="Arial"/>
                <w:sz w:val="22"/>
                <w:szCs w:val="22"/>
              </w:rPr>
              <w:t xml:space="preserve">Si la demande est grande, Sherbrooke et les alentours suffirait amplement </w:t>
            </w:r>
            <w:r w:rsidRPr="6339339E" w:rsidR="6E7BC74E">
              <w:rPr>
                <w:rFonts w:ascii="Arial" w:hAnsi="Arial" w:cs="Arial"/>
                <w:sz w:val="22"/>
                <w:szCs w:val="22"/>
              </w:rPr>
              <w:t>aux besoins financiers</w:t>
            </w:r>
            <w:r w:rsidRPr="6339339E" w:rsidR="5993026B">
              <w:rPr>
                <w:rFonts w:ascii="Arial" w:hAnsi="Arial" w:cs="Arial"/>
                <w:sz w:val="22"/>
                <w:szCs w:val="22"/>
              </w:rPr>
              <w:t xml:space="preserve"> </w:t>
            </w:r>
            <w:r w:rsidRPr="6339339E" w:rsidR="060C88B5">
              <w:rPr>
                <w:rFonts w:ascii="Arial" w:hAnsi="Arial" w:cs="Arial"/>
                <w:sz w:val="22"/>
                <w:szCs w:val="22"/>
              </w:rPr>
              <w:t xml:space="preserve">initiaux </w:t>
            </w:r>
            <w:r w:rsidRPr="6339339E" w:rsidR="5993026B">
              <w:rPr>
                <w:rFonts w:ascii="Arial" w:hAnsi="Arial" w:cs="Arial"/>
                <w:sz w:val="22"/>
                <w:szCs w:val="22"/>
              </w:rPr>
              <w:t>de l’entreprise.</w:t>
            </w:r>
            <w:r w:rsidRPr="6339339E" w:rsidR="11E6BAB1">
              <w:rPr>
                <w:rFonts w:ascii="Arial" w:hAnsi="Arial" w:cs="Arial"/>
                <w:sz w:val="22"/>
                <w:szCs w:val="22"/>
              </w:rPr>
              <w:t xml:space="preserve"> La livraison et l</w:t>
            </w:r>
            <w:r w:rsidRPr="6339339E" w:rsidR="03C8CB00">
              <w:rPr>
                <w:rFonts w:ascii="Arial" w:hAnsi="Arial" w:cs="Arial"/>
                <w:sz w:val="22"/>
                <w:szCs w:val="22"/>
              </w:rPr>
              <w:t>e support technique serait grandement facilité.</w:t>
            </w:r>
          </w:p>
          <w:p w:rsidRPr="00874E92" w:rsidR="0009131E" w:rsidP="6339339E" w:rsidRDefault="0009131E" w14:paraId="078B6E93" w14:textId="31236FEB">
            <w:pPr>
              <w:pStyle w:val="Normal"/>
              <w:spacing w:after="0"/>
              <w:rPr>
                <w:rFonts w:ascii="Arial" w:hAnsi="Arial" w:cs="Arial"/>
                <w:sz w:val="22"/>
                <w:szCs w:val="22"/>
              </w:rPr>
            </w:pPr>
          </w:p>
          <w:p w:rsidRPr="00874E92" w:rsidR="0009131E" w:rsidP="6339339E" w:rsidRDefault="0009131E" w14:paraId="494D7886" w14:textId="2CD128E0">
            <w:pPr>
              <w:pStyle w:val="Normal"/>
              <w:spacing w:after="0"/>
              <w:rPr>
                <w:rFonts w:ascii="Arial" w:hAnsi="Arial" w:cs="Arial"/>
                <w:sz w:val="22"/>
                <w:szCs w:val="22"/>
              </w:rPr>
            </w:pPr>
            <w:r w:rsidRPr="4D743704" w:rsidR="707529A9">
              <w:rPr>
                <w:rFonts w:ascii="Arial" w:hAnsi="Arial" w:cs="Arial"/>
                <w:sz w:val="22"/>
                <w:szCs w:val="22"/>
              </w:rPr>
              <w:t xml:space="preserve">Toutefois, si la demande n’est pas assez grande dans la région, il sera peut-être nécessaire de vendre partout </w:t>
            </w:r>
            <w:r w:rsidRPr="4D743704" w:rsidR="5E2992D5">
              <w:rPr>
                <w:rFonts w:ascii="Arial" w:hAnsi="Arial" w:cs="Arial"/>
                <w:sz w:val="22"/>
                <w:szCs w:val="22"/>
              </w:rPr>
              <w:t>au Québec. Les frais de livraison augmenteront le coût du produit</w:t>
            </w:r>
            <w:r w:rsidRPr="4D743704" w:rsidR="16098700">
              <w:rPr>
                <w:rFonts w:ascii="Arial" w:hAnsi="Arial" w:cs="Arial"/>
                <w:sz w:val="22"/>
                <w:szCs w:val="22"/>
              </w:rPr>
              <w:t xml:space="preserve"> et le support technique se fera </w:t>
            </w:r>
            <w:r w:rsidRPr="4D743704" w:rsidR="252E514D">
              <w:rPr>
                <w:rFonts w:ascii="Arial" w:hAnsi="Arial" w:cs="Arial"/>
                <w:sz w:val="22"/>
                <w:szCs w:val="22"/>
              </w:rPr>
              <w:t>surtout</w:t>
            </w:r>
            <w:r w:rsidRPr="4D743704" w:rsidR="16098700">
              <w:rPr>
                <w:rFonts w:ascii="Arial" w:hAnsi="Arial" w:cs="Arial"/>
                <w:sz w:val="22"/>
                <w:szCs w:val="22"/>
              </w:rPr>
              <w:t xml:space="preserve"> en ligne.</w:t>
            </w:r>
          </w:p>
        </w:tc>
      </w:tr>
    </w:tbl>
    <w:p w:rsidRPr="009279E8" w:rsidR="009279E8" w:rsidP="008C3567" w:rsidRDefault="009279E8" w14:paraId="699307CF" w14:textId="77777777">
      <w:pPr>
        <w:pBdr>
          <w:top w:val="single" w:color="auto" w:sz="24" w:space="1"/>
        </w:pBdr>
        <w:spacing w:before="360" w:after="360"/>
      </w:pPr>
    </w:p>
    <w:p w:rsidR="0019434C" w:rsidP="0080323A" w:rsidRDefault="0019434C" w14:paraId="1C37DF44" w14:textId="754D316C">
      <w:pPr>
        <w:pStyle w:val="Titre1"/>
      </w:pPr>
      <w:bookmarkStart w:name="_Toc59800866" w:id="12"/>
      <w:r w:rsidRPr="0019434C">
        <w:t>Le marché potentiel</w:t>
      </w:r>
      <w:bookmarkEnd w:id="12"/>
    </w:p>
    <w:tbl>
      <w:tblPr>
        <w:tblStyle w:val="Grilledutableau"/>
        <w:tblW w:w="0" w:type="auto"/>
        <w:tblLook w:val="04A0" w:firstRow="1" w:lastRow="0" w:firstColumn="1" w:lastColumn="0" w:noHBand="0" w:noVBand="1"/>
      </w:tblPr>
      <w:tblGrid>
        <w:gridCol w:w="10790"/>
      </w:tblGrid>
      <w:tr w:rsidR="0049486A" w:rsidTr="00F04F97" w14:paraId="5F8C6ACA" w14:textId="77777777">
        <w:tc>
          <w:tcPr>
            <w:tcW w:w="10790" w:type="dxa"/>
            <w:shd w:val="clear" w:color="auto" w:fill="D0CECE" w:themeFill="background2" w:themeFillShade="E6"/>
          </w:tcPr>
          <w:p w:rsidRPr="00874E92" w:rsidR="0049486A" w:rsidP="00711B05" w:rsidRDefault="0049486A" w14:paraId="5AE35DA5" w14:textId="71B4FE03">
            <w:pPr>
              <w:keepNext/>
              <w:spacing w:before="60" w:after="60" w:line="240" w:lineRule="auto"/>
              <w:rPr>
                <w:rFonts w:ascii="Arial" w:hAnsi="Arial" w:cs="Arial"/>
                <w:b/>
                <w:bCs/>
                <w:color w:val="000000"/>
                <w:position w:val="-3"/>
                <w:sz w:val="22"/>
              </w:rPr>
            </w:pPr>
            <w:r w:rsidRPr="00711B05">
              <w:rPr>
                <w:rFonts w:ascii="Arial" w:hAnsi="Arial" w:cs="Arial"/>
                <w:b/>
                <w:bCs/>
                <w:sz w:val="22"/>
                <w:szCs w:val="20"/>
              </w:rPr>
              <w:t>Faites</w:t>
            </w:r>
            <w:r>
              <w:rPr>
                <w:rFonts w:ascii="Arial" w:hAnsi="Arial" w:cs="Arial"/>
                <w:b/>
                <w:bCs/>
                <w:color w:val="000000"/>
                <w:position w:val="-3"/>
                <w:sz w:val="22"/>
              </w:rPr>
              <w:t xml:space="preserve"> le calcul de votre marché potentiel à l’aide du tableau</w:t>
            </w:r>
            <w:r w:rsidR="005A41BE">
              <w:rPr>
                <w:rFonts w:ascii="Arial" w:hAnsi="Arial" w:cs="Arial"/>
                <w:b/>
                <w:bCs/>
                <w:color w:val="000000"/>
                <w:position w:val="-3"/>
                <w:sz w:val="22"/>
              </w:rPr>
              <w:t xml:space="preserve"> </w:t>
            </w:r>
            <w:r w:rsidR="00BD037D">
              <w:rPr>
                <w:rFonts w:ascii="Arial" w:hAnsi="Arial" w:cs="Arial"/>
                <w:b/>
                <w:bCs/>
                <w:color w:val="000000"/>
                <w:position w:val="-3"/>
                <w:sz w:val="22"/>
              </w:rPr>
              <w:t xml:space="preserve">ci-dessous : </w:t>
            </w:r>
            <w:r w:rsidR="00055ED3">
              <w:rPr>
                <w:rFonts w:ascii="Arial" w:hAnsi="Arial" w:cs="Arial"/>
                <w:b/>
                <w:bCs/>
                <w:color w:val="000000"/>
                <w:position w:val="-3"/>
                <w:sz w:val="22"/>
              </w:rPr>
              <w:t>Calcul de marché potentiel.</w:t>
            </w:r>
          </w:p>
        </w:tc>
      </w:tr>
      <w:tr w:rsidR="0049486A" w:rsidTr="00F04F97" w14:paraId="7A893503" w14:textId="77777777">
        <w:tc>
          <w:tcPr>
            <w:tcW w:w="10790" w:type="dxa"/>
          </w:tcPr>
          <w:p w:rsidRPr="00750F26" w:rsidR="00497F24" w:rsidP="00497F24" w:rsidRDefault="005163EF" w14:paraId="4BC2C2C3" w14:textId="0B6469BE">
            <w:pPr>
              <w:spacing w:before="210" w:after="210"/>
              <w:textAlignment w:val="center"/>
              <w:rPr>
                <w:rFonts w:ascii="Arial" w:hAnsi="Arial" w:cs="Arial"/>
                <w:sz w:val="28"/>
                <w:szCs w:val="24"/>
              </w:rPr>
            </w:pPr>
            <w:r w:rsidRPr="00750F26">
              <w:rPr>
                <w:rFonts w:ascii="Arial" w:hAnsi="Arial" w:cs="Arial"/>
                <w:b/>
                <w:bCs/>
                <w:color w:val="000000"/>
                <w:position w:val="-3"/>
                <w:sz w:val="22"/>
              </w:rPr>
              <w:t>Méthode pour évaluer le marché potentiel</w:t>
            </w:r>
            <w:r>
              <w:rPr>
                <w:rFonts w:ascii="Arial" w:hAnsi="Arial" w:cs="Arial"/>
                <w:b/>
                <w:bCs/>
                <w:color w:val="000000"/>
                <w:position w:val="-3"/>
                <w:sz w:val="22"/>
              </w:rPr>
              <w:t> :</w:t>
            </w:r>
          </w:p>
          <w:p w:rsidRPr="00750F26" w:rsidR="00497F24" w:rsidP="00497F24" w:rsidRDefault="00497F24" w14:paraId="09B69A2B" w14:textId="26395506">
            <w:pPr>
              <w:pStyle w:val="Paragraphedeliste"/>
              <w:numPr>
                <w:ilvl w:val="0"/>
                <w:numId w:val="17"/>
              </w:numPr>
              <w:spacing w:after="0" w:line="240" w:lineRule="auto"/>
              <w:ind w:left="714" w:hanging="357"/>
              <w:contextualSpacing w:val="0"/>
              <w:textAlignment w:val="center"/>
              <w:rPr>
                <w:rFonts w:ascii="Arial" w:hAnsi="Arial" w:cs="Arial"/>
                <w:sz w:val="28"/>
                <w:szCs w:val="24"/>
              </w:rPr>
            </w:pPr>
            <w:r w:rsidRPr="00750F26">
              <w:rPr>
                <w:rFonts w:ascii="Arial" w:hAnsi="Arial" w:cs="Arial"/>
                <w:color w:val="000000"/>
                <w:position w:val="-3"/>
                <w:sz w:val="22"/>
              </w:rPr>
              <w:t>Définir votre territoire</w:t>
            </w:r>
            <w:r w:rsidR="005163EF">
              <w:rPr>
                <w:rFonts w:ascii="Arial" w:hAnsi="Arial" w:cs="Arial"/>
                <w:color w:val="000000"/>
                <w:position w:val="-3"/>
                <w:sz w:val="22"/>
              </w:rPr>
              <w:t>;</w:t>
            </w:r>
          </w:p>
          <w:p w:rsidRPr="00750F26" w:rsidR="00497F24" w:rsidP="00497F24" w:rsidRDefault="00497F24" w14:paraId="3D45299B" w14:textId="007F8719">
            <w:pPr>
              <w:pStyle w:val="Paragraphedeliste"/>
              <w:numPr>
                <w:ilvl w:val="0"/>
                <w:numId w:val="17"/>
              </w:numPr>
              <w:spacing w:after="0" w:line="240" w:lineRule="auto"/>
              <w:contextualSpacing w:val="0"/>
              <w:textAlignment w:val="center"/>
              <w:rPr>
                <w:rFonts w:ascii="Arial" w:hAnsi="Arial" w:cs="Arial"/>
                <w:sz w:val="28"/>
                <w:szCs w:val="24"/>
              </w:rPr>
            </w:pPr>
            <w:r w:rsidRPr="00750F26">
              <w:rPr>
                <w:rFonts w:ascii="Arial" w:hAnsi="Arial" w:cs="Arial"/>
                <w:color w:val="000000"/>
                <w:position w:val="-3"/>
                <w:sz w:val="22"/>
              </w:rPr>
              <w:t>Calculer le nombre de clients potentiels qui s’y trouvent</w:t>
            </w:r>
            <w:r w:rsidR="005163EF">
              <w:rPr>
                <w:rFonts w:ascii="Arial" w:hAnsi="Arial" w:cs="Arial"/>
                <w:color w:val="000000"/>
                <w:position w:val="-3"/>
                <w:sz w:val="22"/>
              </w:rPr>
              <w:t>;</w:t>
            </w:r>
          </w:p>
          <w:p w:rsidRPr="00750F26" w:rsidR="00497F24" w:rsidP="00497F24" w:rsidRDefault="00497F24" w14:paraId="2159EBD0" w14:textId="376E7B3C">
            <w:pPr>
              <w:pStyle w:val="Paragraphedeliste"/>
              <w:numPr>
                <w:ilvl w:val="0"/>
                <w:numId w:val="17"/>
              </w:numPr>
              <w:spacing w:after="0" w:line="240" w:lineRule="auto"/>
              <w:contextualSpacing w:val="0"/>
              <w:textAlignment w:val="center"/>
              <w:rPr>
                <w:rFonts w:ascii="Arial" w:hAnsi="Arial" w:cs="Arial"/>
                <w:sz w:val="28"/>
                <w:szCs w:val="24"/>
              </w:rPr>
            </w:pPr>
            <w:r w:rsidRPr="00750F26">
              <w:rPr>
                <w:rFonts w:ascii="Arial" w:hAnsi="Arial" w:cs="Arial"/>
                <w:color w:val="000000"/>
                <w:position w:val="-3"/>
                <w:sz w:val="22"/>
              </w:rPr>
              <w:t>Trouver le budget annuel accordé aux achats de produits et services comme les vôtres</w:t>
            </w:r>
            <w:r w:rsidR="005163EF">
              <w:rPr>
                <w:rFonts w:ascii="Arial" w:hAnsi="Arial" w:cs="Arial"/>
                <w:color w:val="000000"/>
                <w:position w:val="-3"/>
                <w:sz w:val="22"/>
              </w:rPr>
              <w:t>;</w:t>
            </w:r>
          </w:p>
          <w:p w:rsidRPr="00165056" w:rsidR="00497F24" w:rsidP="00750F26" w:rsidRDefault="00497F24" w14:paraId="11B84F80" w14:textId="019C66B3">
            <w:pPr>
              <w:pStyle w:val="Paragraphedeliste"/>
              <w:numPr>
                <w:ilvl w:val="0"/>
                <w:numId w:val="17"/>
              </w:numPr>
              <w:spacing w:after="600" w:line="240" w:lineRule="auto"/>
              <w:contextualSpacing w:val="0"/>
              <w:textAlignment w:val="center"/>
              <w:rPr>
                <w:rFonts w:ascii="Arial" w:hAnsi="Arial" w:cs="Arial"/>
                <w:sz w:val="28"/>
                <w:szCs w:val="24"/>
              </w:rPr>
            </w:pPr>
            <w:r w:rsidRPr="00750F26">
              <w:rPr>
                <w:rFonts w:ascii="Arial" w:hAnsi="Arial" w:cs="Arial"/>
                <w:color w:val="000000"/>
                <w:position w:val="-3"/>
                <w:sz w:val="22"/>
              </w:rPr>
              <w:t>Multiplier les deux dernières données et calibrer en fonction des particularités de votre secteur et de l’offre de votre entreprise</w:t>
            </w:r>
            <w:r w:rsidR="005163EF">
              <w:rPr>
                <w:rFonts w:ascii="Arial" w:hAnsi="Arial" w:cs="Arial"/>
                <w:color w:val="000000"/>
                <w:position w:val="-3"/>
                <w:sz w:val="22"/>
              </w:rPr>
              <w:t>.</w:t>
            </w:r>
          </w:p>
          <w:p w:rsidRPr="00750F26" w:rsidR="00165056" w:rsidP="00BF2659" w:rsidRDefault="00165056" w14:paraId="681CA2D0" w14:textId="32E4ABBB">
            <w:pPr>
              <w:pStyle w:val="Paragraphedeliste"/>
              <w:spacing w:before="300" w:after="300" w:line="240" w:lineRule="auto"/>
              <w:contextualSpacing w:val="0"/>
              <w:textAlignment w:val="center"/>
              <w:rPr>
                <w:rFonts w:ascii="Arial" w:hAnsi="Arial" w:cs="Arial"/>
                <w:sz w:val="28"/>
                <w:szCs w:val="24"/>
              </w:rPr>
            </w:pPr>
            <w:r w:rsidRPr="00E42E73">
              <w:rPr>
                <w:rFonts w:ascii="Arial" w:hAnsi="Arial" w:cs="Arial"/>
                <w:color w:val="000000"/>
                <w:position w:val="-3"/>
                <w:highlight w:val="yellow"/>
              </w:rPr>
              <w:t xml:space="preserve">Nombre de clients </w:t>
            </w:r>
            <w:proofErr w:type="gramStart"/>
            <w:r w:rsidRPr="00E42E73">
              <w:rPr>
                <w:rFonts w:ascii="Arial" w:hAnsi="Arial" w:cs="Arial"/>
                <w:color w:val="000000"/>
                <w:position w:val="-3"/>
                <w:highlight w:val="yellow"/>
              </w:rPr>
              <w:t xml:space="preserve">potentiels  </w:t>
            </w:r>
            <w:r w:rsidRPr="00E42E73">
              <w:rPr>
                <w:rFonts w:ascii="Arial" w:hAnsi="Arial" w:cs="Arial"/>
                <w:b/>
                <w:bCs/>
                <w:color w:val="000000"/>
                <w:position w:val="-3"/>
                <w:highlight w:val="yellow"/>
              </w:rPr>
              <w:t>X</w:t>
            </w:r>
            <w:proofErr w:type="gramEnd"/>
            <w:r w:rsidRPr="00E42E73">
              <w:rPr>
                <w:rFonts w:ascii="Arial" w:hAnsi="Arial" w:cs="Arial"/>
                <w:b/>
                <w:bCs/>
                <w:color w:val="000000"/>
                <w:position w:val="-3"/>
                <w:highlight w:val="yellow"/>
              </w:rPr>
              <w:t xml:space="preserve"> </w:t>
            </w:r>
            <w:r w:rsidRPr="00E42E73">
              <w:rPr>
                <w:rFonts w:ascii="Arial" w:hAnsi="Arial" w:cs="Arial"/>
                <w:color w:val="000000"/>
                <w:position w:val="-3"/>
                <w:highlight w:val="yellow"/>
              </w:rPr>
              <w:t xml:space="preserve"> la dépense annuelle </w:t>
            </w:r>
            <w:r w:rsidR="00E4169F">
              <w:rPr>
                <w:rFonts w:ascii="Arial" w:hAnsi="Arial" w:cs="Arial"/>
                <w:color w:val="000000"/>
                <w:position w:val="-3"/>
                <w:highlight w:val="yellow"/>
              </w:rPr>
              <w:t>par</w:t>
            </w:r>
            <w:r w:rsidRPr="00E42E73">
              <w:rPr>
                <w:rFonts w:ascii="Arial" w:hAnsi="Arial" w:cs="Arial"/>
                <w:color w:val="000000"/>
                <w:position w:val="-3"/>
                <w:highlight w:val="yellow"/>
              </w:rPr>
              <w:t xml:space="preserve"> clients </w:t>
            </w:r>
            <w:r w:rsidRPr="00E42E73">
              <w:rPr>
                <w:rFonts w:ascii="Arial" w:hAnsi="Arial" w:cs="Arial"/>
                <w:b/>
                <w:bCs/>
                <w:color w:val="000000"/>
                <w:position w:val="-3"/>
                <w:highlight w:val="yellow"/>
              </w:rPr>
              <w:t>=</w:t>
            </w:r>
            <w:r w:rsidRPr="00E42E73">
              <w:rPr>
                <w:rFonts w:ascii="Arial" w:hAnsi="Arial" w:cs="Arial"/>
                <w:color w:val="000000"/>
                <w:position w:val="-3"/>
                <w:highlight w:val="yellow"/>
              </w:rPr>
              <w:t> </w:t>
            </w:r>
            <w:r w:rsidRPr="00E42E73">
              <w:rPr>
                <w:rFonts w:ascii="Arial" w:hAnsi="Arial" w:cs="Arial"/>
                <w:b/>
                <w:bCs/>
                <w:color w:val="000000"/>
                <w:position w:val="-3"/>
                <w:highlight w:val="yellow"/>
              </w:rPr>
              <w:t>Marché potentiel</w:t>
            </w:r>
          </w:p>
          <w:p w:rsidRPr="00B1035C" w:rsidR="00584E8C" w:rsidP="00B1035C" w:rsidRDefault="00DE2294" w14:paraId="2710F0F5" w14:textId="54BD2B38">
            <w:pPr>
              <w:spacing w:before="480" w:after="0"/>
              <w:rPr>
                <w:rFonts w:ascii="Arial" w:hAnsi="Arial" w:cs="Arial"/>
                <w:b/>
                <w:bCs/>
                <w:sz w:val="22"/>
              </w:rPr>
            </w:pPr>
            <w:r w:rsidRPr="00B1035C">
              <w:rPr>
                <w:rFonts w:ascii="Arial" w:hAnsi="Arial" w:cs="Arial"/>
                <w:b/>
                <w:bCs/>
                <w:sz w:val="22"/>
              </w:rPr>
              <w:t>Au besoin, expliqu</w:t>
            </w:r>
            <w:r w:rsidRPr="00B1035C" w:rsidR="00B1035C">
              <w:rPr>
                <w:rFonts w:ascii="Arial" w:hAnsi="Arial" w:cs="Arial"/>
                <w:b/>
                <w:bCs/>
                <w:sz w:val="22"/>
              </w:rPr>
              <w:t>ez vos calculs.</w:t>
            </w:r>
          </w:p>
          <w:p w:rsidRPr="00874E92" w:rsidR="0049486A" w:rsidP="00F04F97" w:rsidRDefault="0049486A" w14:paraId="78E4BF3B" w14:textId="77777777">
            <w:pPr>
              <w:rPr>
                <w:rFonts w:ascii="Arial" w:hAnsi="Arial" w:cs="Arial"/>
                <w:sz w:val="22"/>
              </w:rPr>
            </w:pPr>
          </w:p>
        </w:tc>
      </w:tr>
    </w:tbl>
    <w:p w:rsidRPr="00C26C17" w:rsidR="00C26C17" w:rsidP="00C26C17" w:rsidRDefault="00C26C17" w14:paraId="2D6DE55C" w14:textId="77777777"/>
    <w:p w:rsidRPr="00821257" w:rsidR="0019434C" w:rsidP="008F6277" w:rsidRDefault="0019434C" w14:paraId="267CF425" w14:textId="77777777">
      <w:pPr>
        <w:keepNext/>
        <w:spacing w:before="210" w:after="210" w:line="240" w:lineRule="auto"/>
        <w:rPr>
          <w:sz w:val="28"/>
          <w:szCs w:val="28"/>
        </w:rPr>
      </w:pPr>
      <w:r w:rsidRPr="00821257">
        <w:rPr>
          <w:b/>
          <w:bCs/>
          <w:color w:val="000000"/>
          <w:sz w:val="24"/>
          <w:szCs w:val="24"/>
        </w:rPr>
        <w:t>CALCUL DU MARCHÉ POTENTIEL</w:t>
      </w:r>
    </w:p>
    <w:tbl>
      <w:tblPr>
        <w:tblStyle w:val="NormalTablePHPDOCX"/>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2060"/>
        <w:gridCol w:w="3166"/>
        <w:gridCol w:w="2679"/>
        <w:gridCol w:w="2879"/>
      </w:tblGrid>
      <w:tr w:rsidRPr="00FF5A4E" w:rsidR="0019434C" w:rsidTr="4D743704" w14:paraId="7522F967" w14:textId="77777777">
        <w:tc>
          <w:tcPr>
            <w:tcW w:w="955" w:type="pct"/>
            <w:shd w:val="clear" w:color="auto" w:fill="D0CECE" w:themeFill="background2" w:themeFillShade="E6"/>
            <w:tcMar>
              <w:top w:w="150" w:type="dxa"/>
              <w:bottom w:w="150" w:type="dxa"/>
            </w:tcMar>
            <w:vAlign w:val="center"/>
          </w:tcPr>
          <w:p w:rsidRPr="00EC2DE1" w:rsidR="0019434C" w:rsidP="00174802" w:rsidRDefault="0019434C" w14:paraId="22AEEB03" w14:textId="2EAC5282">
            <w:pPr>
              <w:keepNext/>
              <w:spacing w:after="0" w:line="240" w:lineRule="auto"/>
              <w:jc w:val="center"/>
              <w:rPr>
                <w:rFonts w:ascii="Arial" w:hAnsi="Arial" w:cs="Arial"/>
              </w:rPr>
            </w:pPr>
            <w:r w:rsidRPr="00EC2DE1">
              <w:rPr>
                <w:rFonts w:ascii="Arial" w:hAnsi="Arial" w:cs="Arial"/>
                <w:b/>
                <w:bCs/>
                <w:color w:val="000000"/>
                <w:position w:val="-3"/>
              </w:rPr>
              <w:t>Segments</w:t>
            </w:r>
          </w:p>
        </w:tc>
        <w:tc>
          <w:tcPr>
            <w:tcW w:w="1468" w:type="pct"/>
            <w:shd w:val="clear" w:color="auto" w:fill="D0CECE" w:themeFill="background2" w:themeFillShade="E6"/>
            <w:tcMar>
              <w:top w:w="150" w:type="dxa"/>
              <w:bottom w:w="150" w:type="dxa"/>
            </w:tcMar>
            <w:vAlign w:val="center"/>
          </w:tcPr>
          <w:p w:rsidRPr="00EC2DE1" w:rsidR="0019434C" w:rsidP="00174802" w:rsidRDefault="0019434C" w14:paraId="2B7A9514" w14:textId="4D2A78ED">
            <w:pPr>
              <w:keepNext/>
              <w:spacing w:after="0" w:line="240" w:lineRule="auto"/>
              <w:jc w:val="center"/>
              <w:rPr>
                <w:rFonts w:ascii="Arial" w:hAnsi="Arial" w:cs="Arial"/>
              </w:rPr>
            </w:pPr>
            <w:r w:rsidRPr="00EC2DE1">
              <w:rPr>
                <w:rFonts w:ascii="Arial" w:hAnsi="Arial" w:cs="Arial"/>
                <w:b/>
                <w:bCs/>
                <w:color w:val="000000"/>
                <w:position w:val="-3"/>
              </w:rPr>
              <w:t>Nombre</w:t>
            </w:r>
            <w:r w:rsidRPr="00EC2DE1" w:rsidR="005F6DCE">
              <w:rPr>
                <w:rFonts w:ascii="Arial" w:hAnsi="Arial" w:cs="Arial"/>
                <w:b/>
                <w:bCs/>
                <w:color w:val="000000"/>
                <w:position w:val="-3"/>
              </w:rPr>
              <w:t xml:space="preserve"> </w:t>
            </w:r>
            <w:r w:rsidRPr="00EC2DE1">
              <w:rPr>
                <w:rFonts w:ascii="Arial" w:hAnsi="Arial" w:cs="Arial"/>
                <w:b/>
                <w:bCs/>
                <w:color w:val="000000"/>
                <w:position w:val="-3"/>
              </w:rPr>
              <w:t>de clients</w:t>
            </w:r>
            <w:r w:rsidRPr="00EC2DE1" w:rsidR="00BB0D6D">
              <w:rPr>
                <w:rFonts w:ascii="Arial" w:hAnsi="Arial" w:cs="Arial"/>
                <w:b/>
                <w:bCs/>
                <w:color w:val="000000"/>
                <w:position w:val="-3"/>
              </w:rPr>
              <w:br/>
            </w:r>
            <w:r w:rsidRPr="00EC2DE1">
              <w:rPr>
                <w:rFonts w:ascii="Arial" w:hAnsi="Arial" w:cs="Arial"/>
                <w:b/>
                <w:bCs/>
                <w:color w:val="000000"/>
                <w:position w:val="-3"/>
              </w:rPr>
              <w:t>su</w:t>
            </w:r>
            <w:r w:rsidRPr="00EC2DE1" w:rsidR="00BB0D6D">
              <w:rPr>
                <w:rFonts w:ascii="Arial" w:hAnsi="Arial" w:cs="Arial"/>
                <w:b/>
                <w:bCs/>
                <w:color w:val="000000"/>
                <w:position w:val="-3"/>
              </w:rPr>
              <w:t xml:space="preserve">r le </w:t>
            </w:r>
            <w:r w:rsidRPr="00EC2DE1">
              <w:rPr>
                <w:rFonts w:ascii="Arial" w:hAnsi="Arial" w:cs="Arial"/>
                <w:b/>
                <w:bCs/>
                <w:color w:val="000000"/>
                <w:position w:val="-3"/>
              </w:rPr>
              <w:t>territoire</w:t>
            </w:r>
          </w:p>
        </w:tc>
        <w:tc>
          <w:tcPr>
            <w:tcW w:w="1241" w:type="pct"/>
            <w:shd w:val="clear" w:color="auto" w:fill="D0CECE" w:themeFill="background2" w:themeFillShade="E6"/>
            <w:tcMar>
              <w:top w:w="150" w:type="dxa"/>
              <w:bottom w:w="150" w:type="dxa"/>
            </w:tcMar>
            <w:vAlign w:val="center"/>
          </w:tcPr>
          <w:p w:rsidRPr="00EC2DE1" w:rsidR="0019434C" w:rsidP="00174802" w:rsidRDefault="0019434C" w14:paraId="18B5E294" w14:textId="61F16B8D">
            <w:pPr>
              <w:keepNext/>
              <w:spacing w:after="0" w:line="240" w:lineRule="auto"/>
              <w:jc w:val="center"/>
              <w:rPr>
                <w:rFonts w:ascii="Arial" w:hAnsi="Arial" w:cs="Arial"/>
              </w:rPr>
            </w:pPr>
            <w:r w:rsidRPr="00EC2DE1">
              <w:rPr>
                <w:rFonts w:ascii="Arial" w:hAnsi="Arial" w:cs="Arial"/>
                <w:b/>
                <w:bCs/>
                <w:color w:val="000000"/>
                <w:position w:val="-3"/>
              </w:rPr>
              <w:t>Dépense moyenne annuelle</w:t>
            </w:r>
          </w:p>
        </w:tc>
        <w:tc>
          <w:tcPr>
            <w:tcW w:w="1335" w:type="pct"/>
            <w:shd w:val="clear" w:color="auto" w:fill="D0CECE" w:themeFill="background2" w:themeFillShade="E6"/>
            <w:tcMar>
              <w:top w:w="150" w:type="dxa"/>
              <w:bottom w:w="150" w:type="dxa"/>
            </w:tcMar>
            <w:vAlign w:val="center"/>
          </w:tcPr>
          <w:p w:rsidRPr="00EC2DE1" w:rsidR="0019434C" w:rsidP="00174802" w:rsidRDefault="0019434C" w14:paraId="14C21817" w14:textId="77777777">
            <w:pPr>
              <w:keepNext/>
              <w:spacing w:after="0" w:line="240" w:lineRule="auto"/>
              <w:jc w:val="center"/>
              <w:rPr>
                <w:rFonts w:ascii="Arial" w:hAnsi="Arial" w:cs="Arial"/>
              </w:rPr>
            </w:pPr>
            <w:r w:rsidRPr="00EC2DE1">
              <w:rPr>
                <w:rFonts w:ascii="Arial" w:hAnsi="Arial" w:cs="Arial"/>
                <w:b/>
                <w:bCs/>
                <w:color w:val="000000"/>
                <w:position w:val="-3"/>
              </w:rPr>
              <w:t>Dépenses totales par segment</w:t>
            </w:r>
          </w:p>
        </w:tc>
      </w:tr>
      <w:tr w:rsidRPr="00FF5A4E" w:rsidR="0019434C" w:rsidTr="4D743704" w14:paraId="5EEA8D3F" w14:textId="77777777">
        <w:tc>
          <w:tcPr>
            <w:tcW w:w="955" w:type="pct"/>
            <w:shd w:val="clear" w:color="auto" w:fill="auto"/>
            <w:tcMar>
              <w:top w:w="150" w:type="dxa"/>
              <w:bottom w:w="150" w:type="dxa"/>
            </w:tcMar>
            <w:vAlign w:val="center"/>
          </w:tcPr>
          <w:p w:rsidRPr="00EC2DE1" w:rsidR="0019434C" w:rsidP="00871BBD" w:rsidRDefault="0019434C" w14:paraId="59C6D675" w14:textId="660F1960">
            <w:pPr>
              <w:spacing w:after="0" w:line="240" w:lineRule="auto"/>
              <w:rPr>
                <w:rFonts w:ascii="Arial" w:hAnsi="Arial" w:cs="Arial"/>
              </w:rPr>
            </w:pPr>
            <w:r w:rsidRPr="0BCCD1BA" w:rsidR="6801A4AD">
              <w:rPr>
                <w:rFonts w:ascii="Arial" w:hAnsi="Arial" w:cs="Arial"/>
              </w:rPr>
              <w:t>Ménages</w:t>
            </w:r>
          </w:p>
        </w:tc>
        <w:tc>
          <w:tcPr>
            <w:tcW w:w="1468" w:type="pct"/>
            <w:shd w:val="clear" w:color="auto" w:fill="auto"/>
            <w:tcMar>
              <w:top w:w="150" w:type="dxa"/>
              <w:bottom w:w="150" w:type="dxa"/>
            </w:tcMar>
            <w:vAlign w:val="center"/>
          </w:tcPr>
          <w:p w:rsidRPr="00EC2DE1" w:rsidR="0019434C" w:rsidP="00871BBD" w:rsidRDefault="0019434C" w14:paraId="3C1E3207" w14:textId="185C731A">
            <w:pPr>
              <w:spacing w:after="0" w:line="240" w:lineRule="auto"/>
              <w:rPr>
                <w:rFonts w:ascii="Arial" w:hAnsi="Arial" w:cs="Arial"/>
              </w:rPr>
            </w:pPr>
            <w:r w:rsidRPr="4D743704" w:rsidR="02565DEC">
              <w:rPr>
                <w:rFonts w:ascii="Arial" w:hAnsi="Arial" w:cs="Arial"/>
              </w:rPr>
              <w:t>1.75</w:t>
            </w:r>
            <w:r w:rsidRPr="4D743704" w:rsidR="3034EAE8">
              <w:rPr>
                <w:rFonts w:ascii="Arial" w:hAnsi="Arial" w:cs="Arial"/>
              </w:rPr>
              <w:t xml:space="preserve"> millions</w:t>
            </w:r>
          </w:p>
        </w:tc>
        <w:tc>
          <w:tcPr>
            <w:tcW w:w="1241" w:type="pct"/>
            <w:shd w:val="clear" w:color="auto" w:fill="auto"/>
            <w:tcMar>
              <w:top w:w="150" w:type="dxa"/>
              <w:bottom w:w="150" w:type="dxa"/>
            </w:tcMar>
            <w:vAlign w:val="center"/>
          </w:tcPr>
          <w:p w:rsidRPr="00EC2DE1" w:rsidR="0019434C" w:rsidP="00871BBD" w:rsidRDefault="0019434C" w14:paraId="6D72031E" w14:textId="08EEB9D1">
            <w:pPr>
              <w:spacing w:after="0" w:line="240" w:lineRule="auto"/>
              <w:jc w:val="right"/>
              <w:rPr>
                <w:rFonts w:ascii="Arial" w:hAnsi="Arial" w:cs="Arial"/>
              </w:rPr>
            </w:pPr>
            <w:r w:rsidRPr="00EC2DE1" w:rsidR="1E99FEAE">
              <w:rPr>
                <w:rFonts w:ascii="Arial" w:hAnsi="Arial" w:cs="Arial"/>
                <w:color w:val="000000"/>
                <w:position w:val="-3"/>
              </w:rPr>
              <w:t xml:space="preserve">102 </w:t>
            </w:r>
            <w:r w:rsidRPr="00EC2DE1" w:rsidR="0019434C">
              <w:rPr>
                <w:rFonts w:ascii="Arial" w:hAnsi="Arial" w:cs="Arial"/>
                <w:color w:val="000000"/>
                <w:position w:val="-3"/>
              </w:rPr>
              <w:t>$</w:t>
            </w:r>
          </w:p>
        </w:tc>
        <w:tc>
          <w:tcPr>
            <w:tcW w:w="1335" w:type="pct"/>
            <w:shd w:val="clear" w:color="auto" w:fill="auto"/>
            <w:tcMar>
              <w:top w:w="150" w:type="dxa"/>
              <w:bottom w:w="150" w:type="dxa"/>
            </w:tcMar>
            <w:vAlign w:val="center"/>
          </w:tcPr>
          <w:p w:rsidRPr="00EC2DE1" w:rsidR="0019434C" w:rsidP="00871BBD" w:rsidRDefault="0019434C" w14:paraId="49EE882A" w14:textId="1DB3975B">
            <w:pPr>
              <w:spacing w:after="0" w:line="240" w:lineRule="auto"/>
              <w:jc w:val="right"/>
              <w:rPr>
                <w:rFonts w:ascii="Arial" w:hAnsi="Arial" w:cs="Arial"/>
              </w:rPr>
            </w:pPr>
            <w:r w:rsidRPr="00EC2DE1" w:rsidR="7DA019E0">
              <w:rPr>
                <w:rFonts w:ascii="Arial" w:hAnsi="Arial" w:cs="Arial"/>
                <w:color w:val="000000"/>
                <w:position w:val="-3"/>
              </w:rPr>
              <w:t xml:space="preserve">202</w:t>
            </w:r>
            <w:r w:rsidRPr="00EC2DE1" w:rsidR="19B3E706">
              <w:rPr>
                <w:rFonts w:ascii="Arial" w:hAnsi="Arial" w:cs="Arial"/>
                <w:color w:val="000000"/>
                <w:position w:val="-3"/>
              </w:rPr>
              <w:t xml:space="preserve"> 000 000 </w:t>
            </w:r>
            <w:r w:rsidRPr="00EC2DE1" w:rsidR="0019434C">
              <w:rPr>
                <w:rFonts w:ascii="Arial" w:hAnsi="Arial" w:cs="Arial"/>
                <w:color w:val="000000"/>
                <w:position w:val="-3"/>
              </w:rPr>
              <w:t>$</w:t>
            </w:r>
          </w:p>
        </w:tc>
      </w:tr>
      <w:tr w:rsidRPr="00FF5A4E" w:rsidR="0019434C" w:rsidTr="4D743704" w14:paraId="4CE97709" w14:textId="77777777">
        <w:tc>
          <w:tcPr>
            <w:tcW w:w="955" w:type="pct"/>
            <w:shd w:val="clear" w:color="auto" w:fill="auto"/>
            <w:tcMar>
              <w:top w:w="150" w:type="dxa"/>
              <w:bottom w:w="150" w:type="dxa"/>
            </w:tcMar>
            <w:vAlign w:val="center"/>
          </w:tcPr>
          <w:p w:rsidRPr="00EC2DE1" w:rsidR="0019434C" w:rsidP="00871BBD" w:rsidRDefault="0019434C" w14:paraId="6739897E" w14:textId="3DD3F9C3">
            <w:pPr>
              <w:spacing w:after="0" w:line="240" w:lineRule="auto"/>
              <w:rPr>
                <w:rFonts w:ascii="Arial" w:hAnsi="Arial" w:cs="Arial"/>
              </w:rPr>
            </w:pPr>
          </w:p>
        </w:tc>
        <w:tc>
          <w:tcPr>
            <w:tcW w:w="1468" w:type="pct"/>
            <w:shd w:val="clear" w:color="auto" w:fill="auto"/>
            <w:tcMar>
              <w:top w:w="150" w:type="dxa"/>
              <w:bottom w:w="150" w:type="dxa"/>
            </w:tcMar>
            <w:vAlign w:val="center"/>
          </w:tcPr>
          <w:p w:rsidRPr="00EC2DE1" w:rsidR="0019434C" w:rsidP="00871BBD" w:rsidRDefault="0019434C" w14:paraId="255C9E49" w14:textId="08217C71">
            <w:pPr>
              <w:spacing w:after="0" w:line="240" w:lineRule="auto"/>
              <w:rPr>
                <w:rFonts w:ascii="Arial" w:hAnsi="Arial" w:cs="Arial"/>
              </w:rPr>
            </w:pPr>
          </w:p>
        </w:tc>
        <w:tc>
          <w:tcPr>
            <w:tcW w:w="1241" w:type="pct"/>
            <w:shd w:val="clear" w:color="auto" w:fill="auto"/>
            <w:tcMar>
              <w:top w:w="150" w:type="dxa"/>
              <w:bottom w:w="150" w:type="dxa"/>
            </w:tcMar>
            <w:vAlign w:val="center"/>
          </w:tcPr>
          <w:p w:rsidRPr="00EC2DE1" w:rsidR="0019434C" w:rsidP="00871BBD" w:rsidRDefault="0019434C" w14:paraId="6D31257E" w14:textId="77777777">
            <w:pPr>
              <w:spacing w:after="0" w:line="240" w:lineRule="auto"/>
              <w:jc w:val="right"/>
              <w:rPr>
                <w:rFonts w:ascii="Arial" w:hAnsi="Arial" w:cs="Arial"/>
              </w:rPr>
            </w:pPr>
            <w:r w:rsidRPr="00EC2DE1">
              <w:rPr>
                <w:rFonts w:ascii="Arial" w:hAnsi="Arial" w:cs="Arial"/>
                <w:color w:val="000000"/>
                <w:position w:val="-3"/>
              </w:rPr>
              <w:t>$</w:t>
            </w:r>
          </w:p>
        </w:tc>
        <w:tc>
          <w:tcPr>
            <w:tcW w:w="1335" w:type="pct"/>
            <w:shd w:val="clear" w:color="auto" w:fill="auto"/>
            <w:tcMar>
              <w:top w:w="150" w:type="dxa"/>
              <w:bottom w:w="150" w:type="dxa"/>
            </w:tcMar>
            <w:vAlign w:val="center"/>
          </w:tcPr>
          <w:p w:rsidRPr="00EC2DE1" w:rsidR="0019434C" w:rsidP="00871BBD" w:rsidRDefault="0019434C" w14:paraId="11783DD9" w14:textId="77777777">
            <w:pPr>
              <w:spacing w:after="0" w:line="240" w:lineRule="auto"/>
              <w:jc w:val="right"/>
              <w:rPr>
                <w:rFonts w:ascii="Arial" w:hAnsi="Arial" w:cs="Arial"/>
              </w:rPr>
            </w:pPr>
            <w:r w:rsidRPr="00EC2DE1">
              <w:rPr>
                <w:rFonts w:ascii="Arial" w:hAnsi="Arial" w:cs="Arial"/>
                <w:color w:val="000000"/>
                <w:position w:val="-3"/>
              </w:rPr>
              <w:t>$</w:t>
            </w:r>
          </w:p>
        </w:tc>
      </w:tr>
      <w:tr w:rsidRPr="00FF5A4E" w:rsidR="0019434C" w:rsidTr="4D743704" w14:paraId="2B6ADA03" w14:textId="77777777">
        <w:tc>
          <w:tcPr>
            <w:tcW w:w="955" w:type="pct"/>
            <w:shd w:val="clear" w:color="auto" w:fill="auto"/>
            <w:tcMar>
              <w:top w:w="150" w:type="dxa"/>
              <w:bottom w:w="150" w:type="dxa"/>
            </w:tcMar>
            <w:vAlign w:val="center"/>
          </w:tcPr>
          <w:p w:rsidRPr="00EC2DE1" w:rsidR="0019434C" w:rsidP="00871BBD" w:rsidRDefault="0019434C" w14:paraId="33887FDE" w14:textId="07AFC349">
            <w:pPr>
              <w:spacing w:after="0" w:line="240" w:lineRule="auto"/>
              <w:rPr>
                <w:rFonts w:ascii="Arial" w:hAnsi="Arial" w:cs="Arial"/>
              </w:rPr>
            </w:pPr>
          </w:p>
        </w:tc>
        <w:tc>
          <w:tcPr>
            <w:tcW w:w="1468" w:type="pct"/>
            <w:shd w:val="clear" w:color="auto" w:fill="auto"/>
            <w:tcMar>
              <w:top w:w="150" w:type="dxa"/>
              <w:bottom w:w="150" w:type="dxa"/>
            </w:tcMar>
            <w:vAlign w:val="center"/>
          </w:tcPr>
          <w:p w:rsidRPr="00EC2DE1" w:rsidR="0019434C" w:rsidP="00871BBD" w:rsidRDefault="0019434C" w14:paraId="169E3B32" w14:textId="7CE37EE3">
            <w:pPr>
              <w:spacing w:after="0" w:line="240" w:lineRule="auto"/>
              <w:rPr>
                <w:rFonts w:ascii="Arial" w:hAnsi="Arial" w:cs="Arial"/>
              </w:rPr>
            </w:pPr>
          </w:p>
        </w:tc>
        <w:tc>
          <w:tcPr>
            <w:tcW w:w="1241" w:type="pct"/>
            <w:shd w:val="clear" w:color="auto" w:fill="auto"/>
            <w:tcMar>
              <w:top w:w="150" w:type="dxa"/>
              <w:bottom w:w="150" w:type="dxa"/>
            </w:tcMar>
            <w:vAlign w:val="center"/>
          </w:tcPr>
          <w:p w:rsidRPr="00EC2DE1" w:rsidR="0019434C" w:rsidP="00871BBD" w:rsidRDefault="0019434C" w14:paraId="4F51B4F2" w14:textId="77777777">
            <w:pPr>
              <w:spacing w:after="0" w:line="240" w:lineRule="auto"/>
              <w:jc w:val="right"/>
              <w:rPr>
                <w:rFonts w:ascii="Arial" w:hAnsi="Arial" w:cs="Arial"/>
              </w:rPr>
            </w:pPr>
            <w:r w:rsidRPr="00EC2DE1">
              <w:rPr>
                <w:rFonts w:ascii="Arial" w:hAnsi="Arial" w:cs="Arial"/>
                <w:color w:val="000000"/>
                <w:position w:val="-3"/>
              </w:rPr>
              <w:t>$</w:t>
            </w:r>
          </w:p>
        </w:tc>
        <w:tc>
          <w:tcPr>
            <w:tcW w:w="1335" w:type="pct"/>
            <w:shd w:val="clear" w:color="auto" w:fill="auto"/>
            <w:tcMar>
              <w:top w:w="150" w:type="dxa"/>
              <w:bottom w:w="150" w:type="dxa"/>
            </w:tcMar>
            <w:vAlign w:val="center"/>
          </w:tcPr>
          <w:p w:rsidRPr="00EC2DE1" w:rsidR="0019434C" w:rsidP="00871BBD" w:rsidRDefault="0019434C" w14:paraId="0C978235" w14:textId="77777777">
            <w:pPr>
              <w:spacing w:after="0" w:line="240" w:lineRule="auto"/>
              <w:jc w:val="right"/>
              <w:rPr>
                <w:rFonts w:ascii="Arial" w:hAnsi="Arial" w:cs="Arial"/>
              </w:rPr>
            </w:pPr>
            <w:r w:rsidRPr="00EC2DE1">
              <w:rPr>
                <w:rFonts w:ascii="Arial" w:hAnsi="Arial" w:cs="Arial"/>
                <w:color w:val="000000"/>
                <w:position w:val="-3"/>
              </w:rPr>
              <w:t>$</w:t>
            </w:r>
          </w:p>
        </w:tc>
      </w:tr>
      <w:tr w:rsidRPr="00FF5A4E" w:rsidR="0019434C" w:rsidTr="4D743704" w14:paraId="359EF07B" w14:textId="77777777">
        <w:tc>
          <w:tcPr>
            <w:tcW w:w="3665" w:type="pct"/>
            <w:gridSpan w:val="3"/>
            <w:shd w:val="clear" w:color="auto" w:fill="auto"/>
            <w:tcMar>
              <w:top w:w="150" w:type="dxa"/>
              <w:bottom w:w="150" w:type="dxa"/>
            </w:tcMar>
            <w:vAlign w:val="center"/>
          </w:tcPr>
          <w:p w:rsidRPr="00EC2DE1" w:rsidR="0019434C" w:rsidP="00871BBD" w:rsidRDefault="0019434C" w14:paraId="3D3A65C1" w14:textId="77777777">
            <w:pPr>
              <w:spacing w:after="0" w:line="240" w:lineRule="auto"/>
              <w:jc w:val="right"/>
              <w:rPr>
                <w:rFonts w:ascii="Arial" w:hAnsi="Arial" w:cs="Arial"/>
                <w:b/>
                <w:bCs/>
              </w:rPr>
            </w:pPr>
            <w:r w:rsidRPr="00EC2DE1">
              <w:rPr>
                <w:rFonts w:ascii="Arial" w:hAnsi="Arial" w:cs="Arial"/>
                <w:b/>
                <w:bCs/>
                <w:color w:val="000000"/>
                <w:position w:val="-3"/>
              </w:rPr>
              <w:t>MARCHÉ POTENTIEL DU TERRITOIRE</w:t>
            </w:r>
          </w:p>
        </w:tc>
        <w:tc>
          <w:tcPr>
            <w:tcW w:w="1335" w:type="pct"/>
            <w:shd w:val="clear" w:color="auto" w:fill="auto"/>
            <w:tcMar>
              <w:top w:w="150" w:type="dxa"/>
              <w:bottom w:w="150" w:type="dxa"/>
            </w:tcMar>
            <w:vAlign w:val="center"/>
          </w:tcPr>
          <w:p w:rsidRPr="00EC2DE1" w:rsidR="0019434C" w:rsidP="00871BBD" w:rsidRDefault="0019434C" w14:paraId="045E6D97" w14:textId="7790A108">
            <w:pPr>
              <w:spacing w:after="0" w:line="240" w:lineRule="auto"/>
              <w:jc w:val="right"/>
              <w:rPr>
                <w:rFonts w:ascii="Arial" w:hAnsi="Arial" w:cs="Arial"/>
              </w:rPr>
            </w:pPr>
            <w:r w:rsidRPr="00EC2DE1" w:rsidR="36224507">
              <w:rPr>
                <w:rFonts w:ascii="Arial" w:hAnsi="Arial" w:cs="Arial"/>
                <w:b w:val="1"/>
                <w:bCs w:val="1"/>
                <w:color w:val="000000"/>
                <w:position w:val="-3"/>
              </w:rPr>
              <w:t xml:space="preserve">202</w:t>
            </w:r>
            <w:r w:rsidRPr="00EC2DE1" w:rsidR="3ACE6619">
              <w:rPr>
                <w:rFonts w:ascii="Arial" w:hAnsi="Arial" w:cs="Arial"/>
                <w:b w:val="1"/>
                <w:bCs w:val="1"/>
                <w:color w:val="000000"/>
                <w:position w:val="-3"/>
              </w:rPr>
              <w:t xml:space="preserve"> 000 000 </w:t>
            </w:r>
            <w:r w:rsidRPr="00EC2DE1" w:rsidR="0019434C">
              <w:rPr>
                <w:rFonts w:ascii="Arial" w:hAnsi="Arial" w:cs="Arial"/>
                <w:b w:val="1"/>
                <w:bCs w:val="1"/>
                <w:color w:val="000000"/>
                <w:position w:val="-3"/>
              </w:rPr>
              <w:t>$</w:t>
            </w:r>
          </w:p>
        </w:tc>
      </w:tr>
    </w:tbl>
    <w:p w:rsidRPr="00B1035C" w:rsidR="00B1035C" w:rsidP="0019434C" w:rsidRDefault="00B1035C" w14:paraId="558E6311" w14:textId="527B6E8C">
      <w:pPr>
        <w:spacing w:before="210" w:after="210" w:line="240" w:lineRule="auto"/>
        <w:rPr>
          <w:rFonts w:ascii="Arial" w:hAnsi="Arial" w:cs="Arial"/>
          <w:color w:val="000000"/>
        </w:rPr>
      </w:pPr>
    </w:p>
    <w:tbl>
      <w:tblPr>
        <w:tblStyle w:val="Grilledutableau"/>
        <w:tblW w:w="0" w:type="auto"/>
        <w:tblLook w:val="04A0" w:firstRow="1" w:lastRow="0" w:firstColumn="1" w:lastColumn="0" w:noHBand="0" w:noVBand="1"/>
      </w:tblPr>
      <w:tblGrid>
        <w:gridCol w:w="10790"/>
      </w:tblGrid>
      <w:tr w:rsidRPr="00B56A86" w:rsidR="008E0D8E" w:rsidTr="33DD9CFC" w14:paraId="1B1C23FA" w14:textId="77777777">
        <w:tc>
          <w:tcPr>
            <w:tcW w:w="10790" w:type="dxa"/>
            <w:shd w:val="clear" w:color="auto" w:fill="D0CECE" w:themeFill="background2" w:themeFillShade="E6"/>
            <w:tcMar/>
          </w:tcPr>
          <w:p w:rsidRPr="00B56A86" w:rsidR="008E0D8E" w:rsidP="00711B05" w:rsidRDefault="008E0D8E" w14:paraId="6E10F1E1" w14:textId="32F0ADFE">
            <w:pPr>
              <w:keepNext/>
              <w:spacing w:before="60" w:after="60" w:line="240" w:lineRule="auto"/>
              <w:rPr>
                <w:rFonts w:ascii="Arial" w:hAnsi="Arial" w:cs="Arial"/>
                <w:b/>
                <w:bCs/>
                <w:sz w:val="22"/>
                <w:szCs w:val="20"/>
              </w:rPr>
            </w:pPr>
            <w:r w:rsidRPr="00B56A86">
              <w:rPr>
                <w:rFonts w:ascii="Arial" w:hAnsi="Arial" w:cs="Arial"/>
                <w:b/>
                <w:bCs/>
                <w:sz w:val="22"/>
                <w:szCs w:val="20"/>
              </w:rPr>
              <w:t xml:space="preserve">Explication des calculs si </w:t>
            </w:r>
            <w:r w:rsidRPr="00B56A86" w:rsidR="00B56A86">
              <w:rPr>
                <w:rFonts w:ascii="Arial" w:hAnsi="Arial" w:cs="Arial"/>
                <w:b/>
                <w:bCs/>
                <w:sz w:val="22"/>
                <w:szCs w:val="20"/>
              </w:rPr>
              <w:t>nécessaire.</w:t>
            </w:r>
          </w:p>
        </w:tc>
      </w:tr>
      <w:tr w:rsidRPr="00B56A86" w:rsidR="008E0D8E" w:rsidTr="33DD9CFC" w14:paraId="19B87B14" w14:textId="77777777">
        <w:tc>
          <w:tcPr>
            <w:tcW w:w="10790" w:type="dxa"/>
            <w:tcMar/>
          </w:tcPr>
          <w:p w:rsidRPr="00B56A86" w:rsidR="00B56A86" w:rsidP="4D743704" w:rsidRDefault="00B56A86" w14:paraId="3D332CE0" w14:textId="70976550">
            <w:pPr>
              <w:spacing w:before="60" w:after="60" w:line="240" w:lineRule="auto"/>
              <w:rPr>
                <w:rFonts w:ascii="Arial" w:hAnsi="Arial" w:cs="Arial"/>
                <w:sz w:val="22"/>
                <w:szCs w:val="22"/>
              </w:rPr>
            </w:pPr>
            <w:r w:rsidRPr="33DD9CFC" w:rsidR="7F4DCE93">
              <w:rPr>
                <w:rFonts w:ascii="Arial" w:hAnsi="Arial" w:cs="Arial"/>
                <w:sz w:val="22"/>
                <w:szCs w:val="22"/>
              </w:rPr>
              <w:t xml:space="preserve">Dans la section </w:t>
            </w:r>
            <w:r w:rsidRPr="33DD9CFC" w:rsidR="1695EA48">
              <w:rPr>
                <w:rFonts w:ascii="Arial" w:hAnsi="Arial" w:cs="Arial"/>
                <w:i w:val="1"/>
                <w:iCs w:val="1"/>
                <w:sz w:val="22"/>
                <w:szCs w:val="22"/>
              </w:rPr>
              <w:t>Les tendances et l’évolution</w:t>
            </w:r>
            <w:r w:rsidRPr="33DD9CFC" w:rsidR="4782E708">
              <w:rPr>
                <w:rFonts w:ascii="Arial" w:hAnsi="Arial" w:cs="Arial"/>
                <w:i w:val="1"/>
                <w:iCs w:val="1"/>
                <w:sz w:val="22"/>
                <w:szCs w:val="22"/>
              </w:rPr>
              <w:t>,</w:t>
            </w:r>
            <w:r w:rsidRPr="33DD9CFC" w:rsidR="1695EA48">
              <w:rPr>
                <w:rFonts w:ascii="Arial" w:hAnsi="Arial" w:cs="Arial"/>
                <w:sz w:val="22"/>
                <w:szCs w:val="22"/>
              </w:rPr>
              <w:t xml:space="preserve"> </w:t>
            </w:r>
            <w:r w:rsidRPr="33DD9CFC" w:rsidR="61CDC978">
              <w:rPr>
                <w:rFonts w:ascii="Arial" w:hAnsi="Arial" w:cs="Arial"/>
                <w:sz w:val="22"/>
                <w:szCs w:val="22"/>
              </w:rPr>
              <w:t xml:space="preserve">nous avons déterminé que le marché potentiel pour les gros électroménagers de cuisine au Canada </w:t>
            </w:r>
            <w:r w:rsidRPr="33DD9CFC" w:rsidR="1C562053">
              <w:rPr>
                <w:rFonts w:ascii="Arial" w:hAnsi="Arial" w:cs="Arial"/>
                <w:sz w:val="22"/>
                <w:szCs w:val="22"/>
              </w:rPr>
              <w:t>était</w:t>
            </w:r>
            <w:r w:rsidRPr="33DD9CFC" w:rsidR="61CDC978">
              <w:rPr>
                <w:rFonts w:ascii="Arial" w:hAnsi="Arial" w:cs="Arial"/>
                <w:sz w:val="22"/>
                <w:szCs w:val="22"/>
              </w:rPr>
              <w:t xml:space="preserve"> de 1.01 milliard de $ en 2016.</w:t>
            </w:r>
          </w:p>
          <w:p w:rsidRPr="00B56A86" w:rsidR="00B56A86" w:rsidP="4D743704" w:rsidRDefault="00B56A86" w14:paraId="05CF2844" w14:textId="0D60D145">
            <w:pPr>
              <w:pStyle w:val="Normal"/>
              <w:spacing w:before="60" w:after="60" w:line="240" w:lineRule="auto"/>
              <w:rPr>
                <w:rFonts w:ascii="Arial" w:hAnsi="Arial" w:cs="Arial"/>
                <w:sz w:val="22"/>
                <w:szCs w:val="22"/>
              </w:rPr>
            </w:pPr>
          </w:p>
          <w:p w:rsidRPr="00B56A86" w:rsidR="00B56A86" w:rsidP="4D743704" w:rsidRDefault="00B56A86" w14:paraId="5F00EBE6" w14:textId="72E1AF1E">
            <w:pPr>
              <w:pStyle w:val="Normal"/>
              <w:spacing w:before="60" w:after="0" w:line="240" w:lineRule="auto"/>
              <w:rPr>
                <w:rFonts w:ascii="Arial" w:hAnsi="Arial" w:cs="Arial"/>
                <w:sz w:val="22"/>
                <w:szCs w:val="22"/>
              </w:rPr>
            </w:pPr>
            <w:r w:rsidRPr="4D743704" w:rsidR="5A98028D">
              <w:rPr>
                <w:rFonts w:ascii="Arial" w:hAnsi="Arial" w:cs="Arial"/>
                <w:sz w:val="22"/>
                <w:szCs w:val="22"/>
              </w:rPr>
              <w:t xml:space="preserve">D’après le sondage, 20% des ménages serait </w:t>
            </w:r>
            <w:r w:rsidRPr="4D743704" w:rsidR="7BEE5131">
              <w:rPr>
                <w:rFonts w:ascii="Arial" w:hAnsi="Arial" w:cs="Arial"/>
                <w:sz w:val="22"/>
                <w:szCs w:val="22"/>
              </w:rPr>
              <w:t>intéressés</w:t>
            </w:r>
            <w:r w:rsidRPr="4D743704" w:rsidR="5A98028D">
              <w:rPr>
                <w:rFonts w:ascii="Arial" w:hAnsi="Arial" w:cs="Arial"/>
                <w:sz w:val="22"/>
                <w:szCs w:val="22"/>
              </w:rPr>
              <w:t>.</w:t>
            </w:r>
            <w:r w:rsidRPr="4D743704" w:rsidR="2C8F7FFE">
              <w:rPr>
                <w:rFonts w:ascii="Arial" w:hAnsi="Arial" w:cs="Arial"/>
                <w:sz w:val="22"/>
                <w:szCs w:val="22"/>
              </w:rPr>
              <w:t xml:space="preserve"> Nous obtenons alors un marché de 202 millions de $ pour </w:t>
            </w:r>
            <w:r w:rsidRPr="4D743704" w:rsidR="2303EB53">
              <w:rPr>
                <w:rFonts w:ascii="Arial" w:hAnsi="Arial" w:cs="Arial"/>
                <w:sz w:val="22"/>
                <w:szCs w:val="22"/>
              </w:rPr>
              <w:t>1.75 millions de clients potentiels</w:t>
            </w:r>
            <w:r w:rsidRPr="4D743704" w:rsidR="2C8F7FFE">
              <w:rPr>
                <w:rFonts w:ascii="Arial" w:hAnsi="Arial" w:cs="Arial"/>
                <w:sz w:val="22"/>
                <w:szCs w:val="22"/>
              </w:rPr>
              <w:t>.</w:t>
            </w:r>
          </w:p>
          <w:p w:rsidRPr="00B56A86" w:rsidR="00B56A86" w:rsidP="4D743704" w:rsidRDefault="00B56A86" w14:paraId="049C1961" w14:textId="41CB8C6A">
            <w:pPr>
              <w:pStyle w:val="Normal"/>
              <w:spacing w:before="60" w:after="0" w:line="240" w:lineRule="auto"/>
              <w:rPr>
                <w:rFonts w:ascii="Arial" w:hAnsi="Arial" w:cs="Arial"/>
                <w:sz w:val="22"/>
                <w:szCs w:val="22"/>
              </w:rPr>
            </w:pPr>
          </w:p>
          <w:p w:rsidRPr="00B56A86" w:rsidR="00B56A86" w:rsidP="4D743704" w:rsidRDefault="00B56A86" w14:paraId="3805048C" w14:textId="13DD5DA0">
            <w:pPr>
              <w:pStyle w:val="Normal"/>
              <w:spacing w:before="60" w:after="0" w:line="240" w:lineRule="auto"/>
              <w:rPr>
                <w:rFonts w:ascii="Arial" w:hAnsi="Arial" w:cs="Arial"/>
                <w:sz w:val="22"/>
                <w:szCs w:val="22"/>
              </w:rPr>
            </w:pPr>
            <w:r w:rsidRPr="4D743704" w:rsidR="24534523">
              <w:rPr>
                <w:rFonts w:ascii="Arial" w:hAnsi="Arial" w:cs="Arial"/>
                <w:sz w:val="22"/>
                <w:szCs w:val="22"/>
              </w:rPr>
              <w:t xml:space="preserve">Note: J’ai utilisé le marché des gros électroménagers parce que c’était la catégorie la plus proche que j’ai trouvé selon le code SCIAN. Toutefois, un autre marché qui aurait été pertinent </w:t>
            </w:r>
            <w:r w:rsidRPr="4D743704" w:rsidR="2468AE9B">
              <w:rPr>
                <w:rFonts w:ascii="Arial" w:hAnsi="Arial" w:cs="Arial"/>
                <w:sz w:val="22"/>
                <w:szCs w:val="22"/>
              </w:rPr>
              <w:t xml:space="preserve">est </w:t>
            </w:r>
            <w:r w:rsidRPr="4D743704" w:rsidR="24534523">
              <w:rPr>
                <w:rFonts w:ascii="Arial" w:hAnsi="Arial" w:cs="Arial"/>
                <w:sz w:val="22"/>
                <w:szCs w:val="22"/>
              </w:rPr>
              <w:t xml:space="preserve">le marché des grandes armoires de </w:t>
            </w:r>
            <w:r w:rsidRPr="4D743704" w:rsidR="6DE06DAC">
              <w:rPr>
                <w:rFonts w:ascii="Arial" w:hAnsi="Arial" w:cs="Arial"/>
                <w:sz w:val="22"/>
                <w:szCs w:val="22"/>
              </w:rPr>
              <w:t>cuisines.</w:t>
            </w:r>
          </w:p>
          <w:p w:rsidRPr="00B56A86" w:rsidR="00B56A86" w:rsidP="4D743704" w:rsidRDefault="00B56A86" w14:paraId="19153CD2" w14:textId="448600F6">
            <w:pPr>
              <w:pStyle w:val="Normal"/>
              <w:spacing w:before="60" w:after="60" w:line="240" w:lineRule="auto"/>
              <w:rPr>
                <w:rFonts w:ascii="Arial" w:hAnsi="Arial" w:cs="Arial"/>
                <w:sz w:val="22"/>
                <w:szCs w:val="22"/>
              </w:rPr>
            </w:pPr>
          </w:p>
          <w:p w:rsidRPr="00B56A86" w:rsidR="00B56A86" w:rsidP="4D743704" w:rsidRDefault="00B56A86" w14:paraId="3E35B39E" w14:textId="34AC561C">
            <w:pPr>
              <w:pStyle w:val="Normal"/>
              <w:spacing w:before="60" w:after="60" w:line="240" w:lineRule="auto"/>
              <w:rPr>
                <w:rFonts w:ascii="Arial" w:hAnsi="Arial" w:cs="Arial"/>
                <w:sz w:val="22"/>
                <w:szCs w:val="22"/>
              </w:rPr>
            </w:pPr>
            <w:r w:rsidRPr="4D743704" w:rsidR="6DB209F0">
              <w:rPr>
                <w:rFonts w:ascii="Arial" w:hAnsi="Arial" w:cs="Arial"/>
                <w:sz w:val="22"/>
                <w:szCs w:val="22"/>
              </w:rPr>
              <w:t>9.87 / 5 = 1.75</w:t>
            </w:r>
          </w:p>
          <w:p w:rsidRPr="00B56A86" w:rsidR="00B56A86" w:rsidP="4D743704" w:rsidRDefault="00B56A86" w14:paraId="219CDC34" w14:textId="07793579">
            <w:pPr>
              <w:pStyle w:val="Normal"/>
              <w:spacing w:before="60" w:after="60" w:line="240" w:lineRule="auto"/>
              <w:rPr>
                <w:rFonts w:ascii="Arial" w:hAnsi="Arial" w:cs="Arial"/>
                <w:sz w:val="22"/>
                <w:szCs w:val="22"/>
              </w:rPr>
            </w:pPr>
            <w:r w:rsidRPr="4D743704" w:rsidR="6DB209F0">
              <w:rPr>
                <w:rFonts w:ascii="Arial" w:hAnsi="Arial" w:cs="Arial"/>
                <w:sz w:val="22"/>
                <w:szCs w:val="22"/>
              </w:rPr>
              <w:t>1.01 milliard / 5 = 202 millions</w:t>
            </w:r>
          </w:p>
        </w:tc>
      </w:tr>
    </w:tbl>
    <w:p w:rsidR="00261B18" w:rsidRDefault="00261B18" w14:paraId="1A3A2C92" w14:textId="77777777"/>
    <w:tbl>
      <w:tblPr>
        <w:tblStyle w:val="Grilledutableau"/>
        <w:tblW w:w="0" w:type="auto"/>
        <w:tblLook w:val="04A0" w:firstRow="1" w:lastRow="0" w:firstColumn="1" w:lastColumn="0" w:noHBand="0" w:noVBand="1"/>
      </w:tblPr>
      <w:tblGrid>
        <w:gridCol w:w="2263"/>
        <w:gridCol w:w="8527"/>
      </w:tblGrid>
      <w:tr w:rsidRPr="00874E92" w:rsidR="008C3567" w:rsidTr="4D743704" w14:paraId="323E36C3" w14:textId="77777777">
        <w:tc>
          <w:tcPr>
            <w:tcW w:w="2263" w:type="dxa"/>
            <w:shd w:val="clear" w:color="auto" w:fill="D0CECE" w:themeFill="background2" w:themeFillShade="E6"/>
            <w:tcMar/>
          </w:tcPr>
          <w:p w:rsidRPr="00874E92" w:rsidR="008C3567" w:rsidP="008B6534" w:rsidRDefault="008C3567" w14:paraId="7E65CC0B" w14:textId="77777777">
            <w:pPr>
              <w:keepNext/>
              <w:spacing w:before="60" w:after="60" w:line="240" w:lineRule="auto"/>
              <w:jc w:val="center"/>
              <w:outlineLvl w:val="0"/>
              <w:rPr>
                <w:rFonts w:ascii="Arial" w:hAnsi="Arial" w:cs="Arial"/>
                <w:color w:val="000000"/>
                <w:sz w:val="22"/>
              </w:rPr>
            </w:pPr>
            <w:r w:rsidRPr="00874E92">
              <w:rPr>
                <w:rFonts w:ascii="Arial" w:hAnsi="Arial" w:cs="Arial"/>
                <w:color w:val="000000"/>
                <w:sz w:val="22"/>
              </w:rPr>
              <w:lastRenderedPageBreak/>
              <w:t>Type d’outil</w:t>
            </w:r>
          </w:p>
        </w:tc>
        <w:tc>
          <w:tcPr>
            <w:tcW w:w="8527" w:type="dxa"/>
            <w:shd w:val="clear" w:color="auto" w:fill="D0CECE" w:themeFill="background2" w:themeFillShade="E6"/>
            <w:tcMar/>
          </w:tcPr>
          <w:p w:rsidRPr="00874E92" w:rsidR="008C3567" w:rsidP="00F04F97" w:rsidRDefault="008C3567" w14:paraId="2251ABF2" w14:textId="77777777">
            <w:pPr>
              <w:spacing w:before="60" w:after="60" w:line="240" w:lineRule="auto"/>
              <w:jc w:val="center"/>
              <w:outlineLvl w:val="0"/>
              <w:rPr>
                <w:rFonts w:ascii="Arial" w:hAnsi="Arial" w:cs="Arial"/>
                <w:color w:val="000000"/>
                <w:sz w:val="22"/>
              </w:rPr>
            </w:pPr>
            <w:r w:rsidRPr="00874E92">
              <w:rPr>
                <w:rFonts w:ascii="Arial" w:hAnsi="Arial" w:cs="Arial"/>
                <w:color w:val="000000"/>
                <w:sz w:val="22"/>
              </w:rPr>
              <w:t>Source</w:t>
            </w:r>
          </w:p>
        </w:tc>
      </w:tr>
      <w:tr w:rsidRPr="00874E92" w:rsidR="008C3567" w:rsidTr="4D743704" w14:paraId="08152327" w14:textId="77777777">
        <w:tc>
          <w:tcPr>
            <w:tcW w:w="2263" w:type="dxa"/>
            <w:tcMar/>
          </w:tcPr>
          <w:p w:rsidRPr="00874E92" w:rsidR="008C3567" w:rsidP="4D743704" w:rsidRDefault="008C3567" w14:paraId="17C79422" w14:textId="6B3FD420">
            <w:pPr>
              <w:spacing w:before="60" w:after="60" w:line="240" w:lineRule="auto"/>
              <w:outlineLvl w:val="0"/>
              <w:rPr>
                <w:rFonts w:ascii="Arial" w:hAnsi="Arial" w:cs="Arial"/>
                <w:color w:val="000000"/>
                <w:sz w:val="22"/>
                <w:szCs w:val="22"/>
              </w:rPr>
            </w:pPr>
            <w:r w:rsidRPr="4D743704" w:rsidR="5278FF8A">
              <w:rPr>
                <w:rFonts w:ascii="Arial" w:hAnsi="Arial" w:cs="Arial"/>
                <w:color w:val="000000" w:themeColor="text1" w:themeTint="FF" w:themeShade="FF"/>
                <w:sz w:val="22"/>
                <w:szCs w:val="22"/>
              </w:rPr>
              <w:t>Sondage</w:t>
            </w:r>
          </w:p>
        </w:tc>
        <w:tc>
          <w:tcPr>
            <w:tcW w:w="8527" w:type="dxa"/>
            <w:tcMar/>
          </w:tcPr>
          <w:p w:rsidRPr="00874E92" w:rsidR="008C3567" w:rsidP="4D743704" w:rsidRDefault="008C3567" w14:paraId="5E8AA628" w14:textId="27AE601F">
            <w:pPr>
              <w:spacing w:before="60" w:after="60" w:line="240" w:lineRule="auto"/>
              <w:outlineLvl w:val="0"/>
              <w:rPr>
                <w:rFonts w:ascii="Arial" w:hAnsi="Arial" w:cs="Arial"/>
                <w:color w:val="000000"/>
                <w:sz w:val="22"/>
                <w:szCs w:val="22"/>
              </w:rPr>
            </w:pPr>
            <w:r w:rsidRPr="4D743704" w:rsidR="5278FF8A">
              <w:rPr>
                <w:rFonts w:ascii="Arial" w:hAnsi="Arial" w:cs="Arial"/>
                <w:color w:val="000000" w:themeColor="text1" w:themeTint="FF" w:themeShade="FF"/>
                <w:sz w:val="22"/>
                <w:szCs w:val="22"/>
              </w:rPr>
              <w:t>Google forms</w:t>
            </w:r>
          </w:p>
        </w:tc>
      </w:tr>
      <w:tr w:rsidRPr="00874E92" w:rsidR="008C3567" w:rsidTr="4D743704" w14:paraId="0B0CBABD" w14:textId="77777777">
        <w:tc>
          <w:tcPr>
            <w:tcW w:w="2263" w:type="dxa"/>
            <w:tcMar/>
          </w:tcPr>
          <w:p w:rsidRPr="00874E92" w:rsidR="008C3567" w:rsidP="00F04F97" w:rsidRDefault="008C3567" w14:paraId="2DF241BF" w14:textId="77777777">
            <w:pPr>
              <w:spacing w:before="60" w:after="60" w:line="240" w:lineRule="auto"/>
              <w:outlineLvl w:val="0"/>
              <w:rPr>
                <w:rFonts w:ascii="Arial" w:hAnsi="Arial" w:cs="Arial"/>
                <w:color w:val="000000"/>
                <w:sz w:val="22"/>
              </w:rPr>
            </w:pPr>
          </w:p>
        </w:tc>
        <w:tc>
          <w:tcPr>
            <w:tcW w:w="8527" w:type="dxa"/>
            <w:tcMar/>
          </w:tcPr>
          <w:p w:rsidRPr="00874E92" w:rsidR="008C3567" w:rsidP="00F04F97" w:rsidRDefault="008C3567" w14:paraId="41D1072A" w14:textId="77777777">
            <w:pPr>
              <w:spacing w:before="60" w:after="60" w:line="240" w:lineRule="auto"/>
              <w:outlineLvl w:val="0"/>
              <w:rPr>
                <w:rFonts w:ascii="Arial" w:hAnsi="Arial" w:cs="Arial"/>
                <w:color w:val="000000"/>
                <w:sz w:val="22"/>
              </w:rPr>
            </w:pPr>
          </w:p>
        </w:tc>
      </w:tr>
      <w:tr w:rsidRPr="00874E92" w:rsidR="008C3567" w:rsidTr="4D743704" w14:paraId="1BEFB0E3" w14:textId="77777777">
        <w:tc>
          <w:tcPr>
            <w:tcW w:w="2263" w:type="dxa"/>
            <w:tcMar/>
          </w:tcPr>
          <w:p w:rsidRPr="00874E92" w:rsidR="008C3567" w:rsidP="00F04F97" w:rsidRDefault="008C3567" w14:paraId="0264AE65" w14:textId="77777777">
            <w:pPr>
              <w:spacing w:before="60" w:after="60" w:line="240" w:lineRule="auto"/>
              <w:outlineLvl w:val="0"/>
              <w:rPr>
                <w:rFonts w:ascii="Arial" w:hAnsi="Arial" w:cs="Arial"/>
                <w:color w:val="000000"/>
                <w:sz w:val="22"/>
              </w:rPr>
            </w:pPr>
          </w:p>
        </w:tc>
        <w:tc>
          <w:tcPr>
            <w:tcW w:w="8527" w:type="dxa"/>
            <w:tcMar/>
          </w:tcPr>
          <w:p w:rsidRPr="00874E92" w:rsidR="008C3567" w:rsidP="00F04F97" w:rsidRDefault="008C3567" w14:paraId="6B8301F9" w14:textId="77777777">
            <w:pPr>
              <w:spacing w:before="60" w:after="60" w:line="240" w:lineRule="auto"/>
              <w:outlineLvl w:val="0"/>
              <w:rPr>
                <w:rFonts w:ascii="Arial" w:hAnsi="Arial" w:cs="Arial"/>
                <w:color w:val="000000"/>
                <w:sz w:val="22"/>
              </w:rPr>
            </w:pPr>
          </w:p>
        </w:tc>
      </w:tr>
      <w:tr w:rsidRPr="00874E92" w:rsidR="008C3567" w:rsidTr="4D743704" w14:paraId="6A5B86F1" w14:textId="77777777">
        <w:tc>
          <w:tcPr>
            <w:tcW w:w="2263" w:type="dxa"/>
            <w:tcMar/>
          </w:tcPr>
          <w:p w:rsidRPr="00874E92" w:rsidR="008C3567" w:rsidP="00F04F97" w:rsidRDefault="008C3567" w14:paraId="5561AF95" w14:textId="77777777">
            <w:pPr>
              <w:spacing w:before="60" w:after="60" w:line="240" w:lineRule="auto"/>
              <w:outlineLvl w:val="0"/>
              <w:rPr>
                <w:rFonts w:ascii="Arial" w:hAnsi="Arial" w:cs="Arial"/>
                <w:color w:val="000000"/>
                <w:sz w:val="22"/>
              </w:rPr>
            </w:pPr>
          </w:p>
        </w:tc>
        <w:tc>
          <w:tcPr>
            <w:tcW w:w="8527" w:type="dxa"/>
            <w:tcMar/>
          </w:tcPr>
          <w:p w:rsidRPr="00874E92" w:rsidR="008C3567" w:rsidP="00F04F97" w:rsidRDefault="008C3567" w14:paraId="1F99CD09" w14:textId="77777777">
            <w:pPr>
              <w:spacing w:before="60" w:after="60" w:line="240" w:lineRule="auto"/>
              <w:outlineLvl w:val="0"/>
              <w:rPr>
                <w:rFonts w:ascii="Arial" w:hAnsi="Arial" w:cs="Arial"/>
                <w:color w:val="000000"/>
                <w:sz w:val="22"/>
              </w:rPr>
            </w:pPr>
          </w:p>
        </w:tc>
      </w:tr>
    </w:tbl>
    <w:p w:rsidR="00B17CA9" w:rsidP="00667107" w:rsidRDefault="00B17CA9" w14:paraId="0DD1E54F" w14:textId="6C2812D5">
      <w:bookmarkStart w:name="_Toc59800867" w:id="13"/>
    </w:p>
    <w:p w:rsidR="00667107" w:rsidP="00667107" w:rsidRDefault="00667107" w14:paraId="58676DCA" w14:textId="77777777">
      <w:pPr>
        <w:pBdr>
          <w:top w:val="single" w:color="auto" w:sz="24" w:space="1"/>
        </w:pBdr>
        <w:spacing w:before="360" w:after="360"/>
      </w:pPr>
    </w:p>
    <w:p w:rsidR="0019434C" w:rsidP="0080323A" w:rsidRDefault="0019434C" w14:paraId="2F466EC7" w14:textId="740A7368">
      <w:pPr>
        <w:pStyle w:val="Titre1"/>
      </w:pPr>
      <w:r w:rsidRPr="0019434C">
        <w:t>L'estimation des ventes et de la part de marché</w:t>
      </w:r>
      <w:bookmarkEnd w:id="13"/>
    </w:p>
    <w:tbl>
      <w:tblPr>
        <w:tblStyle w:val="Grilledutableau"/>
        <w:tblW w:w="0" w:type="auto"/>
        <w:tblLook w:val="04A0" w:firstRow="1" w:lastRow="0" w:firstColumn="1" w:lastColumn="0" w:noHBand="0" w:noVBand="1"/>
      </w:tblPr>
      <w:tblGrid>
        <w:gridCol w:w="10790"/>
      </w:tblGrid>
      <w:tr w:rsidRPr="00B56A86" w:rsidR="00E8091A" w:rsidTr="4D743704" w14:paraId="08F0A370" w14:textId="77777777">
        <w:tc>
          <w:tcPr>
            <w:tcW w:w="10790" w:type="dxa"/>
            <w:shd w:val="clear" w:color="auto" w:fill="D0CECE" w:themeFill="background2" w:themeFillShade="E6"/>
            <w:tcMar/>
          </w:tcPr>
          <w:p w:rsidRPr="00B56A86" w:rsidR="00E8091A" w:rsidP="00711B05" w:rsidRDefault="009129F1" w14:paraId="6DC3BB2D" w14:textId="403D769A">
            <w:pPr>
              <w:keepNext/>
              <w:spacing w:before="60" w:after="60" w:line="240" w:lineRule="auto"/>
              <w:rPr>
                <w:rFonts w:ascii="Arial" w:hAnsi="Arial" w:cs="Arial"/>
                <w:b/>
                <w:bCs/>
                <w:sz w:val="22"/>
                <w:szCs w:val="20"/>
              </w:rPr>
            </w:pPr>
            <w:bookmarkStart w:name="_Hlk59961680" w:id="14"/>
            <w:r>
              <w:rPr>
                <w:rFonts w:ascii="Arial" w:hAnsi="Arial" w:cs="Arial"/>
                <w:b/>
                <w:bCs/>
                <w:sz w:val="22"/>
                <w:szCs w:val="20"/>
              </w:rPr>
              <w:t>Faites le calcul de votre part de marché à l’aide du tableau ci-dessous</w:t>
            </w:r>
            <w:r w:rsidR="00501E5D">
              <w:rPr>
                <w:rFonts w:ascii="Arial" w:hAnsi="Arial" w:cs="Arial"/>
                <w:b/>
                <w:bCs/>
                <w:sz w:val="22"/>
                <w:szCs w:val="20"/>
              </w:rPr>
              <w:t xml:space="preserve"> : </w:t>
            </w:r>
            <w:r w:rsidR="007105EA">
              <w:rPr>
                <w:rFonts w:ascii="Arial" w:hAnsi="Arial" w:cs="Arial"/>
                <w:b/>
                <w:bCs/>
                <w:sz w:val="22"/>
                <w:szCs w:val="20"/>
              </w:rPr>
              <w:t>Estimation des ventes</w:t>
            </w:r>
            <w:r w:rsidR="003550EA">
              <w:rPr>
                <w:rFonts w:ascii="Arial" w:hAnsi="Arial" w:cs="Arial"/>
                <w:b/>
                <w:bCs/>
                <w:sz w:val="22"/>
                <w:szCs w:val="20"/>
              </w:rPr>
              <w:t>.</w:t>
            </w:r>
          </w:p>
        </w:tc>
      </w:tr>
      <w:tr w:rsidRPr="00B56A86" w:rsidR="00E8091A" w:rsidTr="4D743704" w14:paraId="7888E42B" w14:textId="77777777">
        <w:tc>
          <w:tcPr>
            <w:tcW w:w="10790" w:type="dxa"/>
            <w:tcMar/>
          </w:tcPr>
          <w:p w:rsidR="00773F4C" w:rsidP="00F04F97" w:rsidRDefault="00773F4C" w14:paraId="4AC90661" w14:textId="52DA6EAD">
            <w:pPr>
              <w:spacing w:before="60" w:after="60" w:line="240" w:lineRule="auto"/>
              <w:rPr>
                <w:rFonts w:ascii="Arial" w:hAnsi="Arial" w:cs="Arial"/>
                <w:sz w:val="22"/>
                <w:szCs w:val="20"/>
              </w:rPr>
            </w:pPr>
            <w:r>
              <w:rPr>
                <w:rFonts w:ascii="Arial" w:hAnsi="Arial" w:cs="Arial"/>
                <w:sz w:val="22"/>
                <w:szCs w:val="20"/>
              </w:rPr>
              <w:t>À l’aide de vos première</w:t>
            </w:r>
            <w:r w:rsidR="009F4397">
              <w:rPr>
                <w:rFonts w:ascii="Arial" w:hAnsi="Arial" w:cs="Arial"/>
                <w:sz w:val="22"/>
                <w:szCs w:val="20"/>
              </w:rPr>
              <w:t>s</w:t>
            </w:r>
            <w:r>
              <w:rPr>
                <w:rFonts w:ascii="Arial" w:hAnsi="Arial" w:cs="Arial"/>
                <w:sz w:val="22"/>
                <w:szCs w:val="20"/>
              </w:rPr>
              <w:t xml:space="preserve"> estimation</w:t>
            </w:r>
            <w:r w:rsidR="009F4397">
              <w:rPr>
                <w:rFonts w:ascii="Arial" w:hAnsi="Arial" w:cs="Arial"/>
                <w:sz w:val="22"/>
                <w:szCs w:val="20"/>
              </w:rPr>
              <w:t>s</w:t>
            </w:r>
            <w:r>
              <w:rPr>
                <w:rFonts w:ascii="Arial" w:hAnsi="Arial" w:cs="Arial"/>
                <w:sz w:val="22"/>
                <w:szCs w:val="20"/>
              </w:rPr>
              <w:t xml:space="preserve"> de ventes inscrites dans le Prévipro, complétez </w:t>
            </w:r>
            <w:r w:rsidR="00F36213">
              <w:rPr>
                <w:rFonts w:ascii="Arial" w:hAnsi="Arial" w:cs="Arial"/>
                <w:sz w:val="22"/>
                <w:szCs w:val="20"/>
              </w:rPr>
              <w:t>le tableau</w:t>
            </w:r>
            <w:r w:rsidR="00274353">
              <w:rPr>
                <w:rFonts w:ascii="Arial" w:hAnsi="Arial" w:cs="Arial"/>
                <w:sz w:val="22"/>
                <w:szCs w:val="20"/>
              </w:rPr>
              <w:t>.</w:t>
            </w:r>
          </w:p>
          <w:p w:rsidR="009F4397" w:rsidP="00F04F97" w:rsidRDefault="009F4397" w14:paraId="3CD3656A" w14:textId="14E675AB">
            <w:pPr>
              <w:spacing w:before="60" w:after="60" w:line="240" w:lineRule="auto"/>
              <w:rPr>
                <w:rFonts w:ascii="Arial" w:hAnsi="Arial" w:cs="Arial"/>
                <w:sz w:val="22"/>
                <w:szCs w:val="20"/>
              </w:rPr>
            </w:pPr>
          </w:p>
          <w:p w:rsidR="009F4397" w:rsidP="00F04F97" w:rsidRDefault="006079C1" w14:paraId="683CD2A6" w14:textId="53410C26">
            <w:pPr>
              <w:spacing w:before="60" w:after="60" w:line="240" w:lineRule="auto"/>
              <w:rPr>
                <w:rFonts w:ascii="Arial" w:hAnsi="Arial" w:cs="Arial"/>
                <w:sz w:val="22"/>
                <w:szCs w:val="20"/>
              </w:rPr>
            </w:pPr>
            <w:r>
              <w:rPr>
                <w:rFonts w:ascii="Arial" w:hAnsi="Arial" w:cs="Arial"/>
                <w:sz w:val="22"/>
                <w:szCs w:val="20"/>
              </w:rPr>
              <w:t>Inscrivez les ventes estimées des années 1 et 2</w:t>
            </w:r>
            <w:r w:rsidR="0039702D">
              <w:rPr>
                <w:rFonts w:ascii="Arial" w:hAnsi="Arial" w:cs="Arial"/>
                <w:sz w:val="22"/>
                <w:szCs w:val="20"/>
              </w:rPr>
              <w:t xml:space="preserve"> pour chaque produit ainsi que le pourcentage par rapport au</w:t>
            </w:r>
            <w:r w:rsidR="009C440A">
              <w:rPr>
                <w:rFonts w:ascii="Arial" w:hAnsi="Arial" w:cs="Arial"/>
                <w:sz w:val="22"/>
                <w:szCs w:val="20"/>
              </w:rPr>
              <w:t xml:space="preserve">x </w:t>
            </w:r>
            <w:r w:rsidR="0039702D">
              <w:rPr>
                <w:rFonts w:ascii="Arial" w:hAnsi="Arial" w:cs="Arial"/>
                <w:sz w:val="22"/>
                <w:szCs w:val="20"/>
              </w:rPr>
              <w:t>ventes tot</w:t>
            </w:r>
            <w:r w:rsidR="009C440A">
              <w:rPr>
                <w:rFonts w:ascii="Arial" w:hAnsi="Arial" w:cs="Arial"/>
                <w:sz w:val="22"/>
                <w:szCs w:val="20"/>
              </w:rPr>
              <w:t>ales (chiffre d’affaires).</w:t>
            </w:r>
          </w:p>
          <w:p w:rsidR="00C51E15" w:rsidP="002905CB" w:rsidRDefault="004D1129" w14:paraId="017BF2D0" w14:textId="5F13EC62">
            <w:pPr>
              <w:spacing w:before="240" w:after="240" w:line="480" w:lineRule="auto"/>
              <w:jc w:val="center"/>
              <w:rPr>
                <w:rFonts w:ascii="Arial" w:hAnsi="Arial" w:cs="Arial"/>
                <w:sz w:val="22"/>
                <w:szCs w:val="22"/>
              </w:rPr>
            </w:pPr>
            <w:r w:rsidRPr="4D743704" w:rsidR="30CB359F">
              <w:rPr>
                <w:rFonts w:ascii="Arial" w:hAnsi="Arial" w:cs="Arial"/>
              </w:rPr>
              <w:t>Formule pour calculer le pourcentage des ventes</w:t>
            </w:r>
            <w:r>
              <w:br/>
            </w:r>
            <w:r w:rsidRPr="4D743704" w:rsidR="30CB359F">
              <w:rPr>
                <w:rFonts w:ascii="Arial" w:hAnsi="Arial" w:cs="Arial"/>
                <w:b w:val="1"/>
                <w:bCs w:val="1"/>
              </w:rPr>
              <w:t>Produit</w:t>
            </w:r>
            <w:r w:rsidRPr="4D743704" w:rsidR="30CB359F">
              <w:rPr>
                <w:rFonts w:ascii="Arial" w:hAnsi="Arial" w:cs="Arial"/>
              </w:rPr>
              <w:t xml:space="preserve"> divisé par le </w:t>
            </w:r>
            <w:r w:rsidRPr="4D743704" w:rsidR="30CB359F">
              <w:rPr>
                <w:rFonts w:ascii="Arial" w:hAnsi="Arial" w:cs="Arial"/>
                <w:b w:val="1"/>
                <w:bCs w:val="1"/>
              </w:rPr>
              <w:t>Total</w:t>
            </w:r>
            <w:r w:rsidRPr="4D743704" w:rsidR="30CB359F">
              <w:rPr>
                <w:rFonts w:ascii="Arial" w:hAnsi="Arial" w:cs="Arial"/>
              </w:rPr>
              <w:t xml:space="preserve"> multiplié par 100 = </w:t>
            </w:r>
            <w:r w:rsidRPr="4D743704" w:rsidR="30CB359F">
              <w:rPr>
                <w:rFonts w:ascii="Arial" w:hAnsi="Arial" w:cs="Arial"/>
                <w:b w:val="1"/>
                <w:bCs w:val="1"/>
              </w:rPr>
              <w:t>%</w:t>
            </w:r>
            <w:r>
              <w:br/>
            </w:r>
            <w:r w:rsidRPr="4D743704" w:rsidR="30CB359F">
              <w:rPr>
                <w:rFonts w:ascii="Arial" w:hAnsi="Arial" w:cs="Arial"/>
              </w:rPr>
              <w:t xml:space="preserve">Exemple : </w:t>
            </w:r>
            <w:r w:rsidRPr="4D743704" w:rsidR="30CB359F">
              <w:rPr>
                <w:rFonts w:ascii="Arial" w:hAnsi="Arial" w:cs="Arial"/>
                <w:b w:val="1"/>
                <w:bCs w:val="1"/>
              </w:rPr>
              <w:t>Produit 1</w:t>
            </w:r>
            <w:r w:rsidRPr="4D743704" w:rsidR="30CB359F">
              <w:rPr>
                <w:rFonts w:ascii="Arial" w:hAnsi="Arial" w:cs="Arial"/>
              </w:rPr>
              <w:t xml:space="preserve"> 30 000 $ / </w:t>
            </w:r>
            <w:r w:rsidRPr="4D743704" w:rsidR="30CB359F">
              <w:rPr>
                <w:rFonts w:ascii="Arial" w:hAnsi="Arial" w:cs="Arial"/>
                <w:b w:val="1"/>
                <w:bCs w:val="1"/>
              </w:rPr>
              <w:t>Total</w:t>
            </w:r>
            <w:r w:rsidRPr="4D743704" w:rsidR="30CB359F">
              <w:rPr>
                <w:rFonts w:ascii="Arial" w:hAnsi="Arial" w:cs="Arial"/>
              </w:rPr>
              <w:t xml:space="preserve"> 100 000 $ * 100 = </w:t>
            </w:r>
            <w:r w:rsidRPr="4D743704" w:rsidR="30CB359F">
              <w:rPr>
                <w:rFonts w:ascii="Arial" w:hAnsi="Arial" w:cs="Arial"/>
                <w:b w:val="1"/>
                <w:bCs w:val="1"/>
              </w:rPr>
              <w:t>30 %</w:t>
            </w:r>
          </w:p>
          <w:p w:rsidRPr="00B56A86" w:rsidR="00E8091A" w:rsidP="4D743704" w:rsidRDefault="00E8091A" w14:paraId="18688A52" w14:textId="7BB355FF">
            <w:pPr>
              <w:spacing w:before="60" w:after="60" w:line="240" w:lineRule="auto"/>
              <w:rPr>
                <w:rFonts w:ascii="Arial" w:hAnsi="Arial" w:cs="Arial"/>
                <w:sz w:val="22"/>
                <w:szCs w:val="22"/>
              </w:rPr>
            </w:pPr>
          </w:p>
          <w:p w:rsidRPr="00B56A86" w:rsidR="00E8091A" w:rsidP="4D743704" w:rsidRDefault="00E8091A" w14:paraId="73F426FE" w14:textId="3548637B">
            <w:pPr>
              <w:pStyle w:val="Normal"/>
              <w:spacing w:before="60" w:after="60" w:line="240" w:lineRule="auto"/>
              <w:rPr>
                <w:rFonts w:ascii="Arial" w:hAnsi="Arial" w:cs="Arial"/>
                <w:sz w:val="22"/>
                <w:szCs w:val="22"/>
                <w:highlight w:val="yellow"/>
              </w:rPr>
            </w:pPr>
            <w:r w:rsidRPr="4D743704" w:rsidR="4117CF4D">
              <w:rPr>
                <w:rFonts w:ascii="Arial" w:hAnsi="Arial" w:cs="Arial"/>
                <w:sz w:val="22"/>
                <w:szCs w:val="22"/>
                <w:highlight w:val="yellow"/>
              </w:rPr>
              <w:t>Honnêtement, je n’ai aucune idée quoi inscrire dans l’estimation des ventes...</w:t>
            </w:r>
            <w:r w:rsidRPr="4D743704" w:rsidR="23902125">
              <w:rPr>
                <w:rFonts w:ascii="Arial" w:hAnsi="Arial" w:cs="Arial"/>
                <w:sz w:val="22"/>
                <w:szCs w:val="22"/>
                <w:highlight w:val="yellow"/>
              </w:rPr>
              <w:t xml:space="preserve"> Dans ma tête à moi, l’entreprise ne serait pas profitable avant plusieurs années et nécessiterait des investisseurs.</w:t>
            </w:r>
          </w:p>
        </w:tc>
      </w:tr>
      <w:bookmarkEnd w:id="14"/>
    </w:tbl>
    <w:p w:rsidR="33DD9CFC" w:rsidP="33DD9CFC" w:rsidRDefault="33DD9CFC" w14:paraId="6A728EE1">
      <w:pPr>
        <w:pStyle w:val="Normal"/>
      </w:pPr>
    </w:p>
    <w:p w:rsidR="7F25561A" w:rsidP="33DD9CFC" w:rsidRDefault="7F25561A" w14:paraId="620EE7EC" w14:textId="646C712C">
      <w:pPr>
        <w:pStyle w:val="Normal"/>
      </w:pPr>
      <w:r w:rsidR="7F25561A">
        <w:rPr/>
        <w:t>Coûtant: 5000$</w:t>
      </w:r>
    </w:p>
    <w:p w:rsidR="7F25561A" w:rsidP="33DD9CFC" w:rsidRDefault="7F25561A" w14:paraId="71448F82" w14:textId="2901C9D2">
      <w:pPr>
        <w:pStyle w:val="Normal"/>
      </w:pPr>
      <w:r w:rsidR="7F25561A">
        <w:rPr/>
        <w:t>Vendu à: 15 000$</w:t>
      </w:r>
    </w:p>
    <w:p w:rsidR="7F25561A" w:rsidP="33DD9CFC" w:rsidRDefault="7F25561A" w14:paraId="368FED5E" w14:textId="59EE573D">
      <w:pPr>
        <w:pStyle w:val="Normal"/>
      </w:pPr>
      <w:r w:rsidR="7F25561A">
        <w:rPr/>
        <w:t>12*15 = 180 000$</w:t>
      </w:r>
    </w:p>
    <w:p w:rsidRPr="0065486A" w:rsidR="0019434C" w:rsidP="008F6277" w:rsidRDefault="00D85B54" w14:paraId="3C149997" w14:textId="53ECD4EC">
      <w:pPr>
        <w:keepNext/>
        <w:spacing w:before="210" w:after="210" w:line="240" w:lineRule="auto"/>
        <w:rPr>
          <w:sz w:val="28"/>
          <w:szCs w:val="28"/>
        </w:rPr>
      </w:pPr>
      <w:r w:rsidRPr="0065486A">
        <w:rPr>
          <w:b/>
          <w:bCs/>
          <w:color w:val="000000"/>
          <w:sz w:val="24"/>
          <w:szCs w:val="24"/>
        </w:rPr>
        <w:t>ESTIMATION DES VENTES</w:t>
      </w:r>
    </w:p>
    <w:tbl>
      <w:tblPr>
        <w:tblStyle w:val="NormalTablePHPDOCX"/>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3374"/>
        <w:gridCol w:w="1482"/>
        <w:gridCol w:w="2224"/>
        <w:gridCol w:w="1482"/>
        <w:gridCol w:w="2222"/>
      </w:tblGrid>
      <w:tr w:rsidRPr="00773282" w:rsidR="0019434C" w:rsidTr="3ECA5B5D" w14:paraId="554B3C29" w14:textId="77777777">
        <w:tc>
          <w:tcPr>
            <w:tcW w:w="1564" w:type="pct"/>
            <w:shd w:val="clear" w:color="auto" w:fill="D0CECE" w:themeFill="background2" w:themeFillShade="E6"/>
            <w:tcMar>
              <w:top w:w="150" w:type="dxa"/>
              <w:bottom w:w="150" w:type="dxa"/>
            </w:tcMar>
            <w:vAlign w:val="center"/>
          </w:tcPr>
          <w:p w:rsidRPr="00773282" w:rsidR="0019434C" w:rsidP="008B6534" w:rsidRDefault="0019434C" w14:paraId="7D5512C3" w14:textId="77777777">
            <w:pPr>
              <w:keepNext/>
              <w:spacing w:after="0" w:line="240" w:lineRule="auto"/>
              <w:jc w:val="center"/>
              <w:rPr>
                <w:rFonts w:ascii="Arial" w:hAnsi="Arial" w:cs="Arial"/>
              </w:rPr>
            </w:pPr>
            <w:r w:rsidRPr="00773282">
              <w:rPr>
                <w:rFonts w:ascii="Arial" w:hAnsi="Arial" w:cs="Arial"/>
                <w:b/>
                <w:bCs/>
                <w:color w:val="000000"/>
                <w:position w:val="-3"/>
              </w:rPr>
              <w:t>PRODUITS ET SERVICES</w:t>
            </w:r>
          </w:p>
        </w:tc>
        <w:tc>
          <w:tcPr>
            <w:tcW w:w="687" w:type="pct"/>
            <w:shd w:val="clear" w:color="auto" w:fill="D0CECE" w:themeFill="background2" w:themeFillShade="E6"/>
            <w:tcMar>
              <w:top w:w="150" w:type="dxa"/>
              <w:bottom w:w="150" w:type="dxa"/>
            </w:tcMar>
            <w:vAlign w:val="center"/>
          </w:tcPr>
          <w:p w:rsidRPr="00773282" w:rsidR="0019434C" w:rsidP="008B6534" w:rsidRDefault="0019434C" w14:paraId="43BDCC09" w14:textId="77777777">
            <w:pPr>
              <w:keepNext/>
              <w:spacing w:after="0" w:line="240" w:lineRule="auto"/>
              <w:jc w:val="center"/>
              <w:rPr>
                <w:rFonts w:ascii="Arial" w:hAnsi="Arial" w:cs="Arial"/>
              </w:rPr>
            </w:pPr>
            <w:r w:rsidRPr="00773282">
              <w:rPr>
                <w:rFonts w:ascii="Arial" w:hAnsi="Arial" w:cs="Arial"/>
                <w:b/>
                <w:bCs/>
                <w:color w:val="000000"/>
                <w:position w:val="-3"/>
              </w:rPr>
              <w:t>ANNÉE 1</w:t>
            </w:r>
          </w:p>
        </w:tc>
        <w:tc>
          <w:tcPr>
            <w:tcW w:w="1031" w:type="pct"/>
            <w:shd w:val="clear" w:color="auto" w:fill="D0CECE" w:themeFill="background2" w:themeFillShade="E6"/>
            <w:tcMar>
              <w:top w:w="150" w:type="dxa"/>
              <w:bottom w:w="150" w:type="dxa"/>
            </w:tcMar>
            <w:vAlign w:val="center"/>
          </w:tcPr>
          <w:p w:rsidRPr="00773282" w:rsidR="0019434C" w:rsidP="008B6534" w:rsidRDefault="0019434C" w14:paraId="63493F39" w14:textId="77777777">
            <w:pPr>
              <w:keepNext/>
              <w:spacing w:after="0" w:line="240" w:lineRule="auto"/>
              <w:jc w:val="center"/>
              <w:rPr>
                <w:rFonts w:ascii="Arial" w:hAnsi="Arial" w:cs="Arial"/>
              </w:rPr>
            </w:pPr>
            <w:r w:rsidRPr="00773282">
              <w:rPr>
                <w:rFonts w:ascii="Arial" w:hAnsi="Arial" w:cs="Arial"/>
                <w:b/>
                <w:bCs/>
                <w:color w:val="000000"/>
                <w:position w:val="-3"/>
              </w:rPr>
              <w:t>% DES VENTES</w:t>
            </w:r>
          </w:p>
        </w:tc>
        <w:tc>
          <w:tcPr>
            <w:tcW w:w="687" w:type="pct"/>
            <w:shd w:val="clear" w:color="auto" w:fill="D0CECE" w:themeFill="background2" w:themeFillShade="E6"/>
            <w:tcMar>
              <w:top w:w="150" w:type="dxa"/>
              <w:bottom w:w="150" w:type="dxa"/>
            </w:tcMar>
            <w:vAlign w:val="center"/>
          </w:tcPr>
          <w:p w:rsidRPr="00773282" w:rsidR="0019434C" w:rsidP="008B6534" w:rsidRDefault="0019434C" w14:paraId="0C0B5244" w14:textId="77777777">
            <w:pPr>
              <w:keepNext/>
              <w:spacing w:after="0" w:line="240" w:lineRule="auto"/>
              <w:jc w:val="center"/>
              <w:rPr>
                <w:rFonts w:ascii="Arial" w:hAnsi="Arial" w:cs="Arial"/>
              </w:rPr>
            </w:pPr>
            <w:r w:rsidRPr="00773282">
              <w:rPr>
                <w:rFonts w:ascii="Arial" w:hAnsi="Arial" w:cs="Arial"/>
                <w:b/>
                <w:bCs/>
                <w:color w:val="000000"/>
                <w:position w:val="-3"/>
              </w:rPr>
              <w:t>ANNÉE 2</w:t>
            </w:r>
          </w:p>
        </w:tc>
        <w:tc>
          <w:tcPr>
            <w:tcW w:w="1030" w:type="pct"/>
            <w:shd w:val="clear" w:color="auto" w:fill="D0CECE" w:themeFill="background2" w:themeFillShade="E6"/>
            <w:tcMar>
              <w:top w:w="150" w:type="dxa"/>
              <w:bottom w:w="150" w:type="dxa"/>
            </w:tcMar>
            <w:vAlign w:val="center"/>
          </w:tcPr>
          <w:p w:rsidRPr="00773282" w:rsidR="0019434C" w:rsidP="008B6534" w:rsidRDefault="0019434C" w14:paraId="295FA50A" w14:textId="77777777">
            <w:pPr>
              <w:keepNext/>
              <w:spacing w:after="0" w:line="240" w:lineRule="auto"/>
              <w:jc w:val="center"/>
              <w:rPr>
                <w:rFonts w:ascii="Arial" w:hAnsi="Arial" w:cs="Arial"/>
              </w:rPr>
            </w:pPr>
            <w:r w:rsidRPr="00773282">
              <w:rPr>
                <w:rFonts w:ascii="Arial" w:hAnsi="Arial" w:cs="Arial"/>
                <w:b/>
                <w:bCs/>
                <w:color w:val="000000"/>
                <w:position w:val="-3"/>
              </w:rPr>
              <w:t>% DES VENTES</w:t>
            </w:r>
          </w:p>
        </w:tc>
      </w:tr>
      <w:tr w:rsidRPr="00773282" w:rsidR="0019434C" w:rsidTr="3ECA5B5D" w14:paraId="751140A2" w14:textId="77777777">
        <w:tc>
          <w:tcPr>
            <w:tcW w:w="1564" w:type="pct"/>
            <w:shd w:val="clear" w:color="auto" w:fill="auto"/>
            <w:tcMar>
              <w:top w:w="150" w:type="dxa"/>
              <w:bottom w:w="150" w:type="dxa"/>
            </w:tcMar>
            <w:vAlign w:val="center"/>
          </w:tcPr>
          <w:p w:rsidRPr="00773282" w:rsidR="0019434C" w:rsidP="4D743704" w:rsidRDefault="0019434C" w14:paraId="424FCE55" w14:textId="5E7BD399">
            <w:pPr>
              <w:pStyle w:val="Normal"/>
              <w:bidi w:val="0"/>
              <w:spacing w:before="0" w:beforeAutospacing="off" w:after="0" w:afterAutospacing="off" w:line="240" w:lineRule="auto"/>
              <w:ind w:left="0" w:right="0"/>
              <w:jc w:val="left"/>
            </w:pPr>
            <w:r w:rsidRPr="33DD9CFC" w:rsidR="49203B26">
              <w:rPr>
                <w:rFonts w:ascii="Arial" w:hAnsi="Arial" w:cs="Arial"/>
                <w:color w:val="000000" w:themeColor="text1" w:themeTint="FF" w:themeShade="FF"/>
              </w:rPr>
              <w:t>Armoire de cuisine</w:t>
            </w:r>
            <w:r w:rsidRPr="33DD9CFC" w:rsidR="2C42B7B0">
              <w:rPr>
                <w:rFonts w:ascii="Arial" w:hAnsi="Arial" w:cs="Arial"/>
                <w:color w:val="000000" w:themeColor="text1" w:themeTint="FF" w:themeShade="FF"/>
              </w:rPr>
              <w:t xml:space="preserve"> intelligente</w:t>
            </w:r>
          </w:p>
        </w:tc>
        <w:tc>
          <w:tcPr>
            <w:tcW w:w="687" w:type="pct"/>
            <w:shd w:val="clear" w:color="auto" w:fill="auto"/>
            <w:tcMar>
              <w:top w:w="150" w:type="dxa"/>
              <w:bottom w:w="150" w:type="dxa"/>
            </w:tcMar>
            <w:vAlign w:val="center"/>
          </w:tcPr>
          <w:p w:rsidRPr="00773282" w:rsidR="0019434C" w:rsidP="00871BBD" w:rsidRDefault="0019434C" w14:paraId="0AAB59C4" w14:textId="0E5271DF">
            <w:pPr>
              <w:spacing w:after="0" w:line="240" w:lineRule="auto"/>
              <w:jc w:val="right"/>
              <w:rPr>
                <w:rFonts w:ascii="Arial" w:hAnsi="Arial" w:cs="Arial"/>
              </w:rPr>
            </w:pPr>
            <w:r w:rsidRPr="00773282" w:rsidR="1E9467C2">
              <w:rPr>
                <w:rFonts w:ascii="Arial" w:hAnsi="Arial" w:cs="Arial"/>
                <w:color w:val="000000"/>
                <w:position w:val="-3"/>
              </w:rPr>
              <w:t xml:space="preserve">1</w:t>
            </w:r>
            <w:r w:rsidRPr="00773282" w:rsidR="2D8AC480">
              <w:rPr>
                <w:rFonts w:ascii="Arial" w:hAnsi="Arial" w:cs="Arial"/>
                <w:color w:val="000000"/>
                <w:position w:val="-3"/>
              </w:rPr>
              <w:t xml:space="preserve">80</w:t>
            </w:r>
            <w:r w:rsidRPr="00773282" w:rsidR="1E9467C2">
              <w:rPr>
                <w:rFonts w:ascii="Arial" w:hAnsi="Arial" w:cs="Arial"/>
                <w:color w:val="000000"/>
                <w:position w:val="-3"/>
              </w:rPr>
              <w:t xml:space="preserve"> 000</w:t>
            </w:r>
            <w:r w:rsidRPr="00773282" w:rsidR="2569610A">
              <w:rPr>
                <w:rFonts w:ascii="Arial" w:hAnsi="Arial" w:cs="Arial"/>
                <w:color w:val="000000"/>
                <w:position w:val="-3"/>
              </w:rPr>
              <w:t xml:space="preserve"> </w:t>
            </w:r>
            <w:r w:rsidRPr="00773282" w:rsidR="0019434C">
              <w:rPr>
                <w:rFonts w:ascii="Arial" w:hAnsi="Arial" w:cs="Arial"/>
                <w:color w:val="000000"/>
                <w:position w:val="-3"/>
              </w:rPr>
              <w:t>$</w:t>
            </w:r>
          </w:p>
        </w:tc>
        <w:tc>
          <w:tcPr>
            <w:tcW w:w="1031" w:type="pct"/>
            <w:shd w:val="clear" w:color="auto" w:fill="auto"/>
            <w:tcMar>
              <w:top w:w="150" w:type="dxa"/>
              <w:bottom w:w="150" w:type="dxa"/>
            </w:tcMar>
            <w:vAlign w:val="center"/>
          </w:tcPr>
          <w:p w:rsidRPr="00773282" w:rsidR="0019434C" w:rsidP="00871BBD" w:rsidRDefault="0019434C" w14:paraId="6A9F613C" w14:textId="2462BAA0">
            <w:pPr>
              <w:spacing w:after="0" w:line="240" w:lineRule="auto"/>
              <w:jc w:val="right"/>
              <w:rPr>
                <w:rFonts w:ascii="Arial" w:hAnsi="Arial" w:cs="Arial"/>
              </w:rPr>
            </w:pPr>
            <w:r w:rsidRPr="00773282" w:rsidR="27B6FF80">
              <w:rPr>
                <w:rFonts w:ascii="Arial" w:hAnsi="Arial" w:cs="Arial"/>
                <w:color w:val="000000"/>
                <w:position w:val="-3"/>
              </w:rPr>
              <w:t xml:space="preserve">100 </w:t>
            </w:r>
            <w:r w:rsidRPr="00773282" w:rsidR="0019434C">
              <w:rPr>
                <w:rFonts w:ascii="Arial" w:hAnsi="Arial" w:cs="Arial"/>
                <w:color w:val="000000"/>
                <w:position w:val="-3"/>
              </w:rPr>
              <w:t>%</w:t>
            </w:r>
          </w:p>
        </w:tc>
        <w:tc>
          <w:tcPr>
            <w:tcW w:w="687" w:type="pct"/>
            <w:shd w:val="clear" w:color="auto" w:fill="auto"/>
            <w:tcMar>
              <w:top w:w="150" w:type="dxa"/>
              <w:bottom w:w="150" w:type="dxa"/>
            </w:tcMar>
            <w:vAlign w:val="center"/>
          </w:tcPr>
          <w:p w:rsidRPr="00773282" w:rsidR="0019434C" w:rsidP="33DD9CFC" w:rsidRDefault="0019434C" w14:paraId="7F621B00" w14:textId="57D5E792">
            <w:pPr>
              <w:pStyle w:val="Normal"/>
              <w:bidi w:val="0"/>
              <w:spacing w:before="0" w:beforeAutospacing="off" w:after="0" w:afterAutospacing="off" w:line="240" w:lineRule="auto"/>
              <w:ind w:left="0" w:right="0"/>
              <w:jc w:val="right"/>
              <w:rPr>
                <w:rFonts w:ascii="Arial" w:hAnsi="Arial" w:cs="Arial"/>
                <w:color w:val="000000" w:themeColor="text1" w:themeTint="FF" w:themeShade="FF"/>
              </w:rPr>
            </w:pPr>
            <w:r w:rsidRPr="33DD9CFC" w:rsidR="7AA68C04">
              <w:rPr>
                <w:rFonts w:ascii="Arial" w:hAnsi="Arial" w:cs="Arial"/>
                <w:color w:val="000000" w:themeColor="text1" w:themeTint="FF" w:themeShade="FF"/>
              </w:rPr>
              <w:t>360 000 $</w:t>
            </w:r>
          </w:p>
        </w:tc>
        <w:tc>
          <w:tcPr>
            <w:tcW w:w="1030" w:type="pct"/>
            <w:shd w:val="clear" w:color="auto" w:fill="auto"/>
            <w:tcMar>
              <w:top w:w="150" w:type="dxa"/>
              <w:bottom w:w="150" w:type="dxa"/>
            </w:tcMar>
            <w:vAlign w:val="center"/>
          </w:tcPr>
          <w:p w:rsidRPr="00773282" w:rsidR="0019434C" w:rsidP="00871BBD" w:rsidRDefault="0019434C" w14:paraId="71B2D7E4" w14:textId="1FED2B0B">
            <w:pPr>
              <w:spacing w:after="0" w:line="240" w:lineRule="auto"/>
              <w:jc w:val="right"/>
              <w:rPr>
                <w:rFonts w:ascii="Arial" w:hAnsi="Arial" w:cs="Arial"/>
              </w:rPr>
            </w:pPr>
            <w:r w:rsidRPr="00773282" w:rsidR="7AA68C04">
              <w:rPr>
                <w:rFonts w:ascii="Arial" w:hAnsi="Arial" w:cs="Arial"/>
                <w:color w:val="000000"/>
                <w:position w:val="-3"/>
              </w:rPr>
              <w:t xml:space="preserve">100 </w:t>
            </w:r>
            <w:r w:rsidRPr="00773282" w:rsidR="0019434C">
              <w:rPr>
                <w:rFonts w:ascii="Arial" w:hAnsi="Arial" w:cs="Arial"/>
                <w:color w:val="000000"/>
                <w:position w:val="-3"/>
              </w:rPr>
              <w:t>%</w:t>
            </w:r>
          </w:p>
        </w:tc>
      </w:tr>
      <w:tr w:rsidRPr="00773282" w:rsidR="0019434C" w:rsidTr="3ECA5B5D" w14:paraId="16C26E2F" w14:textId="77777777">
        <w:tc>
          <w:tcPr>
            <w:tcW w:w="1564" w:type="pct"/>
            <w:shd w:val="clear" w:color="auto" w:fill="auto"/>
            <w:tcMar>
              <w:top w:w="150" w:type="dxa"/>
              <w:bottom w:w="150" w:type="dxa"/>
            </w:tcMar>
            <w:vAlign w:val="center"/>
          </w:tcPr>
          <w:p w:rsidRPr="00773282" w:rsidR="0019434C" w:rsidP="33DD9CFC" w:rsidRDefault="0019434C" w14:paraId="31E97BF7" w14:textId="328FA6E6">
            <w:pPr>
              <w:pStyle w:val="Normal"/>
              <w:bidi w:val="0"/>
              <w:spacing w:before="0" w:beforeAutospacing="off" w:after="0" w:afterAutospacing="off" w:line="240" w:lineRule="auto"/>
              <w:ind w:left="0" w:right="0"/>
              <w:jc w:val="left"/>
              <w:rPr>
                <w:rFonts w:ascii="Arial" w:hAnsi="Arial" w:cs="Arial"/>
                <w:color w:val="000000" w:themeColor="text1" w:themeTint="FF" w:themeShade="FF"/>
              </w:rPr>
            </w:pPr>
          </w:p>
        </w:tc>
        <w:tc>
          <w:tcPr>
            <w:tcW w:w="687" w:type="pct"/>
            <w:shd w:val="clear" w:color="auto" w:fill="auto"/>
            <w:tcMar>
              <w:top w:w="150" w:type="dxa"/>
              <w:bottom w:w="150" w:type="dxa"/>
            </w:tcMar>
            <w:vAlign w:val="center"/>
          </w:tcPr>
          <w:p w:rsidRPr="00773282" w:rsidR="0019434C" w:rsidP="33DD9CFC" w:rsidRDefault="0019434C" w14:paraId="654588F9" w14:textId="77777777">
            <w:pPr>
              <w:spacing w:after="0" w:line="240" w:lineRule="auto"/>
              <w:jc w:val="right"/>
              <w:rPr>
                <w:rFonts w:ascii="Arial" w:hAnsi="Arial" w:cs="Arial"/>
                <w:color w:val="000000" w:themeColor="text1" w:themeTint="FF" w:themeShade="FF"/>
              </w:rPr>
            </w:pPr>
          </w:p>
        </w:tc>
        <w:tc>
          <w:tcPr>
            <w:tcW w:w="1031" w:type="pct"/>
            <w:shd w:val="clear" w:color="auto" w:fill="auto"/>
            <w:tcMar>
              <w:top w:w="150" w:type="dxa"/>
              <w:bottom w:w="150" w:type="dxa"/>
            </w:tcMar>
            <w:vAlign w:val="center"/>
          </w:tcPr>
          <w:p w:rsidRPr="00773282" w:rsidR="0019434C" w:rsidP="33DD9CFC" w:rsidRDefault="0019434C" w14:paraId="37A494EB" w14:textId="77777777">
            <w:pPr>
              <w:spacing w:after="0" w:line="240" w:lineRule="auto"/>
              <w:jc w:val="right"/>
              <w:rPr>
                <w:rFonts w:ascii="Arial" w:hAnsi="Arial" w:cs="Arial"/>
                <w:color w:val="000000" w:themeColor="text1" w:themeTint="FF" w:themeShade="FF"/>
              </w:rPr>
            </w:pPr>
          </w:p>
        </w:tc>
        <w:tc>
          <w:tcPr>
            <w:tcW w:w="687" w:type="pct"/>
            <w:shd w:val="clear" w:color="auto" w:fill="auto"/>
            <w:tcMar>
              <w:top w:w="150" w:type="dxa"/>
              <w:bottom w:w="150" w:type="dxa"/>
            </w:tcMar>
            <w:vAlign w:val="center"/>
          </w:tcPr>
          <w:p w:rsidRPr="00773282" w:rsidR="0019434C" w:rsidP="33DD9CFC" w:rsidRDefault="0019434C" w14:paraId="3FF1DAC1" w14:textId="50AB4B4F">
            <w:pPr>
              <w:spacing w:after="0" w:line="240" w:lineRule="auto"/>
              <w:jc w:val="right"/>
              <w:rPr>
                <w:rFonts w:ascii="Arial" w:hAnsi="Arial" w:cs="Arial"/>
                <w:color w:val="000000" w:themeColor="text1" w:themeTint="FF" w:themeShade="FF"/>
              </w:rPr>
            </w:pPr>
          </w:p>
        </w:tc>
        <w:tc>
          <w:tcPr>
            <w:tcW w:w="1030" w:type="pct"/>
            <w:shd w:val="clear" w:color="auto" w:fill="auto"/>
            <w:tcMar>
              <w:top w:w="150" w:type="dxa"/>
              <w:bottom w:w="150" w:type="dxa"/>
            </w:tcMar>
            <w:vAlign w:val="center"/>
          </w:tcPr>
          <w:p w:rsidRPr="00773282" w:rsidR="0019434C" w:rsidP="33DD9CFC" w:rsidRDefault="0019434C" w14:paraId="3C6200B8" w14:textId="57CDC346">
            <w:pPr>
              <w:spacing w:after="0" w:line="240" w:lineRule="auto"/>
              <w:jc w:val="right"/>
              <w:rPr>
                <w:rFonts w:ascii="Arial" w:hAnsi="Arial" w:cs="Arial"/>
                <w:color w:val="000000" w:themeColor="text1" w:themeTint="FF" w:themeShade="FF"/>
              </w:rPr>
            </w:pPr>
          </w:p>
        </w:tc>
      </w:tr>
      <w:tr w:rsidRPr="00773282" w:rsidR="0019434C" w:rsidTr="3ECA5B5D" w14:paraId="65A7D86C" w14:textId="77777777">
        <w:tc>
          <w:tcPr>
            <w:tcW w:w="1564" w:type="pct"/>
            <w:shd w:val="clear" w:color="auto" w:fill="auto"/>
            <w:tcMar>
              <w:top w:w="150" w:type="dxa"/>
              <w:bottom w:w="150" w:type="dxa"/>
            </w:tcMar>
            <w:vAlign w:val="center"/>
          </w:tcPr>
          <w:p w:rsidRPr="00773282" w:rsidR="0019434C" w:rsidP="33DD9CFC" w:rsidRDefault="0019434C" w14:paraId="3C09C4A9" w14:textId="3DC8A051">
            <w:pPr>
              <w:pStyle w:val="Normal"/>
              <w:bidi w:val="0"/>
              <w:spacing w:before="0" w:beforeAutospacing="off" w:after="0" w:afterAutospacing="off" w:line="240" w:lineRule="auto"/>
              <w:ind w:left="0" w:right="0"/>
              <w:jc w:val="left"/>
              <w:rPr>
                <w:rFonts w:ascii="Arial" w:hAnsi="Arial" w:cs="Arial"/>
                <w:color w:val="000000" w:themeColor="text1" w:themeTint="FF" w:themeShade="FF"/>
              </w:rPr>
            </w:pPr>
          </w:p>
        </w:tc>
        <w:tc>
          <w:tcPr>
            <w:tcW w:w="687" w:type="pct"/>
            <w:shd w:val="clear" w:color="auto" w:fill="auto"/>
            <w:tcMar>
              <w:top w:w="150" w:type="dxa"/>
              <w:bottom w:w="150" w:type="dxa"/>
            </w:tcMar>
            <w:vAlign w:val="center"/>
          </w:tcPr>
          <w:p w:rsidRPr="00773282" w:rsidR="0019434C" w:rsidP="33DD9CFC" w:rsidRDefault="0019434C" w14:paraId="5DCA5B17" w14:textId="77777777">
            <w:pPr>
              <w:spacing w:after="0" w:line="240" w:lineRule="auto"/>
              <w:jc w:val="right"/>
              <w:rPr>
                <w:rFonts w:ascii="Arial" w:hAnsi="Arial" w:cs="Arial"/>
                <w:color w:val="000000" w:themeColor="text1" w:themeTint="FF" w:themeShade="FF"/>
              </w:rPr>
            </w:pPr>
          </w:p>
        </w:tc>
        <w:tc>
          <w:tcPr>
            <w:tcW w:w="1031" w:type="pct"/>
            <w:shd w:val="clear" w:color="auto" w:fill="auto"/>
            <w:tcMar>
              <w:top w:w="150" w:type="dxa"/>
              <w:bottom w:w="150" w:type="dxa"/>
            </w:tcMar>
            <w:vAlign w:val="center"/>
          </w:tcPr>
          <w:p w:rsidRPr="00773282" w:rsidR="0019434C" w:rsidP="33DD9CFC" w:rsidRDefault="0019434C" w14:paraId="37155713" w14:textId="77777777">
            <w:pPr>
              <w:spacing w:after="0" w:line="240" w:lineRule="auto"/>
              <w:jc w:val="right"/>
              <w:rPr>
                <w:rFonts w:ascii="Arial" w:hAnsi="Arial" w:cs="Arial"/>
                <w:color w:val="000000" w:themeColor="text1" w:themeTint="FF" w:themeShade="FF"/>
              </w:rPr>
            </w:pPr>
          </w:p>
        </w:tc>
        <w:tc>
          <w:tcPr>
            <w:tcW w:w="687" w:type="pct"/>
            <w:shd w:val="clear" w:color="auto" w:fill="auto"/>
            <w:tcMar>
              <w:top w:w="150" w:type="dxa"/>
              <w:bottom w:w="150" w:type="dxa"/>
            </w:tcMar>
            <w:vAlign w:val="center"/>
          </w:tcPr>
          <w:p w:rsidRPr="00773282" w:rsidR="0019434C" w:rsidP="33DD9CFC" w:rsidRDefault="0019434C" w14:paraId="48BA45F3" w14:textId="0FDE7AF9">
            <w:pPr>
              <w:spacing w:after="0" w:line="240" w:lineRule="auto"/>
              <w:jc w:val="right"/>
              <w:rPr>
                <w:rFonts w:ascii="Arial" w:hAnsi="Arial" w:cs="Arial"/>
                <w:color w:val="000000" w:themeColor="text1" w:themeTint="FF" w:themeShade="FF"/>
              </w:rPr>
            </w:pPr>
          </w:p>
        </w:tc>
        <w:tc>
          <w:tcPr>
            <w:tcW w:w="1030" w:type="pct"/>
            <w:shd w:val="clear" w:color="auto" w:fill="auto"/>
            <w:tcMar>
              <w:top w:w="150" w:type="dxa"/>
              <w:bottom w:w="150" w:type="dxa"/>
            </w:tcMar>
            <w:vAlign w:val="center"/>
          </w:tcPr>
          <w:p w:rsidRPr="00773282" w:rsidR="0019434C" w:rsidP="33DD9CFC" w:rsidRDefault="0019434C" w14:paraId="2D1A5126" w14:textId="64EAEB53">
            <w:pPr>
              <w:spacing w:after="0" w:line="240" w:lineRule="auto"/>
              <w:jc w:val="right"/>
              <w:rPr>
                <w:rFonts w:ascii="Arial" w:hAnsi="Arial" w:cs="Arial"/>
                <w:color w:val="000000" w:themeColor="text1" w:themeTint="FF" w:themeShade="FF"/>
              </w:rPr>
            </w:pPr>
            <w:r w:rsidRPr="00773282" w:rsidR="7EA123F8">
              <w:rPr>
                <w:rFonts w:ascii="Arial" w:hAnsi="Arial" w:cs="Arial"/>
                <w:color w:val="000000"/>
                <w:position w:val="-3"/>
              </w:rPr>
              <w:t xml:space="preserve"> </w:t>
            </w:r>
          </w:p>
        </w:tc>
      </w:tr>
      <w:tr w:rsidRPr="00773282" w:rsidR="0019434C" w:rsidTr="3ECA5B5D" w14:paraId="036AEE39" w14:textId="77777777">
        <w:tc>
          <w:tcPr>
            <w:tcW w:w="1564" w:type="pct"/>
            <w:shd w:val="clear" w:color="auto" w:fill="auto"/>
            <w:tcMar>
              <w:top w:w="150" w:type="dxa"/>
              <w:bottom w:w="150" w:type="dxa"/>
            </w:tcMar>
            <w:vAlign w:val="center"/>
          </w:tcPr>
          <w:p w:rsidRPr="00773282" w:rsidR="0019434C" w:rsidP="33DD9CFC" w:rsidRDefault="0019434C" w14:paraId="73269B38" w14:textId="50B7D167">
            <w:pPr>
              <w:pStyle w:val="Normal"/>
              <w:bidi w:val="0"/>
              <w:spacing w:before="0" w:beforeAutospacing="off" w:after="0" w:afterAutospacing="off" w:line="240" w:lineRule="auto"/>
              <w:ind w:left="0" w:right="0"/>
              <w:jc w:val="left"/>
              <w:rPr>
                <w:rFonts w:ascii="Arial" w:hAnsi="Arial" w:cs="Arial"/>
                <w:color w:val="000000" w:themeColor="text1" w:themeTint="FF" w:themeShade="FF"/>
              </w:rPr>
            </w:pPr>
          </w:p>
        </w:tc>
        <w:tc>
          <w:tcPr>
            <w:tcW w:w="687" w:type="pct"/>
            <w:shd w:val="clear" w:color="auto" w:fill="auto"/>
            <w:tcMar>
              <w:top w:w="150" w:type="dxa"/>
              <w:bottom w:w="150" w:type="dxa"/>
            </w:tcMar>
            <w:vAlign w:val="center"/>
          </w:tcPr>
          <w:p w:rsidRPr="00773282" w:rsidR="0019434C" w:rsidP="33DD9CFC" w:rsidRDefault="0019434C" w14:paraId="2B1DBA71" w14:textId="77777777">
            <w:pPr>
              <w:spacing w:after="0" w:line="240" w:lineRule="auto"/>
              <w:jc w:val="right"/>
              <w:rPr>
                <w:rFonts w:ascii="Arial" w:hAnsi="Arial" w:cs="Arial"/>
                <w:color w:val="000000" w:themeColor="text1" w:themeTint="FF" w:themeShade="FF"/>
              </w:rPr>
            </w:pPr>
          </w:p>
        </w:tc>
        <w:tc>
          <w:tcPr>
            <w:tcW w:w="1031" w:type="pct"/>
            <w:shd w:val="clear" w:color="auto" w:fill="auto"/>
            <w:tcMar>
              <w:top w:w="150" w:type="dxa"/>
              <w:bottom w:w="150" w:type="dxa"/>
            </w:tcMar>
            <w:vAlign w:val="center"/>
          </w:tcPr>
          <w:p w:rsidRPr="00773282" w:rsidR="0019434C" w:rsidP="33DD9CFC" w:rsidRDefault="0019434C" w14:paraId="2E8647B6" w14:textId="77777777">
            <w:pPr>
              <w:spacing w:after="0" w:line="240" w:lineRule="auto"/>
              <w:jc w:val="right"/>
              <w:rPr>
                <w:rFonts w:ascii="Arial" w:hAnsi="Arial" w:cs="Arial"/>
                <w:color w:val="000000" w:themeColor="text1" w:themeTint="FF" w:themeShade="FF"/>
              </w:rPr>
            </w:pPr>
          </w:p>
        </w:tc>
        <w:tc>
          <w:tcPr>
            <w:tcW w:w="687" w:type="pct"/>
            <w:shd w:val="clear" w:color="auto" w:fill="auto"/>
            <w:tcMar>
              <w:top w:w="150" w:type="dxa"/>
              <w:bottom w:w="150" w:type="dxa"/>
            </w:tcMar>
            <w:vAlign w:val="center"/>
          </w:tcPr>
          <w:p w:rsidRPr="00773282" w:rsidR="0019434C" w:rsidP="33DD9CFC" w:rsidRDefault="0019434C" w14:paraId="7079CF9B" w14:textId="77777777">
            <w:pPr>
              <w:spacing w:after="0" w:line="240" w:lineRule="auto"/>
              <w:jc w:val="right"/>
              <w:rPr>
                <w:rFonts w:ascii="Arial" w:hAnsi="Arial" w:cs="Arial"/>
                <w:color w:val="000000" w:themeColor="text1" w:themeTint="FF" w:themeShade="FF"/>
              </w:rPr>
            </w:pPr>
          </w:p>
        </w:tc>
        <w:tc>
          <w:tcPr>
            <w:tcW w:w="1030" w:type="pct"/>
            <w:shd w:val="clear" w:color="auto" w:fill="auto"/>
            <w:tcMar>
              <w:top w:w="150" w:type="dxa"/>
              <w:bottom w:w="150" w:type="dxa"/>
            </w:tcMar>
            <w:vAlign w:val="center"/>
          </w:tcPr>
          <w:p w:rsidRPr="00773282" w:rsidR="0019434C" w:rsidP="33DD9CFC" w:rsidRDefault="0019434C" w14:paraId="0C1E59E2" w14:textId="77777777">
            <w:pPr>
              <w:spacing w:after="0" w:line="240" w:lineRule="auto"/>
              <w:jc w:val="right"/>
              <w:rPr>
                <w:rFonts w:ascii="Arial" w:hAnsi="Arial" w:cs="Arial"/>
                <w:color w:val="000000" w:themeColor="text1" w:themeTint="FF" w:themeShade="FF"/>
              </w:rPr>
            </w:pPr>
          </w:p>
        </w:tc>
      </w:tr>
      <w:tr w:rsidR="4D743704" w:rsidTr="3ECA5B5D" w14:paraId="676E5133">
        <w:tc>
          <w:tcPr>
            <w:tcW w:w="3374" w:type="dxa"/>
            <w:shd w:val="clear" w:color="auto" w:fill="auto"/>
            <w:tcMar>
              <w:top w:w="150" w:type="dxa"/>
              <w:bottom w:w="150" w:type="dxa"/>
            </w:tcMar>
            <w:vAlign w:val="center"/>
          </w:tcPr>
          <w:p w:rsidR="06E74FD9" w:rsidP="33DD9CFC" w:rsidRDefault="06E74FD9" w14:paraId="7C6A3ECF" w14:textId="019B21FA">
            <w:pPr>
              <w:pStyle w:val="Normal"/>
              <w:bidi w:val="0"/>
              <w:spacing w:before="0" w:beforeAutospacing="off" w:after="0" w:afterAutospacing="off" w:line="240" w:lineRule="auto"/>
              <w:ind w:left="0" w:right="0"/>
              <w:jc w:val="left"/>
              <w:rPr>
                <w:rFonts w:ascii="Arial" w:hAnsi="Arial" w:cs="Arial"/>
                <w:color w:val="000000" w:themeColor="text1" w:themeTint="FF" w:themeShade="FF"/>
              </w:rPr>
            </w:pPr>
          </w:p>
        </w:tc>
        <w:tc>
          <w:tcPr>
            <w:tcW w:w="1482" w:type="dxa"/>
            <w:shd w:val="clear" w:color="auto" w:fill="auto"/>
            <w:tcMar>
              <w:top w:w="150" w:type="dxa"/>
              <w:bottom w:w="150" w:type="dxa"/>
            </w:tcMar>
            <w:vAlign w:val="center"/>
          </w:tcPr>
          <w:p w:rsidR="4D743704" w:rsidP="33DD9CFC" w:rsidRDefault="4D743704" w14:paraId="65C3FCAF" w14:textId="45E53BC9">
            <w:pPr>
              <w:spacing w:after="0" w:line="240" w:lineRule="auto"/>
              <w:jc w:val="right"/>
              <w:rPr>
                <w:rFonts w:ascii="Arial" w:hAnsi="Arial" w:cs="Arial"/>
                <w:color w:val="000000" w:themeColor="text1" w:themeTint="FF" w:themeShade="FF"/>
              </w:rPr>
            </w:pPr>
          </w:p>
        </w:tc>
        <w:tc>
          <w:tcPr>
            <w:tcW w:w="2224" w:type="dxa"/>
            <w:shd w:val="clear" w:color="auto" w:fill="auto"/>
            <w:tcMar>
              <w:top w:w="150" w:type="dxa"/>
              <w:bottom w:w="150" w:type="dxa"/>
            </w:tcMar>
            <w:vAlign w:val="center"/>
          </w:tcPr>
          <w:p w:rsidR="4D743704" w:rsidP="33DD9CFC" w:rsidRDefault="4D743704" w14:paraId="2C3E5084" w14:textId="0C46B943">
            <w:pPr>
              <w:spacing w:after="0" w:line="240" w:lineRule="auto"/>
              <w:jc w:val="right"/>
              <w:rPr>
                <w:rFonts w:ascii="Arial" w:hAnsi="Arial" w:cs="Arial"/>
                <w:color w:val="000000" w:themeColor="text1" w:themeTint="FF" w:themeShade="FF"/>
              </w:rPr>
            </w:pPr>
          </w:p>
        </w:tc>
        <w:tc>
          <w:tcPr>
            <w:tcW w:w="1482" w:type="dxa"/>
            <w:shd w:val="clear" w:color="auto" w:fill="auto"/>
            <w:tcMar>
              <w:top w:w="150" w:type="dxa"/>
              <w:bottom w:w="150" w:type="dxa"/>
            </w:tcMar>
            <w:vAlign w:val="center"/>
          </w:tcPr>
          <w:p w:rsidR="1D49957C" w:rsidP="33DD9CFC" w:rsidRDefault="1D49957C" w14:paraId="7AE3FA4A" w14:textId="6CD78402">
            <w:pPr>
              <w:spacing w:after="0" w:line="240" w:lineRule="auto"/>
              <w:jc w:val="right"/>
              <w:rPr>
                <w:rFonts w:ascii="Arial" w:hAnsi="Arial" w:cs="Arial"/>
                <w:color w:val="000000" w:themeColor="text1" w:themeTint="FF" w:themeShade="FF"/>
              </w:rPr>
            </w:pPr>
          </w:p>
        </w:tc>
        <w:tc>
          <w:tcPr>
            <w:tcW w:w="2222" w:type="dxa"/>
            <w:shd w:val="clear" w:color="auto" w:fill="auto"/>
            <w:tcMar>
              <w:top w:w="150" w:type="dxa"/>
              <w:bottom w:w="150" w:type="dxa"/>
            </w:tcMar>
            <w:vAlign w:val="center"/>
          </w:tcPr>
          <w:p w:rsidR="4D743704" w:rsidP="33DD9CFC" w:rsidRDefault="4D743704" w14:paraId="469D83AB" w14:textId="529031F7">
            <w:pPr>
              <w:spacing w:after="0" w:line="240" w:lineRule="auto"/>
              <w:jc w:val="right"/>
              <w:rPr>
                <w:rFonts w:ascii="Arial" w:hAnsi="Arial" w:cs="Arial"/>
                <w:color w:val="000000" w:themeColor="text1" w:themeTint="FF" w:themeShade="FF"/>
              </w:rPr>
            </w:pPr>
          </w:p>
        </w:tc>
      </w:tr>
      <w:tr w:rsidRPr="00773282" w:rsidR="0019434C" w:rsidTr="3ECA5B5D" w14:paraId="21C45C75" w14:textId="77777777">
        <w:tc>
          <w:tcPr>
            <w:tcW w:w="1564" w:type="pct"/>
            <w:shd w:val="clear" w:color="auto" w:fill="auto"/>
            <w:tcMar>
              <w:top w:w="150" w:type="dxa"/>
              <w:bottom w:w="150" w:type="dxa"/>
            </w:tcMar>
            <w:vAlign w:val="center"/>
          </w:tcPr>
          <w:p w:rsidRPr="00773282" w:rsidR="0019434C" w:rsidP="00871BBD" w:rsidRDefault="0019434C" w14:paraId="3841C03F" w14:textId="5C9BC8B6">
            <w:pPr>
              <w:spacing w:after="0" w:line="240" w:lineRule="auto"/>
              <w:rPr>
                <w:rFonts w:ascii="Arial" w:hAnsi="Arial" w:cs="Arial"/>
              </w:rPr>
            </w:pPr>
            <w:commentRangeStart w:id="387880893"/>
            <w:r w:rsidRPr="00773282" w:rsidR="0019434C">
              <w:rPr>
                <w:rFonts w:ascii="Arial" w:hAnsi="Arial" w:cs="Arial"/>
                <w:b w:val="1"/>
                <w:bCs w:val="1"/>
                <w:color w:val="000000"/>
                <w:position w:val="-3"/>
              </w:rPr>
              <w:t>Total</w:t>
            </w:r>
            <w:r w:rsidR="0065486A">
              <w:rPr>
                <w:rFonts w:ascii="Arial" w:hAnsi="Arial" w:cs="Arial"/>
                <w:b w:val="1"/>
                <w:bCs w:val="1"/>
                <w:color w:val="000000"/>
                <w:position w:val="-3"/>
              </w:rPr>
              <w:t xml:space="preserve"> (</w:t>
            </w:r>
            <w:r w:rsidR="48F803F5">
              <w:rPr>
                <w:rFonts w:ascii="Arial" w:hAnsi="Arial" w:cs="Arial"/>
                <w:b w:val="1"/>
                <w:bCs w:val="1"/>
                <w:color w:val="000000"/>
                <w:position w:val="-3"/>
              </w:rPr>
              <w:t>c</w:t>
            </w:r>
            <w:r w:rsidR="0065486A">
              <w:rPr>
                <w:rFonts w:ascii="Arial" w:hAnsi="Arial" w:cs="Arial"/>
                <w:b w:val="1"/>
                <w:bCs w:val="1"/>
                <w:color w:val="000000"/>
                <w:position w:val="-3"/>
              </w:rPr>
              <w:t>hiffre d’affaires)</w:t>
            </w:r>
          </w:p>
        </w:tc>
        <w:tc>
          <w:tcPr>
            <w:tcW w:w="687" w:type="pct"/>
            <w:shd w:val="clear" w:color="auto" w:fill="auto"/>
            <w:tcMar>
              <w:top w:w="150" w:type="dxa"/>
              <w:bottom w:w="150" w:type="dxa"/>
            </w:tcMar>
            <w:vAlign w:val="center"/>
          </w:tcPr>
          <w:p w:rsidRPr="00773282" w:rsidR="0019434C" w:rsidP="00871BBD" w:rsidRDefault="0019434C" w14:paraId="4D790BED" w14:textId="44E37428">
            <w:pPr>
              <w:spacing w:after="0" w:line="240" w:lineRule="auto"/>
              <w:jc w:val="right"/>
              <w:rPr>
                <w:rFonts w:ascii="Arial" w:hAnsi="Arial" w:cs="Arial"/>
              </w:rPr>
            </w:pPr>
            <w:r w:rsidRPr="00773282" w:rsidR="60190213">
              <w:rPr>
                <w:rFonts w:ascii="Arial" w:hAnsi="Arial" w:cs="Arial"/>
                <w:b w:val="1"/>
                <w:bCs w:val="1"/>
                <w:color w:val="000000"/>
                <w:position w:val="-3"/>
              </w:rPr>
              <w:t xml:space="preserve">1</w:t>
            </w:r>
            <w:r w:rsidRPr="00773282" w:rsidR="0EC796DF">
              <w:rPr>
                <w:rFonts w:ascii="Arial" w:hAnsi="Arial" w:cs="Arial"/>
                <w:b w:val="1"/>
                <w:bCs w:val="1"/>
                <w:color w:val="000000"/>
                <w:position w:val="-3"/>
              </w:rPr>
              <w:t xml:space="preserve">80</w:t>
            </w:r>
            <w:r w:rsidRPr="00773282" w:rsidR="60190213">
              <w:rPr>
                <w:rFonts w:ascii="Arial" w:hAnsi="Arial" w:cs="Arial"/>
                <w:b w:val="1"/>
                <w:bCs w:val="1"/>
                <w:color w:val="000000"/>
                <w:position w:val="-3"/>
              </w:rPr>
              <w:t xml:space="preserve"> 000 </w:t>
            </w:r>
            <w:r w:rsidRPr="00773282" w:rsidR="0019434C">
              <w:rPr>
                <w:rFonts w:ascii="Arial" w:hAnsi="Arial" w:cs="Arial"/>
                <w:b w:val="1"/>
                <w:bCs w:val="1"/>
                <w:color w:val="000000"/>
                <w:position w:val="-3"/>
              </w:rPr>
              <w:t>$</w:t>
            </w:r>
          </w:p>
        </w:tc>
        <w:tc>
          <w:tcPr>
            <w:tcW w:w="1031" w:type="pct"/>
            <w:shd w:val="clear" w:color="auto" w:fill="auto"/>
            <w:tcMar>
              <w:top w:w="150" w:type="dxa"/>
              <w:bottom w:w="150" w:type="dxa"/>
            </w:tcMar>
            <w:vAlign w:val="center"/>
          </w:tcPr>
          <w:p w:rsidRPr="00773282" w:rsidR="0019434C" w:rsidP="00871BBD" w:rsidRDefault="0019434C" w14:paraId="37CB512C" w14:textId="3E87D396">
            <w:pPr>
              <w:spacing w:after="0" w:line="240" w:lineRule="auto"/>
              <w:jc w:val="right"/>
              <w:rPr>
                <w:rFonts w:ascii="Arial" w:hAnsi="Arial" w:cs="Arial"/>
              </w:rPr>
            </w:pPr>
            <w:r w:rsidRPr="00773282">
              <w:rPr>
                <w:rFonts w:ascii="Arial" w:hAnsi="Arial" w:cs="Arial"/>
                <w:b/>
                <w:bCs/>
                <w:color w:val="000000"/>
                <w:position w:val="-3"/>
              </w:rPr>
              <w:t>100%</w:t>
            </w:r>
          </w:p>
        </w:tc>
        <w:tc>
          <w:tcPr>
            <w:tcW w:w="687" w:type="pct"/>
            <w:shd w:val="clear" w:color="auto" w:fill="auto"/>
            <w:tcMar>
              <w:top w:w="150" w:type="dxa"/>
              <w:bottom w:w="150" w:type="dxa"/>
            </w:tcMar>
            <w:vAlign w:val="center"/>
          </w:tcPr>
          <w:p w:rsidRPr="00773282" w:rsidR="0019434C" w:rsidP="00871BBD" w:rsidRDefault="0019434C" w14:paraId="0DF5E92B" w14:textId="6BE4C806">
            <w:pPr>
              <w:spacing w:after="0" w:line="240" w:lineRule="auto"/>
              <w:jc w:val="right"/>
              <w:rPr>
                <w:rFonts w:ascii="Arial" w:hAnsi="Arial" w:cs="Arial"/>
              </w:rPr>
            </w:pPr>
            <w:r w:rsidRPr="00773282" w:rsidR="2BC34B8E">
              <w:rPr>
                <w:rFonts w:ascii="Arial" w:hAnsi="Arial" w:cs="Arial"/>
                <w:b w:val="1"/>
                <w:bCs w:val="1"/>
                <w:color w:val="000000"/>
                <w:position w:val="-3"/>
              </w:rPr>
              <w:t xml:space="preserve">360 </w:t>
            </w:r>
            <w:r w:rsidRPr="00773282" w:rsidR="48B5CE9B">
              <w:rPr>
                <w:rFonts w:ascii="Arial" w:hAnsi="Arial" w:cs="Arial"/>
                <w:b w:val="1"/>
                <w:bCs w:val="1"/>
                <w:color w:val="000000"/>
                <w:position w:val="-3"/>
              </w:rPr>
              <w:t xml:space="preserve">000 </w:t>
            </w:r>
            <w:r w:rsidRPr="00773282" w:rsidR="0019434C">
              <w:rPr>
                <w:rFonts w:ascii="Arial" w:hAnsi="Arial" w:cs="Arial"/>
                <w:b w:val="1"/>
                <w:bCs w:val="1"/>
                <w:color w:val="000000"/>
                <w:position w:val="-3"/>
              </w:rPr>
              <w:t>$</w:t>
            </w:r>
          </w:p>
        </w:tc>
        <w:tc>
          <w:tcPr>
            <w:tcW w:w="1030" w:type="pct"/>
            <w:shd w:val="clear" w:color="auto" w:fill="auto"/>
            <w:tcMar>
              <w:top w:w="150" w:type="dxa"/>
              <w:bottom w:w="150" w:type="dxa"/>
            </w:tcMar>
            <w:vAlign w:val="center"/>
          </w:tcPr>
          <w:p w:rsidRPr="00773282" w:rsidR="0019434C" w:rsidP="00871BBD" w:rsidRDefault="0019434C" w14:paraId="2DFEC47B" w14:textId="77777777">
            <w:pPr>
              <w:spacing w:after="0" w:line="240" w:lineRule="auto"/>
              <w:jc w:val="right"/>
              <w:rPr>
                <w:rFonts w:ascii="Arial" w:hAnsi="Arial" w:cs="Arial"/>
              </w:rPr>
            </w:pPr>
            <w:r w:rsidRPr="00773282" w:rsidR="0019434C">
              <w:rPr>
                <w:rFonts w:ascii="Arial" w:hAnsi="Arial" w:cs="Arial"/>
                <w:b w:val="1"/>
                <w:bCs w:val="1"/>
                <w:color w:val="000000"/>
                <w:position w:val="-3"/>
              </w:rPr>
              <w:t>100%</w:t>
            </w:r>
            <w:commentRangeEnd w:id="387880893"/>
            <w:r>
              <w:rPr>
                <w:rStyle w:val="CommentReference"/>
              </w:rPr>
              <w:commentReference w:id="387880893"/>
            </w:r>
          </w:p>
        </w:tc>
      </w:tr>
    </w:tbl>
    <w:tbl>
      <w:tblPr>
        <w:tblStyle w:val="Grilledutableau"/>
        <w:tblW w:w="0" w:type="auto"/>
        <w:tblLook w:val="04A0" w:firstRow="1" w:lastRow="0" w:firstColumn="1" w:lastColumn="0" w:noHBand="0" w:noVBand="1"/>
      </w:tblPr>
      <w:tblGrid>
        <w:gridCol w:w="10790"/>
      </w:tblGrid>
      <w:tr w:rsidRPr="00B56A86" w:rsidR="00E936D9" w:rsidTr="00F04F97" w14:paraId="6CB9E089" w14:textId="77777777">
        <w:tc>
          <w:tcPr>
            <w:tcW w:w="10790" w:type="dxa"/>
            <w:shd w:val="clear" w:color="auto" w:fill="D0CECE" w:themeFill="background2" w:themeFillShade="E6"/>
          </w:tcPr>
          <w:p w:rsidRPr="00B56A86" w:rsidR="00E936D9" w:rsidP="000B1D69" w:rsidRDefault="00E936D9" w14:paraId="2B656AAB" w14:textId="62235128">
            <w:pPr>
              <w:keepNext/>
              <w:spacing w:before="60" w:after="60" w:line="240" w:lineRule="auto"/>
              <w:rPr>
                <w:rFonts w:ascii="Arial" w:hAnsi="Arial" w:cs="Arial"/>
                <w:b/>
                <w:bCs/>
                <w:sz w:val="22"/>
                <w:szCs w:val="20"/>
              </w:rPr>
            </w:pPr>
            <w:r>
              <w:rPr>
                <w:rFonts w:ascii="Arial" w:hAnsi="Arial" w:cs="Arial"/>
                <w:b/>
                <w:bCs/>
                <w:sz w:val="22"/>
                <w:szCs w:val="20"/>
              </w:rPr>
              <w:lastRenderedPageBreak/>
              <w:t>Faites le calcul de votre part de marché à l’aide du tableau ci-dessous</w:t>
            </w:r>
            <w:r w:rsidR="006F3659">
              <w:rPr>
                <w:rFonts w:ascii="Arial" w:hAnsi="Arial" w:cs="Arial"/>
                <w:b/>
                <w:bCs/>
                <w:sz w:val="22"/>
                <w:szCs w:val="20"/>
              </w:rPr>
              <w:t xml:space="preserve"> : </w:t>
            </w:r>
            <w:r w:rsidR="006D4894">
              <w:rPr>
                <w:rFonts w:ascii="Arial" w:hAnsi="Arial" w:cs="Arial"/>
                <w:b/>
                <w:bCs/>
                <w:sz w:val="22"/>
                <w:szCs w:val="20"/>
              </w:rPr>
              <w:t>Calcul</w:t>
            </w:r>
            <w:r w:rsidR="006F3659">
              <w:rPr>
                <w:rFonts w:ascii="Arial" w:hAnsi="Arial" w:cs="Arial"/>
                <w:b/>
                <w:bCs/>
                <w:sz w:val="22"/>
                <w:szCs w:val="20"/>
              </w:rPr>
              <w:t xml:space="preserve"> de la </w:t>
            </w:r>
            <w:r>
              <w:rPr>
                <w:rFonts w:ascii="Arial" w:hAnsi="Arial" w:cs="Arial"/>
                <w:b/>
                <w:bCs/>
                <w:sz w:val="22"/>
                <w:szCs w:val="20"/>
              </w:rPr>
              <w:t xml:space="preserve">part </w:t>
            </w:r>
            <w:r w:rsidR="006F3659">
              <w:rPr>
                <w:rFonts w:ascii="Arial" w:hAnsi="Arial" w:cs="Arial"/>
                <w:b/>
                <w:bCs/>
                <w:sz w:val="22"/>
                <w:szCs w:val="20"/>
              </w:rPr>
              <w:t xml:space="preserve">de </w:t>
            </w:r>
            <w:r>
              <w:rPr>
                <w:rFonts w:ascii="Arial" w:hAnsi="Arial" w:cs="Arial"/>
                <w:b/>
                <w:bCs/>
                <w:sz w:val="22"/>
                <w:szCs w:val="20"/>
              </w:rPr>
              <w:t>marché</w:t>
            </w:r>
            <w:r w:rsidR="006F3659">
              <w:rPr>
                <w:rFonts w:ascii="Arial" w:hAnsi="Arial" w:cs="Arial"/>
                <w:b/>
                <w:bCs/>
                <w:sz w:val="22"/>
                <w:szCs w:val="20"/>
              </w:rPr>
              <w:t>.</w:t>
            </w:r>
          </w:p>
        </w:tc>
      </w:tr>
      <w:tr w:rsidRPr="00B56A86" w:rsidR="00E936D9" w:rsidTr="00F04F97" w14:paraId="005C15CC" w14:textId="77777777">
        <w:tc>
          <w:tcPr>
            <w:tcW w:w="10790" w:type="dxa"/>
          </w:tcPr>
          <w:p w:rsidR="00E936D9" w:rsidP="00F04F97" w:rsidRDefault="00E936D9" w14:paraId="31E7CD60" w14:textId="1658ADED">
            <w:pPr>
              <w:spacing w:before="60" w:after="60" w:line="240" w:lineRule="auto"/>
              <w:rPr>
                <w:rFonts w:ascii="Arial" w:hAnsi="Arial" w:cs="Arial"/>
                <w:sz w:val="22"/>
                <w:szCs w:val="20"/>
              </w:rPr>
            </w:pPr>
            <w:r>
              <w:rPr>
                <w:rFonts w:ascii="Arial" w:hAnsi="Arial" w:cs="Arial"/>
                <w:sz w:val="22"/>
                <w:szCs w:val="20"/>
              </w:rPr>
              <w:t xml:space="preserve">À l’aide de </w:t>
            </w:r>
            <w:r w:rsidR="0065486A">
              <w:rPr>
                <w:rFonts w:ascii="Arial" w:hAnsi="Arial" w:cs="Arial"/>
                <w:sz w:val="22"/>
                <w:szCs w:val="20"/>
              </w:rPr>
              <w:t xml:space="preserve">votre chiffre d’affaires </w:t>
            </w:r>
            <w:r w:rsidR="005B5E1D">
              <w:rPr>
                <w:rFonts w:ascii="Arial" w:hAnsi="Arial" w:cs="Arial"/>
                <w:sz w:val="22"/>
                <w:szCs w:val="20"/>
              </w:rPr>
              <w:t>estimé dans le tableau précédent</w:t>
            </w:r>
            <w:r w:rsidR="002525B2">
              <w:rPr>
                <w:rFonts w:ascii="Arial" w:hAnsi="Arial" w:cs="Arial"/>
                <w:sz w:val="22"/>
                <w:szCs w:val="20"/>
              </w:rPr>
              <w:t xml:space="preserve"> et du marché potentiel calculé à la </w:t>
            </w:r>
            <w:r w:rsidR="00312627">
              <w:rPr>
                <w:rFonts w:ascii="Arial" w:hAnsi="Arial" w:cs="Arial"/>
                <w:sz w:val="22"/>
                <w:szCs w:val="20"/>
              </w:rPr>
              <w:t>partie</w:t>
            </w:r>
            <w:r w:rsidR="00FB3D2C">
              <w:rPr>
                <w:rFonts w:ascii="Arial" w:hAnsi="Arial" w:cs="Arial"/>
                <w:sz w:val="22"/>
                <w:szCs w:val="20"/>
              </w:rPr>
              <w:t> </w:t>
            </w:r>
            <w:r w:rsidR="00312627">
              <w:rPr>
                <w:rFonts w:ascii="Arial" w:hAnsi="Arial" w:cs="Arial"/>
                <w:sz w:val="22"/>
                <w:szCs w:val="20"/>
              </w:rPr>
              <w:t>9</w:t>
            </w:r>
            <w:r w:rsidR="005B5E1D">
              <w:rPr>
                <w:rFonts w:ascii="Arial" w:hAnsi="Arial" w:cs="Arial"/>
                <w:sz w:val="22"/>
                <w:szCs w:val="20"/>
              </w:rPr>
              <w:t xml:space="preserve">. </w:t>
            </w:r>
            <w:r w:rsidR="002525B2">
              <w:rPr>
                <w:rFonts w:ascii="Arial" w:hAnsi="Arial" w:cs="Arial"/>
                <w:sz w:val="22"/>
                <w:szCs w:val="20"/>
              </w:rPr>
              <w:t>Calculez votre part de marché.</w:t>
            </w:r>
          </w:p>
          <w:p w:rsidR="00E936D9" w:rsidP="002D530A" w:rsidRDefault="002D530A" w14:paraId="3F4EAD31" w14:textId="5FACF5DC">
            <w:pPr>
              <w:spacing w:before="240" w:after="240" w:line="480" w:lineRule="auto"/>
              <w:jc w:val="center"/>
              <w:rPr>
                <w:rFonts w:ascii="Arial" w:hAnsi="Arial" w:cs="Arial"/>
                <w:sz w:val="22"/>
                <w:szCs w:val="20"/>
              </w:rPr>
            </w:pPr>
            <w:r w:rsidRPr="002D530A">
              <w:rPr>
                <w:rFonts w:ascii="Arial" w:hAnsi="Arial" w:cs="Arial"/>
                <w:szCs w:val="20"/>
                <w:highlight w:val="yellow"/>
              </w:rPr>
              <w:t>Formule pour calculer la part de marché</w:t>
            </w:r>
            <w:r w:rsidRPr="002D530A">
              <w:rPr>
                <w:rFonts w:ascii="Arial" w:hAnsi="Arial" w:cs="Arial"/>
                <w:szCs w:val="20"/>
                <w:highlight w:val="yellow"/>
              </w:rPr>
              <w:br/>
            </w:r>
            <w:r w:rsidRPr="002D530A">
              <w:rPr>
                <w:rFonts w:ascii="Arial" w:hAnsi="Arial" w:cs="Arial"/>
                <w:b/>
                <w:bCs/>
                <w:szCs w:val="20"/>
                <w:highlight w:val="yellow"/>
              </w:rPr>
              <w:t>Chiffre d’affaires</w:t>
            </w:r>
            <w:r w:rsidRPr="002D530A">
              <w:rPr>
                <w:rFonts w:ascii="Arial" w:hAnsi="Arial" w:cs="Arial"/>
                <w:szCs w:val="20"/>
                <w:highlight w:val="yellow"/>
              </w:rPr>
              <w:t xml:space="preserve"> divisé par le </w:t>
            </w:r>
            <w:r w:rsidRPr="002D530A">
              <w:rPr>
                <w:rFonts w:ascii="Arial" w:hAnsi="Arial" w:cs="Arial"/>
                <w:b/>
                <w:bCs/>
                <w:szCs w:val="20"/>
                <w:highlight w:val="yellow"/>
              </w:rPr>
              <w:t>Marché potentiel</w:t>
            </w:r>
            <w:r w:rsidRPr="002D530A">
              <w:rPr>
                <w:rFonts w:ascii="Arial" w:hAnsi="Arial" w:cs="Arial"/>
                <w:szCs w:val="20"/>
                <w:highlight w:val="yellow"/>
              </w:rPr>
              <w:t xml:space="preserve"> multiplié par 100 = </w:t>
            </w:r>
            <w:r w:rsidRPr="002D530A">
              <w:rPr>
                <w:rFonts w:ascii="Arial" w:hAnsi="Arial" w:cs="Arial"/>
                <w:b/>
                <w:bCs/>
                <w:szCs w:val="20"/>
                <w:highlight w:val="yellow"/>
              </w:rPr>
              <w:t>%</w:t>
            </w:r>
            <w:r w:rsidRPr="002D530A">
              <w:rPr>
                <w:rFonts w:ascii="Arial" w:hAnsi="Arial" w:cs="Arial"/>
                <w:b/>
                <w:bCs/>
                <w:szCs w:val="20"/>
                <w:highlight w:val="yellow"/>
              </w:rPr>
              <w:br/>
            </w:r>
            <w:r w:rsidRPr="002D530A">
              <w:rPr>
                <w:rFonts w:ascii="Arial" w:hAnsi="Arial" w:cs="Arial"/>
                <w:szCs w:val="20"/>
                <w:highlight w:val="yellow"/>
              </w:rPr>
              <w:t xml:space="preserve">Exemple : </w:t>
            </w:r>
            <w:r w:rsidRPr="002D530A">
              <w:rPr>
                <w:rFonts w:ascii="Arial" w:hAnsi="Arial" w:cs="Arial"/>
                <w:b/>
                <w:bCs/>
                <w:szCs w:val="20"/>
                <w:highlight w:val="yellow"/>
              </w:rPr>
              <w:t>Chiffre d’affaires</w:t>
            </w:r>
            <w:r w:rsidRPr="002D530A">
              <w:rPr>
                <w:rFonts w:ascii="Arial" w:hAnsi="Arial" w:cs="Arial"/>
                <w:szCs w:val="20"/>
                <w:highlight w:val="yellow"/>
              </w:rPr>
              <w:t xml:space="preserve"> 140 000 $ / </w:t>
            </w:r>
            <w:r w:rsidRPr="002D530A">
              <w:rPr>
                <w:rFonts w:ascii="Arial" w:hAnsi="Arial" w:cs="Arial"/>
                <w:b/>
                <w:bCs/>
                <w:szCs w:val="20"/>
                <w:highlight w:val="yellow"/>
              </w:rPr>
              <w:t>Marché potentiel</w:t>
            </w:r>
            <w:r w:rsidRPr="002D530A">
              <w:rPr>
                <w:rFonts w:ascii="Arial" w:hAnsi="Arial" w:cs="Arial"/>
                <w:szCs w:val="20"/>
                <w:highlight w:val="yellow"/>
              </w:rPr>
              <w:t xml:space="preserve"> 3 750 000 $ * 100 = </w:t>
            </w:r>
            <w:r w:rsidRPr="002D530A">
              <w:rPr>
                <w:rFonts w:ascii="Arial" w:hAnsi="Arial" w:cs="Arial"/>
                <w:b/>
                <w:bCs/>
                <w:szCs w:val="20"/>
                <w:highlight w:val="yellow"/>
              </w:rPr>
              <w:t>3,73 %</w:t>
            </w:r>
          </w:p>
          <w:p w:rsidRPr="00B56A86" w:rsidR="00E936D9" w:rsidP="00F04F97" w:rsidRDefault="00E936D9" w14:paraId="494F4021" w14:textId="77777777">
            <w:pPr>
              <w:spacing w:before="60" w:after="60" w:line="240" w:lineRule="auto"/>
              <w:rPr>
                <w:rFonts w:ascii="Arial" w:hAnsi="Arial" w:cs="Arial"/>
                <w:sz w:val="22"/>
                <w:szCs w:val="20"/>
              </w:rPr>
            </w:pPr>
          </w:p>
        </w:tc>
      </w:tr>
    </w:tbl>
    <w:p w:rsidR="00C773F9" w:rsidRDefault="00C773F9" w14:paraId="5F6CA9C5" w14:textId="65AB902B"/>
    <w:p w:rsidRPr="00A1198B" w:rsidR="00E936D9" w:rsidP="008F6277" w:rsidRDefault="006F3659" w14:paraId="01C6A521" w14:textId="7FED546D">
      <w:pPr>
        <w:keepNext/>
        <w:spacing w:before="210" w:after="210" w:line="240" w:lineRule="auto"/>
        <w:rPr>
          <w:sz w:val="28"/>
          <w:szCs w:val="28"/>
        </w:rPr>
      </w:pPr>
      <w:r>
        <w:rPr>
          <w:b/>
          <w:bCs/>
          <w:color w:val="000000"/>
          <w:sz w:val="24"/>
          <w:szCs w:val="24"/>
        </w:rPr>
        <w:t xml:space="preserve">CALCUL DE LA </w:t>
      </w:r>
      <w:r w:rsidR="00A1198B">
        <w:rPr>
          <w:b/>
          <w:bCs/>
          <w:color w:val="000000"/>
          <w:sz w:val="24"/>
          <w:szCs w:val="24"/>
        </w:rPr>
        <w:t>PART DE MA</w:t>
      </w:r>
      <w:r w:rsidR="0065486A">
        <w:rPr>
          <w:b/>
          <w:bCs/>
          <w:color w:val="000000"/>
          <w:sz w:val="24"/>
          <w:szCs w:val="24"/>
        </w:rPr>
        <w:t>R</w:t>
      </w:r>
      <w:r w:rsidR="00A1198B">
        <w:rPr>
          <w:b/>
          <w:bCs/>
          <w:color w:val="000000"/>
          <w:sz w:val="24"/>
          <w:szCs w:val="24"/>
        </w:rPr>
        <w:t>CHÉ</w:t>
      </w:r>
    </w:p>
    <w:tbl>
      <w:tblPr>
        <w:tblStyle w:val="NormalTablePHPDOCX"/>
        <w:tblW w:w="5000" w:type="pct"/>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ook w:val="04A0" w:firstRow="1" w:lastRow="0" w:firstColumn="1" w:lastColumn="0" w:noHBand="0" w:noVBand="1"/>
      </w:tblPr>
      <w:tblGrid>
        <w:gridCol w:w="3370"/>
        <w:gridCol w:w="1482"/>
        <w:gridCol w:w="2224"/>
        <w:gridCol w:w="1482"/>
        <w:gridCol w:w="2226"/>
      </w:tblGrid>
      <w:tr w:rsidRPr="00773282" w:rsidR="00954907" w:rsidTr="33DD9CFC" w14:paraId="114A36E2" w14:textId="77777777">
        <w:tc>
          <w:tcPr>
            <w:tcW w:w="1563" w:type="pct"/>
            <w:shd w:val="clear" w:color="auto" w:fill="D0CECE" w:themeFill="background2" w:themeFillShade="E6"/>
            <w:tcMar>
              <w:top w:w="150" w:type="dxa"/>
              <w:bottom w:w="150" w:type="dxa"/>
            </w:tcMar>
            <w:vAlign w:val="center"/>
          </w:tcPr>
          <w:p w:rsidRPr="00773282" w:rsidR="00954907" w:rsidP="008B6534" w:rsidRDefault="00954907" w14:paraId="2D63126A" w14:textId="77777777">
            <w:pPr>
              <w:keepNext/>
              <w:spacing w:after="0" w:line="240" w:lineRule="auto"/>
              <w:rPr>
                <w:rFonts w:ascii="Arial" w:hAnsi="Arial" w:cs="Arial"/>
              </w:rPr>
            </w:pPr>
            <w:r w:rsidRPr="00773282">
              <w:rPr>
                <w:rFonts w:ascii="Arial" w:hAnsi="Arial" w:cs="Arial"/>
                <w:b/>
                <w:bCs/>
                <w:color w:val="000000"/>
                <w:position w:val="-3"/>
              </w:rPr>
              <w:t>PART DE MARCHÉ :</w:t>
            </w:r>
          </w:p>
        </w:tc>
        <w:tc>
          <w:tcPr>
            <w:tcW w:w="1718" w:type="pct"/>
            <w:gridSpan w:val="2"/>
            <w:shd w:val="clear" w:color="auto" w:fill="D0CECE" w:themeFill="background2" w:themeFillShade="E6"/>
            <w:tcMar/>
            <w:vAlign w:val="center"/>
          </w:tcPr>
          <w:p w:rsidRPr="00773282" w:rsidR="00954907" w:rsidP="008B6534" w:rsidRDefault="00954907" w14:paraId="4CC64632" w14:textId="7AE96252">
            <w:pPr>
              <w:keepNext/>
              <w:spacing w:after="0" w:line="240" w:lineRule="auto"/>
              <w:jc w:val="center"/>
              <w:rPr>
                <w:rFonts w:ascii="Arial" w:hAnsi="Arial" w:cs="Arial"/>
              </w:rPr>
            </w:pPr>
            <w:r w:rsidRPr="00954907">
              <w:rPr>
                <w:rFonts w:ascii="Arial" w:hAnsi="Arial" w:cs="Arial"/>
                <w:b/>
                <w:bCs/>
                <w:color w:val="000000"/>
                <w:position w:val="-3"/>
              </w:rPr>
              <w:t>Année 1</w:t>
            </w:r>
          </w:p>
        </w:tc>
        <w:tc>
          <w:tcPr>
            <w:tcW w:w="1719" w:type="pct"/>
            <w:gridSpan w:val="2"/>
            <w:shd w:val="clear" w:color="auto" w:fill="D0CECE" w:themeFill="background2" w:themeFillShade="E6"/>
            <w:tcMar/>
            <w:vAlign w:val="center"/>
          </w:tcPr>
          <w:p w:rsidRPr="00773282" w:rsidR="00954907" w:rsidP="008B6534" w:rsidRDefault="00954907" w14:paraId="051BA9B5" w14:textId="7AE4D3C5">
            <w:pPr>
              <w:keepNext/>
              <w:spacing w:after="0" w:line="240" w:lineRule="auto"/>
              <w:jc w:val="center"/>
              <w:rPr>
                <w:rFonts w:ascii="Arial" w:hAnsi="Arial" w:cs="Arial"/>
              </w:rPr>
            </w:pPr>
            <w:r w:rsidRPr="00954907">
              <w:rPr>
                <w:rFonts w:ascii="Arial" w:hAnsi="Arial" w:cs="Arial"/>
                <w:b/>
                <w:bCs/>
                <w:color w:val="000000"/>
                <w:position w:val="-3"/>
              </w:rPr>
              <w:t>Année 2</w:t>
            </w:r>
          </w:p>
        </w:tc>
      </w:tr>
      <w:tr w:rsidRPr="00773282" w:rsidR="0019434C" w:rsidTr="33DD9CFC" w14:paraId="3CF3F33A" w14:textId="77777777">
        <w:tc>
          <w:tcPr>
            <w:tcW w:w="1563" w:type="pct"/>
            <w:shd w:val="clear" w:color="auto" w:fill="auto"/>
            <w:tcMar>
              <w:top w:w="150" w:type="dxa"/>
              <w:bottom w:w="150" w:type="dxa"/>
            </w:tcMar>
            <w:vAlign w:val="center"/>
          </w:tcPr>
          <w:p w:rsidRPr="00773282" w:rsidR="0019434C" w:rsidP="00871BBD" w:rsidRDefault="0019434C" w14:paraId="6728436E" w14:textId="77777777">
            <w:pPr>
              <w:spacing w:after="0" w:line="240" w:lineRule="auto"/>
              <w:rPr>
                <w:rFonts w:ascii="Arial" w:hAnsi="Arial" w:cs="Arial"/>
              </w:rPr>
            </w:pPr>
            <w:r w:rsidRPr="00773282">
              <w:rPr>
                <w:rFonts w:ascii="Arial" w:hAnsi="Arial" w:cs="Arial"/>
                <w:color w:val="000000"/>
                <w:position w:val="-3"/>
              </w:rPr>
              <w:t>Chiffre d'affaires</w:t>
            </w:r>
          </w:p>
        </w:tc>
        <w:tc>
          <w:tcPr>
            <w:tcW w:w="687" w:type="pct"/>
            <w:shd w:val="clear" w:color="auto" w:fill="auto"/>
            <w:tcMar>
              <w:top w:w="150" w:type="dxa"/>
              <w:bottom w:w="150" w:type="dxa"/>
            </w:tcMar>
            <w:vAlign w:val="center"/>
          </w:tcPr>
          <w:p w:rsidRPr="00773282" w:rsidR="0019434C" w:rsidP="00871BBD" w:rsidRDefault="0019434C" w14:paraId="0EAFD02B" w14:textId="28736A25">
            <w:pPr>
              <w:spacing w:after="0" w:line="240" w:lineRule="auto"/>
              <w:jc w:val="right"/>
              <w:rPr>
                <w:rFonts w:ascii="Arial" w:hAnsi="Arial" w:cs="Arial"/>
              </w:rPr>
            </w:pPr>
            <w:r w:rsidRPr="00773282" w:rsidR="0D5E97D6">
              <w:rPr>
                <w:rFonts w:ascii="Arial" w:hAnsi="Arial" w:cs="Arial"/>
                <w:b w:val="1"/>
                <w:bCs w:val="1"/>
                <w:color w:val="000000"/>
                <w:position w:val="-3"/>
              </w:rPr>
              <w:t xml:space="preserve">1</w:t>
            </w:r>
            <w:r w:rsidRPr="00773282" w:rsidR="64490697">
              <w:rPr>
                <w:rFonts w:ascii="Arial" w:hAnsi="Arial" w:cs="Arial"/>
                <w:b w:val="1"/>
                <w:bCs w:val="1"/>
                <w:color w:val="000000"/>
                <w:position w:val="-3"/>
              </w:rPr>
              <w:t xml:space="preserve">80</w:t>
            </w:r>
            <w:r w:rsidRPr="00773282" w:rsidR="0D5E97D6">
              <w:rPr>
                <w:rFonts w:ascii="Arial" w:hAnsi="Arial" w:cs="Arial"/>
                <w:b w:val="1"/>
                <w:bCs w:val="1"/>
                <w:color w:val="000000"/>
                <w:position w:val="-3"/>
              </w:rPr>
              <w:t xml:space="preserve"> 000 </w:t>
            </w:r>
            <w:r w:rsidRPr="00773282" w:rsidR="0019434C">
              <w:rPr>
                <w:rFonts w:ascii="Arial" w:hAnsi="Arial" w:cs="Arial"/>
                <w:b w:val="1"/>
                <w:bCs w:val="1"/>
                <w:color w:val="000000"/>
                <w:position w:val="-3"/>
              </w:rPr>
              <w:t>$</w:t>
            </w:r>
          </w:p>
        </w:tc>
        <w:tc>
          <w:tcPr>
            <w:tcW w:w="1031" w:type="pct"/>
            <w:vMerge w:val="restart"/>
            <w:shd w:val="clear" w:color="auto" w:fill="auto"/>
            <w:tcMar>
              <w:top w:w="150" w:type="dxa"/>
              <w:bottom w:w="150" w:type="dxa"/>
            </w:tcMar>
            <w:vAlign w:val="center"/>
          </w:tcPr>
          <w:p w:rsidRPr="00773282" w:rsidR="0019434C" w:rsidP="4D743704" w:rsidRDefault="0019434C" w14:paraId="09D1C91B" w14:textId="65040C3A">
            <w:pPr>
              <w:pStyle w:val="Normal"/>
              <w:spacing w:after="0" w:line="240" w:lineRule="auto"/>
              <w:jc w:val="right"/>
              <w:rPr>
                <w:rFonts w:ascii="Arial" w:hAnsi="Arial" w:cs="Arial"/>
              </w:rPr>
            </w:pPr>
            <w:r w:rsidRPr="4D743704" w:rsidR="33200515">
              <w:rPr>
                <w:rFonts w:ascii="Arial" w:hAnsi="Arial" w:eastAsia="Arial" w:cs="Arial"/>
                <w:noProof w:val="0"/>
                <w:sz w:val="22"/>
                <w:szCs w:val="22"/>
                <w:lang w:val="fr-CA"/>
              </w:rPr>
              <w:t>0.000</w:t>
            </w:r>
            <w:r w:rsidRPr="4D743704" w:rsidR="7B3F6D83">
              <w:rPr>
                <w:rFonts w:ascii="Arial" w:hAnsi="Arial" w:eastAsia="Arial" w:cs="Arial"/>
                <w:noProof w:val="0"/>
                <w:sz w:val="22"/>
                <w:szCs w:val="22"/>
                <w:lang w:val="fr-CA"/>
              </w:rPr>
              <w:t>9</w:t>
            </w:r>
            <w:r w:rsidRPr="00773282" w:rsidR="33200515">
              <w:rPr>
                <w:rFonts w:ascii="Arial" w:hAnsi="Arial" w:cs="Arial"/>
                <w:b w:val="1"/>
                <w:bCs w:val="1"/>
                <w:color w:val="000000"/>
                <w:position w:val="-3"/>
              </w:rPr>
              <w:t xml:space="preserve"> </w:t>
            </w:r>
            <w:r w:rsidRPr="4D743704" w:rsidR="0019434C">
              <w:rPr>
                <w:rFonts w:ascii="Arial" w:hAnsi="Arial" w:cs="Arial"/>
                <w:b w:val="1"/>
                <w:bCs w:val="1"/>
                <w:color w:val="000000" w:themeColor="text1" w:themeTint="FF" w:themeShade="FF"/>
              </w:rPr>
              <w:t>= %</w:t>
            </w:r>
          </w:p>
        </w:tc>
        <w:tc>
          <w:tcPr>
            <w:tcW w:w="687" w:type="pct"/>
            <w:shd w:val="clear" w:color="auto" w:fill="auto"/>
            <w:tcMar>
              <w:top w:w="150" w:type="dxa"/>
              <w:bottom w:w="150" w:type="dxa"/>
            </w:tcMar>
            <w:vAlign w:val="center"/>
          </w:tcPr>
          <w:p w:rsidRPr="00773282" w:rsidR="0019434C" w:rsidP="00871BBD" w:rsidRDefault="0019434C" w14:paraId="501CCF39" w14:textId="10068CA5">
            <w:pPr>
              <w:spacing w:after="0" w:line="240" w:lineRule="auto"/>
              <w:jc w:val="right"/>
              <w:rPr>
                <w:rFonts w:ascii="Arial" w:hAnsi="Arial" w:cs="Arial"/>
              </w:rPr>
            </w:pPr>
            <w:r w:rsidRPr="00773282" w:rsidR="42F7D39D">
              <w:rPr>
                <w:rFonts w:ascii="Arial" w:hAnsi="Arial" w:cs="Arial"/>
                <w:b w:val="1"/>
                <w:bCs w:val="1"/>
                <w:color w:val="000000"/>
                <w:position w:val="-3"/>
              </w:rPr>
              <w:t xml:space="preserve">360 </w:t>
            </w:r>
            <w:r w:rsidRPr="00773282" w:rsidR="43BB38C5">
              <w:rPr>
                <w:rFonts w:ascii="Arial" w:hAnsi="Arial" w:cs="Arial"/>
                <w:b w:val="1"/>
                <w:bCs w:val="1"/>
                <w:color w:val="000000"/>
                <w:position w:val="-3"/>
              </w:rPr>
              <w:t xml:space="preserve">000 </w:t>
            </w:r>
            <w:r w:rsidRPr="00773282" w:rsidR="0019434C">
              <w:rPr>
                <w:rFonts w:ascii="Arial" w:hAnsi="Arial" w:cs="Arial"/>
                <w:b w:val="1"/>
                <w:bCs w:val="1"/>
                <w:color w:val="000000"/>
                <w:position w:val="-3"/>
              </w:rPr>
              <w:t>$</w:t>
            </w:r>
          </w:p>
        </w:tc>
        <w:tc>
          <w:tcPr>
            <w:tcW w:w="1032" w:type="pct"/>
            <w:vMerge w:val="restart"/>
            <w:shd w:val="clear" w:color="auto" w:fill="auto"/>
            <w:tcMar>
              <w:top w:w="150" w:type="dxa"/>
              <w:bottom w:w="150" w:type="dxa"/>
            </w:tcMar>
            <w:vAlign w:val="center"/>
          </w:tcPr>
          <w:p w:rsidRPr="00773282" w:rsidR="0019434C" w:rsidP="4D743704" w:rsidRDefault="0019434C" w14:paraId="7C46A34E" w14:textId="5DD12EDF">
            <w:pPr>
              <w:pStyle w:val="Normal"/>
              <w:spacing w:after="0" w:line="240" w:lineRule="auto"/>
              <w:jc w:val="right"/>
              <w:rPr>
                <w:rFonts w:ascii="Arial" w:hAnsi="Arial" w:cs="Arial"/>
              </w:rPr>
            </w:pPr>
            <w:r w:rsidRPr="4D743704" w:rsidR="61C4EA72">
              <w:rPr>
                <w:rFonts w:ascii="Arial" w:hAnsi="Arial" w:eastAsia="Arial" w:cs="Arial"/>
                <w:noProof w:val="0"/>
                <w:sz w:val="22"/>
                <w:szCs w:val="22"/>
                <w:lang w:val="fr-CA"/>
              </w:rPr>
              <w:t>0.00</w:t>
            </w:r>
            <w:r w:rsidRPr="4D743704" w:rsidR="78B008EF">
              <w:rPr>
                <w:rFonts w:ascii="Arial" w:hAnsi="Arial" w:eastAsia="Arial" w:cs="Arial"/>
                <w:noProof w:val="0"/>
                <w:sz w:val="22"/>
                <w:szCs w:val="22"/>
                <w:lang w:val="fr-CA"/>
              </w:rPr>
              <w:t>18</w:t>
            </w:r>
            <w:r w:rsidRPr="00773282" w:rsidR="61C4EA72">
              <w:rPr>
                <w:rFonts w:ascii="Arial" w:hAnsi="Arial" w:cs="Arial"/>
                <w:b w:val="1"/>
                <w:bCs w:val="1"/>
                <w:color w:val="000000"/>
                <w:position w:val="-3"/>
              </w:rPr>
              <w:t xml:space="preserve"> </w:t>
            </w:r>
            <w:r w:rsidRPr="4D743704" w:rsidR="0019434C">
              <w:rPr>
                <w:rFonts w:ascii="Arial" w:hAnsi="Arial" w:cs="Arial"/>
                <w:b w:val="1"/>
                <w:bCs w:val="1"/>
                <w:color w:val="000000" w:themeColor="text1" w:themeTint="FF" w:themeShade="FF"/>
              </w:rPr>
              <w:t>= %</w:t>
            </w:r>
          </w:p>
        </w:tc>
      </w:tr>
      <w:tr w:rsidRPr="00773282" w:rsidR="0019434C" w:rsidTr="33DD9CFC" w14:paraId="5E1AC021" w14:textId="77777777">
        <w:tc>
          <w:tcPr>
            <w:tcW w:w="1563" w:type="pct"/>
            <w:shd w:val="clear" w:color="auto" w:fill="auto"/>
            <w:tcMar>
              <w:top w:w="150" w:type="dxa"/>
              <w:bottom w:w="150" w:type="dxa"/>
            </w:tcMar>
            <w:vAlign w:val="center"/>
          </w:tcPr>
          <w:p w:rsidRPr="00773282" w:rsidR="0019434C" w:rsidP="00871BBD" w:rsidRDefault="0019434C" w14:paraId="75C6D6B4" w14:textId="77777777">
            <w:pPr>
              <w:spacing w:after="0" w:line="240" w:lineRule="auto"/>
              <w:rPr>
                <w:rFonts w:ascii="Arial" w:hAnsi="Arial" w:cs="Arial"/>
              </w:rPr>
            </w:pPr>
            <w:r w:rsidRPr="00773282">
              <w:rPr>
                <w:rFonts w:ascii="Arial" w:hAnsi="Arial" w:cs="Arial"/>
                <w:color w:val="000000"/>
                <w:position w:val="-3"/>
              </w:rPr>
              <w:t>Marché potentiel</w:t>
            </w:r>
          </w:p>
        </w:tc>
        <w:tc>
          <w:tcPr>
            <w:tcW w:w="687" w:type="pct"/>
            <w:shd w:val="clear" w:color="auto" w:fill="auto"/>
            <w:tcMar>
              <w:top w:w="150" w:type="dxa"/>
              <w:bottom w:w="150" w:type="dxa"/>
            </w:tcMar>
            <w:vAlign w:val="center"/>
          </w:tcPr>
          <w:p w:rsidRPr="00773282" w:rsidR="0019434C" w:rsidP="00871BBD" w:rsidRDefault="0019434C" w14:paraId="6827A10A" w14:textId="1B49E179">
            <w:pPr>
              <w:spacing w:after="0" w:line="240" w:lineRule="auto"/>
              <w:jc w:val="right"/>
              <w:rPr>
                <w:rFonts w:ascii="Arial" w:hAnsi="Arial" w:cs="Arial"/>
              </w:rPr>
            </w:pPr>
            <w:r w:rsidRPr="00773282" w:rsidR="6079806F">
              <w:rPr>
                <w:rFonts w:ascii="Arial" w:hAnsi="Arial" w:cs="Arial"/>
                <w:b w:val="1"/>
                <w:bCs w:val="1"/>
                <w:color w:val="000000"/>
                <w:position w:val="-3"/>
              </w:rPr>
              <w:t>202 000 000</w:t>
            </w:r>
            <w:r w:rsidRPr="00773282" w:rsidR="0019434C">
              <w:rPr>
                <w:rFonts w:ascii="Arial" w:hAnsi="Arial" w:cs="Arial"/>
                <w:b w:val="1"/>
                <w:bCs w:val="1"/>
                <w:color w:val="000000"/>
                <w:position w:val="-3"/>
              </w:rPr>
              <w:t>$</w:t>
            </w:r>
          </w:p>
        </w:tc>
        <w:tc>
          <w:tcPr>
            <w:tcW w:w="1031" w:type="pct"/>
            <w:vMerge/>
            <w:tcMar/>
          </w:tcPr>
          <w:p w:rsidRPr="00773282" w:rsidR="0019434C" w:rsidP="00871BBD" w:rsidRDefault="0019434C" w14:paraId="5359DAF7" w14:textId="77777777">
            <w:pPr>
              <w:rPr>
                <w:rFonts w:ascii="Arial" w:hAnsi="Arial" w:cs="Arial"/>
              </w:rPr>
            </w:pPr>
          </w:p>
        </w:tc>
        <w:tc>
          <w:tcPr>
            <w:tcW w:w="687" w:type="pct"/>
            <w:shd w:val="clear" w:color="auto" w:fill="auto"/>
            <w:tcMar>
              <w:top w:w="150" w:type="dxa"/>
              <w:bottom w:w="150" w:type="dxa"/>
            </w:tcMar>
            <w:vAlign w:val="center"/>
          </w:tcPr>
          <w:p w:rsidRPr="00773282" w:rsidR="0019434C" w:rsidP="00871BBD" w:rsidRDefault="0019434C" w14:paraId="393229DF" w14:textId="572B6FA0">
            <w:pPr>
              <w:spacing w:after="0" w:line="240" w:lineRule="auto"/>
              <w:jc w:val="right"/>
              <w:rPr>
                <w:rFonts w:ascii="Arial" w:hAnsi="Arial" w:cs="Arial"/>
              </w:rPr>
            </w:pPr>
            <w:r w:rsidRPr="00773282" w:rsidR="2E430758">
              <w:rPr>
                <w:rFonts w:ascii="Arial" w:hAnsi="Arial" w:cs="Arial"/>
                <w:b w:val="1"/>
                <w:bCs w:val="1"/>
                <w:color w:val="000000"/>
                <w:position w:val="-3"/>
              </w:rPr>
              <w:t>202 000 000</w:t>
            </w:r>
            <w:r w:rsidRPr="00773282" w:rsidR="0019434C">
              <w:rPr>
                <w:rFonts w:ascii="Arial" w:hAnsi="Arial" w:cs="Arial"/>
                <w:b w:val="1"/>
                <w:bCs w:val="1"/>
                <w:color w:val="000000"/>
                <w:position w:val="-3"/>
              </w:rPr>
              <w:t>$</w:t>
            </w:r>
          </w:p>
        </w:tc>
        <w:tc>
          <w:tcPr>
            <w:tcW w:w="1032" w:type="pct"/>
            <w:vMerge/>
            <w:tcMar/>
          </w:tcPr>
          <w:p w:rsidRPr="00773282" w:rsidR="0019434C" w:rsidP="00871BBD" w:rsidRDefault="0019434C" w14:paraId="547D1851" w14:textId="77777777">
            <w:pPr>
              <w:rPr>
                <w:rFonts w:ascii="Arial" w:hAnsi="Arial" w:cs="Arial"/>
              </w:rPr>
            </w:pPr>
          </w:p>
        </w:tc>
      </w:tr>
    </w:tbl>
    <w:p w:rsidR="0019434C" w:rsidP="0019434C" w:rsidRDefault="0019434C" w14:paraId="4349909F" w14:textId="73862649">
      <w:pPr>
        <w:spacing w:before="210" w:after="210" w:line="240" w:lineRule="auto"/>
      </w:pPr>
    </w:p>
    <w:sectPr w:rsidR="0019434C" w:rsidSect="00773282">
      <w:headerReference w:type="default" r:id="rId12"/>
      <w:footerReference w:type="default" r:id="rId13"/>
      <w:pgSz w:w="12240" w:h="15840" w:orient="portrait"/>
      <w:pgMar w:top="720" w:right="720" w:bottom="720" w:left="72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GM" w:author="Gauthier Marco" w:date="2021-03-16T16:55:25" w:id="1008009625">
    <w:p w:rsidR="3ECA5B5D" w:rsidRDefault="3ECA5B5D" w14:paraId="3B0EA4D4" w14:textId="05E143A8">
      <w:pPr>
        <w:pStyle w:val="CommentText"/>
      </w:pPr>
      <w:r w:rsidR="3ECA5B5D">
        <w:rPr/>
        <w:t>Excellente recherche statistique!</w:t>
      </w:r>
      <w:r>
        <w:rPr>
          <w:rStyle w:val="CommentReference"/>
        </w:rPr>
        <w:annotationRef/>
      </w:r>
    </w:p>
  </w:comment>
  <w:comment w:initials="GM" w:author="Gauthier Marco" w:date="2021-03-16T16:56:16" w:id="2030276356">
    <w:p w:rsidR="3ECA5B5D" w:rsidRDefault="3ECA5B5D" w14:paraId="7EFCD1AD" w14:textId="2922B90E">
      <w:pPr>
        <w:pStyle w:val="CommentText"/>
      </w:pPr>
      <w:r w:rsidR="3ECA5B5D">
        <w:rPr/>
        <w:t>Il n'ets pas facile de comparer car ton produit représente un nouveau segment mais tu as su faire de beaux liens.</w:t>
      </w:r>
      <w:r>
        <w:rPr>
          <w:rStyle w:val="CommentReference"/>
        </w:rPr>
        <w:annotationRef/>
      </w:r>
    </w:p>
  </w:comment>
  <w:comment w:initials="GM" w:author="Gauthier Marco" w:date="2021-03-16T16:57:03" w:id="143821158">
    <w:p w:rsidR="3ECA5B5D" w:rsidRDefault="3ECA5B5D" w14:paraId="71A8ABBB" w14:textId="4EDCE537">
      <w:pPr>
        <w:pStyle w:val="CommentText"/>
      </w:pPr>
      <w:r w:rsidR="3ECA5B5D">
        <w:rPr/>
        <w:t>J'aime bien que tu ai pris le temps de développer les raisons de la menace ou opportunité</w:t>
      </w:r>
      <w:r>
        <w:rPr>
          <w:rStyle w:val="CommentReference"/>
        </w:rPr>
        <w:annotationRef/>
      </w:r>
    </w:p>
  </w:comment>
  <w:comment w:initials="GM" w:author="Gauthier Marco" w:date="2021-03-16T16:58:04" w:id="982356508">
    <w:p w:rsidR="3ECA5B5D" w:rsidRDefault="3ECA5B5D" w14:paraId="6A262944" w14:textId="564C6C77">
      <w:pPr>
        <w:pStyle w:val="CommentText"/>
      </w:pPr>
      <w:r w:rsidR="3ECA5B5D">
        <w:rPr/>
        <w:t>Beaucoup de compétiteurs indirects mais le peu de compétiteur direct peut être un avantage considérable!</w:t>
      </w:r>
      <w:r>
        <w:rPr>
          <w:rStyle w:val="CommentReference"/>
        </w:rPr>
        <w:annotationRef/>
      </w:r>
    </w:p>
  </w:comment>
  <w:comment w:initials="GM" w:author="Gauthier Marco" w:date="2021-03-16T16:58:49" w:id="1666720253">
    <w:p w:rsidR="3ECA5B5D" w:rsidRDefault="3ECA5B5D" w14:paraId="47F38286" w14:textId="57EF36EF">
      <w:pPr>
        <w:pStyle w:val="CommentText"/>
      </w:pPr>
      <w:r w:rsidR="3ECA5B5D">
        <w:rPr/>
        <w:t>Forces et opportunités bien présentées</w:t>
      </w:r>
      <w:r>
        <w:rPr>
          <w:rStyle w:val="CommentReference"/>
        </w:rPr>
        <w:annotationRef/>
      </w:r>
    </w:p>
  </w:comment>
  <w:comment w:initials="GM" w:author="Gauthier Marco" w:date="2021-03-16T16:59:46" w:id="2022416758">
    <w:p w:rsidR="3ECA5B5D" w:rsidRDefault="3ECA5B5D" w14:paraId="3E8A5FEF" w14:textId="28C78E4F">
      <w:pPr>
        <w:pStyle w:val="CommentText"/>
      </w:pPr>
      <w:r w:rsidR="3ECA5B5D">
        <w:rPr/>
        <w:t>Jaim beaucoup que tu ai développé un segment 2 avec les promoteurs immobiliers! Intéressant comme idée</w:t>
      </w:r>
      <w:r>
        <w:rPr>
          <w:rStyle w:val="CommentReference"/>
        </w:rPr>
        <w:annotationRef/>
      </w:r>
    </w:p>
  </w:comment>
  <w:comment w:initials="GM" w:author="Gauthier Marco" w:date="2021-03-16T17:00:31" w:id="387880893">
    <w:p w:rsidR="3ECA5B5D" w:rsidRDefault="3ECA5B5D" w14:paraId="0797AA8E" w14:textId="4299DE27">
      <w:pPr>
        <w:pStyle w:val="CommentText"/>
      </w:pPr>
      <w:r w:rsidR="3ECA5B5D">
        <w:rPr/>
        <w:t>Prévisions réalistes et intéressante!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B0EA4D4"/>
  <w15:commentEx w15:done="0" w15:paraId="7EFCD1AD"/>
  <w15:commentEx w15:done="0" w15:paraId="71A8ABBB"/>
  <w15:commentEx w15:done="0" w15:paraId="6A262944"/>
  <w15:commentEx w15:done="0" w15:paraId="47F38286"/>
  <w15:commentEx w15:done="0" w15:paraId="3E8A5FEF"/>
  <w15:commentEx w15:done="0" w15:paraId="0797AA8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D0A7449" w16cex:dateUtc="2021-03-16T20:55:25.926Z"/>
  <w16cex:commentExtensible w16cex:durableId="5111CAA5" w16cex:dateUtc="2021-03-16T20:56:16.192Z"/>
  <w16cex:commentExtensible w16cex:durableId="24B8513F" w16cex:dateUtc="2021-03-16T20:57:03.907Z"/>
  <w16cex:commentExtensible w16cex:durableId="3F4FD9BE" w16cex:dateUtc="2021-03-16T20:58:04.576Z"/>
  <w16cex:commentExtensible w16cex:durableId="6786B36B" w16cex:dateUtc="2021-03-16T20:58:49.589Z"/>
  <w16cex:commentExtensible w16cex:durableId="31638754" w16cex:dateUtc="2021-03-16T20:59:46.399Z"/>
  <w16cex:commentExtensible w16cex:durableId="567FFE15" w16cex:dateUtc="2021-03-16T21:00:31.227Z"/>
</w16cex:commentsExtensible>
</file>

<file path=word/commentsIds.xml><?xml version="1.0" encoding="utf-8"?>
<w16cid:commentsIds xmlns:mc="http://schemas.openxmlformats.org/markup-compatibility/2006" xmlns:w16cid="http://schemas.microsoft.com/office/word/2016/wordml/cid" mc:Ignorable="w16cid">
  <w16cid:commentId w16cid:paraId="3B0EA4D4" w16cid:durableId="6D0A7449"/>
  <w16cid:commentId w16cid:paraId="7EFCD1AD" w16cid:durableId="5111CAA5"/>
  <w16cid:commentId w16cid:paraId="71A8ABBB" w16cid:durableId="24B8513F"/>
  <w16cid:commentId w16cid:paraId="6A262944" w16cid:durableId="3F4FD9BE"/>
  <w16cid:commentId w16cid:paraId="47F38286" w16cid:durableId="6786B36B"/>
  <w16cid:commentId w16cid:paraId="3E8A5FEF" w16cid:durableId="31638754"/>
  <w16cid:commentId w16cid:paraId="0797AA8E" w16cid:durableId="567FFE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B08" w:rsidP="00226DCE" w:rsidRDefault="00985B08" w14:paraId="030283FC" w14:textId="77777777">
      <w:pPr>
        <w:spacing w:after="0" w:line="240" w:lineRule="auto"/>
      </w:pPr>
      <w:r>
        <w:separator/>
      </w:r>
    </w:p>
  </w:endnote>
  <w:endnote w:type="continuationSeparator" w:id="0">
    <w:p w:rsidR="00985B08" w:rsidP="00226DCE" w:rsidRDefault="00985B08" w14:paraId="6FCDE19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K Gothic">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5E0" w:rsidP="00A405E0" w:rsidRDefault="00406D5B" w14:paraId="7E8D4CF8" w14:textId="65BF553B">
    <w:pPr>
      <w:pStyle w:val="Pieddepage"/>
      <w:jc w:val="right"/>
    </w:pP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B08" w:rsidP="00226DCE" w:rsidRDefault="00985B08" w14:paraId="18ABAA4D" w14:textId="77777777">
      <w:pPr>
        <w:spacing w:after="0" w:line="240" w:lineRule="auto"/>
      </w:pPr>
      <w:r>
        <w:separator/>
      </w:r>
    </w:p>
  </w:footnote>
  <w:footnote w:type="continuationSeparator" w:id="0">
    <w:p w:rsidR="00985B08" w:rsidP="00226DCE" w:rsidRDefault="00985B08" w14:paraId="7E52E44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226DCE" w:rsidR="00871BBD" w:rsidP="00226DCE" w:rsidRDefault="00871BBD" w14:paraId="4A0CED78" w14:textId="390C816A">
    <w:pPr>
      <w:pStyle w:val="En-tte"/>
      <w:tabs>
        <w:tab w:val="clear" w:pos="4680"/>
        <w:tab w:val="clear" w:pos="9360"/>
        <w:tab w:val="right" w:pos="10773"/>
        <w:tab w:val="right" w:pos="18480"/>
      </w:tabs>
      <w:rPr>
        <w:rFonts w:ascii="Arial" w:hAnsi="Arial"/>
        <w:b/>
        <w:sz w:val="18"/>
      </w:rPr>
    </w:pPr>
    <w:r w:rsidRPr="00226DCE">
      <w:rPr>
        <w:b/>
      </w:rPr>
      <w:t>Lancement d’une entreprise</w:t>
    </w:r>
    <w:r w:rsidRPr="00226DCE">
      <w:rPr>
        <w:b/>
      </w:rPr>
      <w:tab/>
    </w:r>
    <w:r w:rsidRPr="00226DCE">
      <w:rPr>
        <w:b/>
      </w:rPr>
      <w:t>ASP 5361</w:t>
    </w:r>
    <w:r w:rsidRPr="00226DCE">
      <w:rPr>
        <w:b/>
      </w:rPr>
      <w:br/>
    </w:r>
    <w:r>
      <w:rPr>
        <w:b/>
      </w:rPr>
      <w:t>Étude de marché</w:t>
    </w:r>
    <w:r w:rsidRPr="00226DCE">
      <w:rPr>
        <w:b/>
        <w:spacing w:val="3"/>
      </w:rPr>
      <w:t xml:space="preserve"> </w:t>
    </w:r>
    <w:r w:rsidRPr="00226DCE">
      <w:rPr>
        <w:b/>
        <w:sz w:val="18"/>
      </w:rPr>
      <w:t xml:space="preserve">(compétence </w:t>
    </w:r>
    <w:r>
      <w:rPr>
        <w:b/>
        <w:sz w:val="18"/>
      </w:rPr>
      <w:t>4</w:t>
    </w:r>
    <w:r w:rsidRPr="00226DCE">
      <w:rPr>
        <w:b/>
        <w:sz w:val="18"/>
      </w:rPr>
      <w:t>)</w:t>
    </w:r>
    <w:r w:rsidRPr="00226DCE">
      <w:rPr>
        <w:b/>
        <w:sz w:val="18"/>
      </w:rPr>
      <w:tab/>
    </w:r>
    <w:r w:rsidRPr="00226DCE">
      <w:rPr>
        <w:b/>
        <w:sz w:val="18"/>
      </w:rPr>
      <w:t>446-5</w:t>
    </w:r>
    <w:r>
      <w:rPr>
        <w:b/>
        <w:sz w:val="18"/>
      </w:rPr>
      <w:t>34</w:t>
    </w:r>
  </w:p>
  <w:p w:rsidRPr="00226DCE" w:rsidR="00871BBD" w:rsidP="00226DCE" w:rsidRDefault="00871BBD" w14:paraId="6C29647F" w14:textId="777777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AD03C3"/>
    <w:multiLevelType w:val="hybridMultilevel"/>
    <w:tmpl w:val="10887026"/>
    <w:lvl w:ilvl="0" w:tplc="93004108">
      <w:start w:val="1"/>
      <w:numFmt w:val="decimal"/>
      <w:lvlText w:val="%1."/>
      <w:lvlJc w:val="left"/>
      <w:pPr>
        <w:ind w:left="1134" w:hanging="360"/>
      </w:pPr>
    </w:lvl>
    <w:lvl w:ilvl="1" w:tplc="93004108" w:tentative="1">
      <w:start w:val="1"/>
      <w:numFmt w:val="lowerLetter"/>
      <w:lvlText w:val="%2."/>
      <w:lvlJc w:val="left"/>
      <w:pPr>
        <w:ind w:left="1854" w:hanging="360"/>
      </w:pPr>
    </w:lvl>
    <w:lvl w:ilvl="2" w:tplc="93004108" w:tentative="1">
      <w:start w:val="1"/>
      <w:numFmt w:val="lowerRoman"/>
      <w:lvlText w:val="%3."/>
      <w:lvlJc w:val="right"/>
      <w:pPr>
        <w:ind w:left="2574" w:hanging="180"/>
      </w:pPr>
    </w:lvl>
    <w:lvl w:ilvl="3" w:tplc="93004108" w:tentative="1">
      <w:start w:val="1"/>
      <w:numFmt w:val="decimal"/>
      <w:lvlText w:val="%4."/>
      <w:lvlJc w:val="left"/>
      <w:pPr>
        <w:ind w:left="3294" w:hanging="360"/>
      </w:pPr>
    </w:lvl>
    <w:lvl w:ilvl="4" w:tplc="93004108" w:tentative="1">
      <w:start w:val="1"/>
      <w:numFmt w:val="lowerLetter"/>
      <w:lvlText w:val="%5."/>
      <w:lvlJc w:val="left"/>
      <w:pPr>
        <w:ind w:left="4014" w:hanging="360"/>
      </w:pPr>
    </w:lvl>
    <w:lvl w:ilvl="5" w:tplc="93004108" w:tentative="1">
      <w:start w:val="1"/>
      <w:numFmt w:val="lowerRoman"/>
      <w:lvlText w:val="%6."/>
      <w:lvlJc w:val="right"/>
      <w:pPr>
        <w:ind w:left="4734" w:hanging="180"/>
      </w:pPr>
    </w:lvl>
    <w:lvl w:ilvl="6" w:tplc="93004108" w:tentative="1">
      <w:start w:val="1"/>
      <w:numFmt w:val="decimal"/>
      <w:lvlText w:val="%7."/>
      <w:lvlJc w:val="left"/>
      <w:pPr>
        <w:ind w:left="5454" w:hanging="360"/>
      </w:pPr>
    </w:lvl>
    <w:lvl w:ilvl="7" w:tplc="93004108" w:tentative="1">
      <w:start w:val="1"/>
      <w:numFmt w:val="lowerLetter"/>
      <w:lvlText w:val="%8."/>
      <w:lvlJc w:val="left"/>
      <w:pPr>
        <w:ind w:left="6174" w:hanging="360"/>
      </w:pPr>
    </w:lvl>
    <w:lvl w:ilvl="8" w:tplc="93004108" w:tentative="1">
      <w:start w:val="1"/>
      <w:numFmt w:val="lowerRoman"/>
      <w:lvlText w:val="%9."/>
      <w:lvlJc w:val="right"/>
      <w:pPr>
        <w:ind w:left="6894" w:hanging="180"/>
      </w:pPr>
    </w:lvl>
  </w:abstractNum>
  <w:abstractNum w:abstractNumId="1" w15:restartNumberingAfterBreak="0">
    <w:nsid w:val="0C787FC4"/>
    <w:multiLevelType w:val="hybridMultilevel"/>
    <w:tmpl w:val="21B8E3F4"/>
    <w:lvl w:ilvl="0">
      <w:start w:val="1"/>
      <w:numFmt w:val="decimal"/>
      <w:suff w:val="space"/>
      <w:lvlText w:val="Partie %1 :"/>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0207D6"/>
    <w:multiLevelType w:val="hybridMultilevel"/>
    <w:tmpl w:val="93A6D1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BF0347"/>
    <w:multiLevelType w:val="hybridMultilevel"/>
    <w:tmpl w:val="D730F51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1BB92BE8"/>
    <w:multiLevelType w:val="hybridMultilevel"/>
    <w:tmpl w:val="68CCB72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E5E3A16"/>
    <w:multiLevelType w:val="hybridMultilevel"/>
    <w:tmpl w:val="59F2EEA4"/>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6" w15:restartNumberingAfterBreak="0">
    <w:nsid w:val="1FC0403A"/>
    <w:multiLevelType w:val="hybridMultilevel"/>
    <w:tmpl w:val="61C2C9F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23FC27AE"/>
    <w:multiLevelType w:val="hybridMultilevel"/>
    <w:tmpl w:val="09A45CF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2AB17599"/>
    <w:multiLevelType w:val="hybridMultilevel"/>
    <w:tmpl w:val="A2D0891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34317ED0"/>
    <w:multiLevelType w:val="hybridMultilevel"/>
    <w:tmpl w:val="9DECD234"/>
    <w:lvl w:ilvl="0" w:tplc="72492967">
      <w:start w:val="1"/>
      <w:numFmt w:val="decimal"/>
      <w:lvlText w:val="%1."/>
      <w:lvlJc w:val="left"/>
      <w:pPr>
        <w:ind w:left="720" w:hanging="360"/>
      </w:pPr>
    </w:lvl>
    <w:lvl w:ilvl="1" w:tplc="72492967" w:tentative="1">
      <w:start w:val="1"/>
      <w:numFmt w:val="lowerLetter"/>
      <w:lvlText w:val="%2."/>
      <w:lvlJc w:val="left"/>
      <w:pPr>
        <w:ind w:left="1440" w:hanging="360"/>
      </w:pPr>
    </w:lvl>
    <w:lvl w:ilvl="2" w:tplc="72492967" w:tentative="1">
      <w:start w:val="1"/>
      <w:numFmt w:val="lowerRoman"/>
      <w:lvlText w:val="%3."/>
      <w:lvlJc w:val="right"/>
      <w:pPr>
        <w:ind w:left="2160" w:hanging="180"/>
      </w:pPr>
    </w:lvl>
    <w:lvl w:ilvl="3" w:tplc="72492967" w:tentative="1">
      <w:start w:val="1"/>
      <w:numFmt w:val="decimal"/>
      <w:lvlText w:val="%4."/>
      <w:lvlJc w:val="left"/>
      <w:pPr>
        <w:ind w:left="2880" w:hanging="360"/>
      </w:pPr>
    </w:lvl>
    <w:lvl w:ilvl="4" w:tplc="72492967" w:tentative="1">
      <w:start w:val="1"/>
      <w:numFmt w:val="lowerLetter"/>
      <w:lvlText w:val="%5."/>
      <w:lvlJc w:val="left"/>
      <w:pPr>
        <w:ind w:left="3600" w:hanging="360"/>
      </w:pPr>
    </w:lvl>
    <w:lvl w:ilvl="5" w:tplc="72492967" w:tentative="1">
      <w:start w:val="1"/>
      <w:numFmt w:val="lowerRoman"/>
      <w:lvlText w:val="%6."/>
      <w:lvlJc w:val="right"/>
      <w:pPr>
        <w:ind w:left="4320" w:hanging="180"/>
      </w:pPr>
    </w:lvl>
    <w:lvl w:ilvl="6" w:tplc="72492967" w:tentative="1">
      <w:start w:val="1"/>
      <w:numFmt w:val="decimal"/>
      <w:lvlText w:val="%7."/>
      <w:lvlJc w:val="left"/>
      <w:pPr>
        <w:ind w:left="5040" w:hanging="360"/>
      </w:pPr>
    </w:lvl>
    <w:lvl w:ilvl="7" w:tplc="72492967" w:tentative="1">
      <w:start w:val="1"/>
      <w:numFmt w:val="lowerLetter"/>
      <w:lvlText w:val="%8."/>
      <w:lvlJc w:val="left"/>
      <w:pPr>
        <w:ind w:left="5760" w:hanging="360"/>
      </w:pPr>
    </w:lvl>
    <w:lvl w:ilvl="8" w:tplc="72492967" w:tentative="1">
      <w:start w:val="1"/>
      <w:numFmt w:val="lowerRoman"/>
      <w:lvlText w:val="%9."/>
      <w:lvlJc w:val="right"/>
      <w:pPr>
        <w:ind w:left="6480" w:hanging="180"/>
      </w:pPr>
    </w:lvl>
  </w:abstractNum>
  <w:abstractNum w:abstractNumId="10" w15:restartNumberingAfterBreak="0">
    <w:nsid w:val="3492763F"/>
    <w:multiLevelType w:val="hybridMultilevel"/>
    <w:tmpl w:val="D722DDD8"/>
    <w:lvl w:ilvl="0">
      <w:start w:val="1"/>
      <w:numFmt w:val="decimal"/>
      <w:pStyle w:val="Titre1"/>
      <w:suff w:val="space"/>
      <w:lvlText w:val="Partie %1 :"/>
      <w:lvlJc w:val="left"/>
      <w:pPr>
        <w:ind w:left="432" w:hanging="432"/>
      </w:pPr>
      <w:rPr>
        <w:rFonts w:hint="default" w:ascii="Calibri" w:hAnsi="Calibri"/>
        <w:b/>
        <w:i w:val="0"/>
        <w:sz w:val="36"/>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1" w15:restartNumberingAfterBreak="0">
    <w:nsid w:val="3A341EEE"/>
    <w:multiLevelType w:val="hybridMultilevel"/>
    <w:tmpl w:val="A516C91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516B4C7F"/>
    <w:multiLevelType w:val="hybridMultilevel"/>
    <w:tmpl w:val="5F244A3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58B26B66"/>
    <w:multiLevelType w:val="hybridMultilevel"/>
    <w:tmpl w:val="564619D0"/>
    <w:lvl w:ilvl="0">
      <w:start w:val="1"/>
      <w:numFmt w:val="decimal"/>
      <w:lvlText w:val="%1."/>
      <w:lvlJc w:val="right"/>
      <w:pPr>
        <w:ind w:left="615" w:hanging="32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623948"/>
    <w:multiLevelType w:val="hybridMultilevel"/>
    <w:tmpl w:val="80466DE6"/>
    <w:lvl w:ilvl="0" w:tplc="86874783">
      <w:start w:val="1"/>
      <w:numFmt w:val="decimal"/>
      <w:lvlText w:val="%1."/>
      <w:lvlJc w:val="left"/>
      <w:pPr>
        <w:ind w:left="720" w:hanging="360"/>
      </w:pPr>
    </w:lvl>
    <w:lvl w:ilvl="1" w:tplc="86874783" w:tentative="1">
      <w:start w:val="1"/>
      <w:numFmt w:val="lowerLetter"/>
      <w:lvlText w:val="%2."/>
      <w:lvlJc w:val="left"/>
      <w:pPr>
        <w:ind w:left="1440" w:hanging="360"/>
      </w:pPr>
    </w:lvl>
    <w:lvl w:ilvl="2" w:tplc="86874783" w:tentative="1">
      <w:start w:val="1"/>
      <w:numFmt w:val="lowerRoman"/>
      <w:lvlText w:val="%3."/>
      <w:lvlJc w:val="right"/>
      <w:pPr>
        <w:ind w:left="2160" w:hanging="180"/>
      </w:pPr>
    </w:lvl>
    <w:lvl w:ilvl="3" w:tplc="86874783" w:tentative="1">
      <w:start w:val="1"/>
      <w:numFmt w:val="decimal"/>
      <w:lvlText w:val="%4."/>
      <w:lvlJc w:val="left"/>
      <w:pPr>
        <w:ind w:left="2880" w:hanging="360"/>
      </w:pPr>
    </w:lvl>
    <w:lvl w:ilvl="4" w:tplc="86874783" w:tentative="1">
      <w:start w:val="1"/>
      <w:numFmt w:val="lowerLetter"/>
      <w:lvlText w:val="%5."/>
      <w:lvlJc w:val="left"/>
      <w:pPr>
        <w:ind w:left="3600" w:hanging="360"/>
      </w:pPr>
    </w:lvl>
    <w:lvl w:ilvl="5" w:tplc="86874783" w:tentative="1">
      <w:start w:val="1"/>
      <w:numFmt w:val="lowerRoman"/>
      <w:lvlText w:val="%6."/>
      <w:lvlJc w:val="right"/>
      <w:pPr>
        <w:ind w:left="4320" w:hanging="180"/>
      </w:pPr>
    </w:lvl>
    <w:lvl w:ilvl="6" w:tplc="86874783" w:tentative="1">
      <w:start w:val="1"/>
      <w:numFmt w:val="decimal"/>
      <w:lvlText w:val="%7."/>
      <w:lvlJc w:val="left"/>
      <w:pPr>
        <w:ind w:left="5040" w:hanging="360"/>
      </w:pPr>
    </w:lvl>
    <w:lvl w:ilvl="7" w:tplc="86874783" w:tentative="1">
      <w:start w:val="1"/>
      <w:numFmt w:val="lowerLetter"/>
      <w:lvlText w:val="%8."/>
      <w:lvlJc w:val="left"/>
      <w:pPr>
        <w:ind w:left="5760" w:hanging="360"/>
      </w:pPr>
    </w:lvl>
    <w:lvl w:ilvl="8" w:tplc="86874783" w:tentative="1">
      <w:start w:val="1"/>
      <w:numFmt w:val="lowerRoman"/>
      <w:lvlText w:val="%9."/>
      <w:lvlJc w:val="right"/>
      <w:pPr>
        <w:ind w:left="6480" w:hanging="180"/>
      </w:pPr>
    </w:lvl>
  </w:abstractNum>
  <w:abstractNum w:abstractNumId="15" w15:restartNumberingAfterBreak="0">
    <w:nsid w:val="71EC3282"/>
    <w:multiLevelType w:val="hybridMultilevel"/>
    <w:tmpl w:val="84A679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A236423"/>
    <w:multiLevelType w:val="multilevel"/>
    <w:tmpl w:val="B1B05CC0"/>
    <w:lvl w:ilvl="0" w:tplc="69263882">
      <w:start w:val="1"/>
      <w:numFmt w:val="decimal"/>
      <w:lvlText w:val="%1."/>
      <w:lvlJc w:val="left"/>
      <w:pPr>
        <w:ind w:left="720" w:hanging="360"/>
      </w:pPr>
    </w:lvl>
    <w:lvl w:ilvl="1" w:tplc="69263882" w:tentative="1">
      <w:start w:val="1"/>
      <w:numFmt w:val="lowerLetter"/>
      <w:lvlText w:val="%2."/>
      <w:lvlJc w:val="left"/>
      <w:pPr>
        <w:ind w:left="1440" w:hanging="360"/>
      </w:pPr>
    </w:lvl>
    <w:lvl w:ilvl="2" w:tplc="69263882" w:tentative="1">
      <w:start w:val="1"/>
      <w:numFmt w:val="lowerRoman"/>
      <w:lvlText w:val="%3."/>
      <w:lvlJc w:val="right"/>
      <w:pPr>
        <w:ind w:left="2160" w:hanging="180"/>
      </w:pPr>
    </w:lvl>
    <w:lvl w:ilvl="3" w:tplc="69263882" w:tentative="1">
      <w:start w:val="1"/>
      <w:numFmt w:val="decimal"/>
      <w:lvlText w:val="%4."/>
      <w:lvlJc w:val="left"/>
      <w:pPr>
        <w:ind w:left="2880" w:hanging="360"/>
      </w:pPr>
    </w:lvl>
    <w:lvl w:ilvl="4" w:tplc="69263882" w:tentative="1">
      <w:start w:val="1"/>
      <w:numFmt w:val="lowerLetter"/>
      <w:lvlText w:val="%5."/>
      <w:lvlJc w:val="left"/>
      <w:pPr>
        <w:ind w:left="3600" w:hanging="360"/>
      </w:pPr>
    </w:lvl>
    <w:lvl w:ilvl="5" w:tplc="69263882" w:tentative="1">
      <w:start w:val="1"/>
      <w:numFmt w:val="lowerRoman"/>
      <w:lvlText w:val="%6."/>
      <w:lvlJc w:val="right"/>
      <w:pPr>
        <w:ind w:left="4320" w:hanging="180"/>
      </w:pPr>
    </w:lvl>
    <w:lvl w:ilvl="6" w:tplc="69263882" w:tentative="1">
      <w:start w:val="1"/>
      <w:numFmt w:val="decimal"/>
      <w:lvlText w:val="%7."/>
      <w:lvlJc w:val="left"/>
      <w:pPr>
        <w:ind w:left="5040" w:hanging="360"/>
      </w:pPr>
    </w:lvl>
    <w:lvl w:ilvl="7" w:tplc="69263882" w:tentative="1">
      <w:start w:val="1"/>
      <w:numFmt w:val="lowerLetter"/>
      <w:lvlText w:val="%8."/>
      <w:lvlJc w:val="left"/>
      <w:pPr>
        <w:ind w:left="5760" w:hanging="360"/>
      </w:pPr>
    </w:lvl>
    <w:lvl w:ilvl="8" w:tplc="69263882" w:tentative="1">
      <w:start w:val="1"/>
      <w:numFmt w:val="lowerRoman"/>
      <w:lvlText w:val="%9."/>
      <w:lvlJc w:val="right"/>
      <w:pPr>
        <w:ind w:left="6480" w:hanging="180"/>
      </w:pPr>
    </w:lvl>
  </w:abstractNum>
  <w:abstractNum w:abstractNumId="17" w15:restartNumberingAfterBreak="0">
    <w:nsid w:val="7A39220F"/>
    <w:multiLevelType w:val="hybridMultilevel"/>
    <w:tmpl w:val="9AF2D0A0"/>
    <w:lvl w:ilvl="0" w:tplc="71174098">
      <w:start w:val="1"/>
      <w:numFmt w:val="decimal"/>
      <w:lvlText w:val="%1."/>
      <w:lvlJc w:val="left"/>
      <w:pPr>
        <w:ind w:left="720" w:hanging="360"/>
      </w:pPr>
    </w:lvl>
    <w:lvl w:ilvl="1" w:tplc="71174098" w:tentative="1">
      <w:start w:val="1"/>
      <w:numFmt w:val="lowerLetter"/>
      <w:lvlText w:val="%2."/>
      <w:lvlJc w:val="left"/>
      <w:pPr>
        <w:ind w:left="1440" w:hanging="360"/>
      </w:pPr>
    </w:lvl>
    <w:lvl w:ilvl="2" w:tplc="71174098" w:tentative="1">
      <w:start w:val="1"/>
      <w:numFmt w:val="lowerRoman"/>
      <w:lvlText w:val="%3."/>
      <w:lvlJc w:val="right"/>
      <w:pPr>
        <w:ind w:left="2160" w:hanging="180"/>
      </w:pPr>
    </w:lvl>
    <w:lvl w:ilvl="3" w:tplc="71174098" w:tentative="1">
      <w:start w:val="1"/>
      <w:numFmt w:val="decimal"/>
      <w:lvlText w:val="%4."/>
      <w:lvlJc w:val="left"/>
      <w:pPr>
        <w:ind w:left="2880" w:hanging="360"/>
      </w:pPr>
    </w:lvl>
    <w:lvl w:ilvl="4" w:tplc="71174098" w:tentative="1">
      <w:start w:val="1"/>
      <w:numFmt w:val="lowerLetter"/>
      <w:lvlText w:val="%5."/>
      <w:lvlJc w:val="left"/>
      <w:pPr>
        <w:ind w:left="3600" w:hanging="360"/>
      </w:pPr>
    </w:lvl>
    <w:lvl w:ilvl="5" w:tplc="71174098" w:tentative="1">
      <w:start w:val="1"/>
      <w:numFmt w:val="lowerRoman"/>
      <w:lvlText w:val="%6."/>
      <w:lvlJc w:val="right"/>
      <w:pPr>
        <w:ind w:left="4320" w:hanging="180"/>
      </w:pPr>
    </w:lvl>
    <w:lvl w:ilvl="6" w:tplc="71174098" w:tentative="1">
      <w:start w:val="1"/>
      <w:numFmt w:val="decimal"/>
      <w:lvlText w:val="%7."/>
      <w:lvlJc w:val="left"/>
      <w:pPr>
        <w:ind w:left="5040" w:hanging="360"/>
      </w:pPr>
    </w:lvl>
    <w:lvl w:ilvl="7" w:tplc="71174098" w:tentative="1">
      <w:start w:val="1"/>
      <w:numFmt w:val="lowerLetter"/>
      <w:lvlText w:val="%8."/>
      <w:lvlJc w:val="left"/>
      <w:pPr>
        <w:ind w:left="5760" w:hanging="360"/>
      </w:pPr>
    </w:lvl>
    <w:lvl w:ilvl="8" w:tplc="71174098" w:tentative="1">
      <w:start w:val="1"/>
      <w:numFmt w:val="lowerRoman"/>
      <w:lvlText w:val="%9."/>
      <w:lvlJc w:val="right"/>
      <w:pPr>
        <w:ind w:left="6480" w:hanging="180"/>
      </w:p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abstractNumId w:val="9"/>
  </w:num>
  <w:num w:numId="2">
    <w:abstractNumId w:val="17"/>
  </w:num>
  <w:num w:numId="3">
    <w:abstractNumId w:val="16"/>
  </w:num>
  <w:num w:numId="4">
    <w:abstractNumId w:val="14"/>
  </w:num>
  <w:num w:numId="5">
    <w:abstractNumId w:val="0"/>
  </w:num>
  <w:num w:numId="6">
    <w:abstractNumId w:val="4"/>
  </w:num>
  <w:num w:numId="7">
    <w:abstractNumId w:val="7"/>
  </w:num>
  <w:num w:numId="8">
    <w:abstractNumId w:val="12"/>
  </w:num>
  <w:num w:numId="9">
    <w:abstractNumId w:val="11"/>
  </w:num>
  <w:num w:numId="10">
    <w:abstractNumId w:val="1"/>
  </w:num>
  <w:num w:numId="11">
    <w:abstractNumId w:val="6"/>
  </w:num>
  <w:num w:numId="12">
    <w:abstractNumId w:val="8"/>
  </w:num>
  <w:num w:numId="13">
    <w:abstractNumId w:val="3"/>
  </w:num>
  <w:num w:numId="14">
    <w:abstractNumId w:val="15"/>
  </w:num>
  <w:num w:numId="15">
    <w:abstractNumId w:val="2"/>
  </w:num>
  <w:num w:numId="16">
    <w:abstractNumId w:val="13"/>
  </w:num>
  <w:num w:numId="17">
    <w:abstractNumId w:val="5"/>
  </w:num>
  <w:num w:numId="18">
    <w:abstractNumId w:val="10"/>
  </w:num>
</w:numbering>
</file>

<file path=word/people.xml><?xml version="1.0" encoding="utf-8"?>
<w15:people xmlns:mc="http://schemas.openxmlformats.org/markup-compatibility/2006" xmlns:w15="http://schemas.microsoft.com/office/word/2012/wordml" mc:Ignorable="w15">
  <w15:person w15:author="Gauthier Marco">
    <w15:presenceInfo w15:providerId="AD" w15:userId="S::gauthiermarc@csrs.qc.ca::19e1f108-c285-42f4-a400-b5425b3ee45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trackRevisions w:val="fals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4C"/>
    <w:rsid w:val="00004467"/>
    <w:rsid w:val="00005860"/>
    <w:rsid w:val="00012216"/>
    <w:rsid w:val="0001352E"/>
    <w:rsid w:val="00014127"/>
    <w:rsid w:val="0001501F"/>
    <w:rsid w:val="00015ABF"/>
    <w:rsid w:val="00024838"/>
    <w:rsid w:val="0002C00E"/>
    <w:rsid w:val="00036041"/>
    <w:rsid w:val="00036320"/>
    <w:rsid w:val="0003751F"/>
    <w:rsid w:val="0004282E"/>
    <w:rsid w:val="00045FEB"/>
    <w:rsid w:val="00046DD2"/>
    <w:rsid w:val="00052401"/>
    <w:rsid w:val="00053FE3"/>
    <w:rsid w:val="00055ED3"/>
    <w:rsid w:val="0005612E"/>
    <w:rsid w:val="000623F2"/>
    <w:rsid w:val="00086840"/>
    <w:rsid w:val="00087669"/>
    <w:rsid w:val="00090973"/>
    <w:rsid w:val="0009131E"/>
    <w:rsid w:val="00094BD6"/>
    <w:rsid w:val="000A5665"/>
    <w:rsid w:val="000B1D69"/>
    <w:rsid w:val="000B5D3A"/>
    <w:rsid w:val="000C0077"/>
    <w:rsid w:val="000C1AEC"/>
    <w:rsid w:val="000C28E0"/>
    <w:rsid w:val="000C7CB2"/>
    <w:rsid w:val="000CB9E6"/>
    <w:rsid w:val="000D298D"/>
    <w:rsid w:val="000D640F"/>
    <w:rsid w:val="000D7251"/>
    <w:rsid w:val="000E1C04"/>
    <w:rsid w:val="000E5310"/>
    <w:rsid w:val="000F2480"/>
    <w:rsid w:val="000F5DC7"/>
    <w:rsid w:val="000F6908"/>
    <w:rsid w:val="001026D6"/>
    <w:rsid w:val="00110AA7"/>
    <w:rsid w:val="00110EF3"/>
    <w:rsid w:val="001160E9"/>
    <w:rsid w:val="00127C8D"/>
    <w:rsid w:val="001374DA"/>
    <w:rsid w:val="0014057A"/>
    <w:rsid w:val="001427A3"/>
    <w:rsid w:val="00146B87"/>
    <w:rsid w:val="00151B19"/>
    <w:rsid w:val="00151D53"/>
    <w:rsid w:val="00156430"/>
    <w:rsid w:val="00165056"/>
    <w:rsid w:val="001669A9"/>
    <w:rsid w:val="00167B7F"/>
    <w:rsid w:val="00174802"/>
    <w:rsid w:val="00175B7C"/>
    <w:rsid w:val="00182700"/>
    <w:rsid w:val="0018769B"/>
    <w:rsid w:val="00187BB1"/>
    <w:rsid w:val="00192FCD"/>
    <w:rsid w:val="0019434C"/>
    <w:rsid w:val="001A1D4C"/>
    <w:rsid w:val="001A27DE"/>
    <w:rsid w:val="001B3794"/>
    <w:rsid w:val="001C32EA"/>
    <w:rsid w:val="001C6FC8"/>
    <w:rsid w:val="001E2039"/>
    <w:rsid w:val="001E6C62"/>
    <w:rsid w:val="001F652E"/>
    <w:rsid w:val="00200A75"/>
    <w:rsid w:val="00202537"/>
    <w:rsid w:val="0021090B"/>
    <w:rsid w:val="002139ED"/>
    <w:rsid w:val="0021457D"/>
    <w:rsid w:val="00215036"/>
    <w:rsid w:val="0021516B"/>
    <w:rsid w:val="002175E2"/>
    <w:rsid w:val="00217AEF"/>
    <w:rsid w:val="00226DCE"/>
    <w:rsid w:val="00230062"/>
    <w:rsid w:val="00231DD8"/>
    <w:rsid w:val="00232AAD"/>
    <w:rsid w:val="0023406C"/>
    <w:rsid w:val="00237BA3"/>
    <w:rsid w:val="002408A8"/>
    <w:rsid w:val="002433BD"/>
    <w:rsid w:val="0024682B"/>
    <w:rsid w:val="002525B2"/>
    <w:rsid w:val="00252D3D"/>
    <w:rsid w:val="0025759E"/>
    <w:rsid w:val="002608A9"/>
    <w:rsid w:val="00261B18"/>
    <w:rsid w:val="00262FA5"/>
    <w:rsid w:val="0026420A"/>
    <w:rsid w:val="00264CAF"/>
    <w:rsid w:val="00270643"/>
    <w:rsid w:val="00274353"/>
    <w:rsid w:val="00280B36"/>
    <w:rsid w:val="0028472C"/>
    <w:rsid w:val="002868B5"/>
    <w:rsid w:val="002876CA"/>
    <w:rsid w:val="002905CB"/>
    <w:rsid w:val="00296B15"/>
    <w:rsid w:val="002A6C3F"/>
    <w:rsid w:val="002C089B"/>
    <w:rsid w:val="002C095E"/>
    <w:rsid w:val="002C403F"/>
    <w:rsid w:val="002C472F"/>
    <w:rsid w:val="002C479A"/>
    <w:rsid w:val="002C4F47"/>
    <w:rsid w:val="002C5758"/>
    <w:rsid w:val="002D2138"/>
    <w:rsid w:val="002D3A64"/>
    <w:rsid w:val="002D530A"/>
    <w:rsid w:val="002D5DEA"/>
    <w:rsid w:val="002D68D9"/>
    <w:rsid w:val="002E573C"/>
    <w:rsid w:val="002E63E9"/>
    <w:rsid w:val="002E717A"/>
    <w:rsid w:val="002F0B9F"/>
    <w:rsid w:val="002F7CE6"/>
    <w:rsid w:val="0030235D"/>
    <w:rsid w:val="00306C01"/>
    <w:rsid w:val="0031075B"/>
    <w:rsid w:val="00312627"/>
    <w:rsid w:val="0032076A"/>
    <w:rsid w:val="00321F7B"/>
    <w:rsid w:val="003272D5"/>
    <w:rsid w:val="003314E1"/>
    <w:rsid w:val="003347B1"/>
    <w:rsid w:val="003364DF"/>
    <w:rsid w:val="00342719"/>
    <w:rsid w:val="00351719"/>
    <w:rsid w:val="00351917"/>
    <w:rsid w:val="00355075"/>
    <w:rsid w:val="003550EA"/>
    <w:rsid w:val="00365DED"/>
    <w:rsid w:val="00376990"/>
    <w:rsid w:val="00387A74"/>
    <w:rsid w:val="003938E2"/>
    <w:rsid w:val="0039702D"/>
    <w:rsid w:val="0039B643"/>
    <w:rsid w:val="003A1951"/>
    <w:rsid w:val="003A5716"/>
    <w:rsid w:val="003A66BB"/>
    <w:rsid w:val="003B1C46"/>
    <w:rsid w:val="003B49D5"/>
    <w:rsid w:val="003B4FDF"/>
    <w:rsid w:val="003B6DE1"/>
    <w:rsid w:val="003C1BB0"/>
    <w:rsid w:val="003CBAD2"/>
    <w:rsid w:val="003D0545"/>
    <w:rsid w:val="003D5686"/>
    <w:rsid w:val="003D7D29"/>
    <w:rsid w:val="003E0607"/>
    <w:rsid w:val="003E16A5"/>
    <w:rsid w:val="003E33A3"/>
    <w:rsid w:val="003F01A9"/>
    <w:rsid w:val="003F1342"/>
    <w:rsid w:val="003F66E3"/>
    <w:rsid w:val="00406D5B"/>
    <w:rsid w:val="004117D8"/>
    <w:rsid w:val="00412EAD"/>
    <w:rsid w:val="00414978"/>
    <w:rsid w:val="00416ADA"/>
    <w:rsid w:val="0042052E"/>
    <w:rsid w:val="0042339E"/>
    <w:rsid w:val="004267D6"/>
    <w:rsid w:val="00433EF3"/>
    <w:rsid w:val="00437FC6"/>
    <w:rsid w:val="00441ADF"/>
    <w:rsid w:val="00444151"/>
    <w:rsid w:val="004571B0"/>
    <w:rsid w:val="004604DE"/>
    <w:rsid w:val="00466691"/>
    <w:rsid w:val="00474715"/>
    <w:rsid w:val="00476726"/>
    <w:rsid w:val="0049486A"/>
    <w:rsid w:val="00497F24"/>
    <w:rsid w:val="004B7D55"/>
    <w:rsid w:val="004C103A"/>
    <w:rsid w:val="004C1362"/>
    <w:rsid w:val="004C2787"/>
    <w:rsid w:val="004D1129"/>
    <w:rsid w:val="004D2AFC"/>
    <w:rsid w:val="004D7AF8"/>
    <w:rsid w:val="004E01CF"/>
    <w:rsid w:val="004E333D"/>
    <w:rsid w:val="004E7AB3"/>
    <w:rsid w:val="00501E5D"/>
    <w:rsid w:val="00504DDA"/>
    <w:rsid w:val="00505B81"/>
    <w:rsid w:val="005163EF"/>
    <w:rsid w:val="00524862"/>
    <w:rsid w:val="00524D4C"/>
    <w:rsid w:val="005264DC"/>
    <w:rsid w:val="005303A7"/>
    <w:rsid w:val="00531387"/>
    <w:rsid w:val="0053544B"/>
    <w:rsid w:val="00540DD2"/>
    <w:rsid w:val="00541EC9"/>
    <w:rsid w:val="00573C19"/>
    <w:rsid w:val="005829B6"/>
    <w:rsid w:val="00583AFF"/>
    <w:rsid w:val="00584057"/>
    <w:rsid w:val="00584E8C"/>
    <w:rsid w:val="00585746"/>
    <w:rsid w:val="005A41BE"/>
    <w:rsid w:val="005A4393"/>
    <w:rsid w:val="005B2455"/>
    <w:rsid w:val="005B5E1D"/>
    <w:rsid w:val="005C42DB"/>
    <w:rsid w:val="005E0C2A"/>
    <w:rsid w:val="005E1187"/>
    <w:rsid w:val="005F6497"/>
    <w:rsid w:val="005F6DCE"/>
    <w:rsid w:val="005F795F"/>
    <w:rsid w:val="006079C1"/>
    <w:rsid w:val="00616876"/>
    <w:rsid w:val="00620DA2"/>
    <w:rsid w:val="00625E6E"/>
    <w:rsid w:val="00626EA7"/>
    <w:rsid w:val="00633C54"/>
    <w:rsid w:val="00637E10"/>
    <w:rsid w:val="00641DDF"/>
    <w:rsid w:val="00650FBC"/>
    <w:rsid w:val="00652241"/>
    <w:rsid w:val="00653B3D"/>
    <w:rsid w:val="0065486A"/>
    <w:rsid w:val="006642EB"/>
    <w:rsid w:val="0066595F"/>
    <w:rsid w:val="00665F2A"/>
    <w:rsid w:val="00667107"/>
    <w:rsid w:val="00672D41"/>
    <w:rsid w:val="00675764"/>
    <w:rsid w:val="00677B34"/>
    <w:rsid w:val="00686ABC"/>
    <w:rsid w:val="006B620E"/>
    <w:rsid w:val="006B6798"/>
    <w:rsid w:val="006C07E1"/>
    <w:rsid w:val="006C1F10"/>
    <w:rsid w:val="006C6DF3"/>
    <w:rsid w:val="006D42A6"/>
    <w:rsid w:val="006D4894"/>
    <w:rsid w:val="006D729D"/>
    <w:rsid w:val="006D7A7C"/>
    <w:rsid w:val="006E30AC"/>
    <w:rsid w:val="006F323D"/>
    <w:rsid w:val="006F3659"/>
    <w:rsid w:val="006F6CE4"/>
    <w:rsid w:val="007020A3"/>
    <w:rsid w:val="00703BB9"/>
    <w:rsid w:val="007105EA"/>
    <w:rsid w:val="00711B05"/>
    <w:rsid w:val="007149B1"/>
    <w:rsid w:val="00715D64"/>
    <w:rsid w:val="00721B49"/>
    <w:rsid w:val="00722076"/>
    <w:rsid w:val="00734FCE"/>
    <w:rsid w:val="0073533E"/>
    <w:rsid w:val="00737392"/>
    <w:rsid w:val="00740304"/>
    <w:rsid w:val="007421DB"/>
    <w:rsid w:val="00747580"/>
    <w:rsid w:val="00750F26"/>
    <w:rsid w:val="00752F0C"/>
    <w:rsid w:val="00763A63"/>
    <w:rsid w:val="00765129"/>
    <w:rsid w:val="0076718E"/>
    <w:rsid w:val="00773282"/>
    <w:rsid w:val="00773F4C"/>
    <w:rsid w:val="00776A87"/>
    <w:rsid w:val="007819D6"/>
    <w:rsid w:val="007829A3"/>
    <w:rsid w:val="00784CA3"/>
    <w:rsid w:val="00786C39"/>
    <w:rsid w:val="00795D9D"/>
    <w:rsid w:val="00796330"/>
    <w:rsid w:val="00797085"/>
    <w:rsid w:val="007A05CE"/>
    <w:rsid w:val="007A0E79"/>
    <w:rsid w:val="007A434A"/>
    <w:rsid w:val="007A478B"/>
    <w:rsid w:val="007A6715"/>
    <w:rsid w:val="007AECF0"/>
    <w:rsid w:val="007B0A30"/>
    <w:rsid w:val="007B19A7"/>
    <w:rsid w:val="007B2E2B"/>
    <w:rsid w:val="007B6BAB"/>
    <w:rsid w:val="007C018D"/>
    <w:rsid w:val="007C1ACD"/>
    <w:rsid w:val="007D1651"/>
    <w:rsid w:val="007D4C2B"/>
    <w:rsid w:val="007E3622"/>
    <w:rsid w:val="007F2262"/>
    <w:rsid w:val="0080323A"/>
    <w:rsid w:val="00803746"/>
    <w:rsid w:val="008056B2"/>
    <w:rsid w:val="00810EE7"/>
    <w:rsid w:val="0081110B"/>
    <w:rsid w:val="00811D6A"/>
    <w:rsid w:val="00821257"/>
    <w:rsid w:val="00836106"/>
    <w:rsid w:val="00841976"/>
    <w:rsid w:val="008557B9"/>
    <w:rsid w:val="00861A4E"/>
    <w:rsid w:val="00861AA7"/>
    <w:rsid w:val="00866602"/>
    <w:rsid w:val="00871BBD"/>
    <w:rsid w:val="00871C58"/>
    <w:rsid w:val="00873620"/>
    <w:rsid w:val="00874E92"/>
    <w:rsid w:val="00876041"/>
    <w:rsid w:val="00891EB6"/>
    <w:rsid w:val="008A2AC1"/>
    <w:rsid w:val="008B507A"/>
    <w:rsid w:val="008B574C"/>
    <w:rsid w:val="008B6534"/>
    <w:rsid w:val="008B78F3"/>
    <w:rsid w:val="008C3567"/>
    <w:rsid w:val="008D751C"/>
    <w:rsid w:val="008D771C"/>
    <w:rsid w:val="008E0D8E"/>
    <w:rsid w:val="008E0F4E"/>
    <w:rsid w:val="008E1FCA"/>
    <w:rsid w:val="008E301A"/>
    <w:rsid w:val="008F6277"/>
    <w:rsid w:val="00904E76"/>
    <w:rsid w:val="00906DA6"/>
    <w:rsid w:val="00906E7F"/>
    <w:rsid w:val="00907BB4"/>
    <w:rsid w:val="009114B1"/>
    <w:rsid w:val="009129F1"/>
    <w:rsid w:val="00912A9E"/>
    <w:rsid w:val="00912C8F"/>
    <w:rsid w:val="0091F410"/>
    <w:rsid w:val="00920D44"/>
    <w:rsid w:val="009219E8"/>
    <w:rsid w:val="00923AA3"/>
    <w:rsid w:val="00925EF9"/>
    <w:rsid w:val="009279E8"/>
    <w:rsid w:val="009316D3"/>
    <w:rsid w:val="0093557E"/>
    <w:rsid w:val="00935B3C"/>
    <w:rsid w:val="00935CC8"/>
    <w:rsid w:val="00940A5B"/>
    <w:rsid w:val="0095094A"/>
    <w:rsid w:val="009539AF"/>
    <w:rsid w:val="00954907"/>
    <w:rsid w:val="00956012"/>
    <w:rsid w:val="0096435B"/>
    <w:rsid w:val="00970FA4"/>
    <w:rsid w:val="00985B08"/>
    <w:rsid w:val="00990F49"/>
    <w:rsid w:val="00992E0B"/>
    <w:rsid w:val="009A5569"/>
    <w:rsid w:val="009B60F6"/>
    <w:rsid w:val="009B61DA"/>
    <w:rsid w:val="009C440A"/>
    <w:rsid w:val="009C4F17"/>
    <w:rsid w:val="009C4F4A"/>
    <w:rsid w:val="009C7BA3"/>
    <w:rsid w:val="009D08AB"/>
    <w:rsid w:val="009D5410"/>
    <w:rsid w:val="009F23F1"/>
    <w:rsid w:val="009F29C9"/>
    <w:rsid w:val="009F4397"/>
    <w:rsid w:val="00A00BEC"/>
    <w:rsid w:val="00A1198B"/>
    <w:rsid w:val="00A12207"/>
    <w:rsid w:val="00A13D02"/>
    <w:rsid w:val="00A20B8B"/>
    <w:rsid w:val="00A30C6D"/>
    <w:rsid w:val="00A31186"/>
    <w:rsid w:val="00A3308E"/>
    <w:rsid w:val="00A3318B"/>
    <w:rsid w:val="00A401EB"/>
    <w:rsid w:val="00A405A7"/>
    <w:rsid w:val="00A405E0"/>
    <w:rsid w:val="00A75618"/>
    <w:rsid w:val="00A77DB1"/>
    <w:rsid w:val="00A806C0"/>
    <w:rsid w:val="00A806C3"/>
    <w:rsid w:val="00A83D69"/>
    <w:rsid w:val="00A8619F"/>
    <w:rsid w:val="00A868B6"/>
    <w:rsid w:val="00A86B3B"/>
    <w:rsid w:val="00A910F7"/>
    <w:rsid w:val="00AA2BF1"/>
    <w:rsid w:val="00AB3FAE"/>
    <w:rsid w:val="00AB6768"/>
    <w:rsid w:val="00AB72FC"/>
    <w:rsid w:val="00AB7BDD"/>
    <w:rsid w:val="00AC2400"/>
    <w:rsid w:val="00AC5154"/>
    <w:rsid w:val="00AC6491"/>
    <w:rsid w:val="00AC7DC9"/>
    <w:rsid w:val="00AD0E1C"/>
    <w:rsid w:val="00AE0883"/>
    <w:rsid w:val="00AF2894"/>
    <w:rsid w:val="00B009E7"/>
    <w:rsid w:val="00B05BC2"/>
    <w:rsid w:val="00B07AD6"/>
    <w:rsid w:val="00B1035C"/>
    <w:rsid w:val="00B17CA9"/>
    <w:rsid w:val="00B17DEF"/>
    <w:rsid w:val="00B20D00"/>
    <w:rsid w:val="00B23094"/>
    <w:rsid w:val="00B23447"/>
    <w:rsid w:val="00B27351"/>
    <w:rsid w:val="00B30A0D"/>
    <w:rsid w:val="00B314B7"/>
    <w:rsid w:val="00B3674F"/>
    <w:rsid w:val="00B5049A"/>
    <w:rsid w:val="00B52E90"/>
    <w:rsid w:val="00B56A86"/>
    <w:rsid w:val="00B6717C"/>
    <w:rsid w:val="00B71A0D"/>
    <w:rsid w:val="00B72F7E"/>
    <w:rsid w:val="00B73B05"/>
    <w:rsid w:val="00B75037"/>
    <w:rsid w:val="00B80568"/>
    <w:rsid w:val="00B84591"/>
    <w:rsid w:val="00B92A9B"/>
    <w:rsid w:val="00B935CD"/>
    <w:rsid w:val="00B95925"/>
    <w:rsid w:val="00BA156B"/>
    <w:rsid w:val="00BA3AAB"/>
    <w:rsid w:val="00BB0D6D"/>
    <w:rsid w:val="00BB57D4"/>
    <w:rsid w:val="00BC7218"/>
    <w:rsid w:val="00BD037D"/>
    <w:rsid w:val="00BE4E67"/>
    <w:rsid w:val="00BE7111"/>
    <w:rsid w:val="00BF2659"/>
    <w:rsid w:val="00C075CB"/>
    <w:rsid w:val="00C13D05"/>
    <w:rsid w:val="00C165AC"/>
    <w:rsid w:val="00C22710"/>
    <w:rsid w:val="00C26C17"/>
    <w:rsid w:val="00C272C7"/>
    <w:rsid w:val="00C3419C"/>
    <w:rsid w:val="00C35048"/>
    <w:rsid w:val="00C35988"/>
    <w:rsid w:val="00C40A09"/>
    <w:rsid w:val="00C40FD5"/>
    <w:rsid w:val="00C41D1C"/>
    <w:rsid w:val="00C41FC1"/>
    <w:rsid w:val="00C42B78"/>
    <w:rsid w:val="00C51367"/>
    <w:rsid w:val="00C51E15"/>
    <w:rsid w:val="00C5488C"/>
    <w:rsid w:val="00C558E9"/>
    <w:rsid w:val="00C56F29"/>
    <w:rsid w:val="00C66859"/>
    <w:rsid w:val="00C72700"/>
    <w:rsid w:val="00C728F6"/>
    <w:rsid w:val="00C74765"/>
    <w:rsid w:val="00C76274"/>
    <w:rsid w:val="00C773F9"/>
    <w:rsid w:val="00C77BC3"/>
    <w:rsid w:val="00C80784"/>
    <w:rsid w:val="00C8214B"/>
    <w:rsid w:val="00C83D43"/>
    <w:rsid w:val="00C846F7"/>
    <w:rsid w:val="00C85D20"/>
    <w:rsid w:val="00C86FCC"/>
    <w:rsid w:val="00C9233F"/>
    <w:rsid w:val="00CA2E66"/>
    <w:rsid w:val="00CA5386"/>
    <w:rsid w:val="00CB12A8"/>
    <w:rsid w:val="00CB347A"/>
    <w:rsid w:val="00CB7A25"/>
    <w:rsid w:val="00CC1D26"/>
    <w:rsid w:val="00CC274E"/>
    <w:rsid w:val="00CD0129"/>
    <w:rsid w:val="00CD0DAC"/>
    <w:rsid w:val="00CD193C"/>
    <w:rsid w:val="00CD1C42"/>
    <w:rsid w:val="00CD6A79"/>
    <w:rsid w:val="00CD7AF4"/>
    <w:rsid w:val="00CE2290"/>
    <w:rsid w:val="00CE5DFF"/>
    <w:rsid w:val="00CF4A48"/>
    <w:rsid w:val="00CF724A"/>
    <w:rsid w:val="00CF7A7B"/>
    <w:rsid w:val="00D04D71"/>
    <w:rsid w:val="00D062C3"/>
    <w:rsid w:val="00D221C9"/>
    <w:rsid w:val="00D25F75"/>
    <w:rsid w:val="00D43A83"/>
    <w:rsid w:val="00D504B2"/>
    <w:rsid w:val="00D55030"/>
    <w:rsid w:val="00D551C0"/>
    <w:rsid w:val="00D5646B"/>
    <w:rsid w:val="00D65FE4"/>
    <w:rsid w:val="00D677F7"/>
    <w:rsid w:val="00D7464A"/>
    <w:rsid w:val="00D80757"/>
    <w:rsid w:val="00D85B54"/>
    <w:rsid w:val="00D868A4"/>
    <w:rsid w:val="00D94291"/>
    <w:rsid w:val="00D96035"/>
    <w:rsid w:val="00DA4E81"/>
    <w:rsid w:val="00DA616C"/>
    <w:rsid w:val="00DB76BD"/>
    <w:rsid w:val="00DB7D8C"/>
    <w:rsid w:val="00DC6AF1"/>
    <w:rsid w:val="00DC6DDC"/>
    <w:rsid w:val="00DD2C2D"/>
    <w:rsid w:val="00DE0A93"/>
    <w:rsid w:val="00DE2294"/>
    <w:rsid w:val="00DE2BAF"/>
    <w:rsid w:val="00DE4DE1"/>
    <w:rsid w:val="00DE6175"/>
    <w:rsid w:val="00DF4C5C"/>
    <w:rsid w:val="00DF51DE"/>
    <w:rsid w:val="00E00C25"/>
    <w:rsid w:val="00E07C5C"/>
    <w:rsid w:val="00E114B1"/>
    <w:rsid w:val="00E215DD"/>
    <w:rsid w:val="00E2392C"/>
    <w:rsid w:val="00E35942"/>
    <w:rsid w:val="00E41254"/>
    <w:rsid w:val="00E4169F"/>
    <w:rsid w:val="00E42C77"/>
    <w:rsid w:val="00E42E73"/>
    <w:rsid w:val="00E4657B"/>
    <w:rsid w:val="00E47546"/>
    <w:rsid w:val="00E47E0E"/>
    <w:rsid w:val="00E51740"/>
    <w:rsid w:val="00E572BC"/>
    <w:rsid w:val="00E617CC"/>
    <w:rsid w:val="00E657C0"/>
    <w:rsid w:val="00E74C0A"/>
    <w:rsid w:val="00E8091A"/>
    <w:rsid w:val="00E838FA"/>
    <w:rsid w:val="00E880AB"/>
    <w:rsid w:val="00E91272"/>
    <w:rsid w:val="00E927DE"/>
    <w:rsid w:val="00E92E05"/>
    <w:rsid w:val="00E936D9"/>
    <w:rsid w:val="00E954FF"/>
    <w:rsid w:val="00E96BD8"/>
    <w:rsid w:val="00EA67CB"/>
    <w:rsid w:val="00EB0D8F"/>
    <w:rsid w:val="00EC2DE1"/>
    <w:rsid w:val="00EC71FE"/>
    <w:rsid w:val="00ED3391"/>
    <w:rsid w:val="00ED3512"/>
    <w:rsid w:val="00ED8F07"/>
    <w:rsid w:val="00EE5019"/>
    <w:rsid w:val="00EF64C3"/>
    <w:rsid w:val="00F00ACB"/>
    <w:rsid w:val="00F05B33"/>
    <w:rsid w:val="00F06AFE"/>
    <w:rsid w:val="00F10E80"/>
    <w:rsid w:val="00F14843"/>
    <w:rsid w:val="00F2246F"/>
    <w:rsid w:val="00F310F2"/>
    <w:rsid w:val="00F3188C"/>
    <w:rsid w:val="00F36213"/>
    <w:rsid w:val="00F42133"/>
    <w:rsid w:val="00F45C6A"/>
    <w:rsid w:val="00F53976"/>
    <w:rsid w:val="00F61FE6"/>
    <w:rsid w:val="00F648DD"/>
    <w:rsid w:val="00F65544"/>
    <w:rsid w:val="00F707BB"/>
    <w:rsid w:val="00F74377"/>
    <w:rsid w:val="00F755CE"/>
    <w:rsid w:val="00F83BA7"/>
    <w:rsid w:val="00F8748C"/>
    <w:rsid w:val="00F8AE53"/>
    <w:rsid w:val="00F937E5"/>
    <w:rsid w:val="00FA50D2"/>
    <w:rsid w:val="00FB22E7"/>
    <w:rsid w:val="00FB3D2C"/>
    <w:rsid w:val="00FB48C9"/>
    <w:rsid w:val="00FB9818"/>
    <w:rsid w:val="00FC5AE6"/>
    <w:rsid w:val="00FD145A"/>
    <w:rsid w:val="00FE15F1"/>
    <w:rsid w:val="00FF4683"/>
    <w:rsid w:val="00FF5A4E"/>
    <w:rsid w:val="0100FE62"/>
    <w:rsid w:val="01316911"/>
    <w:rsid w:val="01508D53"/>
    <w:rsid w:val="0198598E"/>
    <w:rsid w:val="019FF88F"/>
    <w:rsid w:val="01A18ED2"/>
    <w:rsid w:val="01B44F1D"/>
    <w:rsid w:val="01D4CC60"/>
    <w:rsid w:val="01F2AF7E"/>
    <w:rsid w:val="01F7756B"/>
    <w:rsid w:val="024B8DBE"/>
    <w:rsid w:val="02565DEC"/>
    <w:rsid w:val="0288F1FC"/>
    <w:rsid w:val="028D1644"/>
    <w:rsid w:val="02BC9B53"/>
    <w:rsid w:val="02FF5E40"/>
    <w:rsid w:val="02FFBEC8"/>
    <w:rsid w:val="0302BAF7"/>
    <w:rsid w:val="030E8CF9"/>
    <w:rsid w:val="032F1139"/>
    <w:rsid w:val="03402EE1"/>
    <w:rsid w:val="03501F7E"/>
    <w:rsid w:val="0357DE23"/>
    <w:rsid w:val="035A5F51"/>
    <w:rsid w:val="03605551"/>
    <w:rsid w:val="0392C83D"/>
    <w:rsid w:val="03A54827"/>
    <w:rsid w:val="03AC6277"/>
    <w:rsid w:val="03C8CB00"/>
    <w:rsid w:val="03D8147F"/>
    <w:rsid w:val="03E08E89"/>
    <w:rsid w:val="040B2E2B"/>
    <w:rsid w:val="0465541A"/>
    <w:rsid w:val="04848017"/>
    <w:rsid w:val="049D4242"/>
    <w:rsid w:val="04A1D582"/>
    <w:rsid w:val="04BC0260"/>
    <w:rsid w:val="04D96491"/>
    <w:rsid w:val="04DE6357"/>
    <w:rsid w:val="04F87B68"/>
    <w:rsid w:val="04FF185C"/>
    <w:rsid w:val="051BD7FF"/>
    <w:rsid w:val="051C5254"/>
    <w:rsid w:val="051C5254"/>
    <w:rsid w:val="052DEC5A"/>
    <w:rsid w:val="05404C15"/>
    <w:rsid w:val="056327AB"/>
    <w:rsid w:val="058BFAD7"/>
    <w:rsid w:val="05912E13"/>
    <w:rsid w:val="059C2204"/>
    <w:rsid w:val="05BB866C"/>
    <w:rsid w:val="05BFFC41"/>
    <w:rsid w:val="05DC1112"/>
    <w:rsid w:val="05F20FE6"/>
    <w:rsid w:val="05FF5109"/>
    <w:rsid w:val="060C88B5"/>
    <w:rsid w:val="06233823"/>
    <w:rsid w:val="0635166A"/>
    <w:rsid w:val="064BC4E8"/>
    <w:rsid w:val="0651CC66"/>
    <w:rsid w:val="067EF5DF"/>
    <w:rsid w:val="068C83F6"/>
    <w:rsid w:val="069AF745"/>
    <w:rsid w:val="069D1273"/>
    <w:rsid w:val="06DA6416"/>
    <w:rsid w:val="06E74FD9"/>
    <w:rsid w:val="06E80FA8"/>
    <w:rsid w:val="0711221D"/>
    <w:rsid w:val="072401FA"/>
    <w:rsid w:val="0727CB38"/>
    <w:rsid w:val="072B0891"/>
    <w:rsid w:val="073A3143"/>
    <w:rsid w:val="07475ADD"/>
    <w:rsid w:val="0765BF40"/>
    <w:rsid w:val="076C0840"/>
    <w:rsid w:val="076C41CA"/>
    <w:rsid w:val="07788793"/>
    <w:rsid w:val="07BDD481"/>
    <w:rsid w:val="07CF1F08"/>
    <w:rsid w:val="07D37526"/>
    <w:rsid w:val="08227B07"/>
    <w:rsid w:val="0823C2C8"/>
    <w:rsid w:val="08719873"/>
    <w:rsid w:val="08A0539F"/>
    <w:rsid w:val="08B47FB3"/>
    <w:rsid w:val="08C7AE69"/>
    <w:rsid w:val="08DAE398"/>
    <w:rsid w:val="08F963BF"/>
    <w:rsid w:val="091CC2B7"/>
    <w:rsid w:val="092E3F14"/>
    <w:rsid w:val="094A1265"/>
    <w:rsid w:val="09559064"/>
    <w:rsid w:val="095BA8B3"/>
    <w:rsid w:val="0963C80F"/>
    <w:rsid w:val="096CAEA4"/>
    <w:rsid w:val="097718E4"/>
    <w:rsid w:val="09BE275E"/>
    <w:rsid w:val="09BE506E"/>
    <w:rsid w:val="09BF6102"/>
    <w:rsid w:val="09D14A5B"/>
    <w:rsid w:val="09D5BA25"/>
    <w:rsid w:val="09E65D84"/>
    <w:rsid w:val="09E7BA9D"/>
    <w:rsid w:val="09EF1038"/>
    <w:rsid w:val="09FC85AE"/>
    <w:rsid w:val="0A2D9C28"/>
    <w:rsid w:val="0A5401E2"/>
    <w:rsid w:val="0A87D6B0"/>
    <w:rsid w:val="0AB17CEC"/>
    <w:rsid w:val="0AC08D68"/>
    <w:rsid w:val="0AF03766"/>
    <w:rsid w:val="0AF18808"/>
    <w:rsid w:val="0AF73B4F"/>
    <w:rsid w:val="0AFA8733"/>
    <w:rsid w:val="0B274EEC"/>
    <w:rsid w:val="0B2C8A1F"/>
    <w:rsid w:val="0B32B0D6"/>
    <w:rsid w:val="0BAE0986"/>
    <w:rsid w:val="0BBC0168"/>
    <w:rsid w:val="0BCCD1BA"/>
    <w:rsid w:val="0BE602D7"/>
    <w:rsid w:val="0C0549FC"/>
    <w:rsid w:val="0C1793E0"/>
    <w:rsid w:val="0C201088"/>
    <w:rsid w:val="0C3194C2"/>
    <w:rsid w:val="0C39756F"/>
    <w:rsid w:val="0C40ACF0"/>
    <w:rsid w:val="0C622B5B"/>
    <w:rsid w:val="0C742DE7"/>
    <w:rsid w:val="0C7B53B8"/>
    <w:rsid w:val="0CA0E1F0"/>
    <w:rsid w:val="0CA2902B"/>
    <w:rsid w:val="0CA2902B"/>
    <w:rsid w:val="0CB1628A"/>
    <w:rsid w:val="0CB579D7"/>
    <w:rsid w:val="0D0ACC51"/>
    <w:rsid w:val="0D0F9699"/>
    <w:rsid w:val="0D197A78"/>
    <w:rsid w:val="0D30EF7D"/>
    <w:rsid w:val="0D419FBF"/>
    <w:rsid w:val="0D5E97D6"/>
    <w:rsid w:val="0D7E69AF"/>
    <w:rsid w:val="0D87D9D6"/>
    <w:rsid w:val="0D9760EF"/>
    <w:rsid w:val="0DACB7FC"/>
    <w:rsid w:val="0DACB7FC"/>
    <w:rsid w:val="0E150738"/>
    <w:rsid w:val="0E2AE31B"/>
    <w:rsid w:val="0E30074B"/>
    <w:rsid w:val="0E3772F1"/>
    <w:rsid w:val="0E62E4A6"/>
    <w:rsid w:val="0E883556"/>
    <w:rsid w:val="0EBE1F51"/>
    <w:rsid w:val="0EC796DF"/>
    <w:rsid w:val="0ECC6E9B"/>
    <w:rsid w:val="0ECE7030"/>
    <w:rsid w:val="0ED4E0A7"/>
    <w:rsid w:val="0ED79026"/>
    <w:rsid w:val="0ED8EC71"/>
    <w:rsid w:val="0EEB764B"/>
    <w:rsid w:val="0EEBF156"/>
    <w:rsid w:val="0F1942E3"/>
    <w:rsid w:val="0F31CB0A"/>
    <w:rsid w:val="0F450D2B"/>
    <w:rsid w:val="0F6DB55A"/>
    <w:rsid w:val="0F6F5011"/>
    <w:rsid w:val="0F9638EE"/>
    <w:rsid w:val="0F9638EE"/>
    <w:rsid w:val="0FB2F47A"/>
    <w:rsid w:val="0FB5248A"/>
    <w:rsid w:val="0FC39C12"/>
    <w:rsid w:val="0FD8C4A1"/>
    <w:rsid w:val="0FDEE65A"/>
    <w:rsid w:val="0FDF0CED"/>
    <w:rsid w:val="0FE6156A"/>
    <w:rsid w:val="1006E085"/>
    <w:rsid w:val="1023B9A2"/>
    <w:rsid w:val="102EA286"/>
    <w:rsid w:val="104BB7FC"/>
    <w:rsid w:val="1060FA6E"/>
    <w:rsid w:val="108D3847"/>
    <w:rsid w:val="10A98215"/>
    <w:rsid w:val="10B0D60B"/>
    <w:rsid w:val="10D3AEB9"/>
    <w:rsid w:val="10EA8A74"/>
    <w:rsid w:val="10F5A9C0"/>
    <w:rsid w:val="11164A0E"/>
    <w:rsid w:val="11335E49"/>
    <w:rsid w:val="1175C150"/>
    <w:rsid w:val="11854A22"/>
    <w:rsid w:val="118F1A7F"/>
    <w:rsid w:val="11D6EBF8"/>
    <w:rsid w:val="11E05A2D"/>
    <w:rsid w:val="11E48A04"/>
    <w:rsid w:val="11E6BAB1"/>
    <w:rsid w:val="11EDB0C3"/>
    <w:rsid w:val="12054231"/>
    <w:rsid w:val="120E3AE6"/>
    <w:rsid w:val="121C9E46"/>
    <w:rsid w:val="121DB6CD"/>
    <w:rsid w:val="1223EAF7"/>
    <w:rsid w:val="1224A03C"/>
    <w:rsid w:val="1259C428"/>
    <w:rsid w:val="12F15442"/>
    <w:rsid w:val="1316C365"/>
    <w:rsid w:val="131CDA80"/>
    <w:rsid w:val="134E2918"/>
    <w:rsid w:val="135F22F0"/>
    <w:rsid w:val="136E0FEF"/>
    <w:rsid w:val="137DD4A4"/>
    <w:rsid w:val="13C72EB8"/>
    <w:rsid w:val="13D61715"/>
    <w:rsid w:val="13F15500"/>
    <w:rsid w:val="14080AF2"/>
    <w:rsid w:val="1411FA10"/>
    <w:rsid w:val="1411FA10"/>
    <w:rsid w:val="14193D15"/>
    <w:rsid w:val="141E35BB"/>
    <w:rsid w:val="142DE688"/>
    <w:rsid w:val="143AA8BB"/>
    <w:rsid w:val="1440DDDE"/>
    <w:rsid w:val="145125B7"/>
    <w:rsid w:val="147FCCEE"/>
    <w:rsid w:val="14809071"/>
    <w:rsid w:val="14931738"/>
    <w:rsid w:val="1498CFD1"/>
    <w:rsid w:val="149D5724"/>
    <w:rsid w:val="14A45FE0"/>
    <w:rsid w:val="14B36042"/>
    <w:rsid w:val="14F01279"/>
    <w:rsid w:val="151CD6CB"/>
    <w:rsid w:val="151F9AA1"/>
    <w:rsid w:val="152ABD28"/>
    <w:rsid w:val="15301F58"/>
    <w:rsid w:val="15332A20"/>
    <w:rsid w:val="1538C573"/>
    <w:rsid w:val="15397EA1"/>
    <w:rsid w:val="154DC92E"/>
    <w:rsid w:val="155E3FD2"/>
    <w:rsid w:val="15625271"/>
    <w:rsid w:val="1577B9B3"/>
    <w:rsid w:val="15820FFC"/>
    <w:rsid w:val="159FFAA3"/>
    <w:rsid w:val="15BCE433"/>
    <w:rsid w:val="15D3101D"/>
    <w:rsid w:val="15E7093C"/>
    <w:rsid w:val="16057A72"/>
    <w:rsid w:val="16057A72"/>
    <w:rsid w:val="16098700"/>
    <w:rsid w:val="1628F504"/>
    <w:rsid w:val="1657FB67"/>
    <w:rsid w:val="166393EC"/>
    <w:rsid w:val="166FDEC1"/>
    <w:rsid w:val="167E6693"/>
    <w:rsid w:val="1695EA48"/>
    <w:rsid w:val="169B0C53"/>
    <w:rsid w:val="16AF69E7"/>
    <w:rsid w:val="16C1C5E4"/>
    <w:rsid w:val="16C1E059"/>
    <w:rsid w:val="16C5AAC6"/>
    <w:rsid w:val="16E69784"/>
    <w:rsid w:val="16EFE71B"/>
    <w:rsid w:val="16F3A53C"/>
    <w:rsid w:val="16F6EA4C"/>
    <w:rsid w:val="17110776"/>
    <w:rsid w:val="1749EDE3"/>
    <w:rsid w:val="1752CB27"/>
    <w:rsid w:val="1758F2B7"/>
    <w:rsid w:val="175EAFC5"/>
    <w:rsid w:val="17624715"/>
    <w:rsid w:val="17D2C95B"/>
    <w:rsid w:val="17E09576"/>
    <w:rsid w:val="1808EDAB"/>
    <w:rsid w:val="180DE3BE"/>
    <w:rsid w:val="18272E92"/>
    <w:rsid w:val="1854D8F6"/>
    <w:rsid w:val="1864E4DF"/>
    <w:rsid w:val="187AAD30"/>
    <w:rsid w:val="1888CDE8"/>
    <w:rsid w:val="188BDFCA"/>
    <w:rsid w:val="188F4387"/>
    <w:rsid w:val="18A782AE"/>
    <w:rsid w:val="18D1952F"/>
    <w:rsid w:val="18FAE4BC"/>
    <w:rsid w:val="1936541B"/>
    <w:rsid w:val="1937540E"/>
    <w:rsid w:val="193D1B34"/>
    <w:rsid w:val="194AD2F0"/>
    <w:rsid w:val="1960BDE3"/>
    <w:rsid w:val="19657D6D"/>
    <w:rsid w:val="1970B3FD"/>
    <w:rsid w:val="197B93B0"/>
    <w:rsid w:val="19B0E46B"/>
    <w:rsid w:val="19B3E706"/>
    <w:rsid w:val="19C7BA6C"/>
    <w:rsid w:val="19DB5F96"/>
    <w:rsid w:val="19F4281B"/>
    <w:rsid w:val="19F9811B"/>
    <w:rsid w:val="1A074444"/>
    <w:rsid w:val="1A0C948B"/>
    <w:rsid w:val="1A1C3D44"/>
    <w:rsid w:val="1A345E29"/>
    <w:rsid w:val="1A4F5CF2"/>
    <w:rsid w:val="1A502A4A"/>
    <w:rsid w:val="1A699EED"/>
    <w:rsid w:val="1A7FD379"/>
    <w:rsid w:val="1A903332"/>
    <w:rsid w:val="1A991784"/>
    <w:rsid w:val="1A9DF34A"/>
    <w:rsid w:val="1AAD4348"/>
    <w:rsid w:val="1AF07985"/>
    <w:rsid w:val="1B14FC35"/>
    <w:rsid w:val="1B402E26"/>
    <w:rsid w:val="1B4713B7"/>
    <w:rsid w:val="1B47BE56"/>
    <w:rsid w:val="1B4DA560"/>
    <w:rsid w:val="1B8A7111"/>
    <w:rsid w:val="1B95517C"/>
    <w:rsid w:val="1BCCAE88"/>
    <w:rsid w:val="1BF88BFB"/>
    <w:rsid w:val="1BF88BFB"/>
    <w:rsid w:val="1C0BA9D4"/>
    <w:rsid w:val="1C14C4EB"/>
    <w:rsid w:val="1C239033"/>
    <w:rsid w:val="1C348F77"/>
    <w:rsid w:val="1C379935"/>
    <w:rsid w:val="1C4D18C1"/>
    <w:rsid w:val="1C562053"/>
    <w:rsid w:val="1C676A43"/>
    <w:rsid w:val="1C7C2241"/>
    <w:rsid w:val="1C8BED08"/>
    <w:rsid w:val="1CB7A34D"/>
    <w:rsid w:val="1CB7BC5A"/>
    <w:rsid w:val="1CBAA578"/>
    <w:rsid w:val="1CDF1F3A"/>
    <w:rsid w:val="1CEE4CAC"/>
    <w:rsid w:val="1CF72390"/>
    <w:rsid w:val="1D10BA3A"/>
    <w:rsid w:val="1D2690E8"/>
    <w:rsid w:val="1D27CFFC"/>
    <w:rsid w:val="1D403FD6"/>
    <w:rsid w:val="1D49957C"/>
    <w:rsid w:val="1DAAC8AD"/>
    <w:rsid w:val="1DCAF6FA"/>
    <w:rsid w:val="1DD2A6E9"/>
    <w:rsid w:val="1DF8BE8D"/>
    <w:rsid w:val="1E1CDCD5"/>
    <w:rsid w:val="1E5F6C74"/>
    <w:rsid w:val="1E7CA349"/>
    <w:rsid w:val="1E9467C2"/>
    <w:rsid w:val="1E99FEAE"/>
    <w:rsid w:val="1EAB011A"/>
    <w:rsid w:val="1EB69FB6"/>
    <w:rsid w:val="1ECB771A"/>
    <w:rsid w:val="1EF63087"/>
    <w:rsid w:val="1F0A1E18"/>
    <w:rsid w:val="1F275D45"/>
    <w:rsid w:val="1F321984"/>
    <w:rsid w:val="1F433B03"/>
    <w:rsid w:val="1F47E1AF"/>
    <w:rsid w:val="1F750948"/>
    <w:rsid w:val="1F9C8A53"/>
    <w:rsid w:val="1FAB15E0"/>
    <w:rsid w:val="1FAE9A48"/>
    <w:rsid w:val="1FC6EBF9"/>
    <w:rsid w:val="20077D63"/>
    <w:rsid w:val="2016BFFC"/>
    <w:rsid w:val="2028B46B"/>
    <w:rsid w:val="2039DFB9"/>
    <w:rsid w:val="2058A0D0"/>
    <w:rsid w:val="206436CE"/>
    <w:rsid w:val="2071BB92"/>
    <w:rsid w:val="2093FC9B"/>
    <w:rsid w:val="209C3B32"/>
    <w:rsid w:val="20A77EFA"/>
    <w:rsid w:val="20B3943E"/>
    <w:rsid w:val="20D39671"/>
    <w:rsid w:val="20E8CD17"/>
    <w:rsid w:val="211306AF"/>
    <w:rsid w:val="2140F0E9"/>
    <w:rsid w:val="214ABB51"/>
    <w:rsid w:val="2151EBAF"/>
    <w:rsid w:val="2185C75D"/>
    <w:rsid w:val="21A68F0A"/>
    <w:rsid w:val="21A8C2C3"/>
    <w:rsid w:val="21B99D2C"/>
    <w:rsid w:val="21D4AEDF"/>
    <w:rsid w:val="221F9993"/>
    <w:rsid w:val="2245E6F5"/>
    <w:rsid w:val="22849D78"/>
    <w:rsid w:val="22B30753"/>
    <w:rsid w:val="22CF07C3"/>
    <w:rsid w:val="22D5A997"/>
    <w:rsid w:val="22E983D7"/>
    <w:rsid w:val="22EF6023"/>
    <w:rsid w:val="22EF7E2F"/>
    <w:rsid w:val="2303EB53"/>
    <w:rsid w:val="23100AF0"/>
    <w:rsid w:val="2310BE9F"/>
    <w:rsid w:val="232D789C"/>
    <w:rsid w:val="23522274"/>
    <w:rsid w:val="23677AB5"/>
    <w:rsid w:val="237AD011"/>
    <w:rsid w:val="2380ED17"/>
    <w:rsid w:val="23902125"/>
    <w:rsid w:val="239B3F99"/>
    <w:rsid w:val="23C576F6"/>
    <w:rsid w:val="24065530"/>
    <w:rsid w:val="2411626E"/>
    <w:rsid w:val="2419892B"/>
    <w:rsid w:val="243F57EC"/>
    <w:rsid w:val="244D577E"/>
    <w:rsid w:val="24534523"/>
    <w:rsid w:val="2468AE9B"/>
    <w:rsid w:val="24815D0C"/>
    <w:rsid w:val="2499AA67"/>
    <w:rsid w:val="24B5E04F"/>
    <w:rsid w:val="24B736B7"/>
    <w:rsid w:val="24DE9D0C"/>
    <w:rsid w:val="24E5CB4E"/>
    <w:rsid w:val="252E514D"/>
    <w:rsid w:val="2569610A"/>
    <w:rsid w:val="257390CE"/>
    <w:rsid w:val="258174CD"/>
    <w:rsid w:val="258174CD"/>
    <w:rsid w:val="259C1540"/>
    <w:rsid w:val="25BC2336"/>
    <w:rsid w:val="25C5A8B9"/>
    <w:rsid w:val="25E334B2"/>
    <w:rsid w:val="25EAA815"/>
    <w:rsid w:val="25EBF632"/>
    <w:rsid w:val="25FEA5B3"/>
    <w:rsid w:val="263A0615"/>
    <w:rsid w:val="265DD9FE"/>
    <w:rsid w:val="26768E31"/>
    <w:rsid w:val="2680C41F"/>
    <w:rsid w:val="268EF679"/>
    <w:rsid w:val="269CEAA2"/>
    <w:rsid w:val="26AA21E3"/>
    <w:rsid w:val="26B7B12E"/>
    <w:rsid w:val="26E96B8B"/>
    <w:rsid w:val="26EAE53E"/>
    <w:rsid w:val="26F85A55"/>
    <w:rsid w:val="27306383"/>
    <w:rsid w:val="2740DFB7"/>
    <w:rsid w:val="275AE045"/>
    <w:rsid w:val="276B42AB"/>
    <w:rsid w:val="27A04001"/>
    <w:rsid w:val="27B6FF80"/>
    <w:rsid w:val="27B71321"/>
    <w:rsid w:val="27DC214C"/>
    <w:rsid w:val="27EEE132"/>
    <w:rsid w:val="280CA299"/>
    <w:rsid w:val="280DAD80"/>
    <w:rsid w:val="28263F1D"/>
    <w:rsid w:val="28302279"/>
    <w:rsid w:val="283AE38A"/>
    <w:rsid w:val="285FB4CA"/>
    <w:rsid w:val="2876FE4E"/>
    <w:rsid w:val="28914134"/>
    <w:rsid w:val="28930AC3"/>
    <w:rsid w:val="28C88A15"/>
    <w:rsid w:val="28F83B6D"/>
    <w:rsid w:val="2907130C"/>
    <w:rsid w:val="29093094"/>
    <w:rsid w:val="2912D468"/>
    <w:rsid w:val="291BD7AA"/>
    <w:rsid w:val="293C0061"/>
    <w:rsid w:val="29420427"/>
    <w:rsid w:val="29420427"/>
    <w:rsid w:val="29569C67"/>
    <w:rsid w:val="297C5B6E"/>
    <w:rsid w:val="297EEBA9"/>
    <w:rsid w:val="2985FC26"/>
    <w:rsid w:val="299B4287"/>
    <w:rsid w:val="299CBA20"/>
    <w:rsid w:val="29A7FE1C"/>
    <w:rsid w:val="29AD6FFA"/>
    <w:rsid w:val="29BBE284"/>
    <w:rsid w:val="29DCADD1"/>
    <w:rsid w:val="2A20D452"/>
    <w:rsid w:val="2A43E9A4"/>
    <w:rsid w:val="2A4749F2"/>
    <w:rsid w:val="2A5B3CB8"/>
    <w:rsid w:val="2A6A76E3"/>
    <w:rsid w:val="2A76C349"/>
    <w:rsid w:val="2A8CA8C5"/>
    <w:rsid w:val="2AA0C098"/>
    <w:rsid w:val="2AB4CFE6"/>
    <w:rsid w:val="2AB87204"/>
    <w:rsid w:val="2ABDC38D"/>
    <w:rsid w:val="2B0A8408"/>
    <w:rsid w:val="2B1984F5"/>
    <w:rsid w:val="2B2A73AB"/>
    <w:rsid w:val="2B39DC25"/>
    <w:rsid w:val="2B3FAA51"/>
    <w:rsid w:val="2B8C9743"/>
    <w:rsid w:val="2BA291A2"/>
    <w:rsid w:val="2BAD0681"/>
    <w:rsid w:val="2BC34B8E"/>
    <w:rsid w:val="2BF56703"/>
    <w:rsid w:val="2BF56FC2"/>
    <w:rsid w:val="2C03F598"/>
    <w:rsid w:val="2C0ADF00"/>
    <w:rsid w:val="2C400AAF"/>
    <w:rsid w:val="2C42B7B0"/>
    <w:rsid w:val="2C7503F9"/>
    <w:rsid w:val="2C8F7FFE"/>
    <w:rsid w:val="2CC25255"/>
    <w:rsid w:val="2CDC18C2"/>
    <w:rsid w:val="2CF01A60"/>
    <w:rsid w:val="2D22717F"/>
    <w:rsid w:val="2D26EF75"/>
    <w:rsid w:val="2D55D680"/>
    <w:rsid w:val="2D56094E"/>
    <w:rsid w:val="2D72DE86"/>
    <w:rsid w:val="2D784D69"/>
    <w:rsid w:val="2D7EEAB4"/>
    <w:rsid w:val="2D8AC480"/>
    <w:rsid w:val="2DAECE10"/>
    <w:rsid w:val="2DC1654A"/>
    <w:rsid w:val="2DDBDB10"/>
    <w:rsid w:val="2DFCAAEC"/>
    <w:rsid w:val="2E161DFF"/>
    <w:rsid w:val="2E3A021B"/>
    <w:rsid w:val="2E430758"/>
    <w:rsid w:val="2E62AFDC"/>
    <w:rsid w:val="2E7C5844"/>
    <w:rsid w:val="2EAAEE57"/>
    <w:rsid w:val="2ED2C504"/>
    <w:rsid w:val="2EE4F29A"/>
    <w:rsid w:val="2F06A4BE"/>
    <w:rsid w:val="2F3BE5B5"/>
    <w:rsid w:val="2F473439"/>
    <w:rsid w:val="2F4E3E0D"/>
    <w:rsid w:val="2F57E5C9"/>
    <w:rsid w:val="2F59861E"/>
    <w:rsid w:val="2F5CFA9D"/>
    <w:rsid w:val="2F7431BB"/>
    <w:rsid w:val="2F85F2F8"/>
    <w:rsid w:val="2F9920C7"/>
    <w:rsid w:val="2FE5820D"/>
    <w:rsid w:val="2FEBDFAE"/>
    <w:rsid w:val="2FF68F5F"/>
    <w:rsid w:val="3034EAE8"/>
    <w:rsid w:val="30517BEA"/>
    <w:rsid w:val="3091C308"/>
    <w:rsid w:val="30A96B96"/>
    <w:rsid w:val="30CB359F"/>
    <w:rsid w:val="30E08C57"/>
    <w:rsid w:val="30E1FE9E"/>
    <w:rsid w:val="30FF8FC4"/>
    <w:rsid w:val="310E8B2B"/>
    <w:rsid w:val="3141F60C"/>
    <w:rsid w:val="31451738"/>
    <w:rsid w:val="31485B47"/>
    <w:rsid w:val="31530BA8"/>
    <w:rsid w:val="315CF7E7"/>
    <w:rsid w:val="315CF7E7"/>
    <w:rsid w:val="31617C8D"/>
    <w:rsid w:val="31764F79"/>
    <w:rsid w:val="3186861B"/>
    <w:rsid w:val="31925FC0"/>
    <w:rsid w:val="31B3F906"/>
    <w:rsid w:val="31D1D52F"/>
    <w:rsid w:val="31D7D0A2"/>
    <w:rsid w:val="32210DC0"/>
    <w:rsid w:val="32241D5C"/>
    <w:rsid w:val="323FA12B"/>
    <w:rsid w:val="32492F17"/>
    <w:rsid w:val="324DC44D"/>
    <w:rsid w:val="32738677"/>
    <w:rsid w:val="3275F233"/>
    <w:rsid w:val="3297B012"/>
    <w:rsid w:val="32C4EC09"/>
    <w:rsid w:val="3311B0B2"/>
    <w:rsid w:val="331BEB56"/>
    <w:rsid w:val="33200515"/>
    <w:rsid w:val="333F0FB0"/>
    <w:rsid w:val="33945144"/>
    <w:rsid w:val="33A87F71"/>
    <w:rsid w:val="33B2362E"/>
    <w:rsid w:val="33B464E2"/>
    <w:rsid w:val="33C07BA6"/>
    <w:rsid w:val="33CC9566"/>
    <w:rsid w:val="33DD9CFC"/>
    <w:rsid w:val="33F21AE1"/>
    <w:rsid w:val="33FE287B"/>
    <w:rsid w:val="3415460F"/>
    <w:rsid w:val="3417F027"/>
    <w:rsid w:val="34338B0B"/>
    <w:rsid w:val="344626A8"/>
    <w:rsid w:val="34509F45"/>
    <w:rsid w:val="3499352C"/>
    <w:rsid w:val="34B12489"/>
    <w:rsid w:val="34B9CCBE"/>
    <w:rsid w:val="34B9FEF1"/>
    <w:rsid w:val="34C360FD"/>
    <w:rsid w:val="34D737C3"/>
    <w:rsid w:val="34E1EF2B"/>
    <w:rsid w:val="34F609A6"/>
    <w:rsid w:val="3505EB0A"/>
    <w:rsid w:val="352B3DF7"/>
    <w:rsid w:val="352BCB3A"/>
    <w:rsid w:val="354AE616"/>
    <w:rsid w:val="35946482"/>
    <w:rsid w:val="359EED06"/>
    <w:rsid w:val="35B5012A"/>
    <w:rsid w:val="35C1CFE9"/>
    <w:rsid w:val="35C955E8"/>
    <w:rsid w:val="35D12056"/>
    <w:rsid w:val="35D43AF0"/>
    <w:rsid w:val="35DC901F"/>
    <w:rsid w:val="35DF9996"/>
    <w:rsid w:val="35E634ED"/>
    <w:rsid w:val="3608624B"/>
    <w:rsid w:val="3614CF47"/>
    <w:rsid w:val="3614F07B"/>
    <w:rsid w:val="36224507"/>
    <w:rsid w:val="3642192B"/>
    <w:rsid w:val="3652A0D7"/>
    <w:rsid w:val="366A44CA"/>
    <w:rsid w:val="366C2F1D"/>
    <w:rsid w:val="36713050"/>
    <w:rsid w:val="368B59B2"/>
    <w:rsid w:val="36A0D697"/>
    <w:rsid w:val="36CE20AC"/>
    <w:rsid w:val="36DDF4C8"/>
    <w:rsid w:val="374E71C0"/>
    <w:rsid w:val="375193AE"/>
    <w:rsid w:val="37671480"/>
    <w:rsid w:val="376CF33A"/>
    <w:rsid w:val="37749DB1"/>
    <w:rsid w:val="378644C4"/>
    <w:rsid w:val="378F3B68"/>
    <w:rsid w:val="37B93F43"/>
    <w:rsid w:val="37B93F43"/>
    <w:rsid w:val="37C07E47"/>
    <w:rsid w:val="37D8B559"/>
    <w:rsid w:val="37D9996A"/>
    <w:rsid w:val="37EF5C79"/>
    <w:rsid w:val="38025D1A"/>
    <w:rsid w:val="380D00B1"/>
    <w:rsid w:val="3824EE85"/>
    <w:rsid w:val="38386B93"/>
    <w:rsid w:val="3846797A"/>
    <w:rsid w:val="385BC455"/>
    <w:rsid w:val="38640394"/>
    <w:rsid w:val="3875D908"/>
    <w:rsid w:val="387E1BEC"/>
    <w:rsid w:val="38A514B0"/>
    <w:rsid w:val="38C99F9E"/>
    <w:rsid w:val="38D4F7FF"/>
    <w:rsid w:val="38E958BA"/>
    <w:rsid w:val="3906FC2E"/>
    <w:rsid w:val="391A7310"/>
    <w:rsid w:val="395D0123"/>
    <w:rsid w:val="398692FC"/>
    <w:rsid w:val="399E1173"/>
    <w:rsid w:val="39C65013"/>
    <w:rsid w:val="39DDA9CE"/>
    <w:rsid w:val="39DF35D3"/>
    <w:rsid w:val="3A036820"/>
    <w:rsid w:val="3A09A629"/>
    <w:rsid w:val="3A0C5E1C"/>
    <w:rsid w:val="3A288DD4"/>
    <w:rsid w:val="3A2D1A84"/>
    <w:rsid w:val="3A35A97B"/>
    <w:rsid w:val="3A4C5E77"/>
    <w:rsid w:val="3A58229F"/>
    <w:rsid w:val="3A58CC06"/>
    <w:rsid w:val="3A64F2D2"/>
    <w:rsid w:val="3A655B42"/>
    <w:rsid w:val="3A737A0B"/>
    <w:rsid w:val="3A82BE45"/>
    <w:rsid w:val="3A8D9D23"/>
    <w:rsid w:val="3A8F30C7"/>
    <w:rsid w:val="3ACE6619"/>
    <w:rsid w:val="3AF82EFC"/>
    <w:rsid w:val="3AF9BEAE"/>
    <w:rsid w:val="3AFDB7B1"/>
    <w:rsid w:val="3B000E95"/>
    <w:rsid w:val="3B17819B"/>
    <w:rsid w:val="3B229CC8"/>
    <w:rsid w:val="3B2E9255"/>
    <w:rsid w:val="3B379645"/>
    <w:rsid w:val="3B6AC53A"/>
    <w:rsid w:val="3B91B254"/>
    <w:rsid w:val="3BAB5BB6"/>
    <w:rsid w:val="3BC67B56"/>
    <w:rsid w:val="3C1D4074"/>
    <w:rsid w:val="3C3108A6"/>
    <w:rsid w:val="3C492C21"/>
    <w:rsid w:val="3C7630C8"/>
    <w:rsid w:val="3C782AA4"/>
    <w:rsid w:val="3CD96F08"/>
    <w:rsid w:val="3CEC56CA"/>
    <w:rsid w:val="3D16D695"/>
    <w:rsid w:val="3D1C6697"/>
    <w:rsid w:val="3D1CF021"/>
    <w:rsid w:val="3D22E46E"/>
    <w:rsid w:val="3D3DEF9B"/>
    <w:rsid w:val="3D4AA7F9"/>
    <w:rsid w:val="3D52130A"/>
    <w:rsid w:val="3D54C4EE"/>
    <w:rsid w:val="3D59F91A"/>
    <w:rsid w:val="3D6A6AAE"/>
    <w:rsid w:val="3D961482"/>
    <w:rsid w:val="3DA21B37"/>
    <w:rsid w:val="3DB7FF2A"/>
    <w:rsid w:val="3DCDB6D3"/>
    <w:rsid w:val="3E0529C4"/>
    <w:rsid w:val="3E0BA5DC"/>
    <w:rsid w:val="3E13FB05"/>
    <w:rsid w:val="3E18DBD7"/>
    <w:rsid w:val="3E3B7295"/>
    <w:rsid w:val="3E402FCE"/>
    <w:rsid w:val="3E4C9C81"/>
    <w:rsid w:val="3E59BD5D"/>
    <w:rsid w:val="3E8C2D2F"/>
    <w:rsid w:val="3E99C136"/>
    <w:rsid w:val="3EBA1CBB"/>
    <w:rsid w:val="3ECA5B5D"/>
    <w:rsid w:val="3EFCD752"/>
    <w:rsid w:val="3F046672"/>
    <w:rsid w:val="3F2BC6FA"/>
    <w:rsid w:val="3F5656EA"/>
    <w:rsid w:val="3F886866"/>
    <w:rsid w:val="3FAA1B07"/>
    <w:rsid w:val="40069BBA"/>
    <w:rsid w:val="4006A5E9"/>
    <w:rsid w:val="400E5E57"/>
    <w:rsid w:val="40467403"/>
    <w:rsid w:val="404F9179"/>
    <w:rsid w:val="407952FC"/>
    <w:rsid w:val="409169B2"/>
    <w:rsid w:val="4097CF58"/>
    <w:rsid w:val="40B80ACB"/>
    <w:rsid w:val="40BB2C68"/>
    <w:rsid w:val="40FD762C"/>
    <w:rsid w:val="41011CA8"/>
    <w:rsid w:val="41011CA8"/>
    <w:rsid w:val="410BC65F"/>
    <w:rsid w:val="4117CF4D"/>
    <w:rsid w:val="4124497A"/>
    <w:rsid w:val="413BCC05"/>
    <w:rsid w:val="415D41DF"/>
    <w:rsid w:val="41722431"/>
    <w:rsid w:val="41845D1C"/>
    <w:rsid w:val="41845D1C"/>
    <w:rsid w:val="4186D782"/>
    <w:rsid w:val="41912920"/>
    <w:rsid w:val="41A03ABC"/>
    <w:rsid w:val="41B6AA64"/>
    <w:rsid w:val="41B8C723"/>
    <w:rsid w:val="41CAA484"/>
    <w:rsid w:val="41D126B2"/>
    <w:rsid w:val="41DF109A"/>
    <w:rsid w:val="4236AFB6"/>
    <w:rsid w:val="424B19B4"/>
    <w:rsid w:val="42524204"/>
    <w:rsid w:val="4267B15E"/>
    <w:rsid w:val="42705F20"/>
    <w:rsid w:val="428D6048"/>
    <w:rsid w:val="42904DBC"/>
    <w:rsid w:val="42B1D84F"/>
    <w:rsid w:val="42B9734D"/>
    <w:rsid w:val="42BF78E2"/>
    <w:rsid w:val="42C5946A"/>
    <w:rsid w:val="42CD62B8"/>
    <w:rsid w:val="42EDC0FC"/>
    <w:rsid w:val="42F337C8"/>
    <w:rsid w:val="42F456B5"/>
    <w:rsid w:val="42F7D39D"/>
    <w:rsid w:val="432E1DA9"/>
    <w:rsid w:val="43560389"/>
    <w:rsid w:val="435791B4"/>
    <w:rsid w:val="435C08F4"/>
    <w:rsid w:val="4363C7AA"/>
    <w:rsid w:val="43649374"/>
    <w:rsid w:val="4391B253"/>
    <w:rsid w:val="439B1D29"/>
    <w:rsid w:val="43BB38C5"/>
    <w:rsid w:val="43CA00F7"/>
    <w:rsid w:val="43E35B86"/>
    <w:rsid w:val="43E66566"/>
    <w:rsid w:val="43E763AC"/>
    <w:rsid w:val="43F66059"/>
    <w:rsid w:val="43FF381D"/>
    <w:rsid w:val="440C3D88"/>
    <w:rsid w:val="441AD9D8"/>
    <w:rsid w:val="442A554B"/>
    <w:rsid w:val="44C6DFA5"/>
    <w:rsid w:val="44D84D4D"/>
    <w:rsid w:val="44E455BA"/>
    <w:rsid w:val="4524496B"/>
    <w:rsid w:val="452D1D12"/>
    <w:rsid w:val="453C8263"/>
    <w:rsid w:val="453FB6B8"/>
    <w:rsid w:val="45432935"/>
    <w:rsid w:val="45733ACB"/>
    <w:rsid w:val="45746B05"/>
    <w:rsid w:val="459B087E"/>
    <w:rsid w:val="45A2D852"/>
    <w:rsid w:val="45A2D852"/>
    <w:rsid w:val="45BCB87C"/>
    <w:rsid w:val="45C625AC"/>
    <w:rsid w:val="45FF2E98"/>
    <w:rsid w:val="4602F5E2"/>
    <w:rsid w:val="46303403"/>
    <w:rsid w:val="4659B002"/>
    <w:rsid w:val="465B8000"/>
    <w:rsid w:val="4660829C"/>
    <w:rsid w:val="4662FD4E"/>
    <w:rsid w:val="46CBF74B"/>
    <w:rsid w:val="46CE3F6A"/>
    <w:rsid w:val="46D4319F"/>
    <w:rsid w:val="46EBE079"/>
    <w:rsid w:val="46F6FE1E"/>
    <w:rsid w:val="4714E7BB"/>
    <w:rsid w:val="4727559F"/>
    <w:rsid w:val="472CE545"/>
    <w:rsid w:val="472E94A3"/>
    <w:rsid w:val="47538F53"/>
    <w:rsid w:val="47538F53"/>
    <w:rsid w:val="47553D8E"/>
    <w:rsid w:val="475E8BFB"/>
    <w:rsid w:val="4762F27F"/>
    <w:rsid w:val="4782E708"/>
    <w:rsid w:val="4791C9EC"/>
    <w:rsid w:val="47B9F890"/>
    <w:rsid w:val="47BAD50E"/>
    <w:rsid w:val="47BCCC2E"/>
    <w:rsid w:val="47C243FC"/>
    <w:rsid w:val="47DF04BE"/>
    <w:rsid w:val="481DD99B"/>
    <w:rsid w:val="482FD827"/>
    <w:rsid w:val="482FD827"/>
    <w:rsid w:val="48442D6D"/>
    <w:rsid w:val="485F5EA3"/>
    <w:rsid w:val="486009F3"/>
    <w:rsid w:val="4864BDD4"/>
    <w:rsid w:val="48829723"/>
    <w:rsid w:val="48A530BF"/>
    <w:rsid w:val="48B5CE9B"/>
    <w:rsid w:val="48C32600"/>
    <w:rsid w:val="48C63E4D"/>
    <w:rsid w:val="48C72A27"/>
    <w:rsid w:val="48F7BCD5"/>
    <w:rsid w:val="48F803F5"/>
    <w:rsid w:val="48F81B11"/>
    <w:rsid w:val="48FD2B21"/>
    <w:rsid w:val="490A4E4D"/>
    <w:rsid w:val="49203B26"/>
    <w:rsid w:val="492B5D3D"/>
    <w:rsid w:val="492E4CFA"/>
    <w:rsid w:val="49399657"/>
    <w:rsid w:val="4945641D"/>
    <w:rsid w:val="494AB037"/>
    <w:rsid w:val="4966748C"/>
    <w:rsid w:val="497402F1"/>
    <w:rsid w:val="49794588"/>
    <w:rsid w:val="49993984"/>
    <w:rsid w:val="499B0CE0"/>
    <w:rsid w:val="49A262EE"/>
    <w:rsid w:val="49A9DC01"/>
    <w:rsid w:val="49B0D344"/>
    <w:rsid w:val="49C29F58"/>
    <w:rsid w:val="49C4E32C"/>
    <w:rsid w:val="4A056458"/>
    <w:rsid w:val="4A4122E0"/>
    <w:rsid w:val="4A45CE04"/>
    <w:rsid w:val="4A45CE04"/>
    <w:rsid w:val="4A504EC1"/>
    <w:rsid w:val="4A617EFD"/>
    <w:rsid w:val="4A648607"/>
    <w:rsid w:val="4A85B6F6"/>
    <w:rsid w:val="4A8ED691"/>
    <w:rsid w:val="4AB2B7CF"/>
    <w:rsid w:val="4AB8BAB0"/>
    <w:rsid w:val="4AC3661F"/>
    <w:rsid w:val="4AE8DA04"/>
    <w:rsid w:val="4AFB64EF"/>
    <w:rsid w:val="4B0056E7"/>
    <w:rsid w:val="4B0E52C6"/>
    <w:rsid w:val="4B162F5E"/>
    <w:rsid w:val="4B53973E"/>
    <w:rsid w:val="4B5D52B2"/>
    <w:rsid w:val="4B63234B"/>
    <w:rsid w:val="4B904AA1"/>
    <w:rsid w:val="4B991784"/>
    <w:rsid w:val="4BBEA93E"/>
    <w:rsid w:val="4BE3EEB3"/>
    <w:rsid w:val="4BEAAC4E"/>
    <w:rsid w:val="4BF10730"/>
    <w:rsid w:val="4C14EDAE"/>
    <w:rsid w:val="4C2312C5"/>
    <w:rsid w:val="4C2A0066"/>
    <w:rsid w:val="4C2F5D97"/>
    <w:rsid w:val="4C5EF374"/>
    <w:rsid w:val="4C6386B4"/>
    <w:rsid w:val="4C8A20F5"/>
    <w:rsid w:val="4C92178A"/>
    <w:rsid w:val="4CD2ADA2"/>
    <w:rsid w:val="4CF3B7F2"/>
    <w:rsid w:val="4CF5CD19"/>
    <w:rsid w:val="4D03CCD0"/>
    <w:rsid w:val="4D087D6E"/>
    <w:rsid w:val="4D196204"/>
    <w:rsid w:val="4D3132CF"/>
    <w:rsid w:val="4D743704"/>
    <w:rsid w:val="4DA09273"/>
    <w:rsid w:val="4DB8052F"/>
    <w:rsid w:val="4DBA308A"/>
    <w:rsid w:val="4E03ADD8"/>
    <w:rsid w:val="4E13973D"/>
    <w:rsid w:val="4E264D54"/>
    <w:rsid w:val="4E976AC5"/>
    <w:rsid w:val="4EA3CA26"/>
    <w:rsid w:val="4EDA84A2"/>
    <w:rsid w:val="4EE0F5E5"/>
    <w:rsid w:val="4EE92D87"/>
    <w:rsid w:val="4F19C32E"/>
    <w:rsid w:val="4F1BB1BB"/>
    <w:rsid w:val="4F1BFA99"/>
    <w:rsid w:val="4F2A42A5"/>
    <w:rsid w:val="4F39EBF5"/>
    <w:rsid w:val="4F3FFFBC"/>
    <w:rsid w:val="4F798FD1"/>
    <w:rsid w:val="4F80DE12"/>
    <w:rsid w:val="4F8F5D74"/>
    <w:rsid w:val="4F928001"/>
    <w:rsid w:val="4F92DC9E"/>
    <w:rsid w:val="4F92DC9E"/>
    <w:rsid w:val="4FCC432E"/>
    <w:rsid w:val="5008D935"/>
    <w:rsid w:val="501608F5"/>
    <w:rsid w:val="50341DD0"/>
    <w:rsid w:val="503BF7DA"/>
    <w:rsid w:val="5044A393"/>
    <w:rsid w:val="504AEF78"/>
    <w:rsid w:val="50501354"/>
    <w:rsid w:val="505648C7"/>
    <w:rsid w:val="5066FC12"/>
    <w:rsid w:val="508A1F7F"/>
    <w:rsid w:val="50B2D12E"/>
    <w:rsid w:val="50EA5A11"/>
    <w:rsid w:val="50F245A6"/>
    <w:rsid w:val="5132AE18"/>
    <w:rsid w:val="517C6C1F"/>
    <w:rsid w:val="518D1A68"/>
    <w:rsid w:val="51962A4F"/>
    <w:rsid w:val="519F6324"/>
    <w:rsid w:val="51D047A5"/>
    <w:rsid w:val="51D163A3"/>
    <w:rsid w:val="51E16FF7"/>
    <w:rsid w:val="51F3DD6E"/>
    <w:rsid w:val="52253FA2"/>
    <w:rsid w:val="52757F9A"/>
    <w:rsid w:val="5278FF8A"/>
    <w:rsid w:val="52816340"/>
    <w:rsid w:val="528E1607"/>
    <w:rsid w:val="52B845A4"/>
    <w:rsid w:val="5310FBE5"/>
    <w:rsid w:val="531F3E51"/>
    <w:rsid w:val="5382903A"/>
    <w:rsid w:val="53BDF227"/>
    <w:rsid w:val="53C07C21"/>
    <w:rsid w:val="53C44D58"/>
    <w:rsid w:val="53D7001D"/>
    <w:rsid w:val="53ED2B55"/>
    <w:rsid w:val="5406DBF0"/>
    <w:rsid w:val="540AF402"/>
    <w:rsid w:val="541067D1"/>
    <w:rsid w:val="5427031B"/>
    <w:rsid w:val="54406389"/>
    <w:rsid w:val="54625846"/>
    <w:rsid w:val="546DAE67"/>
    <w:rsid w:val="546DDB2D"/>
    <w:rsid w:val="5473BDE5"/>
    <w:rsid w:val="5477F54E"/>
    <w:rsid w:val="54A80263"/>
    <w:rsid w:val="54B212EE"/>
    <w:rsid w:val="54D24465"/>
    <w:rsid w:val="54D863BB"/>
    <w:rsid w:val="54FD65D4"/>
    <w:rsid w:val="55090465"/>
    <w:rsid w:val="5517FF0E"/>
    <w:rsid w:val="552012F3"/>
    <w:rsid w:val="5526D16D"/>
    <w:rsid w:val="55408949"/>
    <w:rsid w:val="5544AEB4"/>
    <w:rsid w:val="5562661B"/>
    <w:rsid w:val="55A16B5B"/>
    <w:rsid w:val="55B3775E"/>
    <w:rsid w:val="55BAA7BC"/>
    <w:rsid w:val="55D00D23"/>
    <w:rsid w:val="560F8425"/>
    <w:rsid w:val="561CE341"/>
    <w:rsid w:val="5635B973"/>
    <w:rsid w:val="564D33C7"/>
    <w:rsid w:val="56822E0E"/>
    <w:rsid w:val="56AB7B0F"/>
    <w:rsid w:val="56BD57E7"/>
    <w:rsid w:val="56C9B336"/>
    <w:rsid w:val="56E6FEC3"/>
    <w:rsid w:val="56E7D804"/>
    <w:rsid w:val="5708DCF9"/>
    <w:rsid w:val="57485ECD"/>
    <w:rsid w:val="57534A35"/>
    <w:rsid w:val="5756633B"/>
    <w:rsid w:val="575740E6"/>
    <w:rsid w:val="5771A0A3"/>
    <w:rsid w:val="57814168"/>
    <w:rsid w:val="57A57CFB"/>
    <w:rsid w:val="57DC9C26"/>
    <w:rsid w:val="57F7CF3C"/>
    <w:rsid w:val="583960CE"/>
    <w:rsid w:val="583F38FB"/>
    <w:rsid w:val="5840A527"/>
    <w:rsid w:val="586FFFF2"/>
    <w:rsid w:val="58740246"/>
    <w:rsid w:val="589DF05B"/>
    <w:rsid w:val="58A74666"/>
    <w:rsid w:val="58DBF155"/>
    <w:rsid w:val="58F9B83D"/>
    <w:rsid w:val="590D7104"/>
    <w:rsid w:val="5913D4AC"/>
    <w:rsid w:val="591AF21F"/>
    <w:rsid w:val="592DE66A"/>
    <w:rsid w:val="597D86E3"/>
    <w:rsid w:val="598118AD"/>
    <w:rsid w:val="59876F75"/>
    <w:rsid w:val="59890A1E"/>
    <w:rsid w:val="5993026B"/>
    <w:rsid w:val="59BA8FDC"/>
    <w:rsid w:val="59C5B5A3"/>
    <w:rsid w:val="59FBE969"/>
    <w:rsid w:val="5A065069"/>
    <w:rsid w:val="5A087679"/>
    <w:rsid w:val="5A087679"/>
    <w:rsid w:val="5A2F4DD8"/>
    <w:rsid w:val="5A2F4DD8"/>
    <w:rsid w:val="5A3133A4"/>
    <w:rsid w:val="5A3CF2BD"/>
    <w:rsid w:val="5A6340C5"/>
    <w:rsid w:val="5A63C159"/>
    <w:rsid w:val="5A65ED1E"/>
    <w:rsid w:val="5A7D0564"/>
    <w:rsid w:val="5A7D111E"/>
    <w:rsid w:val="5A8E04F7"/>
    <w:rsid w:val="5A96FDA4"/>
    <w:rsid w:val="5A98028D"/>
    <w:rsid w:val="5AA54973"/>
    <w:rsid w:val="5AA9C5C3"/>
    <w:rsid w:val="5AB79198"/>
    <w:rsid w:val="5AC013BA"/>
    <w:rsid w:val="5AC0983B"/>
    <w:rsid w:val="5AC67A62"/>
    <w:rsid w:val="5AD5330C"/>
    <w:rsid w:val="5AE5C142"/>
    <w:rsid w:val="5AE878EE"/>
    <w:rsid w:val="5B05B006"/>
    <w:rsid w:val="5B07CFF0"/>
    <w:rsid w:val="5B3EBA91"/>
    <w:rsid w:val="5B45391A"/>
    <w:rsid w:val="5B4E0900"/>
    <w:rsid w:val="5B6B9884"/>
    <w:rsid w:val="5B8F9DB3"/>
    <w:rsid w:val="5BA220CA"/>
    <w:rsid w:val="5BB19C3F"/>
    <w:rsid w:val="5BB8A48B"/>
    <w:rsid w:val="5BD127BC"/>
    <w:rsid w:val="5BE84FA6"/>
    <w:rsid w:val="5C1D25CD"/>
    <w:rsid w:val="5C2EFEA5"/>
    <w:rsid w:val="5C372728"/>
    <w:rsid w:val="5C63F060"/>
    <w:rsid w:val="5CACB546"/>
    <w:rsid w:val="5CB36CD5"/>
    <w:rsid w:val="5CEB82C0"/>
    <w:rsid w:val="5CEE7363"/>
    <w:rsid w:val="5CEE7363"/>
    <w:rsid w:val="5CF605DF"/>
    <w:rsid w:val="5D196D11"/>
    <w:rsid w:val="5D355F30"/>
    <w:rsid w:val="5D644222"/>
    <w:rsid w:val="5D7B3B53"/>
    <w:rsid w:val="5DA6981A"/>
    <w:rsid w:val="5DC12073"/>
    <w:rsid w:val="5E2992D5"/>
    <w:rsid w:val="5E910BD1"/>
    <w:rsid w:val="5E93D5E3"/>
    <w:rsid w:val="5EE64F4C"/>
    <w:rsid w:val="5EE9969E"/>
    <w:rsid w:val="5EE9969E"/>
    <w:rsid w:val="5F0B4AE0"/>
    <w:rsid w:val="5F420423"/>
    <w:rsid w:val="5F463C67"/>
    <w:rsid w:val="5F5BA1CE"/>
    <w:rsid w:val="5F826EA1"/>
    <w:rsid w:val="5FDBF390"/>
    <w:rsid w:val="6010483D"/>
    <w:rsid w:val="6012378A"/>
    <w:rsid w:val="60190213"/>
    <w:rsid w:val="601AB524"/>
    <w:rsid w:val="6029D160"/>
    <w:rsid w:val="602E98AF"/>
    <w:rsid w:val="6033AA37"/>
    <w:rsid w:val="6044D53C"/>
    <w:rsid w:val="604E4ADF"/>
    <w:rsid w:val="6065D3CD"/>
    <w:rsid w:val="6079806F"/>
    <w:rsid w:val="607E8924"/>
    <w:rsid w:val="60850D62"/>
    <w:rsid w:val="608566FF"/>
    <w:rsid w:val="6090A175"/>
    <w:rsid w:val="6097AE44"/>
    <w:rsid w:val="60A7D763"/>
    <w:rsid w:val="60B59542"/>
    <w:rsid w:val="60B9E2AC"/>
    <w:rsid w:val="60C612D6"/>
    <w:rsid w:val="60C67470"/>
    <w:rsid w:val="612D623B"/>
    <w:rsid w:val="6136EA96"/>
    <w:rsid w:val="614BDDD8"/>
    <w:rsid w:val="61C3293B"/>
    <w:rsid w:val="61C4EA72"/>
    <w:rsid w:val="61C71AB7"/>
    <w:rsid w:val="61CDC978"/>
    <w:rsid w:val="61DE5899"/>
    <w:rsid w:val="61E342D4"/>
    <w:rsid w:val="61E8DEE0"/>
    <w:rsid w:val="61EA1B40"/>
    <w:rsid w:val="61FBB093"/>
    <w:rsid w:val="621C17DB"/>
    <w:rsid w:val="622824F4"/>
    <w:rsid w:val="622B501F"/>
    <w:rsid w:val="623893BC"/>
    <w:rsid w:val="623EB687"/>
    <w:rsid w:val="6259E4A2"/>
    <w:rsid w:val="626EF139"/>
    <w:rsid w:val="6276CA05"/>
    <w:rsid w:val="628D54AD"/>
    <w:rsid w:val="62937B2C"/>
    <w:rsid w:val="629817F5"/>
    <w:rsid w:val="62B22CB4"/>
    <w:rsid w:val="62C98E26"/>
    <w:rsid w:val="62D0613C"/>
    <w:rsid w:val="63123FC5"/>
    <w:rsid w:val="631F1C29"/>
    <w:rsid w:val="6327C328"/>
    <w:rsid w:val="6339339E"/>
    <w:rsid w:val="6391A9EC"/>
    <w:rsid w:val="6391A9EC"/>
    <w:rsid w:val="6392031C"/>
    <w:rsid w:val="63AB7A8E"/>
    <w:rsid w:val="63B5E1B9"/>
    <w:rsid w:val="63BAF9F4"/>
    <w:rsid w:val="63D0B726"/>
    <w:rsid w:val="63E76ED7"/>
    <w:rsid w:val="63EC4CDE"/>
    <w:rsid w:val="64091F22"/>
    <w:rsid w:val="643232F7"/>
    <w:rsid w:val="6432AD86"/>
    <w:rsid w:val="64490697"/>
    <w:rsid w:val="647C7188"/>
    <w:rsid w:val="647E94AE"/>
    <w:rsid w:val="647F6C20"/>
    <w:rsid w:val="649E4109"/>
    <w:rsid w:val="64BCCA58"/>
    <w:rsid w:val="64C488EA"/>
    <w:rsid w:val="64E3B6EA"/>
    <w:rsid w:val="64F69707"/>
    <w:rsid w:val="64F69707"/>
    <w:rsid w:val="64F9F755"/>
    <w:rsid w:val="64FB5648"/>
    <w:rsid w:val="652F2E08"/>
    <w:rsid w:val="6530CE3F"/>
    <w:rsid w:val="654FE04A"/>
    <w:rsid w:val="65641298"/>
    <w:rsid w:val="656AE52C"/>
    <w:rsid w:val="65752BE3"/>
    <w:rsid w:val="65DE7202"/>
    <w:rsid w:val="65F2F7A9"/>
    <w:rsid w:val="6610D153"/>
    <w:rsid w:val="661B3F71"/>
    <w:rsid w:val="661E6EA3"/>
    <w:rsid w:val="662A29CE"/>
    <w:rsid w:val="663E0C3E"/>
    <w:rsid w:val="6641B29E"/>
    <w:rsid w:val="6649E087"/>
    <w:rsid w:val="66C556F2"/>
    <w:rsid w:val="66EDB54C"/>
    <w:rsid w:val="66F2DC82"/>
    <w:rsid w:val="6704AAB8"/>
    <w:rsid w:val="670D6D56"/>
    <w:rsid w:val="6711E939"/>
    <w:rsid w:val="67202A6A"/>
    <w:rsid w:val="673333CF"/>
    <w:rsid w:val="6733BABC"/>
    <w:rsid w:val="67471100"/>
    <w:rsid w:val="674716C0"/>
    <w:rsid w:val="67505EFB"/>
    <w:rsid w:val="676A4E48"/>
    <w:rsid w:val="677D02CA"/>
    <w:rsid w:val="677D02CA"/>
    <w:rsid w:val="678A0643"/>
    <w:rsid w:val="678B6911"/>
    <w:rsid w:val="67A8BF01"/>
    <w:rsid w:val="67B9D300"/>
    <w:rsid w:val="67D3FE50"/>
    <w:rsid w:val="67D55F6C"/>
    <w:rsid w:val="6801A4AD"/>
    <w:rsid w:val="680A8936"/>
    <w:rsid w:val="6862E361"/>
    <w:rsid w:val="6874EE09"/>
    <w:rsid w:val="6880DD4A"/>
    <w:rsid w:val="6898E276"/>
    <w:rsid w:val="68B3B7A7"/>
    <w:rsid w:val="68C65C25"/>
    <w:rsid w:val="68DE9D00"/>
    <w:rsid w:val="68EB7A8E"/>
    <w:rsid w:val="68F5121E"/>
    <w:rsid w:val="696FCEB1"/>
    <w:rsid w:val="69836605"/>
    <w:rsid w:val="698FFDB6"/>
    <w:rsid w:val="6992D017"/>
    <w:rsid w:val="69A6A691"/>
    <w:rsid w:val="69B60108"/>
    <w:rsid w:val="69BBCBCC"/>
    <w:rsid w:val="69C65499"/>
    <w:rsid w:val="69D108C4"/>
    <w:rsid w:val="69DFAA82"/>
    <w:rsid w:val="69E25974"/>
    <w:rsid w:val="6A036CCC"/>
    <w:rsid w:val="6A0CEB4A"/>
    <w:rsid w:val="6A14FC17"/>
    <w:rsid w:val="6A625CA9"/>
    <w:rsid w:val="6A625CA9"/>
    <w:rsid w:val="6A76F278"/>
    <w:rsid w:val="6A8178BF"/>
    <w:rsid w:val="6AA1747B"/>
    <w:rsid w:val="6AA28F38"/>
    <w:rsid w:val="6AADACB6"/>
    <w:rsid w:val="6AC21ED6"/>
    <w:rsid w:val="6AD49C15"/>
    <w:rsid w:val="6AD49C15"/>
    <w:rsid w:val="6AF70AC5"/>
    <w:rsid w:val="6AF70AC5"/>
    <w:rsid w:val="6B022DE9"/>
    <w:rsid w:val="6B123549"/>
    <w:rsid w:val="6B13EE02"/>
    <w:rsid w:val="6B206E63"/>
    <w:rsid w:val="6B44706B"/>
    <w:rsid w:val="6B460419"/>
    <w:rsid w:val="6B525E2C"/>
    <w:rsid w:val="6B83ECA4"/>
    <w:rsid w:val="6BAB2C9A"/>
    <w:rsid w:val="6BACBD15"/>
    <w:rsid w:val="6BC17855"/>
    <w:rsid w:val="6BC591B1"/>
    <w:rsid w:val="6C26A831"/>
    <w:rsid w:val="6C37F767"/>
    <w:rsid w:val="6C3C9414"/>
    <w:rsid w:val="6C53B341"/>
    <w:rsid w:val="6C697FDE"/>
    <w:rsid w:val="6C84C079"/>
    <w:rsid w:val="6C8A7E05"/>
    <w:rsid w:val="6C8B7E14"/>
    <w:rsid w:val="6C9A8DFB"/>
    <w:rsid w:val="6CB726D3"/>
    <w:rsid w:val="6CB804E5"/>
    <w:rsid w:val="6CDB97DE"/>
    <w:rsid w:val="6CFA59A2"/>
    <w:rsid w:val="6D1AD100"/>
    <w:rsid w:val="6D230342"/>
    <w:rsid w:val="6D28BD5A"/>
    <w:rsid w:val="6D4A8BBB"/>
    <w:rsid w:val="6D4C665A"/>
    <w:rsid w:val="6D4EF883"/>
    <w:rsid w:val="6D640BA9"/>
    <w:rsid w:val="6DB209F0"/>
    <w:rsid w:val="6DB261F7"/>
    <w:rsid w:val="6DCFB7F9"/>
    <w:rsid w:val="6DE06DAC"/>
    <w:rsid w:val="6DE2E076"/>
    <w:rsid w:val="6DEC3CF1"/>
    <w:rsid w:val="6E158858"/>
    <w:rsid w:val="6E3A3CF7"/>
    <w:rsid w:val="6E433FD4"/>
    <w:rsid w:val="6E7BC74E"/>
    <w:rsid w:val="6E8CABF7"/>
    <w:rsid w:val="6EB86694"/>
    <w:rsid w:val="6EC1007D"/>
    <w:rsid w:val="6ED06C61"/>
    <w:rsid w:val="6EDBE0C4"/>
    <w:rsid w:val="6EE1A3DF"/>
    <w:rsid w:val="6EF60123"/>
    <w:rsid w:val="6F1716C1"/>
    <w:rsid w:val="6F195D0E"/>
    <w:rsid w:val="6F3EC46D"/>
    <w:rsid w:val="6F64C9CD"/>
    <w:rsid w:val="6F6FAF3E"/>
    <w:rsid w:val="6F78657D"/>
    <w:rsid w:val="6F7EB0D7"/>
    <w:rsid w:val="6F84B0B7"/>
    <w:rsid w:val="6F976CA2"/>
    <w:rsid w:val="6FA4E60A"/>
    <w:rsid w:val="6FB2EB98"/>
    <w:rsid w:val="6FF7D00B"/>
    <w:rsid w:val="701C976C"/>
    <w:rsid w:val="702002A0"/>
    <w:rsid w:val="7038B8CD"/>
    <w:rsid w:val="705DD49C"/>
    <w:rsid w:val="706D2893"/>
    <w:rsid w:val="706DF546"/>
    <w:rsid w:val="707529A9"/>
    <w:rsid w:val="7076BA60"/>
    <w:rsid w:val="70869945"/>
    <w:rsid w:val="70AA685F"/>
    <w:rsid w:val="71163492"/>
    <w:rsid w:val="71191C1D"/>
    <w:rsid w:val="71334831"/>
    <w:rsid w:val="7137BB30"/>
    <w:rsid w:val="7141CC33"/>
    <w:rsid w:val="714C8CE6"/>
    <w:rsid w:val="718E1EF5"/>
    <w:rsid w:val="718F8004"/>
    <w:rsid w:val="71CE03E8"/>
    <w:rsid w:val="71D0EAAC"/>
    <w:rsid w:val="71E8B148"/>
    <w:rsid w:val="72060592"/>
    <w:rsid w:val="7216B918"/>
    <w:rsid w:val="721AB9E5"/>
    <w:rsid w:val="721C0B9E"/>
    <w:rsid w:val="72546046"/>
    <w:rsid w:val="7266B603"/>
    <w:rsid w:val="72747315"/>
    <w:rsid w:val="727B3C7D"/>
    <w:rsid w:val="72B43B5F"/>
    <w:rsid w:val="72BDFC20"/>
    <w:rsid w:val="72C3AD7C"/>
    <w:rsid w:val="72CB659E"/>
    <w:rsid w:val="72E85D47"/>
    <w:rsid w:val="72F0392F"/>
    <w:rsid w:val="7324BE95"/>
    <w:rsid w:val="7324BE95"/>
    <w:rsid w:val="7326DAE4"/>
    <w:rsid w:val="73568808"/>
    <w:rsid w:val="73568808"/>
    <w:rsid w:val="73774258"/>
    <w:rsid w:val="73B26C4C"/>
    <w:rsid w:val="73BB06B6"/>
    <w:rsid w:val="73D8C030"/>
    <w:rsid w:val="73DA34ED"/>
    <w:rsid w:val="740A9FDF"/>
    <w:rsid w:val="7434988D"/>
    <w:rsid w:val="74414BCA"/>
    <w:rsid w:val="7450BED6"/>
    <w:rsid w:val="7453F75A"/>
    <w:rsid w:val="745AEDD1"/>
    <w:rsid w:val="748F929D"/>
    <w:rsid w:val="74F380C5"/>
    <w:rsid w:val="750C6A24"/>
    <w:rsid w:val="7525E6F3"/>
    <w:rsid w:val="7539324A"/>
    <w:rsid w:val="7543D3AB"/>
    <w:rsid w:val="75525AA7"/>
    <w:rsid w:val="756D2FEB"/>
    <w:rsid w:val="756D2FEB"/>
    <w:rsid w:val="757CE153"/>
    <w:rsid w:val="757E3D0D"/>
    <w:rsid w:val="7581F9EA"/>
    <w:rsid w:val="75BDE4A5"/>
    <w:rsid w:val="75C51503"/>
    <w:rsid w:val="76007DC4"/>
    <w:rsid w:val="76346D26"/>
    <w:rsid w:val="76605D63"/>
    <w:rsid w:val="767E7E9B"/>
    <w:rsid w:val="7695ADE3"/>
    <w:rsid w:val="769DFBD7"/>
    <w:rsid w:val="76B5E34F"/>
    <w:rsid w:val="76BFC29C"/>
    <w:rsid w:val="76C216D9"/>
    <w:rsid w:val="77177A10"/>
    <w:rsid w:val="771A7DFA"/>
    <w:rsid w:val="771AB810"/>
    <w:rsid w:val="7737AAED"/>
    <w:rsid w:val="776CEFA8"/>
    <w:rsid w:val="778D34A5"/>
    <w:rsid w:val="7790904A"/>
    <w:rsid w:val="77C66143"/>
    <w:rsid w:val="77CD8ABB"/>
    <w:rsid w:val="77D7B516"/>
    <w:rsid w:val="77D7B516"/>
    <w:rsid w:val="77EA221A"/>
    <w:rsid w:val="781BCFF6"/>
    <w:rsid w:val="7865B45F"/>
    <w:rsid w:val="7875DE5E"/>
    <w:rsid w:val="78A3BED7"/>
    <w:rsid w:val="78B008EF"/>
    <w:rsid w:val="792F0D0D"/>
    <w:rsid w:val="7945B6BE"/>
    <w:rsid w:val="797088F1"/>
    <w:rsid w:val="79828BB3"/>
    <w:rsid w:val="798EBE4F"/>
    <w:rsid w:val="79977BD3"/>
    <w:rsid w:val="79FADA56"/>
    <w:rsid w:val="7A0479B3"/>
    <w:rsid w:val="7A0CA36D"/>
    <w:rsid w:val="7A37A3B9"/>
    <w:rsid w:val="7A3959EF"/>
    <w:rsid w:val="7A487EE1"/>
    <w:rsid w:val="7A4B684A"/>
    <w:rsid w:val="7A92E4C0"/>
    <w:rsid w:val="7AA547B2"/>
    <w:rsid w:val="7AA68C04"/>
    <w:rsid w:val="7AA77E24"/>
    <w:rsid w:val="7AAB1E3E"/>
    <w:rsid w:val="7ABAC9A7"/>
    <w:rsid w:val="7ACA2F55"/>
    <w:rsid w:val="7ADF021D"/>
    <w:rsid w:val="7ADF021D"/>
    <w:rsid w:val="7AE47091"/>
    <w:rsid w:val="7AF52A2E"/>
    <w:rsid w:val="7B089A7F"/>
    <w:rsid w:val="7B3BF279"/>
    <w:rsid w:val="7B3F6D83"/>
    <w:rsid w:val="7B49DF67"/>
    <w:rsid w:val="7B6C5336"/>
    <w:rsid w:val="7B715E72"/>
    <w:rsid w:val="7BA77945"/>
    <w:rsid w:val="7BCFD06F"/>
    <w:rsid w:val="7BE4F759"/>
    <w:rsid w:val="7BEE5131"/>
    <w:rsid w:val="7BFF5E0E"/>
    <w:rsid w:val="7C05AFDB"/>
    <w:rsid w:val="7C0C064A"/>
    <w:rsid w:val="7C0DCAEB"/>
    <w:rsid w:val="7C15A213"/>
    <w:rsid w:val="7C1EE4BC"/>
    <w:rsid w:val="7C21D812"/>
    <w:rsid w:val="7C423E97"/>
    <w:rsid w:val="7C6BF685"/>
    <w:rsid w:val="7C78491B"/>
    <w:rsid w:val="7C7E2C7D"/>
    <w:rsid w:val="7C8C4508"/>
    <w:rsid w:val="7CA4BA79"/>
    <w:rsid w:val="7CA829B3"/>
    <w:rsid w:val="7CB4B0CB"/>
    <w:rsid w:val="7CB77EA9"/>
    <w:rsid w:val="7CB87E69"/>
    <w:rsid w:val="7CCAF80D"/>
    <w:rsid w:val="7CD011B1"/>
    <w:rsid w:val="7CE5AFC8"/>
    <w:rsid w:val="7D0691DF"/>
    <w:rsid w:val="7D2DC8F5"/>
    <w:rsid w:val="7D62C62A"/>
    <w:rsid w:val="7D65DD91"/>
    <w:rsid w:val="7D9C161E"/>
    <w:rsid w:val="7DA019E0"/>
    <w:rsid w:val="7DA9E06B"/>
    <w:rsid w:val="7DB5A30C"/>
    <w:rsid w:val="7E01F0F7"/>
    <w:rsid w:val="7E16F728"/>
    <w:rsid w:val="7E3FA2BA"/>
    <w:rsid w:val="7E4A0C42"/>
    <w:rsid w:val="7E66EFAC"/>
    <w:rsid w:val="7E6857CC"/>
    <w:rsid w:val="7E6B7DEE"/>
    <w:rsid w:val="7E71A510"/>
    <w:rsid w:val="7E731F2B"/>
    <w:rsid w:val="7E821D7D"/>
    <w:rsid w:val="7E8B8A31"/>
    <w:rsid w:val="7EA123F8"/>
    <w:rsid w:val="7EAAD494"/>
    <w:rsid w:val="7EAD99CB"/>
    <w:rsid w:val="7EC0C5B4"/>
    <w:rsid w:val="7EC643AF"/>
    <w:rsid w:val="7ED3D4EC"/>
    <w:rsid w:val="7EDA2D5B"/>
    <w:rsid w:val="7EDAF392"/>
    <w:rsid w:val="7EDC2EAC"/>
    <w:rsid w:val="7EDF6C12"/>
    <w:rsid w:val="7EEF684C"/>
    <w:rsid w:val="7EF7FB82"/>
    <w:rsid w:val="7F25561A"/>
    <w:rsid w:val="7F26B045"/>
    <w:rsid w:val="7F427094"/>
    <w:rsid w:val="7F4DCE93"/>
    <w:rsid w:val="7F5C3643"/>
    <w:rsid w:val="7F9A668B"/>
    <w:rsid w:val="7F9E22ED"/>
    <w:rsid w:val="7FADB7F2"/>
    <w:rsid w:val="7FADFA10"/>
    <w:rsid w:val="7FB42B6A"/>
    <w:rsid w:val="7FBAC9AD"/>
    <w:rsid w:val="7FC0B738"/>
    <w:rsid w:val="7FC36592"/>
    <w:rsid w:val="7FCBEAF8"/>
    <w:rsid w:val="7FD044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DBE6B13"/>
  <w15:chartTrackingRefBased/>
  <w15:docId w15:val="{667D6E04-843D-4445-A665-441658444A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36D9"/>
    <w:pPr>
      <w:spacing w:after="200" w:line="276" w:lineRule="auto"/>
    </w:pPr>
    <w:rPr>
      <w:lang w:val="fr-CA"/>
    </w:rPr>
  </w:style>
  <w:style w:type="paragraph" w:styleId="Titre1">
    <w:name w:val="heading 1"/>
    <w:basedOn w:val="Normal"/>
    <w:next w:val="Normal"/>
    <w:link w:val="Titre1Car"/>
    <w:uiPriority w:val="9"/>
    <w:qFormat/>
    <w:rsid w:val="0080323A"/>
    <w:pPr>
      <w:keepNext/>
      <w:numPr>
        <w:numId w:val="18"/>
      </w:numPr>
      <w:spacing w:before="360" w:after="360" w:line="240" w:lineRule="auto"/>
      <w:outlineLvl w:val="0"/>
    </w:pPr>
    <w:rPr>
      <w:b/>
      <w:bCs/>
      <w:color w:val="000000"/>
      <w:sz w:val="36"/>
      <w:szCs w:val="36"/>
    </w:rPr>
  </w:style>
  <w:style w:type="paragraph" w:styleId="Titre2">
    <w:name w:val="heading 2"/>
    <w:basedOn w:val="Normal"/>
    <w:next w:val="Normal"/>
    <w:link w:val="Titre2Car"/>
    <w:uiPriority w:val="9"/>
    <w:semiHidden/>
    <w:unhideWhenUsed/>
    <w:qFormat/>
    <w:rsid w:val="00970FA4"/>
    <w:pPr>
      <w:keepNext/>
      <w:keepLines/>
      <w:numPr>
        <w:ilvl w:val="1"/>
        <w:numId w:val="18"/>
      </w:numPr>
      <w:spacing w:before="40" w:after="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70FA4"/>
    <w:pPr>
      <w:keepNext/>
      <w:keepLines/>
      <w:numPr>
        <w:ilvl w:val="2"/>
        <w:numId w:val="18"/>
      </w:numPr>
      <w:spacing w:before="40" w:after="0"/>
      <w:outlineLvl w:val="2"/>
    </w:pPr>
    <w:rPr>
      <w:rFonts w:asciiTheme="majorHAnsi" w:hAnsiTheme="majorHAnsi" w:eastAsiaTheme="majorEastAsia"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970FA4"/>
    <w:pPr>
      <w:keepNext/>
      <w:keepLines/>
      <w:numPr>
        <w:ilvl w:val="3"/>
        <w:numId w:val="18"/>
      </w:numPr>
      <w:spacing w:before="40" w:after="0"/>
      <w:outlineLvl w:val="3"/>
    </w:pPr>
    <w:rPr>
      <w:rFonts w:asciiTheme="majorHAnsi" w:hAnsiTheme="majorHAnsi"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70FA4"/>
    <w:pPr>
      <w:keepNext/>
      <w:keepLines/>
      <w:numPr>
        <w:ilvl w:val="4"/>
        <w:numId w:val="18"/>
      </w:numPr>
      <w:spacing w:before="40" w:after="0"/>
      <w:outlineLvl w:val="4"/>
    </w:pPr>
    <w:rPr>
      <w:rFonts w:asciiTheme="majorHAnsi" w:hAnsiTheme="majorHAnsi"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70FA4"/>
    <w:pPr>
      <w:keepNext/>
      <w:keepLines/>
      <w:numPr>
        <w:ilvl w:val="5"/>
        <w:numId w:val="18"/>
      </w:numPr>
      <w:spacing w:before="40" w:after="0"/>
      <w:outlineLvl w:val="5"/>
    </w:pPr>
    <w:rPr>
      <w:rFonts w:asciiTheme="majorHAnsi" w:hAnsiTheme="majorHAnsi" w:eastAsiaTheme="majorEastAsia" w:cstheme="majorBidi"/>
      <w:color w:val="1F3763" w:themeColor="accent1" w:themeShade="7F"/>
    </w:rPr>
  </w:style>
  <w:style w:type="paragraph" w:styleId="Titre7">
    <w:name w:val="heading 7"/>
    <w:basedOn w:val="Normal"/>
    <w:next w:val="Normal"/>
    <w:link w:val="Titre7Car"/>
    <w:uiPriority w:val="9"/>
    <w:semiHidden/>
    <w:unhideWhenUsed/>
    <w:qFormat/>
    <w:rsid w:val="00970FA4"/>
    <w:pPr>
      <w:keepNext/>
      <w:keepLines/>
      <w:numPr>
        <w:ilvl w:val="6"/>
        <w:numId w:val="18"/>
      </w:numPr>
      <w:spacing w:before="40" w:after="0"/>
      <w:outlineLvl w:val="6"/>
    </w:pPr>
    <w:rPr>
      <w:rFonts w:asciiTheme="majorHAnsi" w:hAnsiTheme="majorHAnsi" w:eastAsiaTheme="majorEastAsia" w:cstheme="majorBidi"/>
      <w:i/>
      <w:iCs/>
      <w:color w:val="1F3763" w:themeColor="accent1" w:themeShade="7F"/>
    </w:rPr>
  </w:style>
  <w:style w:type="paragraph" w:styleId="Titre8">
    <w:name w:val="heading 8"/>
    <w:basedOn w:val="Normal"/>
    <w:next w:val="Normal"/>
    <w:link w:val="Titre8Car"/>
    <w:uiPriority w:val="9"/>
    <w:semiHidden/>
    <w:unhideWhenUsed/>
    <w:qFormat/>
    <w:rsid w:val="00970FA4"/>
    <w:pPr>
      <w:keepNext/>
      <w:keepLines/>
      <w:numPr>
        <w:ilvl w:val="7"/>
        <w:numId w:val="18"/>
      </w:numPr>
      <w:spacing w:before="40" w:after="0"/>
      <w:outlineLvl w:val="7"/>
    </w:pPr>
    <w:rPr>
      <w:rFonts w:asciiTheme="majorHAnsi" w:hAnsiTheme="majorHAnsi"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70FA4"/>
    <w:pPr>
      <w:keepNext/>
      <w:keepLines/>
      <w:numPr>
        <w:ilvl w:val="8"/>
        <w:numId w:val="18"/>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NormalTablePHPDOCX" w:customStyle="1">
    <w:name w:val="Normal Table PHPDOCX"/>
    <w:uiPriority w:val="99"/>
    <w:semiHidden/>
    <w:unhideWhenUsed/>
    <w:qFormat/>
    <w:rsid w:val="0019434C"/>
    <w:pPr>
      <w:spacing w:after="200" w:line="276" w:lineRule="auto"/>
    </w:pPr>
    <w:rPr>
      <w:lang w:val="en-US"/>
    </w:rPr>
    <w:tblPr>
      <w:tblInd w:w="0" w:type="dxa"/>
      <w:tblCellMar>
        <w:top w:w="0" w:type="dxa"/>
        <w:left w:w="108" w:type="dxa"/>
        <w:bottom w:w="0" w:type="dxa"/>
        <w:right w:w="108" w:type="dxa"/>
      </w:tblCellMar>
    </w:tblPr>
  </w:style>
  <w:style w:type="paragraph" w:styleId="En-tte">
    <w:name w:val="header"/>
    <w:basedOn w:val="Normal"/>
    <w:link w:val="En-tteCar"/>
    <w:uiPriority w:val="99"/>
    <w:unhideWhenUsed/>
    <w:rsid w:val="00226DCE"/>
    <w:pPr>
      <w:tabs>
        <w:tab w:val="center" w:pos="4680"/>
        <w:tab w:val="right" w:pos="9360"/>
      </w:tabs>
      <w:spacing w:after="0" w:line="240" w:lineRule="auto"/>
    </w:pPr>
  </w:style>
  <w:style w:type="character" w:styleId="En-tteCar" w:customStyle="1">
    <w:name w:val="En-tête Car"/>
    <w:basedOn w:val="Policepardfaut"/>
    <w:link w:val="En-tte"/>
    <w:uiPriority w:val="99"/>
    <w:rsid w:val="00226DCE"/>
    <w:rPr>
      <w:lang w:val="en-US"/>
    </w:rPr>
  </w:style>
  <w:style w:type="paragraph" w:styleId="Pieddepage">
    <w:name w:val="footer"/>
    <w:basedOn w:val="Normal"/>
    <w:link w:val="PieddepageCar"/>
    <w:uiPriority w:val="99"/>
    <w:unhideWhenUsed/>
    <w:rsid w:val="00226DCE"/>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226DCE"/>
    <w:rPr>
      <w:lang w:val="en-US"/>
    </w:rPr>
  </w:style>
  <w:style w:type="table" w:styleId="Grilledutableau">
    <w:name w:val="Table Grid"/>
    <w:basedOn w:val="TableauNormal"/>
    <w:uiPriority w:val="39"/>
    <w:rsid w:val="002868B5"/>
    <w:pPr>
      <w:spacing w:after="0" w:line="240" w:lineRule="auto"/>
    </w:pPr>
    <w:rPr>
      <w:rFonts w:ascii="Times New Roman" w:hAnsi="Times New Roman"/>
      <w:sz w:val="24"/>
      <w:lang w:val="fr-CA" w:eastAsia="fr-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edeliste">
    <w:name w:val="List Paragraph"/>
    <w:basedOn w:val="Normal"/>
    <w:uiPriority w:val="99"/>
    <w:qFormat/>
    <w:rsid w:val="00086840"/>
    <w:pPr>
      <w:ind w:left="720"/>
      <w:contextualSpacing/>
    </w:pPr>
  </w:style>
  <w:style w:type="character" w:styleId="Lienhypertexte">
    <w:name w:val="Hyperlink"/>
    <w:basedOn w:val="Policepardfaut"/>
    <w:uiPriority w:val="99"/>
    <w:unhideWhenUsed/>
    <w:rsid w:val="00262FA5"/>
    <w:rPr>
      <w:color w:val="0563C1" w:themeColor="hyperlink"/>
      <w:u w:val="single"/>
    </w:rPr>
  </w:style>
  <w:style w:type="character" w:styleId="Mentionnonrsolue">
    <w:name w:val="Unresolved Mention"/>
    <w:basedOn w:val="Policepardfaut"/>
    <w:uiPriority w:val="99"/>
    <w:semiHidden/>
    <w:unhideWhenUsed/>
    <w:rsid w:val="00262FA5"/>
    <w:rPr>
      <w:color w:val="605E5C"/>
      <w:shd w:val="clear" w:color="auto" w:fill="E1DFDD"/>
    </w:rPr>
  </w:style>
  <w:style w:type="table" w:styleId="TableGridPHPDOCX" w:customStyle="1">
    <w:name w:val="Table Grid PHPDOCX"/>
    <w:uiPriority w:val="59"/>
    <w:rsid w:val="008E0F4E"/>
    <w:pPr>
      <w:spacing w:after="0" w:line="240" w:lineRule="auto"/>
    </w:pPr>
    <w:rPr>
      <w:lang w:val="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Titre1Car" w:customStyle="1">
    <w:name w:val="Titre 1 Car"/>
    <w:basedOn w:val="Policepardfaut"/>
    <w:link w:val="Titre1"/>
    <w:uiPriority w:val="9"/>
    <w:rsid w:val="0080323A"/>
    <w:rPr>
      <w:b/>
      <w:bCs/>
      <w:color w:val="000000"/>
      <w:sz w:val="36"/>
      <w:szCs w:val="36"/>
      <w:lang w:val="fr-CA"/>
    </w:rPr>
  </w:style>
  <w:style w:type="paragraph" w:styleId="Pa1" w:customStyle="1">
    <w:name w:val="Pa1"/>
    <w:basedOn w:val="Normal"/>
    <w:next w:val="Normal"/>
    <w:uiPriority w:val="99"/>
    <w:rsid w:val="002E717A"/>
    <w:pPr>
      <w:autoSpaceDE w:val="0"/>
      <w:autoSpaceDN w:val="0"/>
      <w:adjustRightInd w:val="0"/>
      <w:spacing w:after="0" w:line="241" w:lineRule="atLeast"/>
    </w:pPr>
    <w:rPr>
      <w:rFonts w:ascii="HK Gothic" w:hAnsi="HK Gothic"/>
      <w:sz w:val="24"/>
      <w:szCs w:val="24"/>
      <w:lang w:val="en-CA"/>
    </w:rPr>
  </w:style>
  <w:style w:type="character" w:styleId="A6" w:customStyle="1">
    <w:name w:val="A6"/>
    <w:uiPriority w:val="99"/>
    <w:rsid w:val="002E717A"/>
    <w:rPr>
      <w:rFonts w:cs="HK Gothic"/>
      <w:b/>
      <w:bCs/>
      <w:color w:val="000000"/>
      <w:sz w:val="16"/>
      <w:szCs w:val="16"/>
    </w:rPr>
  </w:style>
  <w:style w:type="paragraph" w:styleId="Textedebulles">
    <w:name w:val="Balloon Text"/>
    <w:basedOn w:val="Normal"/>
    <w:link w:val="TextedebullesCar"/>
    <w:uiPriority w:val="99"/>
    <w:semiHidden/>
    <w:unhideWhenUsed/>
    <w:rsid w:val="007A434A"/>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7A434A"/>
    <w:rPr>
      <w:rFonts w:ascii="Segoe UI" w:hAnsi="Segoe UI" w:cs="Segoe UI"/>
      <w:sz w:val="18"/>
      <w:szCs w:val="18"/>
      <w:lang w:val="fr-CA"/>
    </w:rPr>
  </w:style>
  <w:style w:type="character" w:styleId="Titre2Car" w:customStyle="1">
    <w:name w:val="Titre 2 Car"/>
    <w:basedOn w:val="Policepardfaut"/>
    <w:link w:val="Titre2"/>
    <w:uiPriority w:val="9"/>
    <w:semiHidden/>
    <w:rsid w:val="00970FA4"/>
    <w:rPr>
      <w:rFonts w:asciiTheme="majorHAnsi" w:hAnsiTheme="majorHAnsi" w:eastAsiaTheme="majorEastAsia" w:cstheme="majorBidi"/>
      <w:color w:val="2F5496" w:themeColor="accent1" w:themeShade="BF"/>
      <w:sz w:val="26"/>
      <w:szCs w:val="26"/>
      <w:lang w:val="fr-CA"/>
    </w:rPr>
  </w:style>
  <w:style w:type="character" w:styleId="Titre3Car" w:customStyle="1">
    <w:name w:val="Titre 3 Car"/>
    <w:basedOn w:val="Policepardfaut"/>
    <w:link w:val="Titre3"/>
    <w:uiPriority w:val="9"/>
    <w:semiHidden/>
    <w:rsid w:val="00970FA4"/>
    <w:rPr>
      <w:rFonts w:asciiTheme="majorHAnsi" w:hAnsiTheme="majorHAnsi" w:eastAsiaTheme="majorEastAsia" w:cstheme="majorBidi"/>
      <w:color w:val="1F3763" w:themeColor="accent1" w:themeShade="7F"/>
      <w:sz w:val="24"/>
      <w:szCs w:val="24"/>
      <w:lang w:val="fr-CA"/>
    </w:rPr>
  </w:style>
  <w:style w:type="character" w:styleId="Titre4Car" w:customStyle="1">
    <w:name w:val="Titre 4 Car"/>
    <w:basedOn w:val="Policepardfaut"/>
    <w:link w:val="Titre4"/>
    <w:uiPriority w:val="9"/>
    <w:semiHidden/>
    <w:rsid w:val="00970FA4"/>
    <w:rPr>
      <w:rFonts w:asciiTheme="majorHAnsi" w:hAnsiTheme="majorHAnsi" w:eastAsiaTheme="majorEastAsia" w:cstheme="majorBidi"/>
      <w:i/>
      <w:iCs/>
      <w:color w:val="2F5496" w:themeColor="accent1" w:themeShade="BF"/>
      <w:lang w:val="fr-CA"/>
    </w:rPr>
  </w:style>
  <w:style w:type="character" w:styleId="Titre5Car" w:customStyle="1">
    <w:name w:val="Titre 5 Car"/>
    <w:basedOn w:val="Policepardfaut"/>
    <w:link w:val="Titre5"/>
    <w:uiPriority w:val="9"/>
    <w:semiHidden/>
    <w:rsid w:val="00970FA4"/>
    <w:rPr>
      <w:rFonts w:asciiTheme="majorHAnsi" w:hAnsiTheme="majorHAnsi" w:eastAsiaTheme="majorEastAsia" w:cstheme="majorBidi"/>
      <w:color w:val="2F5496" w:themeColor="accent1" w:themeShade="BF"/>
      <w:lang w:val="fr-CA"/>
    </w:rPr>
  </w:style>
  <w:style w:type="character" w:styleId="Titre6Car" w:customStyle="1">
    <w:name w:val="Titre 6 Car"/>
    <w:basedOn w:val="Policepardfaut"/>
    <w:link w:val="Titre6"/>
    <w:uiPriority w:val="9"/>
    <w:semiHidden/>
    <w:rsid w:val="00970FA4"/>
    <w:rPr>
      <w:rFonts w:asciiTheme="majorHAnsi" w:hAnsiTheme="majorHAnsi" w:eastAsiaTheme="majorEastAsia" w:cstheme="majorBidi"/>
      <w:color w:val="1F3763" w:themeColor="accent1" w:themeShade="7F"/>
      <w:lang w:val="fr-CA"/>
    </w:rPr>
  </w:style>
  <w:style w:type="character" w:styleId="Titre7Car" w:customStyle="1">
    <w:name w:val="Titre 7 Car"/>
    <w:basedOn w:val="Policepardfaut"/>
    <w:link w:val="Titre7"/>
    <w:uiPriority w:val="9"/>
    <w:semiHidden/>
    <w:rsid w:val="00970FA4"/>
    <w:rPr>
      <w:rFonts w:asciiTheme="majorHAnsi" w:hAnsiTheme="majorHAnsi" w:eastAsiaTheme="majorEastAsia" w:cstheme="majorBidi"/>
      <w:i/>
      <w:iCs/>
      <w:color w:val="1F3763" w:themeColor="accent1" w:themeShade="7F"/>
      <w:lang w:val="fr-CA"/>
    </w:rPr>
  </w:style>
  <w:style w:type="character" w:styleId="Titre8Car" w:customStyle="1">
    <w:name w:val="Titre 8 Car"/>
    <w:basedOn w:val="Policepardfaut"/>
    <w:link w:val="Titre8"/>
    <w:uiPriority w:val="9"/>
    <w:semiHidden/>
    <w:rsid w:val="00970FA4"/>
    <w:rPr>
      <w:rFonts w:asciiTheme="majorHAnsi" w:hAnsiTheme="majorHAnsi" w:eastAsiaTheme="majorEastAsia" w:cstheme="majorBidi"/>
      <w:color w:val="272727" w:themeColor="text1" w:themeTint="D8"/>
      <w:sz w:val="21"/>
      <w:szCs w:val="21"/>
      <w:lang w:val="fr-CA"/>
    </w:rPr>
  </w:style>
  <w:style w:type="character" w:styleId="Titre9Car" w:customStyle="1">
    <w:name w:val="Titre 9 Car"/>
    <w:basedOn w:val="Policepardfaut"/>
    <w:link w:val="Titre9"/>
    <w:uiPriority w:val="9"/>
    <w:semiHidden/>
    <w:rsid w:val="00970FA4"/>
    <w:rPr>
      <w:rFonts w:asciiTheme="majorHAnsi" w:hAnsiTheme="majorHAnsi" w:eastAsiaTheme="majorEastAsia" w:cstheme="majorBidi"/>
      <w:i/>
      <w:iCs/>
      <w:color w:val="272727" w:themeColor="text1" w:themeTint="D8"/>
      <w:sz w:val="21"/>
      <w:szCs w:val="21"/>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23.statcan.gc.ca/imdb/p3VD_f.pl?Function=getVD&amp;TVD=380372" TargetMode="Externa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hyperlink" Target="http://support.drtax.ca/dtmax/fr/kb/dtmax/fra/scian.pdf" TargetMode="External" Id="Rab6e08bd20e34711" /><Relationship Type="http://schemas.openxmlformats.org/officeDocument/2006/relationships/hyperlink" Target="https://www23.statcan.gc.ca/imdb/p3VD_f.pl?Function=getAllExample&amp;TVD=1181553&amp;CVD=1182718&amp;CPV=335223&amp;CST=01012017&amp;CLV=5&amp;MLV=5&amp;V=370071&amp;VST=01012017" TargetMode="External" Id="Rdca08bc6280b43aa" /><Relationship Type="http://schemas.openxmlformats.org/officeDocument/2006/relationships/hyperlink" Target="https://www.ic.gc.ca/app/scr/app/cis/summary-sommaire/3352" TargetMode="External" Id="Re643c6aade634f66" /><Relationship Type="http://schemas.openxmlformats.org/officeDocument/2006/relationships/hyperlink" Target="https://rotimatic.com/order/" TargetMode="External" Id="R04d677cf4a7f45d8" /><Relationship Type="http://schemas.openxmlformats.org/officeDocument/2006/relationships/hyperlink" Target="https://www.ic.gc.ca/app/sme-pme/bnchmrkngtl/rprt-flw.pub?execution=e1s2" TargetMode="External" Id="R974158f5cf9e45aa" /><Relationship Type="http://schemas.openxmlformats.org/officeDocument/2006/relationships/hyperlink" Target="https://www150.statcan.gc.ca/n1/daily-quotidien/201102/dq201102d-fra.htm" TargetMode="External" Id="R13a84a50c1b14e00" /><Relationship Type="http://schemas.openxmlformats.org/officeDocument/2006/relationships/hyperlink" Target="https://www150.statcan.gc.ca/n1/daily-quotidien/191212/dq191212f-fra.htm" TargetMode="External" Id="R5bd37a518b05470e" /><Relationship Type="http://schemas.openxmlformats.org/officeDocument/2006/relationships/hyperlink" Target="https://doi.org/10.25318/1110022201-fra" TargetMode="External" Id="Re54e30f61adf4c7e" /><Relationship Type="http://schemas.openxmlformats.org/officeDocument/2006/relationships/hyperlink" Target="https://www150.statcan.gc.ca/t1/tbl1/fr/tv.action?pid=1110022201&amp;cubeTimeFrame.startYear=2013&amp;cubeTimeFrame.endYear=2017&amp;referencePeriods=20130101%2C20170101" TargetMode="External" Id="R66001a215bc34a9e" /><Relationship Type="http://schemas.openxmlformats.org/officeDocument/2006/relationships/hyperlink" Target="https://www12.statcan.gc.ca/census-recensement/2016/dp-pd/prof/details/page.cfm?Lang=F&amp;Geo1=PR&amp;Code1=24&amp;Geo2=PR&amp;Code2=01&amp;Data=Count&amp;SearchText=24&amp;-SearchType=Begins&amp;SearchPR=01&amp;B1=Housing&amp;TABID=3" TargetMode="External" Id="Ra4427f54dc0544ce" /><Relationship Type="http://schemas.openxmlformats.org/officeDocument/2006/relationships/hyperlink" Target="https://www12.statcan.gc.ca/census-recensement/2016/dp-pd/prof/details/page.cfm?Lang=F&amp;Geo1=CSD&amp;Code1=2443027&amp;Geo2=CD&amp;Code2=2443&amp;SearchText=sherbrooke&amp;SearchType=Begins&amp;SearchPR=01&amp;B1=All&amp;TABID=1&amp;type=0" TargetMode="External" Id="R11ff0a7b775140e4" /><Relationship Type="http://schemas.openxmlformats.org/officeDocument/2006/relationships/hyperlink" Target="https://www150.statcan.gc.ca/t1/tbl1/fr/tv.action?pid=1110022201&amp;cubeTimeFrame.startYear=2013&amp;cubeTimeFrame.endYear=2017&amp;referencePeriods=20130101%2C20170101" TargetMode="External" Id="R66ed4bff027b4848" /><Relationship Type="http://schemas.openxmlformats.org/officeDocument/2006/relationships/hyperlink" Target="https://courrierdumeuble.fr/cuisine-et-electromenager/decouvrez-le-processus-dachat-du-client-vous-vendrez-mieux-et-plus/" TargetMode="External" Id="R2022e1623a1d4c9b" /><Relationship Type="http://schemas.openxmlformats.org/officeDocument/2006/relationships/hyperlink" Target="https://www.fraichementpresse.ca/cuisine/inspiration/boites-repas-1.10339581" TargetMode="External" Id="Re3cc6b3c7cf8489a" /><Relationship Type="http://schemas.openxmlformats.org/officeDocument/2006/relationships/hyperlink" Target="https://courrierdumeuble.fr/cuisine-et-electromenager/decouvrez-le-processus-dachat-du-client-vous-vendrez-mieux-et-plus/" TargetMode="External" Id="Rd09891a94ab54f87" /><Relationship Type="http://schemas.openxmlformats.org/officeDocument/2006/relationships/comments" Target="/word/comments.xml" Id="R647e17d5142046cc" /><Relationship Type="http://schemas.microsoft.com/office/2011/relationships/people" Target="/word/people.xml" Id="R0b0eda64596945db" /><Relationship Type="http://schemas.microsoft.com/office/2011/relationships/commentsExtended" Target="/word/commentsExtended.xml" Id="R94fc5e9e30874995" /><Relationship Type="http://schemas.microsoft.com/office/2016/09/relationships/commentsIds" Target="/word/commentsIds.xml" Id="Rcfbcf327253d4d6c" /><Relationship Type="http://schemas.microsoft.com/office/2018/08/relationships/commentsExtensible" Target="/word/commentsExtensible.xml" Id="R1ec33b199b214c8d" /><Relationship Type="http://schemas.openxmlformats.org/officeDocument/2006/relationships/image" Target="/media/image5.png" Id="R8f38049027824e9c" /><Relationship Type="http://schemas.openxmlformats.org/officeDocument/2006/relationships/image" Target="/media/image6.png" Id="R1b482822981245eb"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EFEA25F6C8824EB84402D222DF2B04" ma:contentTypeVersion="3" ma:contentTypeDescription="Crée un document." ma:contentTypeScope="" ma:versionID="6be425b57aa72feeefdcb6b8baaf7afd">
  <xsd:schema xmlns:xsd="http://www.w3.org/2001/XMLSchema" xmlns:xs="http://www.w3.org/2001/XMLSchema" xmlns:p="http://schemas.microsoft.com/office/2006/metadata/properties" xmlns:ns2="213d64ab-7138-4285-9da7-5fafad8ddca8" targetNamespace="http://schemas.microsoft.com/office/2006/metadata/properties" ma:root="true" ma:fieldsID="c524379be696e9fea99ad3dc6ba1ca5e" ns2:_="">
    <xsd:import namespace="213d64ab-7138-4285-9da7-5fafad8ddca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d64ab-7138-4285-9da7-5fafad8ddca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13d64ab-7138-4285-9da7-5fafad8ddca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6A3D3-568C-4098-A28E-2D9FB76BB183}"/>
</file>

<file path=customXml/itemProps2.xml><?xml version="1.0" encoding="utf-8"?>
<ds:datastoreItem xmlns:ds="http://schemas.openxmlformats.org/officeDocument/2006/customXml" ds:itemID="{EBD49204-C5E4-41E9-8BBB-D203BCF2BA1F}">
  <ds:schemaRefs>
    <ds:schemaRef ds:uri="http://schemas.microsoft.com/sharepoint/v3/contenttype/forms"/>
  </ds:schemaRefs>
</ds:datastoreItem>
</file>

<file path=customXml/itemProps3.xml><?xml version="1.0" encoding="utf-8"?>
<ds:datastoreItem xmlns:ds="http://schemas.openxmlformats.org/officeDocument/2006/customXml" ds:itemID="{5C839F6D-98C7-44F1-A2B5-4F8430C99E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EB8794-57CB-474C-8104-90170266B6C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Leblond</dc:creator>
  <cp:keywords/>
  <dc:description/>
  <cp:lastModifiedBy>Gauthier Marco</cp:lastModifiedBy>
  <cp:revision>590</cp:revision>
  <cp:lastPrinted>2020-12-27T17:09:00Z</cp:lastPrinted>
  <dcterms:created xsi:type="dcterms:W3CDTF">2020-12-25T20:01:00Z</dcterms:created>
  <dcterms:modified xsi:type="dcterms:W3CDTF">2021-03-16T21:01:02Z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0x010100BDEFEA25F6C8824EB84402D222DF2B04</vt:lpwstr>
  </property>
  <property fmtid="{D5CDD505-2E9C-101B-9397-08002B2CF9AE}" pid="3" name="Order">
    <vt:r8>4733000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