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Circular Economy of Bitcoin Mining: A Comprehensive Analysis of ASIC Lifecycle Management and Resource Recovery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The Convergence of Cryptographic Security and Material Sustainability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infrastructure securing the Bitcoin network represents one of the most specialized, energy-dense, and resource-intensive distributed computing systems in human history. As of early 2026, the network's aggregate computational power has reached unprecedented milestones, operating well within the zettahash territory and demanding gigawatts of constant electrical throughput.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economic design of the Proof-of-Work (PoW) consensus mechanism inherently dictates a continuous, aggressive hardware arms race. Industrial-scale miners compete for algorithmic block rewards using Application-Specific Integrated Circuits (ASICs)—highly specialized silicon chips engineered to perform SHA-256 cryptographic hashing with maximum possible efficiency.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Because these devices are hardwired at the silicon level and possess no secondary computational utility outside of Bitcoin mining, they become economically obsolete long before they experience physical degradation or catastrophic mechanical failure.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an ASIC mining rig's profitable lifespan ranged between a mere 1.5 to 3 years.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rapid obsolescence cycle was dictated by the relentless pace of Moore’s Law, alongside the periodic algorithmic halving of Bitcoin block rewards, which drastically altered the baseline profitability metrics.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rapid turnover has historically resulted in a substantial and highly localized electronic waste (e-waste) footprint. Previous empirical estimates suggested that the Bitcoin network generated tens of thousands of metric tons of highly specialized e-waste annually, with some models indicating up to 10,948 metric tons of waste generated per year from the Antminer S9 generation alone.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Decommissioned mining hardware, if improperly managed, contributes significantly to the escalating global e-waste crisis—a crisis that saw over 62 million tonnes of generalized electronic waste produced globally in recent years, with only a fraction formally documented as safely recycled.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Without stringent lifecycle management, the linear disposal of ASICs releases hazardous materials into the environment while simultaneously squandering highly refined critical and precious metals.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conceptualization and implementation of a circular economy for Bitcoin mining aims to completely decouple the industry's computational expansion from virgin resource extraction and linear waste generation.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closed-loop system within this highly specific industrial sector requires a fundamental paradigm shift across multiple interconnected operational pillars. These include the physical ecodesign of the hardware to allow for modular component upgrades; the deployment of software-based lifespan extension techniques; the industrial symbiosis of active mining units to capture and repurpose low-grade thermal waste; the implementation of strict Extended Producer Responsibility (EPR) regulations globally; and finally, the deployment of advanced, low-emission material recovery techniques such as biological leaching (biohydrometallurgy) to safely reclaim critical minerals from end-of-life printed circuit boards (PCBs).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cryptocurrency mining sector is currently undergoing a massive structural transformation that favors this circular transition. The physical limitations of semiconductor manufacturing—specifically the challenges of quantum electron tunneling and severe heat leakage at the 3-5 nanometer (nm) transistor node—have fundamentally slowed the rate of generational hardware efficiency gains.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While early generations of mining hardware routinely saw efficiency boosts of 50% to 100% per cycle, modern iterations deliver increasingly marginal improvements of only 20% to 30%.</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deceleration in the hardware obsolescence curve provides a vital window of opportunity for the industry. It allows network operators to pivot away from treating ASICs as short-term, disposable consumer electronics, and instead begin viewing them as long-term, durable industrial infrastructure.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Through strategic interventions in modularity, heat reuse, and biological metal recovery, the Bitcoin mining industry can establish a highly resilient, economically viable, and zero-waste operating model.</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Material Flow Analysis and Resource Valuation of Mining Hardware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architect a functional circular economy for ASICs, it is imperative to establish a precise and granular understanding of their physical material composition. Modern Bitcoin mining rigs are dense, heavy, and highly complex assemblies of base metals, critical minerals, rare earth elements, and specialized plastics. An analysis of the market-leading hardware provides crucial insight into the exact mass and material profiles that must be managed at the end of the equipment's lifecycle.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manufacturing side of the industry is currently dominated by an established oligopoly, with Bitmain holding an estimated 82% global market share, followed closely by MicroBT (producer of the Whatsminer series) and Canaan (producer of the Avalon series), which together control over 99% of the global ASIC hardware market.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Analyzing the specifications of the flagship models from Bitmain—specifically the Antminer S19 and the current-generation S21 series—reveals the sheer physical scale of the hardware deployed across data centers worldwide.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ASIC Miner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Hashrate Output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Power Consumption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Energy Efficiency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 Unit Weight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Physical Dimensions (L x W x 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Bitmain Antminer S19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 TH/s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3250 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~34.0 J/TH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14.2 kg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x 195.5 x 290 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Bitmain Antminer S19j XP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151 TH/s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3247 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~21.5 J/TH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14.9 kg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x 195 x 290 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Bitmain Antminer S21 (Air)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TH/s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3500 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17.5 J/TH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15.4 kg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x 195 x 290 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Bitmain Antminer S21 XP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270 TH/s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3645 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13.5 J/TH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18.7 kg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449 x 219 x 293 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Canaan Avalon A1566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TH/s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~3400 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 J/TH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 kg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Varies by deployment</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compiled from manufacturer specifications, technical manuals, and industry operational reviews.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standard modern ASIC miner weighs between 14.2 and 18.7 kilograms, representing a highly dense block of industrial materials.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mass is not homogeneous; it is distributed across several key electro-mechanical subsystems: the control board (acting as the logic and networking center), the integrated power supply unit (PSU), massive high-RPM cooling fans, and the internal hashboards containing hundreds of individual silicon chips.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materials utilized in the construction of these rigs present both an environmental liability upon disposal and a highly lucrative secondary resource market when recovered effectively.</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Aluminum:</w:t>
      </w:r>
      <w:r w:rsidDel="00000000" w:rsidR="00000000" w:rsidRPr="00000000">
        <w:rPr>
          <w:rFonts w:ascii="Google Sans" w:cs="Google Sans" w:eastAsia="Google Sans" w:hAnsi="Google Sans"/>
          <w:color w:val="1f1f1f"/>
          <w:rtl w:val="0"/>
        </w:rPr>
        <w:t xml:space="preserve"> Constituting the vast majority of the machine's overall mass, aluminum is utilized extensively in the external chassis casing and the heavy internal heat sinks required to rapidly dissipate the tremendous thermal output generated by the processing chips.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Certain specialized models specifically utilize aluminum substrates for the hashboards themselves, chosen for their superior thermal conductivity ratings compared to standard copper-based PCB materials.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Copper:</w:t>
      </w:r>
      <w:r w:rsidDel="00000000" w:rsidR="00000000" w:rsidRPr="00000000">
        <w:rPr>
          <w:rFonts w:ascii="Google Sans" w:cs="Google Sans" w:eastAsia="Google Sans" w:hAnsi="Google Sans"/>
          <w:color w:val="1f1f1f"/>
          <w:rtl w:val="0"/>
        </w:rPr>
        <w:t xml:space="preserve"> Copper is a critical base metal for power delivery within the rig, forming the internal busbars, the heavy-gauge wiring connecting the high-draw PSU to the hashboards, and the intricate conductive traces layered within the PCBs.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High-Purity Silicon:</w:t>
      </w:r>
      <w:r w:rsidDel="00000000" w:rsidR="00000000" w:rsidRPr="00000000">
        <w:rPr>
          <w:rFonts w:ascii="Google Sans" w:cs="Google Sans" w:eastAsia="Google Sans" w:hAnsi="Google Sans"/>
          <w:color w:val="1f1f1f"/>
          <w:rtl w:val="0"/>
        </w:rPr>
        <w:t xml:space="preserve"> The cryptographic processing power of the machine is entirely dependent on high-purity silicon wafers. A single modern unit, such as the Antminer S21, contains up to 324 specialized 5nm ASIC chips distributed across its hashboards.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Precious and Platinum-Group Metals:</w:t>
      </w:r>
      <w:r w:rsidDel="00000000" w:rsidR="00000000" w:rsidRPr="00000000">
        <w:rPr>
          <w:rFonts w:ascii="Google Sans" w:cs="Google Sans" w:eastAsia="Google Sans" w:hAnsi="Google Sans"/>
          <w:color w:val="1f1f1f"/>
          <w:rtl w:val="0"/>
        </w:rPr>
        <w:t xml:space="preserve"> The printed circuit boards and specific electrical contact points rely on trace amounts of highly valuable metals, including gold, silver, and palladium. These elements are essential to ensure highly stable electrical properties, rapid data transmission, and vital resistance to corrosion in extreme, high-heat operating environments.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an economic and environmental perspective, the physical recycling of cryptocurrency hardware offers immense potential value. Each individual ASIC miner contains approximately 50 to 100 grams of valuable precious metals, yielding secondary materials worth an estimated $200 to $800 per ton when properly segregated and recovered.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ecological mathematics are similarly compelling; recycling a single metric ton of ASIC electronics saves the environmental equivalent of mining and refining 17 tons of virgin ore, thereby reducing the aggregate carbon footprint of raw material procurement by an estimated 70%.</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However, realizing this intrinsic value requires dismantling the machines and chemically or biologically processing the highly complex PCBs—a step that has historically relied on highly polluting pyrometallurgical (smelting) or hazardous hydrometallurgical (acid leaching) techniques.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Loop: Diagnostic Repair, Refurbishment, and Software Optimization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end-of-life material recycling is initiated, the most effective strategy in a circular economy is lifespan extension. The "Right to Repair" movement and the establishment of dedicated secondary markets are crucial to keeping ASICs operational. When a machine ceases to hash, the failure is rarely catastrophic across all components; typically, a single fan fails, a power supply degrades, or specific chips on a hashboard burn out due to thermal stress.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robust ecosystem of specialized ASIC repair facilities has emerged globally to address this. Operations such as Connect-IT, Revolve Labs, D-Central, and ZeusBTC provide highly technical refurbishment services.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These services range from basic preventative maintenance like deep dust cleaning and fan replacement to advanced, board-level micro-soldering, trace repair, and the replacement of individual degraded silicon chips on the hashboards.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By isolating and repairing specific faults—such as swapping out a faulty control board on an Antminer S19—technicians can restore a machine to full operational capacity for a fraction of the cost of a new unit, thereby keeping 15 kilograms of complex electronics out of the waste stream.</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Furthermore, companies like D-Central utilize localized 3D printing to manufacture replacement parts, such as custom PSU holders and fan shrouds, further reducing the reliance on international supply chains for minor chassis components.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Simultaneously, software optimization serves as a vital tool for extending the economic viability of aging hardware. As network difficulty increases, older models like the Antminer S19 or Whatsminer M50 series naturally become less profitable at stock settings.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However, operators utilize custom, open-source, or third-party firmware—such as NiceHash Firmware, Vnish, or Braiins OS—to fundamentally alter the power dynamics of the machines.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These firmware solutions enable algorithmic auto-tuning, allowing miners to underclock their ASICs.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By lowering the voltage and frequency of the chips, the machine's overall hashrate decreases, but its energy efficiency (measured in Joules per Terahash) improves dramatically.</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software-driven efficiency gain allows legacy silicon to remain economically viable—and physically operational—during extended bear markets or periods of high electricity costs, delaying the ultimate need for physical recycling.</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Loop: Ecodesign, Modularity, and the Proto Rig Revolution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foundation of a mature circular economy is ecodesign—the practice of engineering industrial products so that their maintenance, repair, and eventual generational upgrading are inherently built into the initial architectural blueprint. Historically, the Bitcoin mining industry has suffered from a monolithic and highly wasteful design philosophy. Devices like the traditional "shoebox" Antminers were designed effectively as single-use appliances.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When a new, more efficient silicon node was released by a foundry like TSMC or Samsung, operators were forced to replace the entire unit.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meant discarding perfectly functional heavy aluminum heat sinks, steel chassis, durable cooling fans, and complex power supplies simply because the specific silicon dies soldered onto the internal hashboards were no longer economically competitive at the current network difficulty.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outdated paradigm is currently being heavily disrupted by advanced modular designs, most notably championed by Block Inc.'s "Proto Rig." Launched in late 2025 in strategic partnership with major mining operator Core Scientific, the Proto Rig represents the first fundamental, ground-up redesign of the ASIC form factor in over a decade.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Breaking away from Bitmain's established dominance, the system features a custom, server-rack compatible chassis designed specifically for data center density.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unit boasts an efficiency of 14.1 J/TH and approximately 800 TH/s of computational power, but its true innovation lies in its physical construction.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rig houses nine distinct hashboards, three modular power supply units, and highly accessible, tool-free pull-and-replace fan modules.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and third-order economic and environmental implications of this specific modularity are profound for lifecycle management:</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Decoupling Silicon Upgrades from Infrastructure:</w:t>
      </w:r>
      <w:r w:rsidDel="00000000" w:rsidR="00000000" w:rsidRPr="00000000">
        <w:rPr>
          <w:rFonts w:ascii="Google Sans" w:cs="Google Sans" w:eastAsia="Google Sans" w:hAnsi="Google Sans"/>
          <w:color w:val="1f1f1f"/>
          <w:rtl w:val="0"/>
        </w:rPr>
        <w:t xml:space="preserve"> By utilizing independently swappable hashboards, operators can upgrade to next-generation silicon (for instance, moving from a 5nm node to a 3nm node architecture) without discarding the surrounding infrastructure.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fundamentally transforms a mining rig from a 3-to-5-year disposable asset into a stable, 10-year infrastructure investment.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Reduction of Capital Expenditure and Mass E-Waste:</w:t>
      </w:r>
      <w:r w:rsidDel="00000000" w:rsidR="00000000" w:rsidRPr="00000000">
        <w:rPr>
          <w:rFonts w:ascii="Google Sans" w:cs="Google Sans" w:eastAsia="Google Sans" w:hAnsi="Google Sans"/>
          <w:color w:val="1f1f1f"/>
          <w:rtl w:val="0"/>
        </w:rPr>
        <w:t xml:space="preserve"> Block’s hardware engineering team estimates that this modular, component-replacement approach reduces fleet upgrade costs by 15% to 20% per hardware refresh cycle.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Concurrently, the total mass of e-waste generated per terahash drops precipitously, as only the specific hashboards containing the outdated silicon are retired and recycled, rather than the heavy aluminum chassis and robust power delivery components.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Tool-Free Field Repair and Uptime Maximization:</w:t>
      </w:r>
      <w:r w:rsidDel="00000000" w:rsidR="00000000" w:rsidRPr="00000000">
        <w:rPr>
          <w:rFonts w:ascii="Google Sans" w:cs="Google Sans" w:eastAsia="Google Sans" w:hAnsi="Google Sans"/>
          <w:color w:val="1f1f1f"/>
          <w:rtl w:val="0"/>
        </w:rPr>
        <w:t xml:space="preserve"> The design philosophy prioritizing in-place component replacement allows for tool-free repairs directly on the server rack in under 90 seconds.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drastically minimizes operational downtime and prevents the premature scrapping of entire machines due to minor component failures, aligning mining hardware with the established best practices of traditional enterprise data centers.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Alongside this hardware modularity, Block introduced Proto Fleet, an open-source software management tool that provides deep unit diagnostics and fleet-wide power scaling.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By creating an open ecosystem where hardware components can be hot-swapped and software can dynamically adjust power draw, the industry is moving toward a standard where the physical shell of the miner remains permanent, while only the core computational elements cycle through the recycling stream.</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Loop: Thermodynamic Circularity and Industrial Symbiosis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comprehensive circular economy does not deal solely in the management of solid materials and metals; it must equally account for the flow and utilization of energy. According to the fundamental laws of thermodynamics, virtually 100% of the electrical energy consumed by an ASIC miner is ultimately converted into low-grade thermal energy (heat).</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Historically, this heat was treated as a dangerous and irritating byproduct, vented uselessly into the atmosphere via massive industrial cooling towers, a process that itself required additional energy and water consumption to safely manage.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in cold-climate regions and forward-thinking municipalities, operators are aggressively transitioning toward a model of industrial symbiosis. This framework redefines ASIC miners not merely as cryptographic processors, but as highly efficient, modular electrical resistance heaters that happen to yield a highly liquid financial byproduct (Bitcoin).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Because miners utilize the same energy equivalent to generate heat as traditional electric resistance water boilers, deploying them as primary or secondary thermal assets fundamentally alters the economic and environmental calculus of the entire mining operation.</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Agricultural and Greenhouse Heat Integration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rapidly scaling and promising applications for capturing and utilizing this low-grade waste heat is in controlled-environment agriculture. Commercial greenhouses, particularly those operating in upper northern latitudes, rely heavily on carbon-intensive natural gas furnaces or biomass boilers to maintain viable growing temperatures through harsh winters. This heating requirement constitutes a massive operational and environmental expense.</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pilot programs have successfully bridged the gap between digital mining and agriculture. In Manitoba, Canada, major hardware manufacturer Canaan deployed a robust 3-megawatt proof-of-concept project in direct collaboration with Bitforest Investment to heat commercial tomato greenhouses year-round.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To achieve the highly efficient heat transfer required for industrial-scale agricultural applications, the operation utilizes 360 liquid-cooled Avalon A1566HA-460T computing servers rather than traditional air-cooled units.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Liquid cooling—whether executed via direct-to-chip water blocks or full immersion in specialized dielectric fluids—captures thermal energy far more efficiently and at significantly higher, more stable temperatures (often outputting fluid between 50°C and 78°C) than traditional air cooling mechanisms.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integrated, closed-loop system, the heated fluid from the mining arrays is piped directly through an industrial heat exchanger to continually preheat the intake water for the greenhouse's existing electric boiler systems.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Canaan's engineering estimates indicate that up to 90% of the electricity consumed by the mining servers is successfully captured and transferred to the agricultural heating system.</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Extensive mathematical and techno-economic modeling supports these empirical field results; comprehensive quasi-steady state thermal models applied to various greenhouse setups across Canada and the U.S. demonstrate that offsetting traditional natural gas heating with cryptocurrency waste heat is highly profitable and significantly reduces the overall greenhouse gas footprint of local food production.</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Residential District Heating and Municipal Integration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thermal circularity of Bitcoin mining extends far beyond agriculture, integrating directly into municipal infrastructure. In Finland, the mining firm MARA Holdings has successfully integrated Bitcoin mining arrays directly into existing municipal district heating networks.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Stored in decentralized, sound-proofed metal units situated within town centers, the liquid-cooled miners heat circulating water to temperatures reaching 172 degrees Fahrenheit (78 degrees Celsius).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This hot water is then pumped underground through pre-existing insulated district heating pipes to provide climate control and hot water to approximately 80,000 residential homes.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environmental implications of this municipal symbiosis are profound. Despite their reputation for clean energy, many district heating systems in Northern Europe still rely heavily on the combustion of peat, wood chips, or fossil fuels.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By substituting these carbon-emitting fuel sources with the zero-emission thermal output of Bitcoin miners—which are themselves powered by Finland's predominantly clean, nuclear and hydro-backed electricity grid—MARA's operations successfully mitigated almost 5,000 tons of greenhouse gas emissions within their first 18 months of active operation.</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 heat-reuse initiatives are being coordinated globally across various industrial sectors. This includes biomass drying operations facilitated by the RISE research institute in Sweden, which utilizes server heat to reduce the moisture content of industrial wood chips by 10%, and large-scale facility heating executed by HIVE Digital Technologies in Quebec, which channels ASIC exhaust to warm adjacent manufacturing plants.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Thermal Symbiosis 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Technology / Hardware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End-Use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Environmental / Economic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Canaan &amp; Bitforest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Manitoba, Canada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3MW Liquid-Cooled Avalon ASICs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Commercial tomato greenhouse heating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Transfers 90% of consumed energy to preheat boiler water, reducing fossil fuel reliance.</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MARA Holdings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Decentralized liquid-cooled units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Municipal district heating (80,000 homes)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Mitigated 5,000 tons of GHG in 1.5 years; replaced peat/wood burning.</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RISE Institute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Air-cooled ASIC data centers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Industrial biomass/wood chip drying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Reduces wood moisture by 10%, enhancing fuel efficiency for secondary industries.</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HIVE Digital Technologies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Quebec, Canada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Hydro-powered ASIC facility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Adjacent manufacturing building heating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Monetizes waste heat to subsidize primary operational electricity costs.</w:t>
            </w:r>
            <w:r w:rsidDel="00000000" w:rsidR="00000000" w:rsidRPr="00000000">
              <w:rPr>
                <w:rFonts w:ascii="Google Sans" w:cs="Google Sans" w:eastAsia="Google Sans" w:hAnsi="Google Sans"/>
                <w:color w:val="444746"/>
                <w:sz w:val="24"/>
                <w:szCs w:val="24"/>
                <w:vertAlign w:val="superscript"/>
                <w:rtl w:val="0"/>
              </w:rPr>
              <w:t xml:space="preserve">51</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creating a robust secondary market for the thermal energy generated by hashing, operators effectively subsidize their massive electricity costs. This allows them to remain highly profitable in high-difficulty mining environments without resorting to cheap, highly polluting energy sources, effectively closing the energy loop before the hardware even reaches the physical end of its lifecycle.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Regulatory Environment and Extended Producer Responsibility (EPR)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with advanced modularity, software underclocking, and thermal reuse, the physical silicon chips and non-upgradable PCB components will eventually succumb to absolute economic obsolescence. At this juncture, the physical disposal of the hardware must be meticulously managed. The global regulatory landscape surrounding industrial e-waste is rapidly tightening, forcing the Bitcoin mining industry to formalize and finance its end-of-life material protocols.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Australia, the aggressive legislative push toward a legally mandated circular economy provides a stringent template for how mining hardware will likely be governed globally in the coming years. The National Television and Computer Recycling Scheme (NTCRS), originally established in 2011 and subsequently updated via the federal </w:t>
      </w:r>
      <w:r w:rsidDel="00000000" w:rsidR="00000000" w:rsidRPr="00000000">
        <w:rPr>
          <w:rFonts w:ascii="Google Sans" w:cs="Google Sans" w:eastAsia="Google Sans" w:hAnsi="Google Sans"/>
          <w:i w:val="1"/>
          <w:iCs w:val="1"/>
          <w:color w:val="1f1f1f"/>
          <w:rtl w:val="0"/>
        </w:rPr>
        <w:t xml:space="preserve">Recycling and Waste Reduction (Product Stewardship—Televisions and Computers) Rules 2021</w:t>
      </w:r>
      <w:r w:rsidDel="00000000" w:rsidR="00000000" w:rsidRPr="00000000">
        <w:rPr>
          <w:rFonts w:ascii="Google Sans" w:cs="Google Sans" w:eastAsia="Google Sans" w:hAnsi="Google Sans"/>
          <w:color w:val="1f1f1f"/>
          <w:rtl w:val="0"/>
        </w:rPr>
        <w:t xml:space="preserve">, imposes strict Extended Producer Responsibility (EPR) on all electronics manufacturers, distributors, and importers.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Under this comprehensive legislative scheme, liable parties are legally mandated to fund co-regulatory arrangements designed to collect and recycle e-waste, with an escalating national recycling target set to strictly enforce the recovery of 80% of all generated e-waste by the 2026-27 financial year.</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classification of ASIC miners under these schemes represents a critical regulatory nuance. While highly specialized, ASICs fall firmly under the broad legal definition of computer parts, servers, and processing peripherals. Therefore, industrial mining operators and hardware importers operating in jurisdictions like Australia are legally required to ensure proper tracking, safe management, and certified recycling of their decommissioned fleets.</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state-level authorities such as the New South Wales Environment Protection Authority (NSW EPA) have heavily accelerated these efforts through the introduction of the </w:t>
      </w:r>
      <w:r w:rsidDel="00000000" w:rsidR="00000000" w:rsidRPr="00000000">
        <w:rPr>
          <w:rFonts w:ascii="Google Sans" w:cs="Google Sans" w:eastAsia="Google Sans" w:hAnsi="Google Sans"/>
          <w:i w:val="1"/>
          <w:iCs w:val="1"/>
          <w:color w:val="1f1f1f"/>
          <w:rtl w:val="0"/>
        </w:rPr>
        <w:t xml:space="preserve">Product Lifecycle Responsibility Act 2025</w:t>
      </w:r>
      <w:r w:rsidDel="00000000" w:rsidR="00000000" w:rsidRPr="00000000">
        <w:rPr>
          <w:rFonts w:ascii="Google Sans" w:cs="Google Sans" w:eastAsia="Google Sans" w:hAnsi="Google Sans"/>
          <w:color w:val="1f1f1f"/>
          <w:rtl w:val="0"/>
        </w:rPr>
        <w:t xml:space="preserve"> and its subsequent operational regulations slated for 2026.</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While this legislation was initially drafted to target the severe fire risks of embedded lithium-ion batteries, this mandatory EPR framework sets a massive regulatory precedent: brand owners and industrial importers are now held strictly and financially liable for the total environmental impacts of their products from the point of initial design straight through to end-of-life disposal.</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legislation explicitly mandates that covered electronic items cannot simply be dumped into municipal landfills.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To enforce this, the NSW EPA utilizes aggressive waste levies, charging high gate fees per tonne to dispose of mixed waste, rendering the mass dumping of heavy metal ASIC chassis economically punishing compared to certified recycling pathways.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major international movements, such as the stringent amendments to the Basel Convention (which took full effect in January 2025), now strictly regulate and monitor the transboundary movement of both hazardous and non-hazardous e-waste.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This international legal framework severely curtails the historical, highly unethical practice of wealthy Western nations exporting their obsolete ASIC fleets to developing nations that possess lax environmental standards, where the machines were often subjected to crude, open-air acid baths and toxic incineration to extract trace gold.</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compliant domestic recycling infrastructure must scale rapidly to absorb this hardware. Industrial recycling providers operating in regions like NSW, such as Sims Metal Management and Veolia, have developed highly specific data center decommissioning streams.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These massive facilities utilize advanced optical sorting and powerful magnetic separation technologies to physically isolate ABS plastics from heavy steel and aluminum casings.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However, while these mechanical separation techniques are highly effective at recovering the bulky steel and aluminum components, extracting the critical precious metals embedded within the complex printed circuit boards remains the industry's primary technological bottleneck.</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Loop: Advanced Material Recovery and Biohydrometallurgy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printed circuit boards (PCBs) located within the core of ASIC miners represent a dense, highly intricate matrix of woven fiberglass, copper traces, silicon logic dies, and trace precious metals. Traditional industrial recovery methods for these boards are fundamentally linear, highly inefficient, and environmentally taxing. Pyrometallurgy (industrial smelting) is incredibly energy-intensive and routinely releases highly toxic dioxins and furans into the atmosphere from the combustion of the PCB's plastic and epoxy resins.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Conversely, traditional chemical hydrometallurgy relies heavily on highly corrosive acids and toxic lixiviants—most notably cyanide—to successfully dissolve and recover gold.</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While industrial cyanidation is highly selective and efficient for gold recovery, the extreme toxicity of the chemical poses severe public health risks, worker safety hazards, and the constant threat of catastrophic environmental contamination, prompting an urgent scientific search for greener alternatives.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Biohydrometallurgy, specifically the process of bioleaching, has rapidly emerged as the most promising, scalable technological pathway to safely close the loop on PCB recycling. Bioleaching harnesses the natural, evolutionary metabolic processes of specialized microorganisms (bacteria and fungi) to chemically mobilize and extract target metals from solid e-waste, dissolving them into an easily recoverable aqueous solution.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Recent academic and industrial research scaling rapidly through 2024 and 2025 has demonstrated remarkable efficacy in applying these biological systems directly to complex computer hardware.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Biological Mechanisms and Metal Solubilization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Microorganisms accomplish this complex metal extraction through two primary biochemical mechanisms: the mass secretion of highly reactive organic acids, and the biological synthesis of specific lixiviants like biogenic cyanide or thiosulphate.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Extensive contemporary research has focused heavily on the use of heterotrophic fungi, particularly the strains </w:t>
      </w:r>
      <w:r w:rsidDel="00000000" w:rsidR="00000000" w:rsidRPr="00000000">
        <w:rPr>
          <w:rFonts w:ascii="Google Sans" w:cs="Google Sans" w:eastAsia="Google Sans" w:hAnsi="Google Sans"/>
          <w:i w:val="1"/>
          <w:iCs w:val="1"/>
          <w:color w:val="1f1f1f"/>
          <w:rtl w:val="0"/>
        </w:rPr>
        <w:t xml:space="preserve">Aspergillus niger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Aspergillus niveus</w:t>
      </w:r>
      <w:r w:rsidDel="00000000" w:rsidR="00000000" w:rsidRPr="00000000">
        <w:rPr>
          <w:rFonts w:ascii="Google Sans" w:cs="Google Sans" w:eastAsia="Google Sans" w:hAnsi="Google Sans"/>
          <w:color w:val="1f1f1f"/>
          <w:rtl w:val="0"/>
        </w:rPr>
        <w:t xml:space="preserve">. When cultivated in a nutrient-rich medium containing a simple carbon source like glucose, </w:t>
      </w:r>
      <w:r w:rsidDel="00000000" w:rsidR="00000000" w:rsidRPr="00000000">
        <w:rPr>
          <w:rFonts w:ascii="Google Sans" w:cs="Google Sans" w:eastAsia="Google Sans" w:hAnsi="Google Sans"/>
          <w:i w:val="1"/>
          <w:iCs w:val="1"/>
          <w:color w:val="1f1f1f"/>
          <w:rtl w:val="0"/>
        </w:rPr>
        <w:t xml:space="preserve">Aspergillus niger</w:t>
      </w:r>
      <w:r w:rsidDel="00000000" w:rsidR="00000000" w:rsidRPr="00000000">
        <w:rPr>
          <w:rFonts w:ascii="Google Sans" w:cs="Google Sans" w:eastAsia="Google Sans" w:hAnsi="Google Sans"/>
          <w:color w:val="1f1f1f"/>
          <w:rtl w:val="0"/>
        </w:rPr>
        <w:t xml:space="preserve"> rapidly metabolizes the sugars to produce a potent mixture of organic acids—specifically high concentrations of oxalic, citric, and gluconic acids.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These biologically produced acids naturally lower the pH of the aqueous solution and act as powerful chelating agents, effectively dissolving the base and precious metals trapped within the crushed PCB waste.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standard, optimized industrial procedure involves a controlled two-step method: the selected microorganisms are first cultivated in a bioreactor to maximize their cellular growth and metabolite (acid) production. Only after the acid concentration peaks is the sterilized, mechanically crushed PCB waste introduced into the reactor.</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This phased approach is critical, as it prevents the initially high concentrations of toxic heavy metals found in the e-waste from stunning or killing the fungi during their vulnerable initial growth phase.</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Efficacy, Kinetics, and Recovery Rates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pilot-scale laboratory tests utilizing continuous stirred tank reactors have definitively proven the commercial viability of these fungal and bacterial pathways for treating mining hardware.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Microorganism Strain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Bioleaching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Metals Recovered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Peak Recovery Yield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Processing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Aspergillus niger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Organic Acids (Citric, Oxalic, Gluconic)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Copper (Cu), Gold (Au)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Cu, 42.5% Au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days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Aspergillus niveus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Organic Acids (Itaconic, Oxalic)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Copper, Zinc, Nickel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80.25% Cu, 75.6% Zn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12 - 15 days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Chromobacterium violaceum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Biogenic Cyanide Production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Copper (Cu), Gold (Au)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87.5% Cu, 73.6% Au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Penicillium expansum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Organic Acids &amp; pH Control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Rare Earth Elements (REEs)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 (Pr, Nd, Gd)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hours</w:t>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derived from recent peer-reviewed bioleaching literature and industrial trials.</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Using a highly controlled two-step method with a low pulp density of PCB waste (2.5 grams per liter), </w:t>
      </w:r>
      <w:r w:rsidDel="00000000" w:rsidR="00000000" w:rsidRPr="00000000">
        <w:rPr>
          <w:rFonts w:ascii="Google Sans" w:cs="Google Sans" w:eastAsia="Google Sans" w:hAnsi="Google Sans"/>
          <w:i w:val="1"/>
          <w:iCs w:val="1"/>
          <w:color w:val="1f1f1f"/>
          <w:rtl w:val="0"/>
        </w:rPr>
        <w:t xml:space="preserve">Aspergillus niger</w:t>
      </w:r>
      <w:r w:rsidDel="00000000" w:rsidR="00000000" w:rsidRPr="00000000">
        <w:rPr>
          <w:rFonts w:ascii="Google Sans" w:cs="Google Sans" w:eastAsia="Google Sans" w:hAnsi="Google Sans"/>
          <w:color w:val="1f1f1f"/>
          <w:rtl w:val="0"/>
        </w:rPr>
        <w:t xml:space="preserve"> successfully leached 100% of the available copper and 42.5% of the embedded gold within a 14-day cycle.</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When researchers scaled this process to a larger stirred tank reactor simulating industrial conditions, the biological system maintained a highly respectable 83% copper recovery rate and a 24% gold recovery rate.</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Notably, Fourier-transform infrared (FTIR) and transmission electron microscope (TEM) analysis revealed that this biological process also facilitated the natural synthesis of metallic nanoparticles with spherical morphology, further adding immense secondary value to the recovered materials for use in advanced manufacturing.</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target significantly higher yields of precious gold, researchers have utilized naturally cyanogenic bacteria such as </w:t>
      </w:r>
      <w:r w:rsidDel="00000000" w:rsidR="00000000" w:rsidRPr="00000000">
        <w:rPr>
          <w:rFonts w:ascii="Google Sans" w:cs="Google Sans" w:eastAsia="Google Sans" w:hAnsi="Google Sans"/>
          <w:i w:val="1"/>
          <w:iCs w:val="1"/>
          <w:color w:val="1f1f1f"/>
          <w:rtl w:val="0"/>
        </w:rPr>
        <w:t xml:space="preserve">Chromobacterium violaceum</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Pseudomonas aeruginosa</w:t>
      </w:r>
      <w:r w:rsidDel="00000000" w:rsidR="00000000" w:rsidRPr="00000000">
        <w:rPr>
          <w:rFonts w:ascii="Google Sans" w:cs="Google Sans" w:eastAsia="Google Sans" w:hAnsi="Google Sans"/>
          <w:color w:val="1f1f1f"/>
          <w:rtl w:val="0"/>
        </w:rPr>
        <w:t xml:space="preserve">. These highly specialized bacteria possess the unique ability to naturally metabolize precursor molecules, such as the amino acid glycine, to synthesize biological hydrocyanide acid.</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While this process still fundamentally relies on cyanide to dissolve the gold, the reaction occurs in highly controlled, dilute biological reactors, drastically mitigating the severe environmental and occupational hazards associated with traditional industrial chemical cyanidation.</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Optimization of the </w:t>
      </w:r>
      <w:r w:rsidDel="00000000" w:rsidR="00000000" w:rsidRPr="00000000">
        <w:rPr>
          <w:rFonts w:ascii="Google Sans" w:cs="Google Sans" w:eastAsia="Google Sans" w:hAnsi="Google Sans"/>
          <w:i w:val="1"/>
          <w:iCs w:val="1"/>
          <w:color w:val="1f1f1f"/>
          <w:rtl w:val="0"/>
        </w:rPr>
        <w:t xml:space="preserve">C. violaceum</w:t>
      </w:r>
      <w:r w:rsidDel="00000000" w:rsidR="00000000" w:rsidRPr="00000000">
        <w:rPr>
          <w:rFonts w:ascii="Google Sans" w:cs="Google Sans" w:eastAsia="Google Sans" w:hAnsi="Google Sans"/>
          <w:color w:val="1f1f1f"/>
          <w:rtl w:val="0"/>
        </w:rPr>
        <w:t xml:space="preserve"> strain at an alkaline pH of 9.0 and a temperature of 30°C resulted in an impressive 87.5% copper and 73.6% gold recovery from raw waste PCBs.</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operational bottleneck preventing the immediate, mass commercialization of bioleaching across the recycling sector is reaction kinetics.</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While an industrial smelting furnace can melt down and separate metals in a matter of hours, biological leaching requires days to weeks of incubation to reach maximum elemental yields.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However, the drastic reduction in total energy consumption, the complete elimination of severe secondary airborne pollutants, and the unique ability to operate these reactors at standard room temperature make bioleaching an absolutely essential component of the long-term circular economy strategy for electronic waste.</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Secondary Recovery: Silicon Dies and Microfactories Synthesis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recovery of base copper and precious gold offers the highest immediate financial return to recyclers, a true, uncompromising closed-loop system must also address the massive volume of silicon logic dies and the complex non-metallic fractions of the ASICs, primarily the woven fiberglass and thermosetting epoxy resins that make up the structural substrate of the PCBs.</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High-Purity Silicon Reclamation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billions of microscopic computational transistors on a modern ASIC hashboard are intricately etched into highly refined silicon wafers. Historically, attempting to recycle silicon from end-of-life e-waste was deemed completely economically unviable when compared to the established process of mining and processing virgin quartz. However, new chemical methodologies, such as advanced low-energy salt etching, have fundamentally altered this landscape. By subjecting the decommissioned silicon dies to a specialized chemical salt etching process combined with subsequent alkaline treatments, material researchers have successfully recovered up to 98% of the embedded silicon at an extraordinary, near-perfect purity level of 99.999%.</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high-purity secondary silicon can completely bypass the highly energy-intensive and carbon-heavy primary refinement phases required to produce virgin silicon. Because the salt etching reaction occurs at ambient room temperature using relatively inexpensive and readily available chemical reagents, it represents a highly scalable, low-carbon alternative to traditional aggressive leaching.</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This process offers a vital, sustainable stream of high-grade silicon feedstock back to the global semiconductor manufacturing or photovoltaic (solar panel) industries, closing the loop on one of the most critical elements in the modern tech economy.</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Microfactories</w:t>
      </w:r>
      <w:r w:rsidDel="00000000" w:rsidR="00000000" w:rsidRPr="00000000">
        <w:rPr>
          <w:rFonts w:ascii="Google Sans" w:cs="Google Sans" w:eastAsia="Google Sans" w:hAnsi="Google Sans"/>
          <w:color w:val="1f1f1f"/>
          <w:rtl w:val="0"/>
        </w:rPr>
        <w:t xml:space="preserve"> Technologies for Plastic and Ceramic Synthesis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physical ABS plastic casing, the rigid fan housings, and the extensive non-metallic PCB waste present a distinctly different recycling challenge, as these mixed plastics and hardened resins are notoriously difficult to break down and recycle using traditional municipal methods. Addressing this specific challenge, the Centre for Sustainable Materials Research and Technology (SMaRT Centre) at the University of New South Wales (UNSW) has pioneered the highly innovative concept of the "Microfactorie".</w:t>
      </w:r>
      <w:r w:rsidDel="00000000" w:rsidR="00000000" w:rsidRPr="00000000">
        <w:rPr>
          <w:rFonts w:ascii="Google Sans" w:cs="Google Sans" w:eastAsia="Google Sans" w:hAnsi="Google Sans"/>
          <w:color w:val="444746"/>
          <w:sz w:val="24"/>
          <w:szCs w:val="24"/>
          <w:vertAlign w:val="superscript"/>
          <w:rtl w:val="0"/>
        </w:rPr>
        <w:t xml:space="preserve">76</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Rather than relying on massive, centralized, and capital-intensive recycling plants, Microfactories are designed as highly localized, modular processing units that utilize a process called thermal disengagement and advanced microrecycling science to synthesize entirely new value-added products directly from e-waste.</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Within these modules, the complex plastics recovered from the e-waste stream are melted and reformed into high-grade, continuous filament intended specifically for commercial 3D printing manufacturing.</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Furthermore, the complex, residual non-metallic fractions of the crushed PCBs (the problematic mix of fiberglass and cured resins) are pulverized and thermally engineered into "green ceramics"—highly durable, aesthetically pleasing materials suitable for deployment in the built environment and commercial architecture.</w:t>
      </w:r>
      <w:r w:rsidDel="00000000" w:rsidR="00000000" w:rsidRPr="00000000">
        <w:rPr>
          <w:rFonts w:ascii="Google Sans" w:cs="Google Sans" w:eastAsia="Google Sans" w:hAnsi="Google Sans"/>
          <w:color w:val="444746"/>
          <w:sz w:val="24"/>
          <w:szCs w:val="24"/>
          <w:vertAlign w:val="superscript"/>
          <w:rtl w:val="0"/>
        </w:rPr>
        <w:t xml:space="preserve">79</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successfully transforming what the recycling industry previously considered unrecyclable, toxic slag into high-value architectural ceramics and vital manufacturing filaments, the Microfactorie concept elegantly eliminates the final, most stubborn waste vectors of the ASIC miner, driving the entire mining operation toward a genuine zero-to-landfill reality.</w:t>
      </w:r>
      <w:r w:rsidDel="00000000" w:rsidR="00000000" w:rsidRPr="00000000">
        <w:rPr>
          <w:rFonts w:ascii="Google Sans" w:cs="Google Sans" w:eastAsia="Google Sans" w:hAnsi="Google Sans"/>
          <w:color w:val="444746"/>
          <w:sz w:val="24"/>
          <w:szCs w:val="24"/>
          <w:vertAlign w:val="superscript"/>
          <w:rtl w:val="0"/>
        </w:rPr>
        <w:t xml:space="preserve">76</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 Reality and Corporate Diversification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transition to a circular economy is ultimately governed not just by environmental idealism, but by stark economic realities. In 2026, the profit margins of Bitcoin mining are extraordinarily tight. With global network difficulty hovering at all-time highs and block rewards permanently halved to 3.125 BTC, maintaining profitability requires precision engineering, securing rock-bottom electricity rates, and aggressively monetizing every possible vector of the operation.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intrinsic scrap value of a decommissioned ASIC miner provides relatively little financial incentive for advanced recycling on its own. With top-tier machines like the Antminer S21 or S21 XP retailing for several thousands of dollars as capital expenditures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subsequent recovery of a few dollars' worth of raw copper and gold per machine cannot offset the high logistical transport and complex chemical processing costs of the recycling process on a one-to-one basis.</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 Without direct government infrastructure subsidies, strict landfill bans, or the rigorous enforcement of the Extended Producer Responsibility (EPR) regulations discussed previously, raw physical recycling operates at a highly narrow or even negative financial margin.</w:t>
      </w:r>
      <w:r w:rsidDel="00000000" w:rsidR="00000000" w:rsidRPr="00000000">
        <w:rPr>
          <w:rFonts w:ascii="Google Sans" w:cs="Google Sans" w:eastAsia="Google Sans" w:hAnsi="Google Sans"/>
          <w:color w:val="444746"/>
          <w:sz w:val="24"/>
          <w:szCs w:val="24"/>
          <w:vertAlign w:val="superscript"/>
          <w:rtl w:val="0"/>
        </w:rPr>
        <w:t xml:space="preserve">84</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for the circular economy to function practically, the end-of-life recycling phase must be heavily subsidized by massive life extension and extreme utility maximization during the hardware's active operational phase. Major institutional mining operators are currently achieving this required financial stability through aggressive corporate diversification:</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 Cloud and HPC Diversification:</w:t>
      </w:r>
      <w:r w:rsidDel="00000000" w:rsidR="00000000" w:rsidRPr="00000000">
        <w:rPr>
          <w:rFonts w:ascii="Google Sans" w:cs="Google Sans" w:eastAsia="Google Sans" w:hAnsi="Google Sans"/>
          <w:color w:val="1f1f1f"/>
          <w:rtl w:val="0"/>
        </w:rPr>
        <w:t xml:space="preserve"> The most significant trend in the modern mining sector is the aggressive pivot of robust, renewable-powered energy infrastructure into High-Performance Computing (HPC) and Artificial Intelligence data centers. Companies like Iris Energy (IREN) are utilizing their massive, 100% renewable-powered electrical infrastructure and existing real estate to deploy clusters of thousands of NVIDIA GPUs (such as the Blackwell series) alongside their traditional ASIC fleets.</w:t>
      </w:r>
      <w:r w:rsidDel="00000000" w:rsidR="00000000" w:rsidRPr="00000000">
        <w:rPr>
          <w:rFonts w:ascii="Google Sans" w:cs="Google Sans" w:eastAsia="Google Sans" w:hAnsi="Google Sans"/>
          <w:color w:val="444746"/>
          <w:sz w:val="24"/>
          <w:szCs w:val="24"/>
          <w:vertAlign w:val="superscript"/>
          <w:rtl w:val="0"/>
        </w:rPr>
        <w:t xml:space="preserve">85</w:t>
      </w:r>
      <w:r w:rsidDel="00000000" w:rsidR="00000000" w:rsidRPr="00000000">
        <w:rPr>
          <w:rFonts w:ascii="Google Sans" w:cs="Google Sans" w:eastAsia="Google Sans" w:hAnsi="Google Sans"/>
          <w:color w:val="1f1f1f"/>
          <w:rtl w:val="0"/>
        </w:rPr>
        <w:t xml:space="preserve"> By offering AI cloud services, these operators dramatically increase their total revenue per megawatt of power consumed.</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 This high-margin compute revenue provides the deep pools of capital necessary to responsibly fund environmentally sound hardware disposal and comprehensive ESG initiatives.</w:t>
      </w:r>
      <w:r w:rsidDel="00000000" w:rsidR="00000000" w:rsidRPr="00000000">
        <w:rPr>
          <w:rFonts w:ascii="Google Sans" w:cs="Google Sans" w:eastAsia="Google Sans" w:hAnsi="Google Sans"/>
          <w:color w:val="444746"/>
          <w:sz w:val="24"/>
          <w:szCs w:val="24"/>
          <w:vertAlign w:val="superscript"/>
          <w:rtl w:val="0"/>
        </w:rPr>
        <w:t xml:space="preserve">86</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Dynamic Hashrate Marketplaces:</w:t>
      </w:r>
      <w:r w:rsidDel="00000000" w:rsidR="00000000" w:rsidRPr="00000000">
        <w:rPr>
          <w:rFonts w:ascii="Google Sans" w:cs="Google Sans" w:eastAsia="Google Sans" w:hAnsi="Google Sans"/>
          <w:color w:val="1f1f1f"/>
          <w:rtl w:val="0"/>
        </w:rPr>
        <w:t xml:space="preserve"> Rather than relying on static, traditional mining pool payouts, operators are increasingly utilizing dynamic platforms that allow buyers to actively bid for their machine's hashrate.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auction-style bidding often drives the pay rate above the standard Bitcoin network baseline value, allowing operators to squeeze the maximum possible financial yield out of aging, lower-efficiency hardware before it is ultimately forced into the decommissioning and recycling phase.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Only when the economic lifecycle of the hardware is stretched to its absolute maximum limit—through modular chassis upgrades, rigorous firmware underclocking, and the lucrative sale of waste heat—does the final, costly stage of biological and mechanical recycling become an economically harmonious and sustainable conclusion to the asset's life.</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Bitcoin mining industry is currently uniquely positioned to undergo a radical transition, evolving from one of the most visible global generators of rapid-turnover electronic waste into a technological vanguard of the modern circular economy. This vital transformation is not predicated on the discovery of a single technological silver bullet, but rather relies on the careful, systemic integration of a highly multi-disciplinary closed-loop system.</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very genesis of the hardware cycle, groundbreaking ecodesign initiatives—exemplified by the modular, hashboard-swappable architecture of the Proto Rig—prevent the premature and wasteful destruction of heavy metal chassis and vital power supply infrastructure. During the active operational phase, the accelerating shift toward advanced liquid cooling facilitates deep industrial symbiosis. This allows massive, gigawatt-scale mining farms to actively decarbonize municipal district heating grids and sustain commercial agricultural operations by capturing, piping, and monetizing their thermal waste.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silicon chips finally reach the inevitable threshold of irreversible economic obsolescence, a tightening net of global Extended Producer Responsibility (EPR) frameworks and international treaties ensures these machines do not end up rotting in landfills or exported to vulnerable developing nations. At the critical end-of-life stage, advanced biohydrometallurgy—harnessing the biological power of specialized microbial strains like </w:t>
      </w:r>
      <w:r w:rsidDel="00000000" w:rsidR="00000000" w:rsidRPr="00000000">
        <w:rPr>
          <w:rFonts w:ascii="Google Sans" w:cs="Google Sans" w:eastAsia="Google Sans" w:hAnsi="Google Sans"/>
          <w:i w:val="1"/>
          <w:iCs w:val="1"/>
          <w:color w:val="1f1f1f"/>
          <w:rtl w:val="0"/>
        </w:rPr>
        <w:t xml:space="preserve">Aspergillus niger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Chromobacterium violaceum</w:t>
      </w:r>
      <w:r w:rsidDel="00000000" w:rsidR="00000000" w:rsidRPr="00000000">
        <w:rPr>
          <w:rFonts w:ascii="Google Sans" w:cs="Google Sans" w:eastAsia="Google Sans" w:hAnsi="Google Sans"/>
          <w:color w:val="1f1f1f"/>
          <w:rtl w:val="0"/>
        </w:rPr>
        <w:t xml:space="preserve">—replaces highly toxic smelting and acid baths, safely and cleanly reclaiming copper, gold, and rare earth elements. Concurrently, localized academic microfactories process the stubborn residual plastics and fiberglass into high-value 3D printing filaments and durable green ceramics, while low-energy salt etching successfully recovers high-purity silicon for the next generation of microchips.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carefully synchronizing modular hardware design, thermodynamic energy reuse, strict regulatory compliance, and biological material recovery, the global cryptocurrency mining sector can effectively and permanently close the loop on its hardware. In doing so, the industry secures not only the cryptographic integrity of a decentralized global financial network but fundamentally guarantees the long-term ecological integrity of the finite planetary resources upon which it is built.</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Bitcoin Mining Worth It in 2026? Costs, Gear, and Real ROI | Coincub, consulté le mars 1, 2026, </w:t>
      </w:r>
      <w:hyperlink r:id="rId6">
        <w:r w:rsidDel="00000000" w:rsidR="00000000" w:rsidRPr="00000000">
          <w:rPr>
            <w:rFonts w:ascii="Google Sans" w:cs="Google Sans" w:eastAsia="Google Sans" w:hAnsi="Google Sans"/>
            <w:color w:val="0000ee"/>
            <w:sz w:val="24"/>
            <w:szCs w:val="24"/>
            <w:u w:val="single"/>
            <w:rtl w:val="0"/>
          </w:rPr>
          <w:t xml:space="preserve">https://coincub.com/mining/bitcoin-mining-2026/</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it cost to mine bitcoin: earnings from mining in 2026. - Binance, consulté le mars 1, 2026, </w:t>
      </w:r>
      <w:hyperlink r:id="rId7">
        <w:r w:rsidDel="00000000" w:rsidR="00000000" w:rsidRPr="00000000">
          <w:rPr>
            <w:rFonts w:ascii="Google Sans" w:cs="Google Sans" w:eastAsia="Google Sans" w:hAnsi="Google Sans"/>
            <w:color w:val="0000ee"/>
            <w:sz w:val="24"/>
            <w:szCs w:val="24"/>
            <w:u w:val="single"/>
            <w:rtl w:val="0"/>
          </w:rPr>
          <w:t xml:space="preserve">https://www.binance.com/en/square/post/35785014254762</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Electronic Waste Monitor - Digiconomist, consulté le mars 1, 2026, </w:t>
      </w:r>
      <w:hyperlink r:id="rId8">
        <w:r w:rsidDel="00000000" w:rsidR="00000000" w:rsidRPr="00000000">
          <w:rPr>
            <w:rFonts w:ascii="Google Sans" w:cs="Google Sans" w:eastAsia="Google Sans" w:hAnsi="Google Sans"/>
            <w:color w:val="0000ee"/>
            <w:sz w:val="24"/>
            <w:szCs w:val="24"/>
            <w:u w:val="single"/>
            <w:rtl w:val="0"/>
          </w:rPr>
          <w:t xml:space="preserve">https://digiconomist.net/bitcoin-electronic-waste-monitor/</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ASIC - Bitcoin Wiki, consulté le mars 1, 2026, </w:t>
      </w:r>
      <w:hyperlink r:id="rId9">
        <w:r w:rsidDel="00000000" w:rsidR="00000000" w:rsidRPr="00000000">
          <w:rPr>
            <w:rFonts w:ascii="Google Sans" w:cs="Google Sans" w:eastAsia="Google Sans" w:hAnsi="Google Sans"/>
            <w:color w:val="0000ee"/>
            <w:sz w:val="24"/>
            <w:szCs w:val="24"/>
            <w:u w:val="single"/>
            <w:rtl w:val="0"/>
          </w:rPr>
          <w:t xml:space="preserve">https://en.bitcoin.it/wiki/ASIC</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on Technologies Which Make Bitcoin Greener or More Justified - IEEE Xplore, consulté le mars 1, 2026, </w:t>
      </w:r>
      <w:hyperlink r:id="rId10">
        <w:r w:rsidDel="00000000" w:rsidR="00000000" w:rsidRPr="00000000">
          <w:rPr>
            <w:rFonts w:ascii="Google Sans" w:cs="Google Sans" w:eastAsia="Google Sans" w:hAnsi="Google Sans"/>
            <w:color w:val="0000ee"/>
            <w:sz w:val="24"/>
            <w:szCs w:val="24"/>
            <w:u w:val="single"/>
            <w:rtl w:val="0"/>
          </w:rPr>
          <w:t xml:space="preserve">https://ieeexplore.ieee.org/iel7/6287639/9668973/09829550.pdf</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Bitcoin's E-Waste Problem is Hiding in Plain Sight - Greenpeace, consulté le mars 1, 2026, </w:t>
      </w:r>
      <w:hyperlink r:id="rId11">
        <w:r w:rsidDel="00000000" w:rsidR="00000000" w:rsidRPr="00000000">
          <w:rPr>
            <w:rFonts w:ascii="Google Sans" w:cs="Google Sans" w:eastAsia="Google Sans" w:hAnsi="Google Sans"/>
            <w:color w:val="0000ee"/>
            <w:sz w:val="24"/>
            <w:szCs w:val="24"/>
            <w:u w:val="single"/>
            <w:rtl w:val="0"/>
          </w:rPr>
          <w:t xml:space="preserve">https://www.greenpeace.org/usa/bitcoins-e-waste-problem-is-hiding-in-plain-sight/</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the Carbon Footprint of Bitcoin Mining - MDPI, consulté le mars 1, 2026, </w:t>
      </w:r>
      <w:hyperlink r:id="rId12">
        <w:r w:rsidDel="00000000" w:rsidR="00000000" w:rsidRPr="00000000">
          <w:rPr>
            <w:rFonts w:ascii="Google Sans" w:cs="Google Sans" w:eastAsia="Google Sans" w:hAnsi="Google Sans"/>
            <w:color w:val="0000ee"/>
            <w:sz w:val="24"/>
            <w:szCs w:val="24"/>
            <w:u w:val="single"/>
            <w:rtl w:val="0"/>
          </w:rPr>
          <w:t xml:space="preserve">https://www.mdpi.com/1911-8074/15/2/71</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mining pushes sustainability agenda with over 50% of energy generated from renewables - CryptoRank, consulté le mars 1, 2026, </w:t>
      </w:r>
      <w:hyperlink r:id="rId13">
        <w:r w:rsidDel="00000000" w:rsidR="00000000" w:rsidRPr="00000000">
          <w:rPr>
            <w:rFonts w:ascii="Google Sans" w:cs="Google Sans" w:eastAsia="Google Sans" w:hAnsi="Google Sans"/>
            <w:color w:val="0000ee"/>
            <w:sz w:val="24"/>
            <w:szCs w:val="24"/>
            <w:u w:val="single"/>
            <w:rtl w:val="0"/>
          </w:rPr>
          <w:t xml:space="preserve">https://cryptorank.io/news/feed/6c11e-bitcoin-mining-pushes-sustainability-agenda-with-over-50-of-energy-generated-from-renewables</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Electronic waste (e-waste) - World Health Organization (WHO), consulté le mars 1, 2026, </w:t>
      </w:r>
      <w:hyperlink r:id="rId14">
        <w:r w:rsidDel="00000000" w:rsidR="00000000" w:rsidRPr="00000000">
          <w:rPr>
            <w:rFonts w:ascii="Google Sans" w:cs="Google Sans" w:eastAsia="Google Sans" w:hAnsi="Google Sans"/>
            <w:color w:val="0000ee"/>
            <w:sz w:val="24"/>
            <w:szCs w:val="24"/>
            <w:u w:val="single"/>
            <w:rtl w:val="0"/>
          </w:rPr>
          <w:t xml:space="preserve">https://www.who.int/news-room/fact-sheets/detail/electronic-waste-(e-waste)</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Challenges and opportunities in the recovery of gold from electronic waste - PMC, consulté le mars 1, 2026,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https://pmc.ncbi.nlm.nih.gov/articles/PMC9049023/</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Digital Transformation and Environmental Sustainability: Threats, Opportunities, and Solutions - MDPI, consulté le mars 1, 2026, </w:t>
      </w:r>
      <w:hyperlink r:id="rId16">
        <w:r w:rsidDel="00000000" w:rsidR="00000000" w:rsidRPr="00000000">
          <w:rPr>
            <w:rFonts w:ascii="Google Sans" w:cs="Google Sans" w:eastAsia="Google Sans" w:hAnsi="Google Sans"/>
            <w:color w:val="0000ee"/>
            <w:sz w:val="24"/>
            <w:szCs w:val="24"/>
            <w:u w:val="single"/>
            <w:rtl w:val="0"/>
          </w:rPr>
          <w:t xml:space="preserve">https://www.mdpi.com/2071-1050/16/24/11079</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Bioleaching: urban mining option to curb the menace of E-waste challenge - PMC, consulté le mars 1, 2026,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https://pmc.ncbi.nlm.nih.gov/articles/PMC8291872/</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 Unveils Proto Rig and Proto Fleet, Marking a New Era in Bitcoin Mining, consulté le mars 1, 2026, </w:t>
      </w:r>
      <w:hyperlink r:id="rId18">
        <w:r w:rsidDel="00000000" w:rsidR="00000000" w:rsidRPr="00000000">
          <w:rPr>
            <w:rFonts w:ascii="Google Sans" w:cs="Google Sans" w:eastAsia="Google Sans" w:hAnsi="Google Sans"/>
            <w:color w:val="0000ee"/>
            <w:sz w:val="24"/>
            <w:szCs w:val="24"/>
            <w:u w:val="single"/>
            <w:rtl w:val="0"/>
          </w:rPr>
          <w:t xml:space="preserve">https://www.businesswire.com/news/home/20250814809089/en/Block-Unveils-Proto-Rig-and-Proto-Fleet-Marking-a-New-Era-in-Bitcoin-Mining</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Canaan's new initiative plans to help grow tomatoes with heat from Bitcoin mining, consulté le mars 1, 2026, </w:t>
      </w:r>
      <w:hyperlink r:id="rId19">
        <w:r w:rsidDel="00000000" w:rsidR="00000000" w:rsidRPr="00000000">
          <w:rPr>
            <w:rFonts w:ascii="Google Sans" w:cs="Google Sans" w:eastAsia="Google Sans" w:hAnsi="Google Sans"/>
            <w:color w:val="0000ee"/>
            <w:sz w:val="24"/>
            <w:szCs w:val="24"/>
            <w:u w:val="single"/>
            <w:rtl w:val="0"/>
          </w:rPr>
          <w:t xml:space="preserve">https://www.theblock.co/post/384452/canaan-bitcoin-mining-greenhouse-efficiency-initiative</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NSW Product Lifecycle Responsibility Act 2025 - Compliance &amp; Risks, consulté le mars 1, 2026, </w:t>
      </w:r>
      <w:hyperlink r:id="rId20">
        <w:r w:rsidDel="00000000" w:rsidR="00000000" w:rsidRPr="00000000">
          <w:rPr>
            <w:rFonts w:ascii="Google Sans" w:cs="Google Sans" w:eastAsia="Google Sans" w:hAnsi="Google Sans"/>
            <w:color w:val="0000ee"/>
            <w:sz w:val="24"/>
            <w:szCs w:val="24"/>
            <w:u w:val="single"/>
            <w:rtl w:val="0"/>
          </w:rPr>
          <w:t xml:space="preserve">https://www.complianceandrisks.com/blog/understanding-new-south-wales-product-lifecycle-responsibility-act-2025-mandatory-extended-producer-responsibility-and-its-reach-beyond-nsw/</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Silicon limitations, new material innovations in BTC mining - CoinGeek, consulté le mars 1, 2026, </w:t>
      </w:r>
      <w:hyperlink r:id="rId21">
        <w:r w:rsidDel="00000000" w:rsidR="00000000" w:rsidRPr="00000000">
          <w:rPr>
            <w:rFonts w:ascii="Google Sans" w:cs="Google Sans" w:eastAsia="Google Sans" w:hAnsi="Google Sans"/>
            <w:color w:val="0000ee"/>
            <w:sz w:val="24"/>
            <w:szCs w:val="24"/>
            <w:u w:val="single"/>
            <w:rtl w:val="0"/>
          </w:rPr>
          <w:t xml:space="preserve">https://coingeek.com/silicon-limitations-new-material-innovations-in-btc-mining/</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Block's Proto unveils Rig, a 14.1 J/TH ASIC miner with swappable ..., consulté le mars 1, 2026, </w:t>
      </w:r>
      <w:hyperlink r:id="rId22">
        <w:r w:rsidDel="00000000" w:rsidR="00000000" w:rsidRPr="00000000">
          <w:rPr>
            <w:rFonts w:ascii="Google Sans" w:cs="Google Sans" w:eastAsia="Google Sans" w:hAnsi="Google Sans"/>
            <w:color w:val="0000ee"/>
            <w:sz w:val="24"/>
            <w:szCs w:val="24"/>
            <w:u w:val="single"/>
            <w:rtl w:val="0"/>
          </w:rPr>
          <w:t xml:space="preserve">https://blockspace.media/insight/blocks-proto-unveils-rig-a-14-1-j-th-asic-miner-with-swappable-hashboards/</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Cambridge Digital Mining Industry Report - Issuu, consulté le mars 1, 2026, </w:t>
      </w:r>
      <w:hyperlink r:id="rId23">
        <w:r w:rsidDel="00000000" w:rsidR="00000000" w:rsidRPr="00000000">
          <w:rPr>
            <w:rFonts w:ascii="Google Sans" w:cs="Google Sans" w:eastAsia="Google Sans" w:hAnsi="Google Sans"/>
            <w:color w:val="0000ee"/>
            <w:sz w:val="24"/>
            <w:szCs w:val="24"/>
            <w:u w:val="single"/>
            <w:rtl w:val="0"/>
          </w:rPr>
          <w:t xml:space="preserve">https://issuu.com/cambridgejbs/docs/cambridge_digital_mining_industry_report</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S19 Specifications - BITMAIN Support, consulté le mars 1, 2026, </w:t>
      </w:r>
      <w:hyperlink r:id="rId24">
        <w:r w:rsidDel="00000000" w:rsidR="00000000" w:rsidRPr="00000000">
          <w:rPr>
            <w:rFonts w:ascii="Google Sans" w:cs="Google Sans" w:eastAsia="Google Sans" w:hAnsi="Google Sans"/>
            <w:color w:val="0000ee"/>
            <w:sz w:val="24"/>
            <w:szCs w:val="24"/>
            <w:u w:val="single"/>
            <w:rtl w:val="0"/>
          </w:rPr>
          <w:t xml:space="preserve">https://support.bitmain.com/hc/en-us/articles/900000253583-S19-Specifications</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$3,000 Bitcoin Miner Review, 4 Month Update - Canaan A1566 - YouTube, consulté le mars 1, 2026, </w:t>
      </w:r>
      <w:hyperlink r:id="rId25">
        <w:r w:rsidDel="00000000" w:rsidR="00000000" w:rsidRPr="00000000">
          <w:rPr>
            <w:rFonts w:ascii="Google Sans" w:cs="Google Sans" w:eastAsia="Google Sans" w:hAnsi="Google Sans"/>
            <w:color w:val="0000ee"/>
            <w:sz w:val="24"/>
            <w:szCs w:val="24"/>
            <w:u w:val="single"/>
            <w:rtl w:val="0"/>
          </w:rPr>
          <w:t xml:space="preserve">https://www.youtube.com/watch?v=e6FwQckrn6c</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S21 Specification - BITMAIN Support, consulté le mars 1, 2026, </w:t>
      </w:r>
      <w:hyperlink r:id="rId26">
        <w:r w:rsidDel="00000000" w:rsidR="00000000" w:rsidRPr="00000000">
          <w:rPr>
            <w:rFonts w:ascii="Google Sans" w:cs="Google Sans" w:eastAsia="Google Sans" w:hAnsi="Google Sans"/>
            <w:color w:val="0000ee"/>
            <w:sz w:val="24"/>
            <w:szCs w:val="24"/>
            <w:u w:val="single"/>
            <w:rtl w:val="0"/>
          </w:rPr>
          <w:t xml:space="preserve">https://support.bitmain.com/hc/en-us/articles/23794895251609-S21-Specification</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Bitmain Antminer S21 Bitcoin Miner (200Th/s) - CryptoMinerBros, consulté le mars 1, 2026, </w:t>
      </w:r>
      <w:hyperlink r:id="rId27">
        <w:r w:rsidDel="00000000" w:rsidR="00000000" w:rsidRPr="00000000">
          <w:rPr>
            <w:rFonts w:ascii="Google Sans" w:cs="Google Sans" w:eastAsia="Google Sans" w:hAnsi="Google Sans"/>
            <w:color w:val="0000ee"/>
            <w:sz w:val="24"/>
            <w:szCs w:val="24"/>
            <w:u w:val="single"/>
            <w:rtl w:val="0"/>
          </w:rPr>
          <w:t xml:space="preserve">https://www.cryptominerbros.com/product/bitmain-antminer-s21-bitcoin-asic-miner/</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Antminer S21 XP 270 TH/s Review: Performance, Efficiency, and Profitability - ECOS, consulté le mars 1, 2026, </w:t>
      </w:r>
      <w:hyperlink r:id="rId28">
        <w:r w:rsidDel="00000000" w:rsidR="00000000" w:rsidRPr="00000000">
          <w:rPr>
            <w:rFonts w:ascii="Google Sans" w:cs="Google Sans" w:eastAsia="Google Sans" w:hAnsi="Google Sans"/>
            <w:color w:val="0000ee"/>
            <w:sz w:val="24"/>
            <w:szCs w:val="24"/>
            <w:u w:val="single"/>
            <w:rtl w:val="0"/>
          </w:rPr>
          <w:t xml:space="preserve">https://ecos.am/en/blog/antminer-s21-xp-270-th-s-review-performance-efficiency-and-profitability</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Bitmain Antminer S19j XP 151T Bitcoin Miner - Zeus Mining, consulté le mars 1, 2026, </w:t>
      </w:r>
      <w:hyperlink r:id="rId29">
        <w:r w:rsidDel="00000000" w:rsidR="00000000" w:rsidRPr="00000000">
          <w:rPr>
            <w:rFonts w:ascii="Google Sans" w:cs="Google Sans" w:eastAsia="Google Sans" w:hAnsi="Google Sans"/>
            <w:color w:val="0000ee"/>
            <w:sz w:val="24"/>
            <w:szCs w:val="24"/>
            <w:u w:val="single"/>
            <w:rtl w:val="0"/>
          </w:rPr>
          <w:t xml:space="preserve">https://www.zeusbtc.com/Asic-Miner/Asic-Miner-Details.asp?ID=3109</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Bitcoin Home Mining Guide - Hashrate Index, consulté le mars 1, 2026, </w:t>
      </w:r>
      <w:hyperlink r:id="rId30">
        <w:r w:rsidDel="00000000" w:rsidR="00000000" w:rsidRPr="00000000">
          <w:rPr>
            <w:rFonts w:ascii="Google Sans" w:cs="Google Sans" w:eastAsia="Google Sans" w:hAnsi="Google Sans"/>
            <w:color w:val="0000ee"/>
            <w:sz w:val="24"/>
            <w:szCs w:val="24"/>
            <w:u w:val="single"/>
            <w:rtl w:val="0"/>
          </w:rPr>
          <w:t xml:space="preserve">https://hashrateindex.com/blog/bitcoin-home-mining-guide-2024/</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Antminer S21 Technical Deep Dive | Braiins, consulté le mars 1, 2026, </w:t>
      </w:r>
      <w:hyperlink r:id="rId31">
        <w:r w:rsidDel="00000000" w:rsidR="00000000" w:rsidRPr="00000000">
          <w:rPr>
            <w:rFonts w:ascii="Google Sans" w:cs="Google Sans" w:eastAsia="Google Sans" w:hAnsi="Google Sans"/>
            <w:color w:val="0000ee"/>
            <w:sz w:val="24"/>
            <w:szCs w:val="24"/>
            <w:u w:val="single"/>
            <w:rtl w:val="0"/>
          </w:rPr>
          <w:t xml:space="preserve">https://braiins.com/blog/antminer-s21-technical-deep-dive</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Gold Rush Depends on Traditional Gold | U.S. Geological Survey - USGS.gov, consulté le mars 1, 2026, </w:t>
      </w:r>
      <w:hyperlink r:id="rId32">
        <w:r w:rsidDel="00000000" w:rsidR="00000000" w:rsidRPr="00000000">
          <w:rPr>
            <w:rFonts w:ascii="Google Sans" w:cs="Google Sans" w:eastAsia="Google Sans" w:hAnsi="Google Sans"/>
            <w:color w:val="0000ee"/>
            <w:sz w:val="24"/>
            <w:szCs w:val="24"/>
            <w:u w:val="single"/>
            <w:rtl w:val="0"/>
          </w:rPr>
          <w:t xml:space="preserve">https://www.usgs.gov/news/featured-story/digital-gold-rush-depends-traditional-gold</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Sorting the Confusion: A Guide to Bitmain Antminer Aluminum Substrates - D-Central, consulté le mars 1, 2026, </w:t>
      </w:r>
      <w:hyperlink r:id="rId33">
        <w:r w:rsidDel="00000000" w:rsidR="00000000" w:rsidRPr="00000000">
          <w:rPr>
            <w:rFonts w:ascii="Google Sans" w:cs="Google Sans" w:eastAsia="Google Sans" w:hAnsi="Google Sans"/>
            <w:color w:val="0000ee"/>
            <w:sz w:val="24"/>
            <w:szCs w:val="24"/>
            <w:u w:val="single"/>
            <w:rtl w:val="0"/>
          </w:rPr>
          <w:t xml:space="preserve">https://d-central.tech/sorting-the-confusion-a-guide-to-bitmain-antminer-aluminum-substrates/</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Representative material compositions of PCBs in weight percent - ResearchGate, consulté le mars 1, 2026, </w:t>
      </w:r>
      <w:hyperlink r:id="rId34">
        <w:r w:rsidDel="00000000" w:rsidR="00000000" w:rsidRPr="00000000">
          <w:rPr>
            <w:rFonts w:ascii="Google Sans" w:cs="Google Sans" w:eastAsia="Google Sans" w:hAnsi="Google Sans"/>
            <w:color w:val="0000ee"/>
            <w:sz w:val="24"/>
            <w:szCs w:val="24"/>
            <w:u w:val="single"/>
            <w:rtl w:val="0"/>
          </w:rPr>
          <w:t xml:space="preserve">https://www.researchgate.net/figure/Representative-material-compositions-of-PCBs-in-weight-percent_tbl1_248934015</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Recycle Cryptocurrency Hardware: A Miner's Guide to ..., consulté le mars 1, 2026, </w:t>
      </w:r>
      <w:hyperlink r:id="rId35">
        <w:r w:rsidDel="00000000" w:rsidR="00000000" w:rsidRPr="00000000">
          <w:rPr>
            <w:rFonts w:ascii="Google Sans" w:cs="Google Sans" w:eastAsia="Google Sans" w:hAnsi="Google Sans"/>
            <w:color w:val="0000ee"/>
            <w:sz w:val="24"/>
            <w:szCs w:val="24"/>
            <w:u w:val="single"/>
            <w:rtl w:val="0"/>
          </w:rPr>
          <w:t xml:space="preserve">https://bigdatasupply.com/how-to-recycle-cryptocurrency-hardware/</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Fix an ASIC Miner - YouTube, consulté le mars 1, 2026, </w:t>
      </w:r>
      <w:hyperlink r:id="rId36">
        <w:r w:rsidDel="00000000" w:rsidR="00000000" w:rsidRPr="00000000">
          <w:rPr>
            <w:rFonts w:ascii="Google Sans" w:cs="Google Sans" w:eastAsia="Google Sans" w:hAnsi="Google Sans"/>
            <w:color w:val="0000ee"/>
            <w:sz w:val="24"/>
            <w:szCs w:val="24"/>
            <w:u w:val="single"/>
            <w:rtl w:val="0"/>
          </w:rPr>
          <w:t xml:space="preserve">https://www.youtube.com/watch?v=xgM1cGk0ZE8</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Asic miner repair services in Australia - Melbourne - Connect IT, consulté le mars 1, 2026, </w:t>
      </w:r>
      <w:hyperlink r:id="rId37">
        <w:r w:rsidDel="00000000" w:rsidR="00000000" w:rsidRPr="00000000">
          <w:rPr>
            <w:rFonts w:ascii="Google Sans" w:cs="Google Sans" w:eastAsia="Google Sans" w:hAnsi="Google Sans"/>
            <w:color w:val="0000ee"/>
            <w:sz w:val="24"/>
            <w:szCs w:val="24"/>
            <w:u w:val="single"/>
            <w:rtl w:val="0"/>
          </w:rPr>
          <w:t xml:space="preserve">https://connectit.com.au/asic-miner-repairs/</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ASIC Repair | Revolve Labs, consulté le mars 1, 2026, </w:t>
      </w:r>
      <w:hyperlink r:id="rId38">
        <w:r w:rsidDel="00000000" w:rsidR="00000000" w:rsidRPr="00000000">
          <w:rPr>
            <w:rFonts w:ascii="Google Sans" w:cs="Google Sans" w:eastAsia="Google Sans" w:hAnsi="Google Sans"/>
            <w:color w:val="0000ee"/>
            <w:sz w:val="24"/>
            <w:szCs w:val="24"/>
            <w:u w:val="single"/>
            <w:rtl w:val="0"/>
          </w:rPr>
          <w:t xml:space="preserve">https://www.revolvelabs.ai/repairs</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D-Central Showcases Innovative Home Heating Solutions with Bitcoin Mining Integration, consulté le mars 1, 2026, </w:t>
      </w:r>
      <w:hyperlink r:id="rId39">
        <w:r w:rsidDel="00000000" w:rsidR="00000000" w:rsidRPr="00000000">
          <w:rPr>
            <w:rFonts w:ascii="Google Sans" w:cs="Google Sans" w:eastAsia="Google Sans" w:hAnsi="Google Sans"/>
            <w:color w:val="0000ee"/>
            <w:sz w:val="24"/>
            <w:szCs w:val="24"/>
            <w:u w:val="single"/>
            <w:rtl w:val="0"/>
          </w:rPr>
          <w:t xml:space="preserve">https://www.einpresswire.com/article/757212332/d-central-showcases-innovative-home-heating-solutions-with-bitcoin-mining-integration</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Asic Miner Repair Center Australia - Zeus Mining, consulté le mars 1, 2026, </w:t>
      </w:r>
      <w:hyperlink r:id="rId40">
        <w:r w:rsidDel="00000000" w:rsidR="00000000" w:rsidRPr="00000000">
          <w:rPr>
            <w:rFonts w:ascii="Google Sans" w:cs="Google Sans" w:eastAsia="Google Sans" w:hAnsi="Google Sans"/>
            <w:color w:val="0000ee"/>
            <w:sz w:val="24"/>
            <w:szCs w:val="24"/>
            <w:u w:val="single"/>
            <w:rtl w:val="0"/>
          </w:rPr>
          <w:t xml:space="preserve">https://www.zeusbtc.com/RepairCenter/Australia/</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Fixing a Control Board - ASIC Miner Control Board Replacement Guide - YouTube, consulté le mars 1, 2026, </w:t>
      </w:r>
      <w:hyperlink r:id="rId41">
        <w:r w:rsidDel="00000000" w:rsidR="00000000" w:rsidRPr="00000000">
          <w:rPr>
            <w:rFonts w:ascii="Google Sans" w:cs="Google Sans" w:eastAsia="Google Sans" w:hAnsi="Google Sans"/>
            <w:color w:val="0000ee"/>
            <w:sz w:val="24"/>
            <w:szCs w:val="24"/>
            <w:u w:val="single"/>
            <w:rtl w:val="0"/>
          </w:rPr>
          <w:t xml:space="preserve">https://www.youtube.com/watch?v=Sekb9DbCEw8</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an S19? Is The Legendary Bitmain Antminer Still Worth It? - YouTube, consulté le mars 1, 2026, </w:t>
      </w:r>
      <w:hyperlink r:id="rId42">
        <w:r w:rsidDel="00000000" w:rsidR="00000000" w:rsidRPr="00000000">
          <w:rPr>
            <w:rFonts w:ascii="Google Sans" w:cs="Google Sans" w:eastAsia="Google Sans" w:hAnsi="Google Sans"/>
            <w:color w:val="0000ee"/>
            <w:sz w:val="24"/>
            <w:szCs w:val="24"/>
            <w:u w:val="single"/>
            <w:rtl w:val="0"/>
          </w:rPr>
          <w:t xml:space="preserve">https://www.youtube.com/watch?v=7il1RGsrqA0</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Bitcoin Miners Can Stay Profitable in 2026 - NiceHash, consulté le mars 1, 2026, </w:t>
      </w:r>
      <w:hyperlink r:id="rId43">
        <w:r w:rsidDel="00000000" w:rsidR="00000000" w:rsidRPr="00000000">
          <w:rPr>
            <w:rFonts w:ascii="Google Sans" w:cs="Google Sans" w:eastAsia="Google Sans" w:hAnsi="Google Sans"/>
            <w:color w:val="0000ee"/>
            <w:sz w:val="24"/>
            <w:szCs w:val="24"/>
            <w:u w:val="single"/>
            <w:rtl w:val="0"/>
          </w:rPr>
          <w:t xml:space="preserve">https://www.nicehash.com/blog/post/how-bitcoin-miners-can-stay-profitable-in-2026</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Antminer S21- The Realities of Bitcoin Mining in 2024 - YouTube, consulté le mars 1, 2026, </w:t>
      </w:r>
      <w:hyperlink r:id="rId44">
        <w:r w:rsidDel="00000000" w:rsidR="00000000" w:rsidRPr="00000000">
          <w:rPr>
            <w:rFonts w:ascii="Google Sans" w:cs="Google Sans" w:eastAsia="Google Sans" w:hAnsi="Google Sans"/>
            <w:color w:val="0000ee"/>
            <w:sz w:val="24"/>
            <w:szCs w:val="24"/>
            <w:u w:val="single"/>
            <w:rtl w:val="0"/>
          </w:rPr>
          <w:t xml:space="preserve">https://www.youtube.com/watch?v=AowI1w5dQXs</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 Inc. Launches Proto Rig: Modular Bitcoin Miner Challenging Bitmain's Dominance, consulté le mars 1, 2026, </w:t>
      </w:r>
      <w:hyperlink r:id="rId45">
        <w:r w:rsidDel="00000000" w:rsidR="00000000" w:rsidRPr="00000000">
          <w:rPr>
            <w:rFonts w:ascii="Google Sans" w:cs="Google Sans" w:eastAsia="Google Sans" w:hAnsi="Google Sans"/>
            <w:color w:val="0000ee"/>
            <w:sz w:val="24"/>
            <w:szCs w:val="24"/>
            <w:u w:val="single"/>
            <w:rtl w:val="0"/>
          </w:rPr>
          <w:t xml:space="preserve">https://bitcoinmagazine.com/bitcoin-mining/block-inc-launches-proto-rig-modular-bitcoin-miner-challenging-bitmains-dominance</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Mining Pod | Blockspace Media podcast episode list - Podnews, consulté le mars 1, 2026, </w:t>
      </w:r>
      <w:hyperlink r:id="rId46">
        <w:r w:rsidDel="00000000" w:rsidR="00000000" w:rsidRPr="00000000">
          <w:rPr>
            <w:rFonts w:ascii="Google Sans" w:cs="Google Sans" w:eastAsia="Google Sans" w:hAnsi="Google Sans"/>
            <w:color w:val="0000ee"/>
            <w:sz w:val="24"/>
            <w:szCs w:val="24"/>
            <w:u w:val="single"/>
            <w:rtl w:val="0"/>
          </w:rPr>
          <w:t xml:space="preserve">https://podnews.net/podcast/i92p/episodes</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 - Proto, consulté le mars 1, 2026, </w:t>
      </w:r>
      <w:hyperlink r:id="rId47">
        <w:r w:rsidDel="00000000" w:rsidR="00000000" w:rsidRPr="00000000">
          <w:rPr>
            <w:rFonts w:ascii="Google Sans" w:cs="Google Sans" w:eastAsia="Google Sans" w:hAnsi="Google Sans"/>
            <w:color w:val="0000ee"/>
            <w:sz w:val="24"/>
            <w:szCs w:val="24"/>
            <w:u w:val="single"/>
            <w:rtl w:val="0"/>
          </w:rPr>
          <w:t xml:space="preserve">https://proto.xyz/products/rig</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 unveils modular bitcoin mining system and fleet management software, consulté le mars 1, 2026, </w:t>
      </w:r>
      <w:hyperlink r:id="rId48">
        <w:r w:rsidDel="00000000" w:rsidR="00000000" w:rsidRPr="00000000">
          <w:rPr>
            <w:rFonts w:ascii="Google Sans" w:cs="Google Sans" w:eastAsia="Google Sans" w:hAnsi="Google Sans"/>
            <w:color w:val="0000ee"/>
            <w:sz w:val="24"/>
            <w:szCs w:val="24"/>
            <w:u w:val="single"/>
            <w:rtl w:val="0"/>
          </w:rPr>
          <w:t xml:space="preserve">https://za.investing.com/news/company-news/block-unveils-modular-bitcoin-mining-system-and-fleet-management-software-93CH-3840639</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These Finnish homes are being heated by a surprising source: Bitcoin | Grist, consulté le mars 1, 2026, </w:t>
      </w:r>
      <w:hyperlink r:id="rId49">
        <w:r w:rsidDel="00000000" w:rsidR="00000000" w:rsidRPr="00000000">
          <w:rPr>
            <w:rFonts w:ascii="Google Sans" w:cs="Google Sans" w:eastAsia="Google Sans" w:hAnsi="Google Sans"/>
            <w:color w:val="0000ee"/>
            <w:sz w:val="24"/>
            <w:szCs w:val="24"/>
            <w:u w:val="single"/>
            <w:rtl w:val="0"/>
          </w:rPr>
          <w:t xml:space="preserve">https://grist.org/buildings/bitcoin-cryptocurrency-district-heat-finland/</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the Blockchain: How Bitcoin Mining Powers Clean, Low-Cost District Heating, consulté le mars 1, 2026, </w:t>
      </w:r>
      <w:hyperlink r:id="rId50">
        <w:r w:rsidDel="00000000" w:rsidR="00000000" w:rsidRPr="00000000">
          <w:rPr>
            <w:rFonts w:ascii="Google Sans" w:cs="Google Sans" w:eastAsia="Google Sans" w:hAnsi="Google Sans"/>
            <w:color w:val="0000ee"/>
            <w:sz w:val="24"/>
            <w:szCs w:val="24"/>
            <w:u w:val="single"/>
            <w:rtl w:val="0"/>
          </w:rPr>
          <w:t xml:space="preserve">https://www.mara.com/posts/beyond-the-blockchain-how-bitcoin-mining-powers-clean-low-cost-district-heating</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 blockchain mining applications - Shell, consulté le mars 1, 2026, </w:t>
      </w:r>
      <w:hyperlink r:id="rId51">
        <w:r w:rsidDel="00000000" w:rsidR="00000000" w:rsidRPr="00000000">
          <w:rPr>
            <w:rFonts w:ascii="Google Sans" w:cs="Google Sans" w:eastAsia="Google Sans" w:hAnsi="Google Sans"/>
            <w:color w:val="0000ee"/>
            <w:sz w:val="24"/>
            <w:szCs w:val="24"/>
            <w:u w:val="single"/>
            <w:rtl w:val="0"/>
          </w:rPr>
          <w:t xml:space="preserve">https://www.shell.com/what-we-do/technology-and-innovation/shell-techxplorer-digest/2024-2-shell-techxplorer-digest/_jcr_content/root/main/section_1944918422/text_52551135_copy.multi.stream/1733905937706/9fd4662bd944feff58b1b5f08ab89e570e99c4ac/STCHDigest2024_12_shivaprasad.pdf</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Modeling and Techno-Economic Feasibility Analysis of Greenhouses for Tomato Cultivation Utilizing the Waste Heat of Cryptocurrency Miners - MDPI, consulté le mars 1, 2026, </w:t>
      </w:r>
      <w:hyperlink r:id="rId52">
        <w:r w:rsidDel="00000000" w:rsidR="00000000" w:rsidRPr="00000000">
          <w:rPr>
            <w:rFonts w:ascii="Google Sans" w:cs="Google Sans" w:eastAsia="Google Sans" w:hAnsi="Google Sans"/>
            <w:color w:val="0000ee"/>
            <w:sz w:val="24"/>
            <w:szCs w:val="24"/>
            <w:u w:val="single"/>
            <w:rtl w:val="0"/>
          </w:rPr>
          <w:t xml:space="preserve">https://www.mdpi.com/1996-1073/16/3/1331</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Mining Heats Greenhouses in Canada - BITmarkets, consulté le mars 1, 2026, </w:t>
      </w:r>
      <w:hyperlink r:id="rId53">
        <w:r w:rsidDel="00000000" w:rsidR="00000000" w:rsidRPr="00000000">
          <w:rPr>
            <w:rFonts w:ascii="Google Sans" w:cs="Google Sans" w:eastAsia="Google Sans" w:hAnsi="Google Sans"/>
            <w:color w:val="0000ee"/>
            <w:sz w:val="24"/>
            <w:szCs w:val="24"/>
            <w:u w:val="single"/>
            <w:rtl w:val="0"/>
          </w:rPr>
          <w:t xml:space="preserve">https://bitmarkets.com/en/insights/article/bitcoin-mining-heats-canadian-greenhouses</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mining is heating thousands of homes in Finland, consulté le mars 1, 2026, </w:t>
      </w:r>
      <w:hyperlink r:id="rId54">
        <w:r w:rsidDel="00000000" w:rsidR="00000000" w:rsidRPr="00000000">
          <w:rPr>
            <w:rFonts w:ascii="Google Sans" w:cs="Google Sans" w:eastAsia="Google Sans" w:hAnsi="Google Sans"/>
            <w:color w:val="0000ee"/>
            <w:sz w:val="24"/>
            <w:szCs w:val="24"/>
            <w:u w:val="single"/>
            <w:rtl w:val="0"/>
          </w:rPr>
          <w:t xml:space="preserve">https://www.districtenergy.org/blogs/district-energy/2026/01/21/bitcoin-mining-is-heating-thousands-of-homes-in-fi</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An Environmental Upside to Bitcoin? - RISE, consulté le mars 1, 2026, </w:t>
      </w:r>
      <w:hyperlink r:id="rId55">
        <w:r w:rsidDel="00000000" w:rsidR="00000000" w:rsidRPr="00000000">
          <w:rPr>
            <w:rFonts w:ascii="Google Sans" w:cs="Google Sans" w:eastAsia="Google Sans" w:hAnsi="Google Sans"/>
            <w:color w:val="0000ee"/>
            <w:sz w:val="24"/>
            <w:szCs w:val="24"/>
            <w:u w:val="single"/>
            <w:rtl w:val="0"/>
          </w:rPr>
          <w:t xml:space="preserve">https://www.ri.se/en/is-there-an-environmental-upside-to-bitcoin</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HIVE Expands and Innovates with 4x Bitcoin Growth from the Quebec Acquisition in 2020 to Mine Bitcoin from Hydro-Electricity and Recycle the Energy to Heat Adjacent Manufacturing Building, consulté le mars 1, 2026, </w:t>
      </w:r>
      <w:hyperlink r:id="rId56">
        <w:r w:rsidDel="00000000" w:rsidR="00000000" w:rsidRPr="00000000">
          <w:rPr>
            <w:rFonts w:ascii="Google Sans" w:cs="Google Sans" w:eastAsia="Google Sans" w:hAnsi="Google Sans"/>
            <w:color w:val="0000ee"/>
            <w:sz w:val="24"/>
            <w:szCs w:val="24"/>
            <w:u w:val="single"/>
            <w:rtl w:val="0"/>
          </w:rPr>
          <w:t xml:space="preserve">https://www.hivedigitaltechnologies.com/news/hive-expands-and-innovates-with-4x-bitcoin-growth-from-the-quebec-acquisition-in-2020-to-mine-bitcoin-from-hydro-electricity-and-recycle-the-energy-to-heat-adjacent-manufacturing-building/</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stewardship schemes | EPA - NSW Environment Protection Authority, consulté le mars 1, 2026, </w:t>
      </w:r>
      <w:hyperlink r:id="rId57">
        <w:r w:rsidDel="00000000" w:rsidR="00000000" w:rsidRPr="00000000">
          <w:rPr>
            <w:rFonts w:ascii="Google Sans" w:cs="Google Sans" w:eastAsia="Google Sans" w:hAnsi="Google Sans"/>
            <w:color w:val="0000ee"/>
            <w:sz w:val="24"/>
            <w:szCs w:val="24"/>
            <w:u w:val="single"/>
            <w:rtl w:val="0"/>
          </w:rPr>
          <w:t xml:space="preserve">https://www.epa.nsw.gov.au/Your-environment/Recycling-and-reuse/warr-strategy/product-stewardship-schemes</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National Television and Computer Recycling Scheme – roles and responsibilities, consulté le mars 1, 2026, </w:t>
      </w:r>
      <w:hyperlink r:id="rId58">
        <w:r w:rsidDel="00000000" w:rsidR="00000000" w:rsidRPr="00000000">
          <w:rPr>
            <w:rFonts w:ascii="Google Sans" w:cs="Google Sans" w:eastAsia="Google Sans" w:hAnsi="Google Sans"/>
            <w:color w:val="0000ee"/>
            <w:sz w:val="24"/>
            <w:szCs w:val="24"/>
            <w:u w:val="single"/>
            <w:rtl w:val="0"/>
          </w:rPr>
          <w:t xml:space="preserve">https://www.dcceew.gov.au/environment/protection/waste/product-stewardship/products-schemes/television-computer-recycling-scheme</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Proceedings of the U.S.-Japan Socioeconomic Policy Research Exchange: The Rise of Telework Under COVID-19 and the Growth of Cryp - RAND, consulté le mars 1, 2026, </w:t>
      </w:r>
      <w:hyperlink r:id="rId59">
        <w:r w:rsidDel="00000000" w:rsidR="00000000" w:rsidRPr="00000000">
          <w:rPr>
            <w:rFonts w:ascii="Google Sans" w:cs="Google Sans" w:eastAsia="Google Sans" w:hAnsi="Google Sans"/>
            <w:color w:val="0000ee"/>
            <w:sz w:val="24"/>
            <w:szCs w:val="24"/>
            <w:u w:val="single"/>
            <w:rtl w:val="0"/>
          </w:rPr>
          <w:t xml:space="preserve">https://www.rand.org/content/dam/rand/pubs/conf_proceedings/CFA1500/CFA1556-1/RAND_CFA1556-1.pdf</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Co-regulatory arrangements - NTCRS - DCCEEW, consulté le mars 1, 2026, </w:t>
      </w:r>
      <w:hyperlink r:id="rId60">
        <w:r w:rsidDel="00000000" w:rsidR="00000000" w:rsidRPr="00000000">
          <w:rPr>
            <w:rFonts w:ascii="Google Sans" w:cs="Google Sans" w:eastAsia="Google Sans" w:hAnsi="Google Sans"/>
            <w:color w:val="0000ee"/>
            <w:sz w:val="24"/>
            <w:szCs w:val="24"/>
            <w:u w:val="single"/>
            <w:rtl w:val="0"/>
          </w:rPr>
          <w:t xml:space="preserve">https://www.dcceew.gov.au/environment/protection/waste/product-stewardship/products-schemes/television-computer-recycling-scheme/coreg-arrangements</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Draft Product Lifecycle Responsibility Regulation | NSW Environment Protection Authority, consulté le mars 1, 2026, </w:t>
      </w:r>
      <w:hyperlink r:id="rId61">
        <w:r w:rsidDel="00000000" w:rsidR="00000000" w:rsidRPr="00000000">
          <w:rPr>
            <w:rFonts w:ascii="Google Sans" w:cs="Google Sans" w:eastAsia="Google Sans" w:hAnsi="Google Sans"/>
            <w:color w:val="0000ee"/>
            <w:sz w:val="24"/>
            <w:szCs w:val="24"/>
            <w:u w:val="single"/>
            <w:rtl w:val="0"/>
          </w:rPr>
          <w:t xml:space="preserve">https://yoursay.epa.nsw.gov.au/draft-product-lifecycle-responsibility-regulation</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Impacts of the Waste Levy on Recyclers - NSW Environment Protection Authority, consulté le mars 1, 2026, </w:t>
      </w:r>
      <w:hyperlink r:id="rId62">
        <w:r w:rsidDel="00000000" w:rsidR="00000000" w:rsidRPr="00000000">
          <w:rPr>
            <w:rFonts w:ascii="Google Sans" w:cs="Google Sans" w:eastAsia="Google Sans" w:hAnsi="Google Sans"/>
            <w:color w:val="0000ee"/>
            <w:sz w:val="24"/>
            <w:szCs w:val="24"/>
            <w:u w:val="single"/>
            <w:rtl w:val="0"/>
          </w:rPr>
          <w:t xml:space="preserve">https://www.epa.nsw.gov.au/sites/default/files/cie-waste-levy-recyclers.pdf</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International Requirements for Electrical and Electronic Waste | US EPA, consulté le mars 1, 2026, </w:t>
      </w:r>
      <w:hyperlink r:id="rId63">
        <w:r w:rsidDel="00000000" w:rsidR="00000000" w:rsidRPr="00000000">
          <w:rPr>
            <w:rFonts w:ascii="Google Sans" w:cs="Google Sans" w:eastAsia="Google Sans" w:hAnsi="Google Sans"/>
            <w:color w:val="0000ee"/>
            <w:sz w:val="24"/>
            <w:szCs w:val="24"/>
            <w:u w:val="single"/>
            <w:rtl w:val="0"/>
          </w:rPr>
          <w:t xml:space="preserve">https://www.epa.gov/hwgenerators/new-international-requirements-electrical-and-electronic-waste</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E-Waste Recycling - Veolia Australia and New Zealand, consulté le mars 1, 2026, </w:t>
      </w:r>
      <w:hyperlink r:id="rId64">
        <w:r w:rsidDel="00000000" w:rsidR="00000000" w:rsidRPr="00000000">
          <w:rPr>
            <w:rFonts w:ascii="Google Sans" w:cs="Google Sans" w:eastAsia="Google Sans" w:hAnsi="Google Sans"/>
            <w:color w:val="0000ee"/>
            <w:sz w:val="24"/>
            <w:szCs w:val="24"/>
            <w:u w:val="single"/>
            <w:rtl w:val="0"/>
          </w:rPr>
          <w:t xml:space="preserve">https://www.anz.veolia.com/en-au/services/recycling-waste-services/hazardous-waste/e-waste</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happens to data center equipment after it is picked up? - Sims Lifecycle Services, consulté le mars 1, 2026, </w:t>
      </w:r>
      <w:hyperlink r:id="rId65">
        <w:r w:rsidDel="00000000" w:rsidR="00000000" w:rsidRPr="00000000">
          <w:rPr>
            <w:rFonts w:ascii="Google Sans" w:cs="Google Sans" w:eastAsia="Google Sans" w:hAnsi="Google Sans"/>
            <w:color w:val="0000ee"/>
            <w:sz w:val="24"/>
            <w:szCs w:val="24"/>
            <w:u w:val="single"/>
            <w:rtl w:val="0"/>
          </w:rPr>
          <w:t xml:space="preserve">https://www.simslifecycle.com/data-center/faq/how-equipment-is-processed/</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Computers are Recycled | Video E-Waste Recycling - Sims Metal, consulté le mars 1, 2026, </w:t>
      </w:r>
      <w:hyperlink r:id="rId66">
        <w:r w:rsidDel="00000000" w:rsidR="00000000" w:rsidRPr="00000000">
          <w:rPr>
            <w:rFonts w:ascii="Google Sans" w:cs="Google Sans" w:eastAsia="Google Sans" w:hAnsi="Google Sans"/>
            <w:color w:val="0000ee"/>
            <w:sz w:val="24"/>
            <w:szCs w:val="24"/>
            <w:u w:val="single"/>
            <w:rtl w:val="0"/>
          </w:rPr>
          <w:t xml:space="preserve">https://www.simsmm.com/videos/computer-and-e-waste-recycling/</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Recycling Semiconductors: The Key to a Greener Tech Future - Microchip USA, consulté le mars 1, 2026, </w:t>
      </w:r>
      <w:hyperlink r:id="rId67">
        <w:r w:rsidDel="00000000" w:rsidR="00000000" w:rsidRPr="00000000">
          <w:rPr>
            <w:rFonts w:ascii="Google Sans" w:cs="Google Sans" w:eastAsia="Google Sans" w:hAnsi="Google Sans"/>
            <w:color w:val="0000ee"/>
            <w:sz w:val="24"/>
            <w:szCs w:val="24"/>
            <w:u w:val="single"/>
            <w:rtl w:val="0"/>
          </w:rPr>
          <w:t xml:space="preserve">https://www.microchipusa.com/industry-news/recycling-semiconductors-the-key-to-a-greener-tech-future</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Bioleaching for Printed Circuit Board Copper Recovery: An AI-Driven RGB-Based Approach - UPC Commons, consulté le mars 1, 2026, </w:t>
      </w:r>
      <w:hyperlink r:id="rId68">
        <w:r w:rsidDel="00000000" w:rsidR="00000000" w:rsidRPr="00000000">
          <w:rPr>
            <w:rFonts w:ascii="Google Sans" w:cs="Google Sans" w:eastAsia="Google Sans" w:hAnsi="Google Sans"/>
            <w:color w:val="0000ee"/>
            <w:sz w:val="24"/>
            <w:szCs w:val="24"/>
            <w:u w:val="single"/>
            <w:rtl w:val="0"/>
          </w:rPr>
          <w:t xml:space="preserve">https://upcommons.upc.edu/server/api/core/bitstreams/bf1c931a-357c-4497-8a66-f8ce298afc20/content</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Bioleaching of Gold from Printed Circuit Boards: Potential Sustainability of Thiosulphate, consulté le mars 1, 2026, </w:t>
      </w:r>
      <w:hyperlink r:id="rId69">
        <w:r w:rsidDel="00000000" w:rsidR="00000000" w:rsidRPr="00000000">
          <w:rPr>
            <w:rFonts w:ascii="Google Sans" w:cs="Google Sans" w:eastAsia="Google Sans" w:hAnsi="Google Sans"/>
            <w:color w:val="0000ee"/>
            <w:sz w:val="24"/>
            <w:szCs w:val="24"/>
            <w:u w:val="single"/>
            <w:rtl w:val="0"/>
          </w:rPr>
          <w:t xml:space="preserve">https://www.mdpi.com/2313-4321/10/3/87</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Optimization of Sustainable Processes for the Extraction of Precious Metals from End-of-life Printed Circuit Boards | Chemical Engineering Transactions, consulté le mars 1, 2026, </w:t>
      </w:r>
      <w:hyperlink r:id="rId70">
        <w:r w:rsidDel="00000000" w:rsidR="00000000" w:rsidRPr="00000000">
          <w:rPr>
            <w:rFonts w:ascii="Google Sans" w:cs="Google Sans" w:eastAsia="Google Sans" w:hAnsi="Google Sans"/>
            <w:color w:val="0000ee"/>
            <w:sz w:val="24"/>
            <w:szCs w:val="24"/>
            <w:u w:val="single"/>
            <w:rtl w:val="0"/>
          </w:rPr>
          <w:t xml:space="preserve">https://www.cetjournal.it/index.php/cet/article/view/CET24111102</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Bioleaching of Printed Circuit Board Waste to Obtain Metallic Nanoparticles - MDPI, consulté le mars 1, 2026, </w:t>
      </w:r>
      <w:hyperlink r:id="rId71">
        <w:r w:rsidDel="00000000" w:rsidR="00000000" w:rsidRPr="00000000">
          <w:rPr>
            <w:rFonts w:ascii="Google Sans" w:cs="Google Sans" w:eastAsia="Google Sans" w:hAnsi="Google Sans"/>
            <w:color w:val="0000ee"/>
            <w:sz w:val="24"/>
            <w:szCs w:val="24"/>
            <w:u w:val="single"/>
            <w:rtl w:val="0"/>
          </w:rPr>
          <w:t xml:space="preserve">https://www.mdpi.com/2071-1050/16/22/9837</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bioleaching of copper and gold from waste printed circuit boards: Stepwise process, pretreatment strategies, metabolomics analysis, and the role of N8-acetylspermidine | Request PDF - ResearchGate, consulté le mars 1, 2026, </w:t>
      </w:r>
      <w:hyperlink r:id="rId72">
        <w:r w:rsidDel="00000000" w:rsidR="00000000" w:rsidRPr="00000000">
          <w:rPr>
            <w:rFonts w:ascii="Google Sans" w:cs="Google Sans" w:eastAsia="Google Sans" w:hAnsi="Google Sans"/>
            <w:color w:val="0000ee"/>
            <w:sz w:val="24"/>
            <w:szCs w:val="24"/>
            <w:u w:val="single"/>
            <w:rtl w:val="0"/>
          </w:rPr>
          <w:t xml:space="preserve">https://www.researchgate.net/publication/386474518_ENHANCED_BIOLEACHING_OF_COPPER_AND_GOLD_FROM_WASTE_PRINTED_CIRCUIT_BOARDS_STEPWISE_PROCESS_PRETREATMENT_STRATEGIES_METABOLOMICS_ANALYSIS_AND_THE_ROLE_OF_N8-ACETYLSPERMIDINE</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Recovery of valuable metals from waste printed circuit boards using organic acids synthesised by Aspergillus niveus - PMC, consulté le mars 1, 2026, </w:t>
      </w:r>
      <w:hyperlink r:id="rId73">
        <w:r w:rsidDel="00000000" w:rsidR="00000000" w:rsidRPr="00000000">
          <w:rPr>
            <w:rFonts w:ascii="Google Sans" w:cs="Google Sans" w:eastAsia="Google Sans" w:hAnsi="Google Sans"/>
            <w:color w:val="0000ee"/>
            <w:sz w:val="24"/>
            <w:szCs w:val="24"/>
            <w:u w:val="single"/>
            <w:rtl w:val="0"/>
          </w:rPr>
          <w:t xml:space="preserve">https://pmc.ncbi.nlm.nih.gov/articles/PMC8675819/</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Bioleaching of metals from waste printed circuit boards using bacterial isolates native to abandoned gold mine, consulté le mars 1, 2026, </w:t>
      </w:r>
      <w:hyperlink r:id="rId74">
        <w:r w:rsidDel="00000000" w:rsidR="00000000" w:rsidRPr="00000000">
          <w:rPr>
            <w:rFonts w:ascii="Google Sans" w:cs="Google Sans" w:eastAsia="Google Sans" w:hAnsi="Google Sans"/>
            <w:color w:val="0000ee"/>
            <w:sz w:val="24"/>
            <w:szCs w:val="24"/>
            <w:u w:val="single"/>
            <w:rtl w:val="0"/>
          </w:rPr>
          <w:t xml:space="preserve">https://par.nsf.gov/servlets/purl/10336134</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Molding the future: Optimization of bioleaching of rare earth elements from electronic waste by Penicillium expansum and insights into its mechanism - PubMed, consulté le mars 1, 2026, </w:t>
      </w:r>
      <w:hyperlink r:id="rId75">
        <w:r w:rsidDel="00000000" w:rsidR="00000000" w:rsidRPr="00000000">
          <w:rPr>
            <w:rFonts w:ascii="Google Sans" w:cs="Google Sans" w:eastAsia="Google Sans" w:hAnsi="Google Sans"/>
            <w:color w:val="0000ee"/>
            <w:sz w:val="24"/>
            <w:szCs w:val="24"/>
            <w:u w:val="single"/>
            <w:rtl w:val="0"/>
          </w:rPr>
          <w:t xml:space="preserve">https://pubmed.ncbi.nlm.nih.gov/38685515/</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Bioleaching for recovery of base and precious metals from electronic waste: A review, consulté le mars 1, 2026, </w:t>
      </w:r>
      <w:hyperlink r:id="rId76">
        <w:r w:rsidDel="00000000" w:rsidR="00000000" w:rsidRPr="00000000">
          <w:rPr>
            <w:rFonts w:ascii="Google Sans" w:cs="Google Sans" w:eastAsia="Google Sans" w:hAnsi="Google Sans"/>
            <w:color w:val="0000ee"/>
            <w:sz w:val="24"/>
            <w:szCs w:val="24"/>
            <w:u w:val="single"/>
            <w:rtl w:val="0"/>
          </w:rPr>
          <w:t xml:space="preserve">https://www.researchgate.net/publication/332250507_Bioleaching_for_recovery_of_base_and_precious_metals_from_electronic_waste_A_review</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Precious Metals Recovery Process from Electronic Boards: Case Study of a Non-Profit Organization (QC, Canada) - MDPI, consulté le mars 1, 2026, </w:t>
      </w:r>
      <w:hyperlink r:id="rId77">
        <w:r w:rsidDel="00000000" w:rsidR="00000000" w:rsidRPr="00000000">
          <w:rPr>
            <w:rFonts w:ascii="Google Sans" w:cs="Google Sans" w:eastAsia="Google Sans" w:hAnsi="Google Sans"/>
            <w:color w:val="0000ee"/>
            <w:sz w:val="24"/>
            <w:szCs w:val="24"/>
            <w:u w:val="single"/>
            <w:rtl w:val="0"/>
          </w:rPr>
          <w:t xml:space="preserve">https://www.mdpi.com/2071-1050/16/6/2509</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Leaching of Gold and Copper from Printed Circuit Boards under the Alternating Current Action in Hydrochloric Acid Electrolytes - ResearchGate, consulté le mars 1, 2026, </w:t>
      </w:r>
      <w:hyperlink r:id="rId78">
        <w:r w:rsidDel="00000000" w:rsidR="00000000" w:rsidRPr="00000000">
          <w:rPr>
            <w:rFonts w:ascii="Google Sans" w:cs="Google Sans" w:eastAsia="Google Sans" w:hAnsi="Google Sans"/>
            <w:color w:val="0000ee"/>
            <w:sz w:val="24"/>
            <w:szCs w:val="24"/>
            <w:u w:val="single"/>
            <w:rtl w:val="0"/>
          </w:rPr>
          <w:t xml:space="preserve">https://www.researchgate.net/publication/365465571_Leaching_of_Gold_and_Copper_from_Printed_Circuit_Boards_under_the_Alternating_Current_Action_in_Hydrochloric_Acid_Electrolytes</w:t>
        </w:r>
      </w:hyperlink>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Silicon Lifecycle and Recycling in the Semiconductor Industry - Aaltodoc, consulté le mars 1, 2026, </w:t>
      </w:r>
      <w:hyperlink r:id="rId79">
        <w:r w:rsidDel="00000000" w:rsidR="00000000" w:rsidRPr="00000000">
          <w:rPr>
            <w:rFonts w:ascii="Google Sans" w:cs="Google Sans" w:eastAsia="Google Sans" w:hAnsi="Google Sans"/>
            <w:color w:val="0000ee"/>
            <w:sz w:val="24"/>
            <w:szCs w:val="24"/>
            <w:u w:val="single"/>
            <w:rtl w:val="0"/>
          </w:rPr>
          <w:t xml:space="preserve">https://aaltodoc.aalto.fi/bitstreams/313b7801-cf6d-4094-b4e6-7ece2f5e1b4a/download</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methods of silicon recovery from used electronic components - TME.eu., consulté le mars 1, 2026, </w:t>
      </w:r>
      <w:hyperlink r:id="rId80">
        <w:r w:rsidDel="00000000" w:rsidR="00000000" w:rsidRPr="00000000">
          <w:rPr>
            <w:rFonts w:ascii="Google Sans" w:cs="Google Sans" w:eastAsia="Google Sans" w:hAnsi="Google Sans"/>
            <w:color w:val="0000ee"/>
            <w:sz w:val="24"/>
            <w:szCs w:val="24"/>
            <w:u w:val="single"/>
            <w:rtl w:val="0"/>
          </w:rPr>
          <w:t xml:space="preserve">https://www.tme.com/us/en-us/news/library-articles/page/63934/modern-methods-of-silicon-recovery-from-used-electronic-components/</w:t>
        </w:r>
      </w:hyperlink>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E-waste | SMaRT@UNSW - UNSW Sydney, consulté le mars 1, 2026, </w:t>
      </w:r>
      <w:hyperlink r:id="rId81">
        <w:r w:rsidDel="00000000" w:rsidR="00000000" w:rsidRPr="00000000">
          <w:rPr>
            <w:rFonts w:ascii="Google Sans" w:cs="Google Sans" w:eastAsia="Google Sans" w:hAnsi="Google Sans"/>
            <w:color w:val="0000ee"/>
            <w:sz w:val="24"/>
            <w:szCs w:val="24"/>
            <w:u w:val="single"/>
            <w:rtl w:val="0"/>
          </w:rPr>
          <w:t xml:space="preserve">https://www.smart.unsw.edu.au/technologies-products/microfactorie-technologies/e-waste</w:t>
        </w:r>
      </w:hyperlink>
      <w:r w:rsidDel="00000000" w:rsidR="00000000" w:rsidRPr="00000000">
        <w:rPr>
          <w:rtl w:val="0"/>
        </w:rPr>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Technologies &amp; Products - SMaRT@UNSW, consulté le mars 1, 2026, </w:t>
      </w:r>
      <w:hyperlink r:id="rId82">
        <w:r w:rsidDel="00000000" w:rsidR="00000000" w:rsidRPr="00000000">
          <w:rPr>
            <w:rFonts w:ascii="Google Sans" w:cs="Google Sans" w:eastAsia="Google Sans" w:hAnsi="Google Sans"/>
            <w:color w:val="0000ee"/>
            <w:sz w:val="24"/>
            <w:szCs w:val="24"/>
            <w:u w:val="single"/>
            <w:rtl w:val="0"/>
          </w:rPr>
          <w:t xml:space="preserve">https://www.smart.unsw.edu.au/technologies-products</w:t>
        </w:r>
      </w:hyperlink>
      <w:r w:rsidDel="00000000" w:rsidR="00000000" w:rsidRPr="00000000">
        <w:rPr>
          <w:rtl w:val="0"/>
        </w:rPr>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trash to treasure: recycling facility launched to give e-waste a new life - UNSW Sydney, consulté le mars 1, 2026, </w:t>
      </w:r>
      <w:hyperlink r:id="rId83">
        <w:r w:rsidDel="00000000" w:rsidR="00000000" w:rsidRPr="00000000">
          <w:rPr>
            <w:rFonts w:ascii="Google Sans" w:cs="Google Sans" w:eastAsia="Google Sans" w:hAnsi="Google Sans"/>
            <w:color w:val="0000ee"/>
            <w:sz w:val="24"/>
            <w:szCs w:val="24"/>
            <w:u w:val="single"/>
            <w:rtl w:val="0"/>
          </w:rPr>
          <w:t xml:space="preserve">https://www.unsw.edu.au/newsroom/news/2025/03/world-first-UNSW-designed-recycling-facility-launch</w:t>
        </w:r>
      </w:hyperlink>
      <w:r w:rsidDel="00000000" w:rsidR="00000000" w:rsidRPr="00000000">
        <w:rPr>
          <w:rtl w:val="0"/>
        </w:rPr>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MICROfactorie technologies - SMaRT@UNSW, consulté le mars 1, 2026, </w:t>
      </w:r>
      <w:hyperlink r:id="rId84">
        <w:r w:rsidDel="00000000" w:rsidR="00000000" w:rsidRPr="00000000">
          <w:rPr>
            <w:rFonts w:ascii="Google Sans" w:cs="Google Sans" w:eastAsia="Google Sans" w:hAnsi="Google Sans"/>
            <w:color w:val="0000ee"/>
            <w:sz w:val="24"/>
            <w:szCs w:val="24"/>
            <w:u w:val="single"/>
            <w:rtl w:val="0"/>
          </w:rPr>
          <w:t xml:space="preserve">https://www.smart.unsw.edu.au/technologies-products/microfactorie-technologies</w:t>
        </w:r>
      </w:hyperlink>
      <w:r w:rsidDel="00000000" w:rsidR="00000000" w:rsidRPr="00000000">
        <w:rPr>
          <w:rtl w:val="0"/>
        </w:rPr>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Green Ceramics video - SMaRT@UNSW, consulté le mars 1, 2026, </w:t>
      </w:r>
      <w:hyperlink r:id="rId85">
        <w:r w:rsidDel="00000000" w:rsidR="00000000" w:rsidRPr="00000000">
          <w:rPr>
            <w:rFonts w:ascii="Google Sans" w:cs="Google Sans" w:eastAsia="Google Sans" w:hAnsi="Google Sans"/>
            <w:color w:val="0000ee"/>
            <w:sz w:val="24"/>
            <w:szCs w:val="24"/>
            <w:u w:val="single"/>
            <w:rtl w:val="0"/>
          </w:rPr>
          <w:t xml:space="preserve">https://www.smart.unsw.edu.au/news-events/news/green-ceramics-video</w:t>
        </w:r>
      </w:hyperlink>
      <w:r w:rsidDel="00000000" w:rsidR="00000000" w:rsidRPr="00000000">
        <w:rPr>
          <w:rtl w:val="0"/>
        </w:rPr>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Bitcoin Mining Profitable or Worth it in 2026? - West Valley Utah News, consulté le mars 1, 2026, </w:t>
      </w:r>
      <w:hyperlink r:id="rId86">
        <w:r w:rsidDel="00000000" w:rsidR="00000000" w:rsidRPr="00000000">
          <w:rPr>
            <w:rFonts w:ascii="Google Sans" w:cs="Google Sans" w:eastAsia="Google Sans" w:hAnsi="Google Sans"/>
            <w:color w:val="0000ee"/>
            <w:sz w:val="24"/>
            <w:szCs w:val="24"/>
            <w:u w:val="single"/>
            <w:rtl w:val="0"/>
          </w:rPr>
          <w:t xml:space="preserve">https://pr.wvcjournal.com/article/Is-Bitcoin-Mining-Profitable-or-Worth-it-in-2026?storyId=69a087abe72bed00021e41b9</w:t>
        </w:r>
      </w:hyperlink>
      <w:r w:rsidDel="00000000" w:rsidR="00000000" w:rsidRPr="00000000">
        <w:rPr>
          <w:rtl w:val="0"/>
        </w:rPr>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Australian Scrap market analysis, consulté le mars 1, 2026, </w:t>
      </w:r>
      <w:hyperlink r:id="rId87">
        <w:r w:rsidDel="00000000" w:rsidR="00000000" w:rsidRPr="00000000">
          <w:rPr>
            <w:rFonts w:ascii="Google Sans" w:cs="Google Sans" w:eastAsia="Google Sans" w:hAnsi="Google Sans"/>
            <w:color w:val="0000ee"/>
            <w:sz w:val="24"/>
            <w:szCs w:val="24"/>
            <w:u w:val="single"/>
            <w:rtl w:val="0"/>
          </w:rPr>
          <w:t xml:space="preserve">https://acor.org.au/wp-content/uploads/2023/06/acor_scrap_market_analysis.pdf</w:t>
        </w:r>
      </w:hyperlink>
      <w:r w:rsidDel="00000000" w:rsidR="00000000" w:rsidRPr="00000000">
        <w:rPr>
          <w:rtl w:val="0"/>
        </w:rPr>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people actually get value from electronic waste recycling? - Reddit, consulté le mars 1, 2026, </w:t>
      </w:r>
      <w:hyperlink r:id="rId88">
        <w:r w:rsidDel="00000000" w:rsidR="00000000" w:rsidRPr="00000000">
          <w:rPr>
            <w:rFonts w:ascii="Google Sans" w:cs="Google Sans" w:eastAsia="Google Sans" w:hAnsi="Google Sans"/>
            <w:color w:val="0000ee"/>
            <w:sz w:val="24"/>
            <w:szCs w:val="24"/>
            <w:u w:val="single"/>
            <w:rtl w:val="0"/>
          </w:rPr>
          <w:t xml:space="preserve">https://www.reddit.com/r/wastemanagement/comments/1qboiqk/do_people_actually_get_value_from_electronic/</w:t>
        </w:r>
      </w:hyperlink>
      <w:r w:rsidDel="00000000" w:rsidR="00000000" w:rsidRPr="00000000">
        <w:rPr>
          <w:rtl w:val="0"/>
        </w:rPr>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 benefit analysis of options for an e-waste landfill ban in Western Australia - Department of Water and Environmental Regulation - Citizen Space, consulté le mars 1, 2026, </w:t>
      </w:r>
      <w:hyperlink r:id="rId89">
        <w:r w:rsidDel="00000000" w:rsidR="00000000" w:rsidRPr="00000000">
          <w:rPr>
            <w:rFonts w:ascii="Google Sans" w:cs="Google Sans" w:eastAsia="Google Sans" w:hAnsi="Google Sans"/>
            <w:color w:val="0000ee"/>
            <w:sz w:val="24"/>
            <w:szCs w:val="24"/>
            <w:u w:val="single"/>
            <w:rtl w:val="0"/>
          </w:rPr>
          <w:t xml:space="preserve">https://consult.dwer.wa.gov.au/waste-policy/ban-on-e-waste-disposal-to-landfill-in-western-aus/user_uploads/cost-benefit-analysis-of-options-for-an-e-waste-landfill-ban-in-wa.pdf</w:t>
        </w:r>
      </w:hyperlink>
      <w:r w:rsidDel="00000000" w:rsidR="00000000" w:rsidRPr="00000000">
        <w:rPr>
          <w:rtl w:val="0"/>
        </w:rPr>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IREN August 2025 Monthly Update, consulté le mars 1, 2026, </w:t>
      </w:r>
      <w:hyperlink r:id="rId90">
        <w:r w:rsidDel="00000000" w:rsidR="00000000" w:rsidRPr="00000000">
          <w:rPr>
            <w:rFonts w:ascii="Google Sans" w:cs="Google Sans" w:eastAsia="Google Sans" w:hAnsi="Google Sans"/>
            <w:color w:val="0000ee"/>
            <w:sz w:val="24"/>
            <w:szCs w:val="24"/>
            <w:u w:val="single"/>
            <w:rtl w:val="0"/>
          </w:rPr>
          <w:t xml:space="preserve">https://irisenergy.gcs-web.com/news-releases/news-release-details/iren-august-2025-monthly-update</w:t>
        </w:r>
      </w:hyperlink>
      <w:r w:rsidDel="00000000" w:rsidR="00000000" w:rsidRPr="00000000">
        <w:rPr>
          <w:rtl w:val="0"/>
        </w:rPr>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IREN Deep Dive: Profitable Bitcoin Mining Powering AI Infrastructure - MLQ.ai, consulté le mars 1, 2026, </w:t>
      </w:r>
      <w:hyperlink r:id="rId91">
        <w:r w:rsidDel="00000000" w:rsidR="00000000" w:rsidRPr="00000000">
          <w:rPr>
            <w:rFonts w:ascii="Google Sans" w:cs="Google Sans" w:eastAsia="Google Sans" w:hAnsi="Google Sans"/>
            <w:color w:val="0000ee"/>
            <w:sz w:val="24"/>
            <w:szCs w:val="24"/>
            <w:u w:val="single"/>
            <w:rtl w:val="0"/>
          </w:rPr>
          <w:t xml:space="preserve">https://mlq.ai/research/iren-deep-dive-profitable-bitcoin-mining-powering-ai-infrastructure/</w:t>
        </w:r>
      </w:hyperlink>
      <w:r w:rsidDel="00000000" w:rsidR="00000000" w:rsidRPr="00000000">
        <w:rPr>
          <w:rtl w:val="0"/>
        </w:rPr>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Iris Energy Limited (IREN): A Deep Dive into its Dual-Engine Growth in Bitcoin Mining and AI Cloud Services - Markets - The Chronicle-Journal, consulté le mars 1, 2026, </w:t>
      </w:r>
      <w:hyperlink r:id="rId92">
        <w:r w:rsidDel="00000000" w:rsidR="00000000" w:rsidRPr="00000000">
          <w:rPr>
            <w:rFonts w:ascii="Google Sans" w:cs="Google Sans" w:eastAsia="Google Sans" w:hAnsi="Google Sans"/>
            <w:color w:val="0000ee"/>
            <w:sz w:val="24"/>
            <w:szCs w:val="24"/>
            <w:u w:val="single"/>
            <w:rtl w:val="0"/>
          </w:rPr>
          <w:t xml:space="preserve">https://markets.chroniclejournal.com/chroniclejournal/article/predictstreet-2025-10-4-iris-energy-limited-iren-a-deep-dive-into-its-dual-engine-growth-in-bitcoin-mining-and-ai-cloud-services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eusbtc.com/RepairCenter/Australia/" TargetMode="External"/><Relationship Id="rId84" Type="http://schemas.openxmlformats.org/officeDocument/2006/relationships/hyperlink" Target="https://www.smart.unsw.edu.au/technologies-products/microfactorie-technologies" TargetMode="External"/><Relationship Id="rId83" Type="http://schemas.openxmlformats.org/officeDocument/2006/relationships/hyperlink" Target="https://www.unsw.edu.au/newsroom/news/2025/03/world-first-UNSW-designed-recycling-facility-launch" TargetMode="External"/><Relationship Id="rId42" Type="http://schemas.openxmlformats.org/officeDocument/2006/relationships/hyperlink" Target="https://www.youtube.com/watch?v=7il1RGsrqA0" TargetMode="External"/><Relationship Id="rId86" Type="http://schemas.openxmlformats.org/officeDocument/2006/relationships/hyperlink" Target="https://pr.wvcjournal.com/article/Is-Bitcoin-Mining-Profitable-or-Worth-it-in-2026?storyId=69a087abe72bed00021e41b9" TargetMode="External"/><Relationship Id="rId41" Type="http://schemas.openxmlformats.org/officeDocument/2006/relationships/hyperlink" Target="https://www.youtube.com/watch?v=Sekb9DbCEw8" TargetMode="External"/><Relationship Id="rId85" Type="http://schemas.openxmlformats.org/officeDocument/2006/relationships/hyperlink" Target="https://www.smart.unsw.edu.au/news-events/news/green-ceramics-video" TargetMode="External"/><Relationship Id="rId44" Type="http://schemas.openxmlformats.org/officeDocument/2006/relationships/hyperlink" Target="https://www.youtube.com/watch?v=AowI1w5dQXs" TargetMode="External"/><Relationship Id="rId88" Type="http://schemas.openxmlformats.org/officeDocument/2006/relationships/hyperlink" Target="https://www.reddit.com/r/wastemanagement/comments/1qboiqk/do_people_actually_get_value_from_electronic/" TargetMode="External"/><Relationship Id="rId43" Type="http://schemas.openxmlformats.org/officeDocument/2006/relationships/hyperlink" Target="https://www.nicehash.com/blog/post/how-bitcoin-miners-can-stay-profitable-in-2026" TargetMode="External"/><Relationship Id="rId87" Type="http://schemas.openxmlformats.org/officeDocument/2006/relationships/hyperlink" Target="https://acor.org.au/wp-content/uploads/2023/06/acor_scrap_market_analysis.pdf" TargetMode="External"/><Relationship Id="rId46" Type="http://schemas.openxmlformats.org/officeDocument/2006/relationships/hyperlink" Target="https://podnews.net/podcast/i92p/episodes" TargetMode="External"/><Relationship Id="rId45" Type="http://schemas.openxmlformats.org/officeDocument/2006/relationships/hyperlink" Target="https://bitcoinmagazine.com/bitcoin-mining/block-inc-launches-proto-rig-modular-bitcoin-miner-challenging-bitmains-dominance" TargetMode="External"/><Relationship Id="rId89" Type="http://schemas.openxmlformats.org/officeDocument/2006/relationships/hyperlink" Target="https://consult.dwer.wa.gov.au/waste-policy/ban-on-e-waste-disposal-to-landfill-in-western-aus/user_uploads/cost-benefit-analysis-of-options-for-an-e-waste-landfill-ban-in-wa.pdf" TargetMode="External"/><Relationship Id="rId80" Type="http://schemas.openxmlformats.org/officeDocument/2006/relationships/hyperlink" Target="https://www.tme.com/us/en-us/news/library-articles/page/63934/modern-methods-of-silicon-recovery-from-used-electronic-components/" TargetMode="External"/><Relationship Id="rId82" Type="http://schemas.openxmlformats.org/officeDocument/2006/relationships/hyperlink" Target="https://www.smart.unsw.edu.au/technologies-products" TargetMode="External"/><Relationship Id="rId81" Type="http://schemas.openxmlformats.org/officeDocument/2006/relationships/hyperlink" Target="https://www.smart.unsw.edu.au/technologies-products/microfactorie-technologies/e-was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bitcoin.it/wiki/ASIC" TargetMode="External"/><Relationship Id="rId48" Type="http://schemas.openxmlformats.org/officeDocument/2006/relationships/hyperlink" Target="https://za.investing.com/news/company-news/block-unveils-modular-bitcoin-mining-system-and-fleet-management-software-93CH-3840639" TargetMode="External"/><Relationship Id="rId47" Type="http://schemas.openxmlformats.org/officeDocument/2006/relationships/hyperlink" Target="https://proto.xyz/products/rig" TargetMode="External"/><Relationship Id="rId49" Type="http://schemas.openxmlformats.org/officeDocument/2006/relationships/hyperlink" Target="https://grist.org/buildings/bitcoin-cryptocurrency-district-heat-finland/" TargetMode="External"/><Relationship Id="rId5" Type="http://schemas.openxmlformats.org/officeDocument/2006/relationships/styles" Target="styles.xml"/><Relationship Id="rId6" Type="http://schemas.openxmlformats.org/officeDocument/2006/relationships/hyperlink" Target="https://coincub.com/mining/bitcoin-mining-2026/" TargetMode="External"/><Relationship Id="rId7" Type="http://schemas.openxmlformats.org/officeDocument/2006/relationships/hyperlink" Target="https://www.binance.com/en/square/post/35785014254762" TargetMode="External"/><Relationship Id="rId8" Type="http://schemas.openxmlformats.org/officeDocument/2006/relationships/hyperlink" Target="https://digiconomist.net/bitcoin-electronic-waste-monitor/" TargetMode="External"/><Relationship Id="rId73" Type="http://schemas.openxmlformats.org/officeDocument/2006/relationships/hyperlink" Target="https://pmc.ncbi.nlm.nih.gov/articles/PMC8675819/" TargetMode="External"/><Relationship Id="rId72" Type="http://schemas.openxmlformats.org/officeDocument/2006/relationships/hyperlink" Target="https://www.researchgate.net/publication/386474518_ENHANCED_BIOLEACHING_OF_COPPER_AND_GOLD_FROM_WASTE_PRINTED_CIRCUIT_BOARDS_STEPWISE_PROCESS_PRETREATMENT_STRATEGIES_METABOLOMICS_ANALYSIS_AND_THE_ROLE_OF_N8-ACETYLSPERMIDINE" TargetMode="External"/><Relationship Id="rId31" Type="http://schemas.openxmlformats.org/officeDocument/2006/relationships/hyperlink" Target="https://braiins.com/blog/antminer-s21-technical-deep-dive" TargetMode="External"/><Relationship Id="rId75" Type="http://schemas.openxmlformats.org/officeDocument/2006/relationships/hyperlink" Target="https://pubmed.ncbi.nlm.nih.gov/38685515/" TargetMode="External"/><Relationship Id="rId30" Type="http://schemas.openxmlformats.org/officeDocument/2006/relationships/hyperlink" Target="https://hashrateindex.com/blog/bitcoin-home-mining-guide-2024/" TargetMode="External"/><Relationship Id="rId74" Type="http://schemas.openxmlformats.org/officeDocument/2006/relationships/hyperlink" Target="https://par.nsf.gov/servlets/purl/10336134" TargetMode="External"/><Relationship Id="rId33" Type="http://schemas.openxmlformats.org/officeDocument/2006/relationships/hyperlink" Target="https://d-central.tech/sorting-the-confusion-a-guide-to-bitmain-antminer-aluminum-substrates/" TargetMode="External"/><Relationship Id="rId77" Type="http://schemas.openxmlformats.org/officeDocument/2006/relationships/hyperlink" Target="https://www.mdpi.com/2071-1050/16/6/2509" TargetMode="External"/><Relationship Id="rId32" Type="http://schemas.openxmlformats.org/officeDocument/2006/relationships/hyperlink" Target="https://www.usgs.gov/news/featured-story/digital-gold-rush-depends-traditional-gold" TargetMode="External"/><Relationship Id="rId76" Type="http://schemas.openxmlformats.org/officeDocument/2006/relationships/hyperlink" Target="https://www.researchgate.net/publication/332250507_Bioleaching_for_recovery_of_base_and_precious_metals_from_electronic_waste_A_review" TargetMode="External"/><Relationship Id="rId35" Type="http://schemas.openxmlformats.org/officeDocument/2006/relationships/hyperlink" Target="https://bigdatasupply.com/how-to-recycle-cryptocurrency-hardware/" TargetMode="External"/><Relationship Id="rId79" Type="http://schemas.openxmlformats.org/officeDocument/2006/relationships/hyperlink" Target="https://aaltodoc.aalto.fi/bitstreams/313b7801-cf6d-4094-b4e6-7ece2f5e1b4a/download" TargetMode="External"/><Relationship Id="rId34" Type="http://schemas.openxmlformats.org/officeDocument/2006/relationships/hyperlink" Target="https://www.researchgate.net/figure/Representative-material-compositions-of-PCBs-in-weight-percent_tbl1_248934015" TargetMode="External"/><Relationship Id="rId78" Type="http://schemas.openxmlformats.org/officeDocument/2006/relationships/hyperlink" Target="https://www.researchgate.net/publication/365465571_Leaching_of_Gold_and_Copper_from_Printed_Circuit_Boards_under_the_Alternating_Current_Action_in_Hydrochloric_Acid_Electrolytes" TargetMode="External"/><Relationship Id="rId71" Type="http://schemas.openxmlformats.org/officeDocument/2006/relationships/hyperlink" Target="https://www.mdpi.com/2071-1050/16/22/9837" TargetMode="External"/><Relationship Id="rId70" Type="http://schemas.openxmlformats.org/officeDocument/2006/relationships/hyperlink" Target="https://www.cetjournal.it/index.php/cet/article/view/CET24111102" TargetMode="External"/><Relationship Id="rId37" Type="http://schemas.openxmlformats.org/officeDocument/2006/relationships/hyperlink" Target="https://connectit.com.au/asic-miner-repairs/" TargetMode="External"/><Relationship Id="rId36" Type="http://schemas.openxmlformats.org/officeDocument/2006/relationships/hyperlink" Target="https://www.youtube.com/watch?v=xgM1cGk0ZE8" TargetMode="External"/><Relationship Id="rId39" Type="http://schemas.openxmlformats.org/officeDocument/2006/relationships/hyperlink" Target="https://www.einpresswire.com/article/757212332/d-central-showcases-innovative-home-heating-solutions-with-bitcoin-mining-integration" TargetMode="External"/><Relationship Id="rId38" Type="http://schemas.openxmlformats.org/officeDocument/2006/relationships/hyperlink" Target="https://www.revolvelabs.ai/repairs" TargetMode="External"/><Relationship Id="rId62" Type="http://schemas.openxmlformats.org/officeDocument/2006/relationships/hyperlink" Target="https://www.epa.nsw.gov.au/sites/default/files/cie-waste-levy-recyclers.pdf" TargetMode="External"/><Relationship Id="rId61" Type="http://schemas.openxmlformats.org/officeDocument/2006/relationships/hyperlink" Target="https://yoursay.epa.nsw.gov.au/draft-product-lifecycle-responsibility-regulation" TargetMode="External"/><Relationship Id="rId20" Type="http://schemas.openxmlformats.org/officeDocument/2006/relationships/hyperlink" Target="https://www.complianceandrisks.com/blog/understanding-new-south-wales-product-lifecycle-responsibility-act-2025-mandatory-extended-producer-responsibility-and-its-reach-beyond-nsw/" TargetMode="External"/><Relationship Id="rId64" Type="http://schemas.openxmlformats.org/officeDocument/2006/relationships/hyperlink" Target="https://www.anz.veolia.com/en-au/services/recycling-waste-services/hazardous-waste/e-waste" TargetMode="External"/><Relationship Id="rId63" Type="http://schemas.openxmlformats.org/officeDocument/2006/relationships/hyperlink" Target="https://www.epa.gov/hwgenerators/new-international-requirements-electrical-and-electronic-waste" TargetMode="External"/><Relationship Id="rId22" Type="http://schemas.openxmlformats.org/officeDocument/2006/relationships/hyperlink" Target="https://blockspace.media/insight/blocks-proto-unveils-rig-a-14-1-j-th-asic-miner-with-swappable-hashboards/" TargetMode="External"/><Relationship Id="rId66" Type="http://schemas.openxmlformats.org/officeDocument/2006/relationships/hyperlink" Target="https://www.simsmm.com/videos/computer-and-e-waste-recycling/" TargetMode="External"/><Relationship Id="rId21" Type="http://schemas.openxmlformats.org/officeDocument/2006/relationships/hyperlink" Target="https://coingeek.com/silicon-limitations-new-material-innovations-in-btc-mining/" TargetMode="External"/><Relationship Id="rId65" Type="http://schemas.openxmlformats.org/officeDocument/2006/relationships/hyperlink" Target="https://www.simslifecycle.com/data-center/faq/how-equipment-is-processed/" TargetMode="External"/><Relationship Id="rId24" Type="http://schemas.openxmlformats.org/officeDocument/2006/relationships/hyperlink" Target="https://support.bitmain.com/hc/en-us/articles/900000253583-S19-Specifications" TargetMode="External"/><Relationship Id="rId68" Type="http://schemas.openxmlformats.org/officeDocument/2006/relationships/hyperlink" Target="https://upcommons.upc.edu/server/api/core/bitstreams/bf1c931a-357c-4497-8a66-f8ce298afc20/content" TargetMode="External"/><Relationship Id="rId23" Type="http://schemas.openxmlformats.org/officeDocument/2006/relationships/hyperlink" Target="https://issuu.com/cambridgejbs/docs/cambridge_digital_mining_industry_report" TargetMode="External"/><Relationship Id="rId67" Type="http://schemas.openxmlformats.org/officeDocument/2006/relationships/hyperlink" Target="https://www.microchipusa.com/industry-news/recycling-semiconductors-the-key-to-a-greener-tech-future" TargetMode="External"/><Relationship Id="rId60" Type="http://schemas.openxmlformats.org/officeDocument/2006/relationships/hyperlink" Target="https://www.dcceew.gov.au/environment/protection/waste/product-stewardship/products-schemes/television-computer-recycling-scheme/coreg-arrangements" TargetMode="External"/><Relationship Id="rId26" Type="http://schemas.openxmlformats.org/officeDocument/2006/relationships/hyperlink" Target="https://support.bitmain.com/hc/en-us/articles/23794895251609-S21-Specification" TargetMode="External"/><Relationship Id="rId25" Type="http://schemas.openxmlformats.org/officeDocument/2006/relationships/hyperlink" Target="https://www.youtube.com/watch?v=e6FwQckrn6c" TargetMode="External"/><Relationship Id="rId69" Type="http://schemas.openxmlformats.org/officeDocument/2006/relationships/hyperlink" Target="https://www.mdpi.com/2313-4321/10/3/87" TargetMode="External"/><Relationship Id="rId28" Type="http://schemas.openxmlformats.org/officeDocument/2006/relationships/hyperlink" Target="https://ecos.am/en/blog/antminer-s21-xp-270-th-s-review-performance-efficiency-and-profitability" TargetMode="External"/><Relationship Id="rId27" Type="http://schemas.openxmlformats.org/officeDocument/2006/relationships/hyperlink" Target="https://www.cryptominerbros.com/product/bitmain-antminer-s21-bitcoin-asic-miner/" TargetMode="External"/><Relationship Id="rId29" Type="http://schemas.openxmlformats.org/officeDocument/2006/relationships/hyperlink" Target="https://www.zeusbtc.com/Asic-Miner/Asic-Miner-Details.asp?ID=3109" TargetMode="External"/><Relationship Id="rId51" Type="http://schemas.openxmlformats.org/officeDocument/2006/relationships/hyperlink" Target="https://www.shell.com/what-we-do/technology-and-innovation/shell-techxplorer-digest/2024-2-shell-techxplorer-digest/_jcr_content/root/main/section_1944918422/text_52551135_copy.multi.stream/1733905937706/9fd4662bd944feff58b1b5f08ab89e570e99c4ac/STCHDigest2024_12_shivaprasad.pdf" TargetMode="External"/><Relationship Id="rId50" Type="http://schemas.openxmlformats.org/officeDocument/2006/relationships/hyperlink" Target="https://www.mara.com/posts/beyond-the-blockchain-how-bitcoin-mining-powers-clean-low-cost-district-heating" TargetMode="External"/><Relationship Id="rId53" Type="http://schemas.openxmlformats.org/officeDocument/2006/relationships/hyperlink" Target="https://bitmarkets.com/en/insights/article/bitcoin-mining-heats-canadian-greenhouses" TargetMode="External"/><Relationship Id="rId52" Type="http://schemas.openxmlformats.org/officeDocument/2006/relationships/hyperlink" Target="https://www.mdpi.com/1996-1073/16/3/1331" TargetMode="External"/><Relationship Id="rId11" Type="http://schemas.openxmlformats.org/officeDocument/2006/relationships/hyperlink" Target="https://www.greenpeace.org/usa/bitcoins-e-waste-problem-is-hiding-in-plain-sight/" TargetMode="External"/><Relationship Id="rId55" Type="http://schemas.openxmlformats.org/officeDocument/2006/relationships/hyperlink" Target="https://www.ri.se/en/is-there-an-environmental-upside-to-bitcoin" TargetMode="External"/><Relationship Id="rId10" Type="http://schemas.openxmlformats.org/officeDocument/2006/relationships/hyperlink" Target="https://ieeexplore.ieee.org/iel7/6287639/9668973/09829550.pdf" TargetMode="External"/><Relationship Id="rId54" Type="http://schemas.openxmlformats.org/officeDocument/2006/relationships/hyperlink" Target="https://www.districtenergy.org/blogs/district-energy/2026/01/21/bitcoin-mining-is-heating-thousands-of-homes-in-fi" TargetMode="External"/><Relationship Id="rId13" Type="http://schemas.openxmlformats.org/officeDocument/2006/relationships/hyperlink" Target="https://cryptorank.io/news/feed/6c11e-bitcoin-mining-pushes-sustainability-agenda-with-over-50-of-energy-generated-from-renewables" TargetMode="External"/><Relationship Id="rId57" Type="http://schemas.openxmlformats.org/officeDocument/2006/relationships/hyperlink" Target="https://www.epa.nsw.gov.au/Your-environment/Recycling-and-reuse/warr-strategy/product-stewardship-schemes" TargetMode="External"/><Relationship Id="rId12" Type="http://schemas.openxmlformats.org/officeDocument/2006/relationships/hyperlink" Target="https://www.mdpi.com/1911-8074/15/2/71" TargetMode="External"/><Relationship Id="rId56" Type="http://schemas.openxmlformats.org/officeDocument/2006/relationships/hyperlink" Target="https://www.hivedigitaltechnologies.com/news/hive-expands-and-innovates-with-4x-bitcoin-growth-from-the-quebec-acquisition-in-2020-to-mine-bitcoin-from-hydro-electricity-and-recycle-the-energy-to-heat-adjacent-manufacturing-building/" TargetMode="External"/><Relationship Id="rId91" Type="http://schemas.openxmlformats.org/officeDocument/2006/relationships/hyperlink" Target="https://mlq.ai/research/iren-deep-dive-profitable-bitcoin-mining-powering-ai-infrastructure/" TargetMode="External"/><Relationship Id="rId90" Type="http://schemas.openxmlformats.org/officeDocument/2006/relationships/hyperlink" Target="https://irisenergy.gcs-web.com/news-releases/news-release-details/iren-august-2025-monthly-update" TargetMode="External"/><Relationship Id="rId92" Type="http://schemas.openxmlformats.org/officeDocument/2006/relationships/hyperlink" Target="https://markets.chroniclejournal.com/chroniclejournal/article/predictstreet-2025-10-4-iris-energy-limited-iren-a-deep-dive-into-its-dual-engine-growth-in-bitcoin-mining-and-ai-cloud-services" TargetMode="External"/><Relationship Id="rId15" Type="http://schemas.openxmlformats.org/officeDocument/2006/relationships/hyperlink" Target="https://pmc.ncbi.nlm.nih.gov/articles/PMC9049023/" TargetMode="External"/><Relationship Id="rId59" Type="http://schemas.openxmlformats.org/officeDocument/2006/relationships/hyperlink" Target="https://www.rand.org/content/dam/rand/pubs/conf_proceedings/CFA1500/CFA1556-1/RAND_CFA1556-1.pdf" TargetMode="External"/><Relationship Id="rId14" Type="http://schemas.openxmlformats.org/officeDocument/2006/relationships/hyperlink" Target="https://www.who.int/news-room/fact-sheets/detail/electronic-waste-(e-waste)" TargetMode="External"/><Relationship Id="rId58" Type="http://schemas.openxmlformats.org/officeDocument/2006/relationships/hyperlink" Target="https://www.dcceew.gov.au/environment/protection/waste/product-stewardship/products-schemes/television-computer-recycling-scheme" TargetMode="External"/><Relationship Id="rId17" Type="http://schemas.openxmlformats.org/officeDocument/2006/relationships/hyperlink" Target="https://pmc.ncbi.nlm.nih.gov/articles/PMC8291872/" TargetMode="External"/><Relationship Id="rId16" Type="http://schemas.openxmlformats.org/officeDocument/2006/relationships/hyperlink" Target="https://www.mdpi.com/2071-1050/16/24/11079" TargetMode="External"/><Relationship Id="rId19" Type="http://schemas.openxmlformats.org/officeDocument/2006/relationships/hyperlink" Target="https://www.theblock.co/post/384452/canaan-bitcoin-mining-greenhouse-efficiency-initiative" TargetMode="External"/><Relationship Id="rId18" Type="http://schemas.openxmlformats.org/officeDocument/2006/relationships/hyperlink" Target="https://www.businesswire.com/news/home/20250814809089/en/Block-Unveils-Proto-Rig-and-Proto-Fleet-Marking-a-New-Era-in-Bitcoin-Min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