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5C35189C" w:rsidR="00C41CD5" w:rsidRDefault="00C41CD5" w:rsidP="006734A5">
      <w:pPr>
        <w:pStyle w:val="Inhaltsverzeichnisberschrift"/>
        <w:ind w:left="0" w:firstLine="0"/>
      </w:pPr>
    </w:p>
    <w:p w14:paraId="7BFE132E" w14:textId="77777777" w:rsidR="00652544" w:rsidRPr="00652544" w:rsidRDefault="00652544" w:rsidP="00652544">
      <w:pPr>
        <w:rPr>
          <w:lang w:eastAsia="en-US"/>
        </w:rPr>
      </w:pPr>
    </w:p>
    <w:p w14:paraId="0BEF8E17" w14:textId="0851B7D8" w:rsidR="00C41CD5" w:rsidRPr="00BE6B00" w:rsidRDefault="0099744D" w:rsidP="0099744D">
      <w:pPr>
        <w:pStyle w:val="Titel"/>
        <w:rPr>
          <w:rFonts w:ascii="Palatino Linotype" w:hAnsi="Palatino Linotype"/>
          <w:b/>
        </w:rPr>
      </w:pPr>
      <w:proofErr w:type="spellStart"/>
      <w:r w:rsidRPr="00BE6B00">
        <w:rPr>
          <w:rFonts w:ascii="Palatino Linotype" w:hAnsi="Palatino Linotype"/>
          <w:b/>
        </w:rPr>
        <w:t>CookBERT</w:t>
      </w:r>
      <w:proofErr w:type="spellEnd"/>
      <w:r w:rsidRPr="00BE6B00">
        <w:rPr>
          <w:rFonts w:ascii="Palatino Linotype" w:hAnsi="Palatino Linotype"/>
          <w:b/>
        </w:rPr>
        <w:t xml:space="preserve"> –</w:t>
      </w:r>
      <w:r w:rsidR="00704C43" w:rsidRPr="00BE6B00">
        <w:rPr>
          <w:rFonts w:ascii="Palatino Linotype" w:hAnsi="Palatino Linotype"/>
          <w:b/>
        </w:rPr>
        <w:t xml:space="preserve"> Adapting BERT </w:t>
      </w:r>
      <w:r w:rsidR="006E089C" w:rsidRPr="00BE6B00">
        <w:rPr>
          <w:rFonts w:ascii="Palatino Linotype" w:hAnsi="Palatino Linotype"/>
          <w:b/>
        </w:rPr>
        <w:t>for</w:t>
      </w:r>
      <w:r w:rsidR="00704C43" w:rsidRPr="00BE6B00">
        <w:rPr>
          <w:rFonts w:ascii="Palatino Linotype" w:hAnsi="Palatino Linotype"/>
          <w:b/>
        </w:rPr>
        <w:t xml:space="preserve"> the Cooking Domain</w:t>
      </w:r>
    </w:p>
    <w:p w14:paraId="002AAE80" w14:textId="65153BD6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</w:t>
      </w:r>
      <w:proofErr w:type="gramStart"/>
      <w:r w:rsidR="007702B9" w:rsidRPr="007702B9">
        <w:rPr>
          <w:rFonts w:ascii="Palatino Linotype" w:hAnsi="Palatino Linotype"/>
        </w:rPr>
        <w:t>I:IMSK</w:t>
      </w:r>
      <w:proofErr w:type="gramEnd"/>
      <w:r w:rsidR="007702B9" w:rsidRPr="007702B9">
        <w:rPr>
          <w:rFonts w:ascii="Palatino Linotype" w:hAnsi="Palatino Linotype"/>
        </w:rPr>
        <w:t>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5AD5EFD1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3FAD5D65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25B2FD25" w:rsidR="00C41CD5" w:rsidRPr="001E1A99" w:rsidRDefault="00C41CD5" w:rsidP="009A6082">
      <w:pPr>
        <w:pStyle w:val="Inhaltsverzeichnisberschrift"/>
      </w:pPr>
    </w:p>
    <w:p w14:paraId="71630528" w14:textId="5AAF02C6" w:rsidR="00C41CD5" w:rsidRPr="001E1A99" w:rsidRDefault="00C41CD5" w:rsidP="009A6082">
      <w:pPr>
        <w:pStyle w:val="Inhaltsverzeichnisberschrift"/>
      </w:pPr>
    </w:p>
    <w:p w14:paraId="7EC9C40B" w14:textId="78C0E255" w:rsidR="00C41CD5" w:rsidRPr="001E1A99" w:rsidRDefault="00C41CD5" w:rsidP="00107E51">
      <w:pPr>
        <w:pStyle w:val="Inhaltsverzeichnisberschrift"/>
        <w:ind w:left="0" w:firstLine="0"/>
      </w:pPr>
    </w:p>
    <w:p w14:paraId="1D72C539" w14:textId="2780725A" w:rsidR="00C41CD5" w:rsidRPr="001E1A99" w:rsidRDefault="00C41CD5" w:rsidP="009A6082">
      <w:pPr>
        <w:pStyle w:val="Inhaltsverzeichnisberschrift"/>
      </w:pPr>
    </w:p>
    <w:p w14:paraId="5704CC7C" w14:textId="47765F6A" w:rsidR="00C41CD5" w:rsidRPr="001E1A99" w:rsidRDefault="00C41CD5" w:rsidP="009A6082">
      <w:pPr>
        <w:pStyle w:val="Inhaltsverzeichnisberschrift"/>
      </w:pPr>
    </w:p>
    <w:p w14:paraId="6E259466" w14:textId="75DC1E6D" w:rsidR="001E4AFC" w:rsidRPr="001E1A99" w:rsidRDefault="001E4AFC" w:rsidP="00BE6B00">
      <w:pPr>
        <w:pStyle w:val="Inhaltsverzeichnisberschrift"/>
        <w:ind w:left="0" w:firstLine="0"/>
      </w:pPr>
    </w:p>
    <w:p w14:paraId="32BB07B7" w14:textId="6FF3C511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79D64317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(private): paschistrobel@web.de</w:t>
                            </w:r>
                          </w:p>
                          <w:p w14:paraId="230E537A" w14:textId="10D9C616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First reviewer: Prof.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Second reviewer: PD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Supervisor: Alexander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7B70D1A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Current semester: </w:t>
                            </w:r>
                            <w:r w:rsidR="00BE6B00"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4C99AEA2" w14:textId="0F3B9F7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Submitted on: </w:t>
                            </w:r>
                            <w:r w:rsidRPr="00F76431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71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" stroked="f">
                <v:textbox>
                  <w:txbxContent>
                    <w:p w14:paraId="29C23DE3" w14:textId="664F00DB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(private): paschistrobel@web.de</w:t>
                      </w:r>
                    </w:p>
                    <w:p w14:paraId="230E537A" w14:textId="10D9C616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First reviewer: Prof.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Second reviewer: PD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Supervisor: Alexander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7B70D1A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Current semester: </w:t>
                      </w:r>
                      <w:r w:rsidR="00BE6B00"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4C99AEA2" w14:textId="0F3B9F7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Submitted on: </w:t>
                      </w:r>
                      <w:r w:rsidRPr="00F76431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4B68C979" w:rsidR="001E4AFC" w:rsidRPr="001E1A99" w:rsidRDefault="001E4AFC" w:rsidP="009A6082">
      <w:pPr>
        <w:pStyle w:val="Inhaltsverzeichnisberschrift"/>
      </w:pPr>
    </w:p>
    <w:p w14:paraId="1161F3A9" w14:textId="2331F12C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sdt>
      <w:sdtPr>
        <w:rPr>
          <w:b w:val="0"/>
          <w:sz w:val="22"/>
          <w:lang w:val="de-DE" w:eastAsia="de-DE"/>
        </w:rPr>
        <w:id w:val="-17542803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A88DA6" w14:textId="77777777" w:rsidR="00A91737" w:rsidRDefault="00A91737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3DAF1DDB" w14:textId="4AEC8C3F" w:rsidR="008A153F" w:rsidRDefault="00A9173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4173" w:history="1">
            <w:r w:rsidR="008A153F" w:rsidRPr="002F76B4">
              <w:rPr>
                <w:rStyle w:val="Hyperlink"/>
                <w:rFonts w:eastAsiaTheme="majorEastAsia"/>
                <w:noProof/>
              </w:rPr>
              <w:t>1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Introduction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_Toc94194173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7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2193ED1" w14:textId="28FC7F0B" w:rsidR="008A153F" w:rsidRDefault="00891A9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74" w:history="1">
            <w:r w:rsidR="008A153F" w:rsidRPr="002F76B4">
              <w:rPr>
                <w:rStyle w:val="Hyperlink"/>
                <w:rFonts w:eastAsiaTheme="majorEastAsia"/>
                <w:noProof/>
              </w:rPr>
              <w:t>2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Related Work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_Toc94194174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1D8B8CC1" w14:textId="6708A924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5" w:history="1">
            <w:r w:rsidR="008A153F" w:rsidRPr="002F76B4">
              <w:rPr>
                <w:rStyle w:val="Hyperlink"/>
                <w:rFonts w:eastAsiaTheme="majorEastAsia"/>
                <w:noProof/>
              </w:rPr>
              <w:t>2.1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Transfer Learning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_Toc94194175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DA37DC5" w14:textId="4007C0BB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6" w:history="1">
            <w:r w:rsidR="008A153F" w:rsidRPr="002F76B4">
              <w:rPr>
                <w:rStyle w:val="Hyperlink"/>
                <w:rFonts w:eastAsiaTheme="majorEastAsia"/>
                <w:noProof/>
              </w:rPr>
              <w:t>2.2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Adapting BERT to specific domains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_Toc94194176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541C94C7" w14:textId="0C4513DA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7" w:history="1">
            <w:r w:rsidR="008A153F" w:rsidRPr="002F76B4">
              <w:rPr>
                <w:rStyle w:val="Hyperlink"/>
                <w:rFonts w:eastAsiaTheme="majorEastAsia"/>
                <w:noProof/>
              </w:rPr>
              <w:t>2.3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BERT for the cooking domain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_Toc94194177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784888E" w14:textId="7A515C63" w:rsidR="008A153F" w:rsidRDefault="00891A9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78" w:history="1">
            <w:r w:rsidR="008A153F" w:rsidRPr="002F76B4">
              <w:rPr>
                <w:rStyle w:val="Hyperlink"/>
                <w:rFonts w:eastAsiaTheme="majorEastAsia"/>
                <w:noProof/>
              </w:rPr>
              <w:t>3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BERT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_Toc94194178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277AFDD" w14:textId="4C4175E1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9" w:history="1">
            <w:r w:rsidR="008A153F" w:rsidRPr="002F76B4">
              <w:rPr>
                <w:rStyle w:val="Hyperlink"/>
                <w:rFonts w:eastAsiaTheme="majorEastAsia"/>
                <w:noProof/>
              </w:rPr>
              <w:t>3.1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Attention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_Toc94194179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24A289ED" w14:textId="4326DD24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0" w:history="1">
            <w:r w:rsidR="008A153F" w:rsidRPr="002F76B4">
              <w:rPr>
                <w:rStyle w:val="Hyperlink"/>
                <w:rFonts w:eastAsiaTheme="majorEastAsia"/>
                <w:noProof/>
              </w:rPr>
              <w:t>3.2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Transformers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_Toc94194180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A921E5F" w14:textId="5682655E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1" w:history="1">
            <w:r w:rsidR="008A153F" w:rsidRPr="002F76B4">
              <w:rPr>
                <w:rStyle w:val="Hyperlink"/>
                <w:rFonts w:eastAsiaTheme="majorEastAsia"/>
                <w:noProof/>
              </w:rPr>
              <w:t>3.3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Pretraining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_Toc94194181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22A3CAC0" w14:textId="025C1CFE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2" w:history="1">
            <w:r w:rsidR="008A153F" w:rsidRPr="002F76B4">
              <w:rPr>
                <w:rStyle w:val="Hyperlink"/>
                <w:rFonts w:eastAsiaTheme="majorEastAsia"/>
                <w:noProof/>
              </w:rPr>
              <w:t>3.4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Finetuning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_Toc94194182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0A5EFFC" w14:textId="0E8B0A10" w:rsidR="008A153F" w:rsidRDefault="00891A9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83" w:history="1">
            <w:r w:rsidR="008A153F" w:rsidRPr="002F76B4">
              <w:rPr>
                <w:rStyle w:val="Hyperlink"/>
                <w:rFonts w:eastAsiaTheme="majorEastAsia"/>
                <w:noProof/>
              </w:rPr>
              <w:t>4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Methodology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_Toc94194183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78F44DEA" w14:textId="3CDF2082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4" w:history="1">
            <w:r w:rsidR="008A153F" w:rsidRPr="002F76B4">
              <w:rPr>
                <w:rStyle w:val="Hyperlink"/>
                <w:rFonts w:eastAsiaTheme="majorEastAsia"/>
                <w:noProof/>
              </w:rPr>
              <w:t>4.1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Dataset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_Toc94194184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F5E1321" w14:textId="04537528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5" w:history="1">
            <w:r w:rsidR="008A153F" w:rsidRPr="002F76B4">
              <w:rPr>
                <w:rStyle w:val="Hyperlink"/>
                <w:rFonts w:eastAsiaTheme="majorEastAsia"/>
                <w:noProof/>
              </w:rPr>
              <w:t>4.2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DAPT/ vocabulary insertion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_Toc94194185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710A770" w14:textId="2D5C6857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6" w:history="1">
            <w:r w:rsidR="008A153F" w:rsidRPr="002F76B4">
              <w:rPr>
                <w:rStyle w:val="Hyperlink"/>
                <w:rFonts w:eastAsiaTheme="majorEastAsia"/>
                <w:noProof/>
              </w:rPr>
              <w:t>4.3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Tools and environment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_Toc94194186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4F45459" w14:textId="7D3FB19E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7" w:history="1">
            <w:r w:rsidR="008A153F" w:rsidRPr="002F76B4">
              <w:rPr>
                <w:rStyle w:val="Hyperlink"/>
                <w:rFonts w:eastAsiaTheme="majorEastAsia"/>
                <w:noProof/>
              </w:rPr>
              <w:t>4.4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Implementation details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_Toc94194187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2C5499F3" w14:textId="11512CF3" w:rsidR="008A153F" w:rsidRDefault="00891A9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8" w:history="1">
            <w:r w:rsidR="008A153F" w:rsidRPr="002F76B4">
              <w:rPr>
                <w:rStyle w:val="Hyperlink"/>
                <w:rFonts w:eastAsiaTheme="majorEastAsia"/>
                <w:noProof/>
              </w:rPr>
              <w:t>4.5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Evaluation tasks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_Toc94194188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4A2BAEC" w14:textId="30EA66DA" w:rsidR="008A153F" w:rsidRDefault="00891A9C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89" w:history="1">
            <w:r w:rsidR="008A153F" w:rsidRPr="002F76B4">
              <w:rPr>
                <w:rStyle w:val="Hyperlink"/>
                <w:rFonts w:eastAsiaTheme="majorEastAsia"/>
                <w:noProof/>
              </w:rPr>
              <w:t>4.5.1</w:t>
            </w:r>
            <w:r w:rsidR="008A153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Multi-class classification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_Toc94194189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31E9B9B1" w14:textId="4C9680E8" w:rsidR="008A153F" w:rsidRDefault="00891A9C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90" w:history="1">
            <w:r w:rsidR="008A153F" w:rsidRPr="002F76B4">
              <w:rPr>
                <w:rStyle w:val="Hyperlink"/>
                <w:rFonts w:eastAsiaTheme="majorEastAsia"/>
                <w:noProof/>
              </w:rPr>
              <w:t>4.5.2</w:t>
            </w:r>
            <w:r w:rsidR="008A153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Named-entity recognition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_Toc94194190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E85797D" w14:textId="3B3D16B6" w:rsidR="008A153F" w:rsidRDefault="00891A9C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91" w:history="1">
            <w:r w:rsidR="008A153F" w:rsidRPr="002F76B4">
              <w:rPr>
                <w:rStyle w:val="Hyperlink"/>
                <w:rFonts w:eastAsiaTheme="majorEastAsia"/>
                <w:noProof/>
              </w:rPr>
              <w:t>4.5.3</w:t>
            </w:r>
            <w:r w:rsidR="008A153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Question Answering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_Toc94194191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1192A779" w14:textId="0A84F881" w:rsidR="008A153F" w:rsidRDefault="00891A9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2" w:history="1">
            <w:r w:rsidR="008A153F" w:rsidRPr="002F76B4">
              <w:rPr>
                <w:rStyle w:val="Hyperlink"/>
                <w:rFonts w:eastAsiaTheme="majorEastAsia"/>
                <w:noProof/>
              </w:rPr>
              <w:t>Bibliography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_Toc94194192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11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22F988F" w14:textId="7731458C" w:rsidR="008A153F" w:rsidRDefault="00891A9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3" w:history="1">
            <w:r w:rsidR="008A153F" w:rsidRPr="002F76B4">
              <w:rPr>
                <w:rStyle w:val="Hyperlink"/>
                <w:rFonts w:eastAsiaTheme="majorEastAsia"/>
                <w:noProof/>
              </w:rPr>
              <w:t>Anhang A: Bausteine wissenschaftlicher Arbeiten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_Toc94194193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36FC8A5B" w14:textId="47E3881C" w:rsidR="008A153F" w:rsidRDefault="00891A9C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4" w:history="1">
            <w:r w:rsidR="008A153F" w:rsidRPr="002F76B4">
              <w:rPr>
                <w:rStyle w:val="Hyperlink"/>
                <w:rFonts w:eastAsiaTheme="majorEastAsia"/>
                <w:noProof/>
                <w:lang w:eastAsia="en-US"/>
              </w:rPr>
              <w:t>A1 Theoretische Arbeit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_Toc94194194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115487D3" w14:textId="5FD91241" w:rsidR="008A153F" w:rsidRDefault="00891A9C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5" w:history="1">
            <w:r w:rsidR="008A153F" w:rsidRPr="002F76B4">
              <w:rPr>
                <w:rStyle w:val="Hyperlink"/>
                <w:rFonts w:eastAsiaTheme="majorEastAsia"/>
                <w:noProof/>
                <w:lang w:eastAsia="en-US"/>
              </w:rPr>
              <w:t>A2 Konstruktive Arbeit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_Toc94194195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72EB570E" w14:textId="09808479" w:rsidR="008A153F" w:rsidRDefault="00891A9C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6" w:history="1">
            <w:r w:rsidR="008A153F" w:rsidRPr="002F76B4">
              <w:rPr>
                <w:rStyle w:val="Hyperlink"/>
                <w:rFonts w:eastAsiaTheme="majorEastAsia"/>
                <w:noProof/>
              </w:rPr>
              <w:t>A3 Empirische Arbeit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_Toc94194196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977B723" w14:textId="45797033" w:rsidR="008A153F" w:rsidRDefault="00891A9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7" w:history="1">
            <w:r w:rsidR="008A153F" w:rsidRPr="002F76B4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_Toc94194197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14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644C970" w14:textId="10B987B8" w:rsidR="002212F1" w:rsidRDefault="00A91737" w:rsidP="002212F1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B7A6283" w14:textId="27BF058D" w:rsidR="002212F1" w:rsidRPr="002212F1" w:rsidRDefault="002212F1" w:rsidP="002212F1">
      <w:pPr>
        <w:rPr>
          <w:bCs/>
          <w:lang w:val="de-DE"/>
        </w:rPr>
      </w:pPr>
      <w:r>
        <w:rPr>
          <w:highlight w:val="yellow"/>
        </w:rPr>
        <w:br w:type="page"/>
      </w:r>
    </w:p>
    <w:p w14:paraId="22C68980" w14:textId="517F4B58" w:rsidR="00FA494F" w:rsidRPr="001E1A99" w:rsidRDefault="008D41AA" w:rsidP="008A4AC6">
      <w:pPr>
        <w:pStyle w:val="Inhaltsverzeichnisberschrift"/>
        <w:jc w:val="left"/>
      </w:pPr>
      <w:proofErr w:type="spellStart"/>
      <w:r w:rsidRPr="00A91737">
        <w:rPr>
          <w:highlight w:val="yellow"/>
        </w:rPr>
        <w:lastRenderedPageBreak/>
        <w:t>Abbildungsverzeichnis</w:t>
      </w:r>
      <w:proofErr w:type="spellEnd"/>
      <w:r w:rsidR="008A4AC6" w:rsidRPr="00A91737">
        <w:rPr>
          <w:highlight w:val="yellow"/>
        </w:rPr>
        <w:t xml:space="preserve"> (optional, in der Regel </w:t>
      </w:r>
      <w:proofErr w:type="spellStart"/>
      <w:r w:rsidR="008A4AC6" w:rsidRPr="00A91737">
        <w:rPr>
          <w:highlight w:val="yellow"/>
        </w:rPr>
        <w:t>nicht</w:t>
      </w:r>
      <w:proofErr w:type="spellEnd"/>
      <w:r w:rsidR="008A4AC6" w:rsidRPr="00A91737">
        <w:rPr>
          <w:highlight w:val="yellow"/>
        </w:rPr>
        <w:t xml:space="preserve"> </w:t>
      </w:r>
      <w:proofErr w:type="spellStart"/>
      <w:r w:rsidR="008A4AC6" w:rsidRPr="00A91737">
        <w:rPr>
          <w:highlight w:val="yellow"/>
        </w:rPr>
        <w:t>notwendig</w:t>
      </w:r>
      <w:proofErr w:type="spellEnd"/>
      <w:r w:rsidR="008A4AC6" w:rsidRPr="00A91737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A91737">
        <w:rPr>
          <w:highlight w:val="yellow"/>
        </w:rPr>
        <w:lastRenderedPageBreak/>
        <w:t>Tabellenverzeichnis</w:t>
      </w:r>
      <w:proofErr w:type="spellEnd"/>
      <w:r w:rsidR="008A4AC6" w:rsidRPr="00A91737">
        <w:rPr>
          <w:highlight w:val="yellow"/>
        </w:rPr>
        <w:t xml:space="preserve"> (optional</w:t>
      </w:r>
      <w:r w:rsidR="008A4AC6" w:rsidRPr="008A4AC6">
        <w:rPr>
          <w:highlight w:val="yellow"/>
        </w:rPr>
        <w:t xml:space="preserve">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5F9F96D5" w14:textId="77777777" w:rsid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/>
        </w:rPr>
      </w:pPr>
      <w:proofErr w:type="spellStart"/>
      <w:r w:rsidRPr="00BE6B00">
        <w:rPr>
          <w:b/>
          <w:bCs/>
          <w:sz w:val="28"/>
          <w:szCs w:val="28"/>
          <w:lang w:val="en-US"/>
        </w:rPr>
        <w:lastRenderedPageBreak/>
        <w:t>Zusammenfassung</w:t>
      </w:r>
      <w:proofErr w:type="spellEnd"/>
    </w:p>
    <w:p w14:paraId="2B62A595" w14:textId="2A6AD5FA" w:rsidR="00BE6B00" w:rsidRP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 w:eastAsia="en-US"/>
        </w:rPr>
      </w:pPr>
      <w:r w:rsidRPr="00BE6B00">
        <w:rPr>
          <w:b/>
          <w:bCs/>
          <w:sz w:val="28"/>
          <w:szCs w:val="28"/>
          <w:lang w:val="en-US"/>
        </w:rPr>
        <w:br w:type="page"/>
      </w:r>
    </w:p>
    <w:p w14:paraId="25178589" w14:textId="32275E8A" w:rsidR="00FE3667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lastRenderedPageBreak/>
        <w:t>Abstract</w:t>
      </w:r>
    </w:p>
    <w:p w14:paraId="62F3D81D" w14:textId="4FD5399F" w:rsidR="000E0AE8" w:rsidRPr="00153555" w:rsidRDefault="00633F3C" w:rsidP="00153555">
      <w:pPr>
        <w:pStyle w:val="Folgeabsatz"/>
        <w:rPr>
          <w:lang w:val="en-US"/>
        </w:rPr>
        <w:sectPr w:rsidR="000E0AE8" w:rsidRPr="00153555" w:rsidSect="000E0A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rPr>
          <w:lang w:val="en-US"/>
        </w:rPr>
        <w:br w:type="page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263CACFA" w:rsidR="009C51E2" w:rsidRDefault="00350DAC" w:rsidP="009C51E2">
      <w:pPr>
        <w:pStyle w:val="berschrift1"/>
      </w:pPr>
      <w:bookmarkStart w:id="6" w:name="_Toc94194173"/>
      <w:bookmarkEnd w:id="0"/>
      <w:bookmarkEnd w:id="1"/>
      <w:bookmarkEnd w:id="2"/>
      <w:bookmarkEnd w:id="3"/>
      <w:bookmarkEnd w:id="4"/>
      <w:bookmarkEnd w:id="5"/>
      <w:r>
        <w:lastRenderedPageBreak/>
        <w:t>Introduction</w:t>
      </w:r>
      <w:bookmarkEnd w:id="6"/>
    </w:p>
    <w:p w14:paraId="268FFC26" w14:textId="564F4671" w:rsidR="00323E72" w:rsidRDefault="00067137" w:rsidP="00C56221">
      <w:pPr>
        <w:rPr>
          <w:color w:val="000000" w:themeColor="text1"/>
        </w:rPr>
      </w:pPr>
      <w:r w:rsidRPr="00950ABB">
        <w:rPr>
          <w:color w:val="000000" w:themeColor="text1"/>
        </w:rPr>
        <w:t>With t</w:t>
      </w:r>
      <w:r w:rsidR="00CB74DA" w:rsidRPr="00950ABB">
        <w:rPr>
          <w:color w:val="000000" w:themeColor="text1"/>
        </w:rPr>
        <w:t>he publication of</w:t>
      </w:r>
      <w:r w:rsidRPr="00950ABB">
        <w:rPr>
          <w:color w:val="000000" w:themeColor="text1"/>
        </w:rPr>
        <w:t xml:space="preserve"> </w:t>
      </w:r>
      <w:r w:rsidR="00200250">
        <w:rPr>
          <w:color w:val="000000" w:themeColor="text1"/>
        </w:rPr>
        <w:t>Bidirectional Encoder Representations from Transformers (</w:t>
      </w:r>
      <w:r w:rsidRPr="00950ABB">
        <w:rPr>
          <w:color w:val="000000" w:themeColor="text1"/>
        </w:rPr>
        <w:t>BERT</w:t>
      </w:r>
      <w:r w:rsidR="00200250">
        <w:rPr>
          <w:color w:val="000000" w:themeColor="text1"/>
        </w:rPr>
        <w:t>)</w:t>
      </w:r>
      <w:r w:rsidRPr="00950ABB">
        <w:rPr>
          <w:color w:val="000000" w:themeColor="text1"/>
        </w:rPr>
        <w:t xml:space="preserve"> by the Google AI team</w:t>
      </w:r>
      <w:r w:rsidR="00071383" w:rsidRPr="00950ABB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ef2d66b9-2e69-4e5d-b0b4-424bf7b47c92"/>
          <w:id w:val="-1422710145"/>
          <w:placeholder>
            <w:docPart w:val="DefaultPlaceholder_-1854013440"/>
          </w:placeholder>
        </w:sdtPr>
        <w:sdtEndPr/>
        <w:sdtContent>
          <w:r w:rsidR="00071383" w:rsidRPr="00950ABB">
            <w:rPr>
              <w:noProof/>
              <w:color w:val="000000" w:themeColor="text1"/>
            </w:rPr>
            <w:fldChar w:fldCharType="begin"/>
          </w:r>
          <w:r w:rsidR="00071383" w:rsidRPr="00950ABB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}</w:instrText>
          </w:r>
          <w:r w:rsidR="00071383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(Devlin et al., 2018)</w:t>
          </w:r>
          <w:r w:rsidR="00071383" w:rsidRPr="00950ABB">
            <w:rPr>
              <w:noProof/>
              <w:color w:val="000000" w:themeColor="text1"/>
            </w:rPr>
            <w:fldChar w:fldCharType="end"/>
          </w:r>
        </w:sdtContent>
      </w:sdt>
      <w:r w:rsidRPr="00950ABB">
        <w:rPr>
          <w:color w:val="000000" w:themeColor="text1"/>
        </w:rPr>
        <w:t>, a  small revolution in the field of NLP was triggered.</w:t>
      </w:r>
      <w:r w:rsidR="00071383" w:rsidRPr="00950ABB">
        <w:rPr>
          <w:color w:val="000000" w:themeColor="text1"/>
        </w:rPr>
        <w:t xml:space="preserve"> </w:t>
      </w:r>
      <w:r w:rsidR="0033561D" w:rsidRPr="00950ABB">
        <w:rPr>
          <w:color w:val="000000" w:themeColor="text1"/>
        </w:rPr>
        <w:t xml:space="preserve">BERT is a huge neural network model based on the transformer architecture </w:t>
      </w:r>
      <w:sdt>
        <w:sdtPr>
          <w:rPr>
            <w:color w:val="000000" w:themeColor="text1"/>
          </w:rPr>
          <w:alias w:val="To edit, see citavi.com/edit"/>
          <w:tag w:val="CitaviPlaceholder#60c3e4fe-5dec-4806-8447-59570292cd57"/>
          <w:id w:val="671217635"/>
          <w:placeholder>
            <w:docPart w:val="DefaultPlaceholder_-1854013440"/>
          </w:placeholder>
        </w:sdtPr>
        <w:sdtEndPr/>
        <w:sdtContent>
          <w:r w:rsidR="0033561D" w:rsidRPr="00950ABB">
            <w:rPr>
              <w:noProof/>
              <w:color w:val="000000" w:themeColor="text1"/>
            </w:rPr>
            <w:fldChar w:fldCharType="begin"/>
          </w:r>
          <w:r w:rsidR="00516627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xLTI4VDEzOjA4OjIy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}</w:instrText>
          </w:r>
          <w:r w:rsidR="0033561D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(Vaswani et al., 2017)</w:t>
          </w:r>
          <w:r w:rsidR="0033561D" w:rsidRPr="00950ABB">
            <w:rPr>
              <w:noProof/>
              <w:color w:val="000000" w:themeColor="text1"/>
            </w:rPr>
            <w:fldChar w:fldCharType="end"/>
          </w:r>
        </w:sdtContent>
      </w:sdt>
      <w:r w:rsidR="00421EE3" w:rsidRPr="00950ABB">
        <w:rPr>
          <w:color w:val="000000" w:themeColor="text1"/>
        </w:rPr>
        <w:t xml:space="preserve"> and was pretrained on 3.3</w:t>
      </w:r>
      <w:r w:rsidR="003C3D90">
        <w:rPr>
          <w:color w:val="000000" w:themeColor="text1"/>
        </w:rPr>
        <w:t xml:space="preserve"> billion</w:t>
      </w:r>
      <w:r w:rsidR="00421EE3" w:rsidRPr="00950ABB">
        <w:rPr>
          <w:color w:val="000000" w:themeColor="text1"/>
        </w:rPr>
        <w:t xml:space="preserve"> words from </w:t>
      </w:r>
      <w:proofErr w:type="spellStart"/>
      <w:r w:rsidR="00421EE3" w:rsidRPr="00950ABB">
        <w:rPr>
          <w:color w:val="000000" w:themeColor="text1"/>
        </w:rPr>
        <w:t>BooksCorpus</w:t>
      </w:r>
      <w:proofErr w:type="spellEnd"/>
      <w:r w:rsidR="00950ABB" w:rsidRPr="00950ABB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37ca2a89-8749-40ff-ba2d-c68b8b78a91e"/>
          <w:id w:val="20900136"/>
          <w:placeholder>
            <w:docPart w:val="DefaultPlaceholder_-1854013440"/>
          </w:placeholder>
        </w:sdtPr>
        <w:sdtEndPr/>
        <w:sdtContent>
          <w:r w:rsidR="00950ABB" w:rsidRPr="00950ABB">
            <w:rPr>
              <w:noProof/>
              <w:color w:val="000000" w:themeColor="text1"/>
            </w:rPr>
            <w:fldChar w:fldCharType="begin"/>
          </w:r>
          <w:r w:rsidR="00950ABB" w:rsidRPr="00950ABB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+dHJ1ZTwvaW4+XHJcbiAgPG9zPjE5PC9vcz5cclxuICA8cHM+MTk8L3BzPlxyXG48L3NwPlxyXG48ZXA+XHJcbiAgPG4+Mjc8L24+XHJcbiAgPGluPnRydWU8L2luPlxyXG4gIDxvcz4yNzwvb3M+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=}</w:instrText>
          </w:r>
          <w:r w:rsidR="00950ABB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(Zhu et al., 2015)</w:t>
          </w:r>
          <w:r w:rsidR="00950ABB" w:rsidRPr="00950ABB">
            <w:rPr>
              <w:noProof/>
              <w:color w:val="000000" w:themeColor="text1"/>
            </w:rPr>
            <w:fldChar w:fldCharType="end"/>
          </w:r>
        </w:sdtContent>
      </w:sdt>
      <w:r w:rsidR="00421EE3" w:rsidRPr="00950ABB">
        <w:rPr>
          <w:color w:val="000000" w:themeColor="text1"/>
        </w:rPr>
        <w:t xml:space="preserve"> and English Wikipedia</w:t>
      </w:r>
      <w:r w:rsidR="00587AB3" w:rsidRPr="00950ABB">
        <w:rPr>
          <w:color w:val="000000" w:themeColor="text1"/>
        </w:rPr>
        <w:t xml:space="preserve">. </w:t>
      </w:r>
      <w:r w:rsidR="001747F0">
        <w:rPr>
          <w:color w:val="000000" w:themeColor="text1"/>
        </w:rPr>
        <w:t xml:space="preserve">It builds upon previous </w:t>
      </w:r>
      <w:r w:rsidR="00F536A4">
        <w:rPr>
          <w:color w:val="000000" w:themeColor="text1"/>
        </w:rPr>
        <w:t>approaches</w:t>
      </w:r>
      <w:r w:rsidR="001747F0">
        <w:rPr>
          <w:color w:val="000000" w:themeColor="text1"/>
        </w:rPr>
        <w:t xml:space="preserve"> on pretraining contextual representations, </w:t>
      </w:r>
      <w:r w:rsidR="00F536A4">
        <w:rPr>
          <w:color w:val="000000" w:themeColor="text1"/>
        </w:rPr>
        <w:t xml:space="preserve">particularly </w:t>
      </w:r>
      <w:r w:rsidR="00F536A4" w:rsidRPr="00EC2B48">
        <w:rPr>
          <w:color w:val="000000" w:themeColor="text1"/>
        </w:rPr>
        <w:t>Semi-supervised Sequence Learning</w:t>
      </w:r>
      <w:r w:rsidR="00516627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3f19746b-045b-4853-8687-4a2463c8fad0"/>
          <w:id w:val="1854063114"/>
          <w:placeholder>
            <w:docPart w:val="DefaultPlaceholder_-1854013440"/>
          </w:placeholder>
        </w:sdtPr>
        <w:sdtEndPr/>
        <w:sdtContent>
          <w:r w:rsidR="00516627">
            <w:rPr>
              <w:noProof/>
              <w:color w:val="000000" w:themeColor="text1"/>
            </w:rPr>
            <w:fldChar w:fldCharType="begin"/>
          </w:r>
          <w:r w:rsidR="00516627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3BkZi8xNTExLjAxNDMydjEiLCJVcmlTdHJpbmciOiJodHRwOi8vYXJ4aXYub3JnL3BkZi8xNTExLjAxNDMy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ExOjQ2IiwiTW9kaWZpZWRCeSI6Il9QYXNjaCIsIklkIjoiYzliYTM3OWEtMmJmMC00ZmU5LTkwYTUtNDk5OWEwNWNlN2I3IiwiTW9kaWZpZWRPbiI6IjIwMjItMDEtMjdUMTA6MTE6ND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YXJ4aXYub3JnL2Ficy8xNTExLjAxNDMydjEiLCJVcmlTdHJpbmciOiJodHRwOi8vYXJ4aXYub3JnL2Ficy8xNTExLjAxNDMy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xMTo0NiIsIk1vZGlmaWVkQnkiOiJfUGFzY2giLCJJZCI6ImE1YjQxNDZhLTBkMjYtNDM2ZC1iM2EzLWZjOTBlOGE3Mjg2YSIsIk1vZGlmaWVkT24iOiIyMDIyLTAxLTI3VDEwOjExOjQ2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xMS4wMTQzMnYxIiwiVXJpU3RyaW5nIjoiaHR0cHM6Ly9hcnhpdi5vcmcvcGRmLzE1MTEuMDE0MzJ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WiIsIk1vZGlmaWVkQnkiOiJfUGFzY2giLCJJZCI6IjNhMjU0OTMwLWRmOGYtNDdkNS04ZGU3LTNkNTkwNTk1MWRjYyIsIk1vZGlmaWVkT24iOiIyMDIyLTAxLTI4VDEyOjQxOjQ2W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zo0Mzo1OC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==}</w:instrText>
          </w:r>
          <w:r w:rsidR="00516627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(Dai &amp; Le, 2015)</w:t>
          </w:r>
          <w:r w:rsidR="00516627">
            <w:rPr>
              <w:noProof/>
              <w:color w:val="000000" w:themeColor="text1"/>
            </w:rPr>
            <w:fldChar w:fldCharType="end"/>
          </w:r>
        </w:sdtContent>
      </w:sdt>
      <w:r w:rsidR="00F536A4">
        <w:rPr>
          <w:color w:val="000000" w:themeColor="text1"/>
        </w:rPr>
        <w:t xml:space="preserve">, GPT </w:t>
      </w:r>
      <w:sdt>
        <w:sdtPr>
          <w:rPr>
            <w:color w:val="000000" w:themeColor="text1"/>
          </w:rPr>
          <w:alias w:val="To edit, see citavi.com/edit"/>
          <w:tag w:val="CitaviPlaceholder#259b16c1-4769-4795-93a2-d1dfafab670f"/>
          <w:id w:val="948813561"/>
          <w:placeholder>
            <w:docPart w:val="DefaultPlaceholder_-1854013440"/>
          </w:placeholder>
        </w:sdtPr>
        <w:sdtEndPr/>
        <w:sdtContent>
          <w:r w:rsidR="00F536A4">
            <w:rPr>
              <w:noProof/>
              <w:color w:val="000000" w:themeColor="text1"/>
            </w:rPr>
            <w:fldChar w:fldCharType="begin"/>
          </w:r>
          <w:r w:rsidR="00F536A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==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(Radford et al.,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F536A4">
        <w:rPr>
          <w:color w:val="000000" w:themeColor="text1"/>
        </w:rPr>
        <w:t xml:space="preserve">, </w:t>
      </w:r>
      <w:proofErr w:type="spellStart"/>
      <w:r w:rsidR="00F536A4">
        <w:rPr>
          <w:color w:val="000000" w:themeColor="text1"/>
        </w:rPr>
        <w:t>ELMo</w:t>
      </w:r>
      <w:proofErr w:type="spellEnd"/>
      <w:r w:rsidR="00F536A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2c16523c-25ea-4edb-a898-ca50f30986e5"/>
          <w:id w:val="1248916950"/>
          <w:placeholder>
            <w:docPart w:val="DefaultPlaceholder_-1854013440"/>
          </w:placeholder>
        </w:sdtPr>
        <w:sdtEndPr/>
        <w:sdtContent>
          <w:r w:rsidR="00F536A4">
            <w:rPr>
              <w:noProof/>
              <w:color w:val="000000" w:themeColor="text1"/>
            </w:rPr>
            <w:fldChar w:fldCharType="begin"/>
          </w:r>
          <w:r w:rsidR="00F536A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EtMjhUMTM6MDg6Mj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(Peters et al.,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881848">
        <w:rPr>
          <w:color w:val="000000" w:themeColor="text1"/>
        </w:rPr>
        <w:t xml:space="preserve">, </w:t>
      </w:r>
      <w:r w:rsidR="00F536A4">
        <w:rPr>
          <w:color w:val="000000" w:themeColor="text1"/>
        </w:rPr>
        <w:t xml:space="preserve">and </w:t>
      </w:r>
      <w:proofErr w:type="spellStart"/>
      <w:r w:rsidR="00F536A4">
        <w:rPr>
          <w:color w:val="000000" w:themeColor="text1"/>
        </w:rPr>
        <w:t>ULMFit</w:t>
      </w:r>
      <w:proofErr w:type="spellEnd"/>
      <w:r w:rsidR="00F536A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5779e473-6f27-477b-9f69-2575d16cffa3"/>
          <w:id w:val="-216361032"/>
          <w:placeholder>
            <w:docPart w:val="DefaultPlaceholder_-1854013440"/>
          </w:placeholder>
        </w:sdtPr>
        <w:sdtEndPr/>
        <w:sdtContent>
          <w:r w:rsidR="00F536A4">
            <w:rPr>
              <w:noProof/>
              <w:color w:val="000000" w:themeColor="text1"/>
            </w:rPr>
            <w:fldChar w:fldCharType="begin"/>
          </w:r>
          <w:r w:rsidR="00F536A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5vdGVzIjoiQUNMIDIwMTgsIGZpeGVkIGRlbm9taW5hdG9yIGluIEVxdWF0aW9uIDMsIGxpbmUgMyI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EtMjhUMTM6MzQ6NTM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=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(Howard &amp; Ruder,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0D5E15">
        <w:rPr>
          <w:color w:val="000000" w:themeColor="text1"/>
        </w:rPr>
        <w:t xml:space="preserve"> and thus also </w:t>
      </w:r>
      <w:r w:rsidR="00D348C0">
        <w:rPr>
          <w:color w:val="000000" w:themeColor="text1"/>
        </w:rPr>
        <w:t>follows</w:t>
      </w:r>
      <w:r w:rsidR="000D5E15">
        <w:rPr>
          <w:color w:val="000000" w:themeColor="text1"/>
        </w:rPr>
        <w:t xml:space="preserve"> the new trend in NLP: transfer learning.</w:t>
      </w:r>
      <w:r w:rsidR="00B956CE">
        <w:rPr>
          <w:color w:val="000000" w:themeColor="text1"/>
        </w:rPr>
        <w:t xml:space="preserve"> </w:t>
      </w:r>
      <w:r w:rsidR="00E21CC2" w:rsidRPr="00616284">
        <w:t xml:space="preserve">Transfer learning is the technique of transferring knowledge gained from performing one task to another, </w:t>
      </w:r>
      <w:r w:rsidR="008B6E4A" w:rsidRPr="00616284">
        <w:t>similar</w:t>
      </w:r>
      <w:r w:rsidR="00E21CC2" w:rsidRPr="00616284">
        <w:t xml:space="preserve"> on</w:t>
      </w:r>
      <w:r w:rsidR="00B956CE" w:rsidRPr="00616284">
        <w:t xml:space="preserve">e, and </w:t>
      </w:r>
      <w:r w:rsidR="00EE66BE">
        <w:t>is therefore beneficial compared to</w:t>
      </w:r>
      <w:r w:rsidR="00B956CE" w:rsidRPr="00616284">
        <w:t xml:space="preserve"> the </w:t>
      </w:r>
      <w:r w:rsidR="008B6E4A" w:rsidRPr="00616284">
        <w:t xml:space="preserve">resource intensive process of training </w:t>
      </w:r>
      <w:r w:rsidR="00616284" w:rsidRPr="00616284">
        <w:t>neural</w:t>
      </w:r>
      <w:r w:rsidR="008B6E4A" w:rsidRPr="00616284">
        <w:t xml:space="preserve"> network</w:t>
      </w:r>
      <w:r w:rsidR="00616284" w:rsidRPr="00616284">
        <w:t>s</w:t>
      </w:r>
      <w:r w:rsidR="00616284">
        <w:t xml:space="preserve"> (</w:t>
      </w:r>
      <w:r w:rsidR="00616284" w:rsidRPr="00616284">
        <w:t>sometimes with several hundred million parameters</w:t>
      </w:r>
      <w:r w:rsidR="00616284">
        <w:t>)</w:t>
      </w:r>
      <w:r w:rsidR="008B6E4A" w:rsidRPr="00616284">
        <w:t xml:space="preserve"> from scratch.</w:t>
      </w:r>
      <w:r w:rsidR="00CA029F">
        <w:t xml:space="preserve"> </w:t>
      </w:r>
      <w:r w:rsidR="003F154B">
        <w:t xml:space="preserve">However, what really sets BERT apart from other approaches is that it is </w:t>
      </w:r>
      <w:r w:rsidR="00EC2B48">
        <w:t>“</w:t>
      </w:r>
      <w:r w:rsidR="003F154B">
        <w:t xml:space="preserve">the first </w:t>
      </w:r>
      <w:r w:rsidR="00DE6BF3">
        <w:t xml:space="preserve">deeply bidirectional, </w:t>
      </w:r>
      <w:r w:rsidR="00DE6BF3" w:rsidRPr="00563240">
        <w:rPr>
          <w:color w:val="000000" w:themeColor="text1"/>
        </w:rPr>
        <w:t>unsupervised language representation, pre-trained using only a plain text corpus”, as stated in Google</w:t>
      </w:r>
      <w:r w:rsidR="00563240" w:rsidRPr="00563240">
        <w:rPr>
          <w:color w:val="000000" w:themeColor="text1"/>
        </w:rPr>
        <w:t xml:space="preserve"> AI’s</w:t>
      </w:r>
      <w:r w:rsidR="00DE6BF3" w:rsidRPr="00563240">
        <w:rPr>
          <w:color w:val="000000" w:themeColor="text1"/>
        </w:rPr>
        <w:t xml:space="preserve"> blog </w:t>
      </w:r>
      <w:sdt>
        <w:sdtPr>
          <w:rPr>
            <w:color w:val="000000" w:themeColor="text1"/>
          </w:rPr>
          <w:alias w:val="To edit, see citavi.com/edit"/>
          <w:tag w:val="CitaviPlaceholder#1a18e51b-2b45-48ff-a5ae-53c8408c9df0"/>
          <w:id w:val="1930382846"/>
          <w:placeholder>
            <w:docPart w:val="DefaultPlaceholder_-1854013440"/>
          </w:placeholder>
        </w:sdtPr>
        <w:sdtContent>
          <w:r w:rsidR="00B855F2" w:rsidRPr="00563240">
            <w:rPr>
              <w:noProof/>
              <w:color w:val="000000" w:themeColor="text1"/>
            </w:rPr>
            <w:fldChar w:fldCharType="begin"/>
          </w:r>
          <w:r w:rsidR="00B855F2" w:rsidRPr="00563240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}</w:instrText>
          </w:r>
          <w:r w:rsidR="00B855F2" w:rsidRPr="00563240">
            <w:rPr>
              <w:noProof/>
              <w:color w:val="000000" w:themeColor="text1"/>
            </w:rPr>
            <w:fldChar w:fldCharType="separate"/>
          </w:r>
          <w:r w:rsidR="00B855F2" w:rsidRPr="00563240">
            <w:rPr>
              <w:noProof/>
              <w:color w:val="000000" w:themeColor="text1"/>
            </w:rPr>
            <w:t>(Devlin &amp; Chang, 2018)</w:t>
          </w:r>
          <w:r w:rsidR="00B855F2" w:rsidRPr="00563240">
            <w:rPr>
              <w:noProof/>
              <w:color w:val="000000" w:themeColor="text1"/>
            </w:rPr>
            <w:fldChar w:fldCharType="end"/>
          </w:r>
        </w:sdtContent>
      </w:sdt>
      <w:r w:rsidR="00DE6BF3" w:rsidRPr="00563240">
        <w:rPr>
          <w:color w:val="000000" w:themeColor="text1"/>
        </w:rPr>
        <w:t>.</w:t>
      </w:r>
      <w:r w:rsidR="00C56221">
        <w:rPr>
          <w:color w:val="000000" w:themeColor="text1"/>
        </w:rPr>
        <w:t xml:space="preserve"> </w:t>
      </w:r>
      <w:r w:rsidR="003A3A89">
        <w:t xml:space="preserve">This bidirectionality, combined with the self-attention mechanism, provides </w:t>
      </w:r>
      <w:r w:rsidR="005616D0">
        <w:t>a better grasp of word meanings and context</w:t>
      </w:r>
      <w:r w:rsidR="003854FA">
        <w:t xml:space="preserve">, which is reflected in achieving </w:t>
      </w:r>
      <w:r w:rsidR="00C816CD">
        <w:t>state-of-the-art</w:t>
      </w:r>
      <w:r w:rsidR="003854FA">
        <w:t xml:space="preserve"> performance </w:t>
      </w:r>
      <w:r w:rsidR="00C816CD">
        <w:t xml:space="preserve">on </w:t>
      </w:r>
      <w:r w:rsidR="002637CE">
        <w:t>eleven</w:t>
      </w:r>
      <w:r w:rsidR="00C816CD">
        <w:t xml:space="preserve"> NLP tasks, as </w:t>
      </w:r>
      <w:r w:rsidR="007A1F09">
        <w:t>reported</w:t>
      </w:r>
      <w:r w:rsidR="00E4386E">
        <w:t xml:space="preserve"> by </w:t>
      </w:r>
      <w:sdt>
        <w:sdtPr>
          <w:alias w:val="To edit, see citavi.com/edit"/>
          <w:tag w:val="CitaviPlaceholder#6a2bb2cd-106b-4db2-a318-58db3d9846a6"/>
          <w:id w:val="1786152348"/>
          <w:placeholder>
            <w:docPart w:val="DefaultPlaceholder_-1854013440"/>
          </w:placeholder>
        </w:sdtPr>
        <w:sdtEndPr/>
        <w:sdtContent>
          <w:r w:rsidR="00E4386E">
            <w:rPr>
              <w:noProof/>
            </w:rPr>
            <w:fldChar w:fldCharType="begin"/>
          </w:r>
          <w:r w:rsidR="00E4386E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}</w:instrText>
          </w:r>
          <w:r w:rsidR="00E4386E">
            <w:rPr>
              <w:noProof/>
            </w:rPr>
            <w:fldChar w:fldCharType="separate"/>
          </w:r>
          <w:r w:rsidR="003A4656">
            <w:rPr>
              <w:noProof/>
            </w:rPr>
            <w:t>Devlin et al.</w:t>
          </w:r>
          <w:r w:rsidR="00E4386E">
            <w:rPr>
              <w:noProof/>
            </w:rPr>
            <w:fldChar w:fldCharType="end"/>
          </w:r>
        </w:sdtContent>
      </w:sdt>
      <w:r w:rsidR="00E4386E">
        <w:t xml:space="preserve"> </w:t>
      </w:r>
      <w:sdt>
        <w:sdtPr>
          <w:alias w:val="To edit, see citavi.com/edit"/>
          <w:tag w:val="CitaviPlaceholder#26036ac7-6a50-4faf-b2fa-3e485355f528"/>
          <w:id w:val="-1575196791"/>
          <w:placeholder>
            <w:docPart w:val="DefaultPlaceholder_-1854013440"/>
          </w:placeholder>
        </w:sdtPr>
        <w:sdtEndPr/>
        <w:sdtContent>
          <w:r w:rsidR="00E4386E">
            <w:rPr>
              <w:noProof/>
            </w:rPr>
            <w:fldChar w:fldCharType="begin"/>
          </w:r>
          <w:r w:rsidR="00E4386E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}</w:instrText>
          </w:r>
          <w:r w:rsidR="00E4386E">
            <w:rPr>
              <w:noProof/>
            </w:rPr>
            <w:fldChar w:fldCharType="separate"/>
          </w:r>
          <w:r w:rsidR="003A4656">
            <w:rPr>
              <w:noProof/>
            </w:rPr>
            <w:t>(2018)</w:t>
          </w:r>
          <w:r w:rsidR="00E4386E">
            <w:rPr>
              <w:noProof/>
            </w:rPr>
            <w:fldChar w:fldCharType="end"/>
          </w:r>
        </w:sdtContent>
      </w:sdt>
      <w:r w:rsidR="00E4386E">
        <w:t>.</w:t>
      </w:r>
      <w:r w:rsidR="0092003D">
        <w:t xml:space="preserve"> </w:t>
      </w:r>
      <w:r w:rsidR="00CF23DF" w:rsidRPr="00323E72">
        <w:rPr>
          <w:color w:val="000000" w:themeColor="text1"/>
        </w:rPr>
        <w:t>Through</w:t>
      </w:r>
      <w:r w:rsidR="003736C1" w:rsidRPr="00323E72">
        <w:rPr>
          <w:color w:val="000000" w:themeColor="text1"/>
        </w:rPr>
        <w:t xml:space="preserve"> open sourcing of BERT</w:t>
      </w:r>
      <w:r w:rsidR="00CF23DF" w:rsidRPr="00323E72">
        <w:rPr>
          <w:color w:val="000000" w:themeColor="text1"/>
        </w:rPr>
        <w:t xml:space="preserve">, </w:t>
      </w:r>
      <w:r w:rsidR="003736C1" w:rsidRPr="00323E72">
        <w:rPr>
          <w:color w:val="000000" w:themeColor="text1"/>
        </w:rPr>
        <w:t xml:space="preserve">numerous researchers </w:t>
      </w:r>
      <w:r w:rsidR="00CF23DF" w:rsidRPr="00323E72">
        <w:rPr>
          <w:color w:val="000000" w:themeColor="text1"/>
        </w:rPr>
        <w:t xml:space="preserve">were able </w:t>
      </w:r>
      <w:r w:rsidR="00323E72" w:rsidRPr="00323E72">
        <w:rPr>
          <w:color w:val="000000" w:themeColor="text1"/>
        </w:rPr>
        <w:t>to utilize</w:t>
      </w:r>
      <w:r w:rsidR="002F2450" w:rsidRPr="00323E72">
        <w:rPr>
          <w:color w:val="000000" w:themeColor="text1"/>
        </w:rPr>
        <w:t xml:space="preserve"> the model for their own tasks and domains, including</w:t>
      </w:r>
      <w:r w:rsidR="00C56221" w:rsidRPr="00323E72">
        <w:rPr>
          <w:color w:val="000000" w:themeColor="text1"/>
        </w:rPr>
        <w:t xml:space="preserve"> </w:t>
      </w:r>
      <w:r w:rsidR="0033767F">
        <w:rPr>
          <w:color w:val="000000" w:themeColor="text1"/>
        </w:rPr>
        <w:t xml:space="preserve">the </w:t>
      </w:r>
      <w:r w:rsidR="003A4656" w:rsidRPr="00323E72">
        <w:rPr>
          <w:color w:val="000000" w:themeColor="text1"/>
        </w:rPr>
        <w:t xml:space="preserve">cooking domain </w:t>
      </w:r>
      <w:sdt>
        <w:sdtPr>
          <w:rPr>
            <w:color w:val="000000" w:themeColor="text1"/>
          </w:rPr>
          <w:alias w:val="To edit, see citavi.com/edit"/>
          <w:tag w:val="CitaviPlaceholder#e1dc2a45-06d7-4275-bed1-8e1df68e5a9f"/>
          <w:id w:val="846910218"/>
          <w:placeholder>
            <w:docPart w:val="1A0F4DD080664F70A08DD5403E847C96"/>
          </w:placeholder>
        </w:sdtPr>
        <w:sdtEndPr/>
        <w:sdtContent>
          <w:r w:rsidR="003A4656" w:rsidRPr="00323E72">
            <w:rPr>
              <w:noProof/>
              <w:color w:val="000000" w:themeColor="text1"/>
            </w:rPr>
            <w:fldChar w:fldCharType="begin"/>
          </w:r>
          <w:r w:rsidR="003A4656" w:rsidRPr="00323E72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+T21pdDwvbnM+XHJcbiAgPG9zPmUyODIyOTwvb3M+XHJcbiAgPHBzPmUyODIyOTwvcHM+XHJcbjwvc3A+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S0yOFQxNjoxNzo1O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}</w:instrText>
          </w:r>
          <w:r w:rsidR="003A4656" w:rsidRPr="00323E72">
            <w:rPr>
              <w:noProof/>
              <w:color w:val="000000" w:themeColor="text1"/>
            </w:rPr>
            <w:fldChar w:fldCharType="separate"/>
          </w:r>
          <w:r w:rsidR="003A4656" w:rsidRPr="00323E72">
            <w:rPr>
              <w:noProof/>
              <w:color w:val="000000" w:themeColor="text1"/>
            </w:rPr>
            <w:t>(Stojanov et al., 2021)</w:t>
          </w:r>
          <w:r w:rsidR="003A4656" w:rsidRPr="00323E72">
            <w:rPr>
              <w:noProof/>
              <w:color w:val="000000" w:themeColor="text1"/>
            </w:rPr>
            <w:fldChar w:fldCharType="end"/>
          </w:r>
        </w:sdtContent>
      </w:sdt>
      <w:r w:rsidR="003A4656" w:rsidRPr="00323E72">
        <w:rPr>
          <w:color w:val="000000" w:themeColor="text1"/>
        </w:rPr>
        <w:t>.</w:t>
      </w:r>
      <w:r w:rsidR="00CC1228" w:rsidRPr="00323E72">
        <w:rPr>
          <w:color w:val="000000" w:themeColor="text1"/>
        </w:rPr>
        <w:t xml:space="preserve"> </w:t>
      </w:r>
    </w:p>
    <w:p w14:paraId="78F49368" w14:textId="04ACC780" w:rsidR="0047635B" w:rsidRDefault="00CC1228" w:rsidP="00D44659">
      <w:pPr>
        <w:pStyle w:val="Folgeabsatz"/>
      </w:pPr>
      <w:r w:rsidRPr="00323E72">
        <w:t>However, BERT</w:t>
      </w:r>
      <w:r w:rsidR="002A3ED0" w:rsidRPr="00323E72">
        <w:t>’</w:t>
      </w:r>
      <w:r w:rsidRPr="00323E72">
        <w:t>s performance on domain-specific tasks is limited due to its lack of domain-specific knowledge</w:t>
      </w:r>
      <w:r w:rsidR="00C76B25">
        <w:t xml:space="preserve"> </w:t>
      </w:r>
      <w:sdt>
        <w:sdtPr>
          <w:alias w:val="To edit, see citavi.com/edit"/>
          <w:tag w:val="CitaviPlaceholder#2ef513bc-36f3-4c9f-8c60-2d8b43039041"/>
          <w:id w:val="-1289345083"/>
          <w:placeholder>
            <w:docPart w:val="5E48C03AD62F4EDC82253E861DA66B57"/>
          </w:placeholder>
        </w:sdtPr>
        <w:sdtContent>
          <w:r w:rsidR="00C76B25">
            <w:rPr>
              <w:noProof/>
            </w:rPr>
            <w:fldChar w:fldCharType="begin"/>
          </w:r>
          <w:r w:rsidR="00C76B25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xLTI5VDE1OjIzOjEw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}</w:instrText>
          </w:r>
          <w:r w:rsidR="00C76B25">
            <w:rPr>
              <w:noProof/>
            </w:rPr>
            <w:fldChar w:fldCharType="separate"/>
          </w:r>
          <w:r w:rsidR="00C76B25">
            <w:rPr>
              <w:noProof/>
            </w:rPr>
            <w:t>(Gururangan et al., 2020)</w:t>
          </w:r>
          <w:r w:rsidR="00C76B25">
            <w:rPr>
              <w:noProof/>
            </w:rPr>
            <w:fldChar w:fldCharType="end"/>
          </w:r>
        </w:sdtContent>
      </w:sdt>
      <w:r w:rsidRPr="00323E72">
        <w:t>, as pre-training was only performed on data from the general text domain</w:t>
      </w:r>
      <w:r w:rsidR="00C76B25">
        <w:t xml:space="preserve">. Several approaches emerged to tackle this issue, </w:t>
      </w:r>
      <w:r w:rsidR="0094436A">
        <w:t xml:space="preserve">generally aiming to reduce </w:t>
      </w:r>
      <w:r w:rsidR="0013110C">
        <w:t>this data</w:t>
      </w:r>
      <w:r w:rsidR="0094436A">
        <w:t xml:space="preserve"> shift by presenting domain-specific data</w:t>
      </w:r>
      <w:r w:rsidR="0013110C">
        <w:t xml:space="preserve"> of the desired domain</w:t>
      </w:r>
      <w:r w:rsidR="00617280">
        <w:t xml:space="preserve"> to the model</w:t>
      </w:r>
      <w:r w:rsidR="0094436A">
        <w:t xml:space="preserve">. </w:t>
      </w:r>
      <w:r w:rsidR="00DD4793">
        <w:t xml:space="preserve">Meanwhile, a </w:t>
      </w:r>
      <w:r w:rsidR="008C7D13">
        <w:t>diversity</w:t>
      </w:r>
      <w:r w:rsidR="00DD4793">
        <w:t xml:space="preserve"> of BERT models geared towards </w:t>
      </w:r>
      <w:r w:rsidR="008C7D13">
        <w:t>different</w:t>
      </w:r>
      <w:r w:rsidR="00DD4793">
        <w:t xml:space="preserve"> languages and domain</w:t>
      </w:r>
      <w:r w:rsidR="00AE6FF0">
        <w:t>s</w:t>
      </w:r>
      <w:r w:rsidR="00DD4793">
        <w:t xml:space="preserve"> </w:t>
      </w:r>
      <w:r w:rsidR="008C7D13">
        <w:t>is</w:t>
      </w:r>
      <w:r w:rsidR="00DD4793">
        <w:t xml:space="preserve"> available</w:t>
      </w:r>
      <w:r w:rsidR="00204A97">
        <w:t xml:space="preserve">, including </w:t>
      </w:r>
      <w:proofErr w:type="spellStart"/>
      <w:r w:rsidR="00200250">
        <w:t>CamemBERT</w:t>
      </w:r>
      <w:proofErr w:type="spellEnd"/>
      <w:r w:rsidR="00200250">
        <w:t xml:space="preserve">, </w:t>
      </w:r>
      <w:proofErr w:type="spellStart"/>
      <w:r w:rsidR="00200250">
        <w:t>BioBERT</w:t>
      </w:r>
      <w:proofErr w:type="spellEnd"/>
      <w:r w:rsidR="00200250">
        <w:t xml:space="preserve">, </w:t>
      </w:r>
      <w:proofErr w:type="spellStart"/>
      <w:r w:rsidR="00200250">
        <w:t>SciBERT</w:t>
      </w:r>
      <w:proofErr w:type="spellEnd"/>
      <w:r w:rsidR="00200250">
        <w:t xml:space="preserve">, </w:t>
      </w:r>
      <w:proofErr w:type="spellStart"/>
      <w:r w:rsidR="00200250">
        <w:t>FinBERT</w:t>
      </w:r>
      <w:proofErr w:type="spellEnd"/>
      <w:r w:rsidR="00204A97">
        <w:t xml:space="preserve"> or </w:t>
      </w:r>
      <w:proofErr w:type="spellStart"/>
      <w:r w:rsidR="00200250">
        <w:t>HateBERT</w:t>
      </w:r>
      <w:proofErr w:type="spellEnd"/>
      <w:r w:rsidR="00200250">
        <w:t>,</w:t>
      </w:r>
      <w:r w:rsidR="00204A97">
        <w:t xml:space="preserve"> just to name a few. </w:t>
      </w:r>
      <w:r w:rsidR="00C242F5">
        <w:t xml:space="preserve">But there is only little research done regarding the adaptation of BERT for the cooking domain, and no sophisticated model that is applicable for a variety of downstream tasks in this domain is provided yet. </w:t>
      </w:r>
    </w:p>
    <w:p w14:paraId="46E1A3DF" w14:textId="2E41BC55" w:rsidR="00321B0C" w:rsidRDefault="00321B0C" w:rsidP="00237715">
      <w:pPr>
        <w:pStyle w:val="Folgeabsatz"/>
      </w:pPr>
      <w:proofErr w:type="spellStart"/>
      <w:r>
        <w:lastRenderedPageBreak/>
        <w:t>Ziel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Arbeit </w:t>
      </w:r>
      <w:proofErr w:type="spellStart"/>
      <w:r>
        <w:t>ist</w:t>
      </w:r>
      <w:proofErr w:type="spellEnd"/>
      <w:r>
        <w:t xml:space="preserve"> das </w:t>
      </w:r>
    </w:p>
    <w:p w14:paraId="295767AF" w14:textId="19316431" w:rsidR="00072231" w:rsidRDefault="00072231" w:rsidP="003F154B">
      <w:pPr>
        <w:pStyle w:val="Folgeabsatz"/>
        <w:ind w:firstLine="0"/>
      </w:pPr>
    </w:p>
    <w:p w14:paraId="645F35F3" w14:textId="77777777" w:rsidR="009C7AAE" w:rsidRPr="001811D7" w:rsidRDefault="00891A9C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B2A1C7" w:themeColor="accent4" w:themeTint="99"/>
          <w:lang w:eastAsia="en-GB"/>
        </w:rPr>
      </w:pPr>
      <w:hyperlink r:id="rId15" w:anchor="relevanz" w:history="1">
        <w:proofErr w:type="spellStart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>Relevanz</w:t>
        </w:r>
        <w:proofErr w:type="spellEnd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des </w:t>
        </w:r>
        <w:proofErr w:type="spellStart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>Themas</w:t>
        </w:r>
        <w:proofErr w:type="spellEnd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und Motivation</w:t>
        </w:r>
      </w:hyperlink>
    </w:p>
    <w:p w14:paraId="33A58A83" w14:textId="77777777" w:rsidR="009C7AAE" w:rsidRPr="001811D7" w:rsidRDefault="00891A9C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C00000"/>
        </w:rPr>
      </w:pPr>
      <w:hyperlink r:id="rId16" w:anchor="problembeschreibung" w:history="1">
        <w:proofErr w:type="spellStart"/>
        <w:r w:rsidR="009C7AAE" w:rsidRPr="001811D7">
          <w:rPr>
            <w:rStyle w:val="Hyperlink"/>
            <w:rFonts w:cs="Arial"/>
            <w:color w:val="C00000"/>
            <w:u w:val="none"/>
          </w:rPr>
          <w:t>Problembeschreibung</w:t>
        </w:r>
        <w:proofErr w:type="spellEnd"/>
      </w:hyperlink>
    </w:p>
    <w:p w14:paraId="70BF9842" w14:textId="77777777" w:rsidR="009C7AAE" w:rsidRPr="001811D7" w:rsidRDefault="00891A9C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F0"/>
        </w:rPr>
      </w:pPr>
      <w:hyperlink r:id="rId17" w:anchor="zielsetzung" w:history="1">
        <w:proofErr w:type="spellStart"/>
        <w:r w:rsidR="009C7AAE" w:rsidRPr="001811D7">
          <w:rPr>
            <w:rStyle w:val="Hyperlink"/>
            <w:rFonts w:cs="Arial"/>
            <w:color w:val="00B0F0"/>
            <w:u w:val="none"/>
          </w:rPr>
          <w:t>Zielsetzung</w:t>
        </w:r>
        <w:proofErr w:type="spellEnd"/>
      </w:hyperlink>
    </w:p>
    <w:p w14:paraId="0140FF8F" w14:textId="77777777" w:rsidR="009C7AAE" w:rsidRPr="001811D7" w:rsidRDefault="00891A9C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50"/>
        </w:rPr>
      </w:pPr>
      <w:hyperlink r:id="rId18" w:anchor="methode" w:history="1">
        <w:proofErr w:type="spellStart"/>
        <w:r w:rsidR="009C7AAE" w:rsidRPr="001811D7">
          <w:rPr>
            <w:rStyle w:val="Hyperlink"/>
            <w:rFonts w:cs="Arial"/>
            <w:color w:val="00B050"/>
            <w:u w:val="none"/>
          </w:rPr>
          <w:t>Methode</w:t>
        </w:r>
        <w:proofErr w:type="spellEnd"/>
      </w:hyperlink>
    </w:p>
    <w:p w14:paraId="6C8BFB06" w14:textId="7A23DE6E" w:rsidR="009C7AAE" w:rsidRPr="001811D7" w:rsidRDefault="00891A9C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FFC000"/>
        </w:rPr>
      </w:pPr>
      <w:hyperlink r:id="rId19" w:anchor="aufbau" w:history="1">
        <w:r w:rsidR="009C7AAE" w:rsidRPr="001811D7">
          <w:rPr>
            <w:rStyle w:val="Hyperlink"/>
            <w:rFonts w:cs="Arial"/>
            <w:color w:val="FFC000"/>
            <w:u w:val="none"/>
          </w:rPr>
          <w:t xml:space="preserve">Aufbau der </w:t>
        </w:r>
        <w:proofErr w:type="spellStart"/>
        <w:r w:rsidR="009C7AAE" w:rsidRPr="001811D7">
          <w:rPr>
            <w:rStyle w:val="Hyperlink"/>
            <w:rFonts w:cs="Arial"/>
            <w:color w:val="FFC000"/>
            <w:u w:val="none"/>
          </w:rPr>
          <w:t>Bachelorarbeit</w:t>
        </w:r>
        <w:proofErr w:type="spellEnd"/>
      </w:hyperlink>
    </w:p>
    <w:p w14:paraId="59FAB599" w14:textId="4854DBFB" w:rsidR="001B2DA5" w:rsidRPr="009C7AAE" w:rsidRDefault="001B2DA5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Veröffentlichung</w:t>
      </w:r>
      <w:proofErr w:type="spellEnd"/>
      <w:r w:rsidRPr="009C7AAE">
        <w:rPr>
          <w:color w:val="B2A1C7" w:themeColor="accent4" w:themeTint="99"/>
        </w:rPr>
        <w:t xml:space="preserve"> des </w:t>
      </w:r>
      <w:proofErr w:type="spellStart"/>
      <w:r w:rsidRPr="009C7AAE">
        <w:rPr>
          <w:color w:val="B2A1C7" w:themeColor="accent4" w:themeTint="99"/>
        </w:rPr>
        <w:t>offizielen</w:t>
      </w:r>
      <w:proofErr w:type="spellEnd"/>
      <w:r w:rsidRPr="009C7AAE">
        <w:rPr>
          <w:color w:val="B2A1C7" w:themeColor="accent4" w:themeTint="99"/>
        </w:rPr>
        <w:t xml:space="preserve"> BERT Papers</w:t>
      </w:r>
      <w:r w:rsidR="004E2EA0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f5f14da8-de66-444c-8eb2-daa047e52aa8"/>
          <w:id w:val="-536435940"/>
          <w:placeholder>
            <w:docPart w:val="DefaultPlaceholder_-1854013440"/>
          </w:placeholder>
        </w:sdtPr>
        <w:sdtEndPr/>
        <w:sdtContent>
          <w:r w:rsidR="004E2EA0" w:rsidRPr="009C7AAE">
            <w:rPr>
              <w:noProof/>
              <w:color w:val="B2A1C7" w:themeColor="accent4" w:themeTint="99"/>
            </w:rPr>
            <w:fldChar w:fldCharType="begin"/>
          </w:r>
          <w:r w:rsidR="004E2EA0"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4NDY2MDA1LTcwOGUtNGQxOS05N2MyLWIyZGI0ZmY3Y2EyYy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Y1ZjE0ZGE4LWRlNjYtNDQ0Yy04ZWIyLWRhYTA0N2U1MmFhOCIsIlRleHQiOiIoRGV2bGluIGV0IGFsLiwgMjAxOCkiLCJXQUlWZXJzaW9uIjoiNi41LjAuMCJ9}</w:instrText>
          </w:r>
          <w:r w:rsidR="004E2EA0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(Devlin et al., 2018)</w:t>
          </w:r>
          <w:r w:rsidR="004E2EA0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vom</w:t>
      </w:r>
      <w:proofErr w:type="spellEnd"/>
      <w:r w:rsidRPr="009C7AAE">
        <w:rPr>
          <w:color w:val="B2A1C7" w:themeColor="accent4" w:themeTint="99"/>
        </w:rPr>
        <w:t xml:space="preserve"> Google AI team hat </w:t>
      </w:r>
      <w:proofErr w:type="spellStart"/>
      <w:r w:rsidR="00752271" w:rsidRPr="009C7AAE">
        <w:rPr>
          <w:color w:val="B2A1C7" w:themeColor="accent4" w:themeTint="99"/>
        </w:rPr>
        <w:t>eine</w:t>
      </w:r>
      <w:proofErr w:type="spellEnd"/>
      <w:r w:rsidR="00752271" w:rsidRPr="009C7AAE">
        <w:rPr>
          <w:color w:val="B2A1C7" w:themeColor="accent4" w:themeTint="99"/>
        </w:rPr>
        <w:t xml:space="preserve"> </w:t>
      </w:r>
      <w:proofErr w:type="spellStart"/>
      <w:r w:rsidR="00752271" w:rsidRPr="009C7AAE">
        <w:rPr>
          <w:color w:val="B2A1C7" w:themeColor="accent4" w:themeTint="99"/>
        </w:rPr>
        <w:t>kleine</w:t>
      </w:r>
      <w:proofErr w:type="spellEnd"/>
      <w:r w:rsidR="00752271" w:rsidRPr="009C7AAE">
        <w:rPr>
          <w:color w:val="B2A1C7" w:themeColor="accent4" w:themeTint="99"/>
        </w:rPr>
        <w:t xml:space="preserve"> Revolution </w:t>
      </w:r>
      <w:proofErr w:type="spellStart"/>
      <w:r w:rsidR="00752271" w:rsidRPr="009C7AAE">
        <w:rPr>
          <w:color w:val="B2A1C7" w:themeColor="accent4" w:themeTint="99"/>
        </w:rPr>
        <w:t>im</w:t>
      </w:r>
      <w:proofErr w:type="spellEnd"/>
      <w:r w:rsidR="00752271" w:rsidRPr="009C7AAE">
        <w:rPr>
          <w:color w:val="B2A1C7" w:themeColor="accent4" w:themeTint="99"/>
        </w:rPr>
        <w:t xml:space="preserve"> NLP-</w:t>
      </w:r>
      <w:proofErr w:type="spellStart"/>
      <w:r w:rsidR="00752271" w:rsidRPr="009C7AAE">
        <w:rPr>
          <w:color w:val="B2A1C7" w:themeColor="accent4" w:themeTint="99"/>
        </w:rPr>
        <w:t>Bereich</w:t>
      </w:r>
      <w:proofErr w:type="spellEnd"/>
      <w:r w:rsidR="00752271" w:rsidRPr="009C7AAE">
        <w:rPr>
          <w:color w:val="B2A1C7" w:themeColor="accent4" w:themeTint="99"/>
        </w:rPr>
        <w:t xml:space="preserve"> </w:t>
      </w:r>
      <w:proofErr w:type="spellStart"/>
      <w:r w:rsidR="00752271" w:rsidRPr="009C7AAE">
        <w:rPr>
          <w:color w:val="B2A1C7" w:themeColor="accent4" w:themeTint="99"/>
        </w:rPr>
        <w:t>ausgelöst</w:t>
      </w:r>
      <w:proofErr w:type="spellEnd"/>
      <w:r w:rsidR="00752271" w:rsidRPr="009C7AAE">
        <w:rPr>
          <w:color w:val="B2A1C7" w:themeColor="accent4" w:themeTint="99"/>
        </w:rPr>
        <w:t xml:space="preserve"> (in late 2018). </w:t>
      </w:r>
    </w:p>
    <w:p w14:paraId="0C368CDB" w14:textId="06E57543" w:rsidR="00992BF6" w:rsidRPr="009C7AAE" w:rsidRDefault="00992BF6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BERT is an extremely large neural network model </w:t>
      </w:r>
      <w:r w:rsidR="00265407" w:rsidRPr="009C7AAE">
        <w:rPr>
          <w:color w:val="B2A1C7" w:themeColor="accent4" w:themeTint="99"/>
        </w:rPr>
        <w:t xml:space="preserve">based on the transformer architecture </w:t>
      </w:r>
      <w:sdt>
        <w:sdtPr>
          <w:rPr>
            <w:color w:val="B2A1C7" w:themeColor="accent4" w:themeTint="99"/>
          </w:rPr>
          <w:alias w:val="To edit, see citavi.com/edit"/>
          <w:tag w:val="CitaviPlaceholder#cced0f8b-b9e3-4809-b945-ac0c6d793b56"/>
          <w:id w:val="-143361931"/>
          <w:placeholder>
            <w:docPart w:val="DefaultPlaceholder_-1854013440"/>
          </w:placeholder>
        </w:sdtPr>
        <w:sdtEndPr/>
        <w:sdtContent>
          <w:r w:rsidR="00265407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xOGRlYzM1LThkYjItNDFlNC1hYWYxLTFkYmFkYmRjMjk5Ny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xLTI4VDEzOjA4OjIy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Y2NlZDBmOGItYjllMy00ODA5LWI5NDUtYWMwYzZkNzkzYjU2IiwiVGV4dCI6IihWYXN3YW5pIGV0IGFsLiwgMjAxNykiLCJXQUlWZXJzaW9uIjoiNi41LjAuMCJ9}</w:instrText>
          </w:r>
          <w:r w:rsidR="00265407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(Vaswani et al., 2017)</w:t>
          </w:r>
          <w:r w:rsidR="00265407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265407" w:rsidRPr="009C7AAE">
        <w:rPr>
          <w:color w:val="B2A1C7" w:themeColor="accent4" w:themeTint="99"/>
        </w:rPr>
        <w:t xml:space="preserve">, pre-trained on </w:t>
      </w:r>
      <w:r w:rsidR="00754394" w:rsidRPr="009C7AAE">
        <w:rPr>
          <w:color w:val="B2A1C7" w:themeColor="accent4" w:themeTint="99"/>
        </w:rPr>
        <w:t>3.3 Billion</w:t>
      </w:r>
      <w:r w:rsidR="00265407" w:rsidRPr="009C7AAE">
        <w:rPr>
          <w:color w:val="B2A1C7" w:themeColor="accent4" w:themeTint="99"/>
        </w:rPr>
        <w:t xml:space="preserve"> words</w:t>
      </w:r>
      <w:r w:rsidR="00754394" w:rsidRPr="009C7AAE">
        <w:rPr>
          <w:color w:val="B2A1C7" w:themeColor="accent4" w:themeTint="99"/>
        </w:rPr>
        <w:t xml:space="preserve"> (</w:t>
      </w:r>
      <w:proofErr w:type="spellStart"/>
      <w:r w:rsidR="00754394" w:rsidRPr="009C7AAE">
        <w:rPr>
          <w:color w:val="B2A1C7" w:themeColor="accent4" w:themeTint="99"/>
        </w:rPr>
        <w:t>BooksCorpus</w:t>
      </w:r>
      <w:proofErr w:type="spellEnd"/>
      <w:r w:rsidR="00754394" w:rsidRPr="009C7AAE">
        <w:rPr>
          <w:color w:val="B2A1C7" w:themeColor="accent4" w:themeTint="99"/>
        </w:rPr>
        <w:t xml:space="preserve"> 800M, Wikipedia 2.5</w:t>
      </w:r>
      <w:r w:rsidR="00A907EB" w:rsidRPr="009C7AAE">
        <w:rPr>
          <w:color w:val="B2A1C7" w:themeColor="accent4" w:themeTint="99"/>
        </w:rPr>
        <w:t>B</w:t>
      </w:r>
      <w:r w:rsidR="00754394" w:rsidRPr="009C7AAE">
        <w:rPr>
          <w:color w:val="B2A1C7" w:themeColor="accent4" w:themeTint="99"/>
        </w:rPr>
        <w:t>)</w:t>
      </w:r>
      <w:r w:rsidR="00265407" w:rsidRPr="009C7AAE">
        <w:rPr>
          <w:color w:val="B2A1C7" w:themeColor="accent4" w:themeTint="99"/>
        </w:rPr>
        <w:t xml:space="preserve">. / BERT is a transformer-based machine learning technique </w:t>
      </w:r>
    </w:p>
    <w:p w14:paraId="5B147762" w14:textId="0ABE309E" w:rsidR="00D519A6" w:rsidRPr="009C7AAE" w:rsidRDefault="007752D3" w:rsidP="008136B3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BERT </w:t>
      </w:r>
      <w:proofErr w:type="spellStart"/>
      <w:r w:rsidRPr="009C7AAE">
        <w:rPr>
          <w:color w:val="B2A1C7" w:themeColor="accent4" w:themeTint="99"/>
        </w:rPr>
        <w:t>baut</w:t>
      </w:r>
      <w:proofErr w:type="spellEnd"/>
      <w:r w:rsidRPr="009C7AAE">
        <w:rPr>
          <w:color w:val="B2A1C7" w:themeColor="accent4" w:themeTint="99"/>
        </w:rPr>
        <w:t xml:space="preserve"> auf recent work </w:t>
      </w:r>
      <w:proofErr w:type="spellStart"/>
      <w:r w:rsidRPr="009C7AAE">
        <w:rPr>
          <w:color w:val="B2A1C7" w:themeColor="accent4" w:themeTint="99"/>
        </w:rPr>
        <w:t>im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Bereich</w:t>
      </w:r>
      <w:proofErr w:type="spellEnd"/>
      <w:r w:rsidRPr="009C7AAE">
        <w:rPr>
          <w:color w:val="B2A1C7" w:themeColor="accent4" w:themeTint="99"/>
        </w:rPr>
        <w:t xml:space="preserve"> “pre-training contextual </w:t>
      </w:r>
      <w:proofErr w:type="spellStart"/>
      <w:r w:rsidRPr="009C7AAE">
        <w:rPr>
          <w:color w:val="B2A1C7" w:themeColor="accent4" w:themeTint="99"/>
        </w:rPr>
        <w:t>represantations</w:t>
      </w:r>
      <w:proofErr w:type="spellEnd"/>
      <w:r w:rsidRPr="009C7AAE">
        <w:rPr>
          <w:color w:val="B2A1C7" w:themeColor="accent4" w:themeTint="99"/>
        </w:rPr>
        <w:t xml:space="preserve">” auf – </w:t>
      </w:r>
      <w:proofErr w:type="spellStart"/>
      <w:r w:rsidRPr="009C7AAE">
        <w:rPr>
          <w:color w:val="B2A1C7" w:themeColor="accent4" w:themeTint="99"/>
        </w:rPr>
        <w:t>darunter</w:t>
      </w:r>
      <w:proofErr w:type="spellEnd"/>
      <w:r w:rsidR="00B80AD6" w:rsidRPr="009C7AAE">
        <w:rPr>
          <w:color w:val="B2A1C7" w:themeColor="accent4" w:themeTint="99"/>
        </w:rPr>
        <w:t xml:space="preserve"> Semi-supervised Sequence Learning</w:t>
      </w:r>
      <w:r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cfc5748f-9a0e-474c-9159-d79b1d043f81"/>
          <w:id w:val="892627598"/>
          <w:placeholder>
            <w:docPart w:val="DefaultPlaceholder_-1854013440"/>
          </w:placeholder>
        </w:sdtPr>
        <w:sdtEndPr/>
        <w:sdtContent>
          <w:r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jOWIzZmVlLTFhMmMtNGI1Mi1hYjcxLTEyNWM0M2FkOGVmNi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3BkZi8xNTExLjAxNDMydjEiLCJVcmlTdHJpbmciOiJodHRwOi8vYXJ4aXYub3JnL3BkZi8xNTExLjAxNDMy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ExOjQ2IiwiTW9kaWZpZWRCeSI6Il9QYXNjaCIsIklkIjoiYzliYTM3OWEtMmJmMC00ZmU5LTkwYTUtNDk5OWEwNWNlN2I3IiwiTW9kaWZpZWRPbiI6IjIwMjItMDEtMjdUMTA6MTE6ND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YXJ4aXYub3JnL2Ficy8xNTExLjAxNDMydjEiLCJVcmlTdHJpbmciOiJodHRwOi8vYXJ4aXYub3JnL2Ficy8xNTExLjAxNDMy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xMTo0NiIsIk1vZGlmaWVkQnkiOiJfUGFzY2giLCJJZCI6ImE1YjQxNDZhLTBkMjYtNDM2ZC1iM2EzLWZjOTBlOGE3Mjg2YSIsIk1vZGlmaWVkT24iOiIyMDIyLTAxLTI3VDEwOjExOjQ2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xMS4wMTQzMnYxIiwiVXJpU3RyaW5nIjoiaHR0cHM6Ly9hcnhpdi5vcmcvcGRmLzE1MTEuMDE0MzJ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WiIsIk1vZGlmaWVkQnkiOiJfUGFzY2giLCJJZCI6IjNhMjU0OTMwLWRmOGYtNDdkNS04ZGU3LTNkNTkwNTk1MWRjYyIsIk1vZGlmaWVkT24iOiIyMDIyLTAxLTI4VDEyOjQxOjQ2W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zo0Mzo1OC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2NmYzU3NDhmLTlhMGUtNDc0Yy05MTU5LWQ3OWIxZDA0M2Y4MSIsIlRleHQiOiIoRGFpICYgTGUsIDIwMTUpIiwiV0FJVmVyc2lvbiI6IjYuNS4wLjAifQ==}</w:instrText>
          </w:r>
          <w:r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(Dai &amp; Le, 2015)</w:t>
          </w:r>
          <w:r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Generative Pre-Training </w:t>
      </w:r>
      <w:sdt>
        <w:sdtPr>
          <w:rPr>
            <w:color w:val="B2A1C7" w:themeColor="accent4" w:themeTint="99"/>
          </w:rPr>
          <w:alias w:val="To edit, see citavi.com/edit"/>
          <w:tag w:val="CitaviPlaceholder#4c92feaf-8e8a-4123-8fca-9ee786e6a412"/>
          <w:id w:val="950205580"/>
          <w:placeholder>
            <w:docPart w:val="DefaultPlaceholder_-1854013440"/>
          </w:placeholder>
        </w:sdtPr>
        <w:sdtEndPr/>
        <w:sdtContent>
          <w:r w:rsidR="00B80AD6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mM2IyNTE3LWYyMTYtNGY5MS05NWE0LWVmYjE5YjhkOTcx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RjOTJmZWFmLThlOGEtNDEyMy04ZmNhLTllZTc4NmU2YTQxMiIsIlRleHQiOiIoUmFkZm9yZCBldCBhbC4sIDIwMTgpIiwiV0FJVmVyc2lvbiI6IjYuNS4wLjAifQ==}</w:instrText>
          </w:r>
          <w:r w:rsidR="00B80AD6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(Radford et al., 2018)</w:t>
          </w:r>
          <w:r w:rsidR="00B80AD6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</w:t>
      </w:r>
      <w:proofErr w:type="spellStart"/>
      <w:r w:rsidR="00B80AD6" w:rsidRPr="009C7AAE">
        <w:rPr>
          <w:color w:val="B2A1C7" w:themeColor="accent4" w:themeTint="99"/>
        </w:rPr>
        <w:t>ELMo</w:t>
      </w:r>
      <w:proofErr w:type="spellEnd"/>
      <w:r w:rsidR="00B80AD6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836d1102-2065-448b-8925-028b1e35d8ec"/>
          <w:id w:val="509183360"/>
          <w:placeholder>
            <w:docPart w:val="DefaultPlaceholder_-1854013440"/>
          </w:placeholder>
        </w:sdtPr>
        <w:sdtEndPr/>
        <w:sdtContent>
          <w:r w:rsidR="00B80AD6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3NTMyOTJmLWVmZmUtNDJjMS1iZWU0LTdmODYyNzkyOGM4ZC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EtMjhUMTM6MDg6Mj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gzNmQxMTAyLTIwNjUtNDQ4Yi04OTI1LTAyOGIxZTM1ZDhlYyIsIlRleHQiOiIoUGV0ZXJzIGV0IGFsLiwgMjAxOCkiLCJXQUlWZXJzaW9uIjoiNi41LjAuMCJ9}</w:instrText>
          </w:r>
          <w:r w:rsidR="00B80AD6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(Peters et al., 2018)</w:t>
          </w:r>
          <w:r w:rsidR="00B80AD6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and </w:t>
      </w:r>
      <w:proofErr w:type="spellStart"/>
      <w:r w:rsidR="00F53375" w:rsidRPr="009C7AAE">
        <w:rPr>
          <w:color w:val="B2A1C7" w:themeColor="accent4" w:themeTint="99"/>
        </w:rPr>
        <w:t>ULMFit</w:t>
      </w:r>
      <w:proofErr w:type="spellEnd"/>
      <w:r w:rsidR="00F53375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8ce3e3d9-a4f1-4ed6-9c22-abe0fa41b4a3"/>
          <w:id w:val="987444193"/>
          <w:placeholder>
            <w:docPart w:val="DefaultPlaceholder_-1854013440"/>
          </w:placeholder>
        </w:sdtPr>
        <w:sdtEndPr/>
        <w:sdtContent>
          <w:r w:rsidR="008136B3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0Y2Y3YWY2LWQ5MDMtNDAxZC1iMjA5LWM1Y2M4ZjcxOGNhNi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5vdGVzIjoiQUNMIDIwMTgsIGZpeGVkIGRlbm9taW5hdG9yIGluIEVxdWF0aW9uIDMsIGxpbmUgMyI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EtMjhUMTM6MzQ6NTM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4Y2UzZTNkOS1hNGYxLTRlZDYtOWMyMi1hYmUwZmE0MWI0YTMiLCJUZXh0IjoiKEhvd2FyZCAmIFJ1ZGVyLCAyMDE4KSIsIldBSVZlcnNpb24iOiI2LjUuMC4wIn0=}</w:instrText>
          </w:r>
          <w:r w:rsidR="008136B3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(Howard &amp; Ruder, 2018)</w:t>
          </w:r>
          <w:r w:rsidR="008136B3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8136B3" w:rsidRPr="009C7AAE">
        <w:rPr>
          <w:color w:val="B2A1C7" w:themeColor="accent4" w:themeTint="99"/>
        </w:rPr>
        <w:t xml:space="preserve">. </w:t>
      </w:r>
      <w:r w:rsidR="00323E72">
        <w:rPr>
          <w:color w:val="B2A1C7" w:themeColor="accent4" w:themeTint="99"/>
        </w:rPr>
        <w:t>a</w:t>
      </w:r>
    </w:p>
    <w:p w14:paraId="6512D593" w14:textId="6D2279AC" w:rsidR="00522810" w:rsidRPr="009C7AAE" w:rsidRDefault="00522810" w:rsidP="008136B3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Wie </w:t>
      </w:r>
      <w:proofErr w:type="spellStart"/>
      <w:r w:rsidRPr="009C7AAE">
        <w:rPr>
          <w:color w:val="B2A1C7" w:themeColor="accent4" w:themeTint="99"/>
        </w:rPr>
        <w:t>auch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vorherige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Ansätze</w:t>
      </w:r>
      <w:proofErr w:type="spellEnd"/>
      <w:r w:rsidRPr="009C7AAE">
        <w:rPr>
          <w:color w:val="B2A1C7" w:themeColor="accent4" w:themeTint="99"/>
        </w:rPr>
        <w:t xml:space="preserve"> has BERT been influenced by the new movement in NLP that is transfer learning</w:t>
      </w:r>
      <w:r w:rsidR="00054664">
        <w:rPr>
          <w:color w:val="B2A1C7" w:themeColor="accent4" w:themeTint="99"/>
        </w:rPr>
        <w:t xml:space="preserve">: </w:t>
      </w:r>
      <w:proofErr w:type="spellStart"/>
      <w:r w:rsidR="00054664">
        <w:rPr>
          <w:color w:val="B2A1C7" w:themeColor="accent4" w:themeTint="99"/>
        </w:rPr>
        <w:t>kurz</w:t>
      </w:r>
      <w:proofErr w:type="spellEnd"/>
      <w:r w:rsidR="00054664">
        <w:rPr>
          <w:color w:val="B2A1C7" w:themeColor="accent4" w:themeTint="99"/>
        </w:rPr>
        <w:t xml:space="preserve"> und </w:t>
      </w:r>
      <w:proofErr w:type="spellStart"/>
      <w:r w:rsidR="00054664">
        <w:rPr>
          <w:color w:val="B2A1C7" w:themeColor="accent4" w:themeTint="99"/>
        </w:rPr>
        <w:t>knapp</w:t>
      </w:r>
      <w:proofErr w:type="spellEnd"/>
      <w:r w:rsidR="00054664">
        <w:rPr>
          <w:color w:val="B2A1C7" w:themeColor="accent4" w:themeTint="99"/>
        </w:rPr>
        <w:t xml:space="preserve"> </w:t>
      </w:r>
      <w:proofErr w:type="spellStart"/>
      <w:r w:rsidR="00054664">
        <w:rPr>
          <w:color w:val="B2A1C7" w:themeColor="accent4" w:themeTint="99"/>
        </w:rPr>
        <w:t>zusammenfassen</w:t>
      </w:r>
      <w:proofErr w:type="spellEnd"/>
      <w:r w:rsidR="00054664">
        <w:rPr>
          <w:color w:val="B2A1C7" w:themeColor="accent4" w:themeTint="99"/>
        </w:rPr>
        <w:t xml:space="preserve">, was das </w:t>
      </w:r>
      <w:proofErr w:type="spellStart"/>
      <w:r w:rsidR="00054664">
        <w:rPr>
          <w:color w:val="B2A1C7" w:themeColor="accent4" w:themeTint="99"/>
        </w:rPr>
        <w:t>ist</w:t>
      </w:r>
      <w:proofErr w:type="spellEnd"/>
      <w:r w:rsidRPr="009C7AAE">
        <w:rPr>
          <w:color w:val="B2A1C7" w:themeColor="accent4" w:themeTint="99"/>
        </w:rPr>
        <w:t xml:space="preserve"> </w:t>
      </w:r>
    </w:p>
    <w:p w14:paraId="38125CA2" w14:textId="5C713902" w:rsidR="007752D3" w:rsidRPr="009C7AAE" w:rsidRDefault="00522810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The main difference: </w:t>
      </w:r>
      <w:r w:rsidR="008136B3" w:rsidRPr="009C7AAE">
        <w:rPr>
          <w:color w:val="B2A1C7" w:themeColor="accent4" w:themeTint="99"/>
        </w:rPr>
        <w:t xml:space="preserve">However, unlike these previous models, BERT is the first deeply bidirectional, unsupervised language representation, pretrained using only a plain text corpus (Wikipedia and </w:t>
      </w:r>
      <w:proofErr w:type="spellStart"/>
      <w:r w:rsidR="008136B3" w:rsidRPr="009C7AAE">
        <w:rPr>
          <w:color w:val="B2A1C7" w:themeColor="accent4" w:themeTint="99"/>
        </w:rPr>
        <w:t>BookCorpus</w:t>
      </w:r>
      <w:proofErr w:type="spellEnd"/>
      <w:r w:rsidR="008136B3" w:rsidRPr="009C7AAE">
        <w:rPr>
          <w:color w:val="B2A1C7" w:themeColor="accent4" w:themeTint="99"/>
        </w:rPr>
        <w:t xml:space="preserve">). </w:t>
      </w:r>
    </w:p>
    <w:p w14:paraId="321B1EC3" w14:textId="77F0B802" w:rsidR="007752D3" w:rsidRPr="009C7AAE" w:rsidRDefault="009C219C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Diese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bidirektionale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Eigenschaft</w:t>
      </w:r>
      <w:proofErr w:type="spellEnd"/>
      <w:r w:rsidRPr="009C7AAE">
        <w:rPr>
          <w:color w:val="B2A1C7" w:themeColor="accent4" w:themeTint="99"/>
        </w:rPr>
        <w:t xml:space="preserve">, </w:t>
      </w:r>
      <w:proofErr w:type="spellStart"/>
      <w:r w:rsidRPr="009C7AAE">
        <w:rPr>
          <w:color w:val="B2A1C7" w:themeColor="accent4" w:themeTint="99"/>
        </w:rPr>
        <w:t>kombiniert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mit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dem</w:t>
      </w:r>
      <w:proofErr w:type="spellEnd"/>
      <w:r w:rsidRPr="009C7AAE">
        <w:rPr>
          <w:color w:val="B2A1C7" w:themeColor="accent4" w:themeTint="99"/>
        </w:rPr>
        <w:t xml:space="preserve"> Self-Attention </w:t>
      </w:r>
      <w:proofErr w:type="spellStart"/>
      <w:r w:rsidRPr="009C7AAE">
        <w:rPr>
          <w:color w:val="B2A1C7" w:themeColor="accent4" w:themeTint="99"/>
        </w:rPr>
        <w:t>Mechanismus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ermöglicht</w:t>
      </w:r>
      <w:proofErr w:type="spellEnd"/>
      <w:r w:rsidRPr="009C7AAE">
        <w:rPr>
          <w:color w:val="B2A1C7" w:themeColor="accent4" w:themeTint="99"/>
        </w:rPr>
        <w:t xml:space="preserve"> es BERT, </w:t>
      </w:r>
      <w:proofErr w:type="spellStart"/>
      <w:r w:rsidRPr="009C7AAE">
        <w:rPr>
          <w:color w:val="B2A1C7" w:themeColor="accent4" w:themeTint="99"/>
        </w:rPr>
        <w:t>Wortbedeutungen</w:t>
      </w:r>
      <w:proofErr w:type="spellEnd"/>
      <w:r w:rsidRPr="009C7AAE">
        <w:rPr>
          <w:color w:val="B2A1C7" w:themeColor="accent4" w:themeTint="99"/>
        </w:rPr>
        <w:t xml:space="preserve"> und </w:t>
      </w:r>
      <w:proofErr w:type="spellStart"/>
      <w:r w:rsidRPr="009C7AAE">
        <w:rPr>
          <w:color w:val="B2A1C7" w:themeColor="accent4" w:themeTint="99"/>
        </w:rPr>
        <w:t>Kontext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besser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erfassen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zu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können</w:t>
      </w:r>
      <w:proofErr w:type="spellEnd"/>
      <w:r w:rsidR="00191F50" w:rsidRPr="009C7AAE">
        <w:rPr>
          <w:color w:val="B2A1C7" w:themeColor="accent4" w:themeTint="99"/>
        </w:rPr>
        <w:t xml:space="preserve">. Das </w:t>
      </w:r>
      <w:proofErr w:type="spellStart"/>
      <w:r w:rsidR="00191F50" w:rsidRPr="009C7AAE">
        <w:rPr>
          <w:color w:val="B2A1C7" w:themeColor="accent4" w:themeTint="99"/>
        </w:rPr>
        <w:t>wird</w:t>
      </w:r>
      <w:proofErr w:type="spellEnd"/>
      <w:r w:rsidR="00191F50" w:rsidRPr="009C7AAE">
        <w:rPr>
          <w:color w:val="B2A1C7" w:themeColor="accent4" w:themeTint="99"/>
        </w:rPr>
        <w:t xml:space="preserve"> </w:t>
      </w:r>
      <w:proofErr w:type="spellStart"/>
      <w:r w:rsidR="00191F50" w:rsidRPr="009C7AAE">
        <w:rPr>
          <w:color w:val="B2A1C7" w:themeColor="accent4" w:themeTint="99"/>
        </w:rPr>
        <w:t>untermauert</w:t>
      </w:r>
      <w:proofErr w:type="spellEnd"/>
      <w:r w:rsidR="00191F50" w:rsidRPr="009C7AAE">
        <w:rPr>
          <w:color w:val="B2A1C7" w:themeColor="accent4" w:themeTint="99"/>
        </w:rPr>
        <w:t xml:space="preserve"> von den 11 downstream Tasks, in </w:t>
      </w:r>
      <w:proofErr w:type="spellStart"/>
      <w:r w:rsidR="00191F50" w:rsidRPr="009C7AAE">
        <w:rPr>
          <w:color w:val="B2A1C7" w:themeColor="accent4" w:themeTint="99"/>
        </w:rPr>
        <w:t>denen</w:t>
      </w:r>
      <w:proofErr w:type="spellEnd"/>
      <w:r w:rsidR="00191F50" w:rsidRPr="009C7AAE">
        <w:rPr>
          <w:color w:val="B2A1C7" w:themeColor="accent4" w:themeTint="99"/>
        </w:rPr>
        <w:t xml:space="preserve"> BERT SOTA Performance </w:t>
      </w:r>
      <w:proofErr w:type="spellStart"/>
      <w:r w:rsidR="00191F50" w:rsidRPr="009C7AAE">
        <w:rPr>
          <w:color w:val="B2A1C7" w:themeColor="accent4" w:themeTint="99"/>
        </w:rPr>
        <w:t>erzielt</w:t>
      </w:r>
      <w:proofErr w:type="spellEnd"/>
      <w:r w:rsidR="00191F50" w:rsidRPr="009C7AAE">
        <w:rPr>
          <w:color w:val="B2A1C7" w:themeColor="accent4" w:themeTint="99"/>
        </w:rPr>
        <w:t xml:space="preserve">. </w:t>
      </w:r>
    </w:p>
    <w:p w14:paraId="4C4068B0" w14:textId="33AAE686" w:rsidR="005361B8" w:rsidRPr="009C7AAE" w:rsidRDefault="002212F1" w:rsidP="005361B8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Dadurch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dass</w:t>
      </w:r>
      <w:proofErr w:type="spellEnd"/>
      <w:r w:rsidRPr="009C7AAE">
        <w:rPr>
          <w:color w:val="B2A1C7" w:themeColor="accent4" w:themeTint="99"/>
        </w:rPr>
        <w:t xml:space="preserve"> BERT open-sourced </w:t>
      </w:r>
      <w:proofErr w:type="spellStart"/>
      <w:r w:rsidRPr="009C7AAE">
        <w:rPr>
          <w:color w:val="B2A1C7" w:themeColor="accent4" w:themeTint="99"/>
        </w:rPr>
        <w:t>wurde</w:t>
      </w:r>
      <w:proofErr w:type="spellEnd"/>
      <w:r w:rsidRPr="009C7AAE">
        <w:rPr>
          <w:color w:val="B2A1C7" w:themeColor="accent4" w:themeTint="99"/>
        </w:rPr>
        <w:t xml:space="preserve">, </w:t>
      </w:r>
      <w:proofErr w:type="spellStart"/>
      <w:r w:rsidRPr="009C7AAE">
        <w:rPr>
          <w:color w:val="B2A1C7" w:themeColor="accent4" w:themeTint="99"/>
        </w:rPr>
        <w:t>konnten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zahlreiche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Wissenschaftler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weitere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Benchlines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Pushen</w:t>
      </w:r>
      <w:proofErr w:type="spellEnd"/>
      <w:r w:rsidR="002B6266" w:rsidRPr="009C7AAE">
        <w:rPr>
          <w:color w:val="B2A1C7" w:themeColor="accent4" w:themeTint="99"/>
        </w:rPr>
        <w:t xml:space="preserve"> und BERT </w:t>
      </w:r>
      <w:proofErr w:type="spellStart"/>
      <w:r w:rsidR="002B6266" w:rsidRPr="009C7AAE">
        <w:rPr>
          <w:color w:val="B2A1C7" w:themeColor="accent4" w:themeTint="99"/>
        </w:rPr>
        <w:t>für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proofErr w:type="spellStart"/>
      <w:r w:rsidR="002B6266" w:rsidRPr="009C7AAE">
        <w:rPr>
          <w:color w:val="B2A1C7" w:themeColor="accent4" w:themeTint="99"/>
        </w:rPr>
        <w:t>unterschiedlichste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proofErr w:type="spellStart"/>
      <w:r w:rsidR="002B6266" w:rsidRPr="009C7AAE">
        <w:rPr>
          <w:color w:val="B2A1C7" w:themeColor="accent4" w:themeTint="99"/>
        </w:rPr>
        <w:t>Aufgaben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r w:rsidR="007D3C27" w:rsidRPr="009C7AAE">
        <w:rPr>
          <w:color w:val="B2A1C7" w:themeColor="accent4" w:themeTint="99"/>
        </w:rPr>
        <w:t xml:space="preserve">und </w:t>
      </w:r>
      <w:proofErr w:type="spellStart"/>
      <w:r w:rsidR="007D3C27" w:rsidRPr="009C7AAE">
        <w:rPr>
          <w:color w:val="B2A1C7" w:themeColor="accent4" w:themeTint="99"/>
        </w:rPr>
        <w:t>Domänen</w:t>
      </w:r>
      <w:proofErr w:type="spellEnd"/>
      <w:r w:rsidR="007D3C27" w:rsidRPr="009C7AAE">
        <w:rPr>
          <w:color w:val="B2A1C7" w:themeColor="accent4" w:themeTint="99"/>
        </w:rPr>
        <w:t xml:space="preserve">, </w:t>
      </w:r>
      <w:proofErr w:type="spellStart"/>
      <w:r w:rsidR="007D3C27" w:rsidRPr="009C7AAE">
        <w:rPr>
          <w:color w:val="B2A1C7" w:themeColor="accent4" w:themeTint="99"/>
        </w:rPr>
        <w:t>darunter</w:t>
      </w:r>
      <w:proofErr w:type="spellEnd"/>
      <w:r w:rsidR="007D3C27" w:rsidRPr="009C7AAE">
        <w:rPr>
          <w:color w:val="B2A1C7" w:themeColor="accent4" w:themeTint="99"/>
        </w:rPr>
        <w:t xml:space="preserve"> Biomedical, Scientific, … </w:t>
      </w:r>
      <w:proofErr w:type="spellStart"/>
      <w:r w:rsidR="007D3C27" w:rsidRPr="009C7AAE">
        <w:rPr>
          <w:color w:val="B2A1C7" w:themeColor="accent4" w:themeTint="99"/>
        </w:rPr>
        <w:t>oder</w:t>
      </w:r>
      <w:proofErr w:type="spellEnd"/>
      <w:r w:rsidR="007D3C27" w:rsidRPr="009C7AAE">
        <w:rPr>
          <w:color w:val="B2A1C7" w:themeColor="accent4" w:themeTint="99"/>
        </w:rPr>
        <w:t xml:space="preserve"> </w:t>
      </w:r>
      <w:proofErr w:type="spellStart"/>
      <w:r w:rsidR="007D3C27" w:rsidRPr="009C7AAE">
        <w:rPr>
          <w:color w:val="B2A1C7" w:themeColor="accent4" w:themeTint="99"/>
        </w:rPr>
        <w:t>auch</w:t>
      </w:r>
      <w:proofErr w:type="spellEnd"/>
      <w:r w:rsidR="007D3C27" w:rsidRPr="009C7AAE">
        <w:rPr>
          <w:color w:val="B2A1C7" w:themeColor="accent4" w:themeTint="99"/>
        </w:rPr>
        <w:t xml:space="preserve"> </w:t>
      </w:r>
      <w:proofErr w:type="spellStart"/>
      <w:r w:rsidR="007D3C27" w:rsidRPr="009C7AAE">
        <w:rPr>
          <w:color w:val="B2A1C7" w:themeColor="accent4" w:themeTint="99"/>
        </w:rPr>
        <w:t>Kochdomäne</w:t>
      </w:r>
      <w:proofErr w:type="spellEnd"/>
      <w:r w:rsidR="007D3C27" w:rsidRPr="009C7AAE">
        <w:rPr>
          <w:color w:val="B2A1C7" w:themeColor="accent4" w:themeTint="99"/>
        </w:rPr>
        <w:t xml:space="preserve"> (</w:t>
      </w:r>
      <w:r w:rsidR="009604F4" w:rsidRPr="009C7AAE">
        <w:rPr>
          <w:color w:val="B2A1C7" w:themeColor="accent4" w:themeTint="99"/>
        </w:rPr>
        <w:t>A fine-tuned bidirectional encoder representations from …</w:t>
      </w:r>
      <w:r w:rsidR="007D3C27" w:rsidRPr="009C7AAE">
        <w:rPr>
          <w:color w:val="B2A1C7" w:themeColor="accent4" w:themeTint="99"/>
        </w:rPr>
        <w:t>)</w:t>
      </w:r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anwenden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mit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zuversichtlichen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Resultaten</w:t>
      </w:r>
      <w:proofErr w:type="spellEnd"/>
      <w:r w:rsidR="009604F4" w:rsidRPr="009C7AAE">
        <w:rPr>
          <w:color w:val="B2A1C7" w:themeColor="accent4" w:themeTint="99"/>
        </w:rPr>
        <w:t xml:space="preserve">. </w:t>
      </w:r>
    </w:p>
    <w:p w14:paraId="3E5A7793" w14:textId="0D22739E" w:rsidR="0021457B" w:rsidRPr="001811D7" w:rsidRDefault="0021457B" w:rsidP="005361B8">
      <w:pPr>
        <w:pStyle w:val="Listenabsatz"/>
        <w:numPr>
          <w:ilvl w:val="0"/>
          <w:numId w:val="22"/>
        </w:numPr>
        <w:rPr>
          <w:color w:val="C00000"/>
        </w:rPr>
      </w:pPr>
      <w:proofErr w:type="spellStart"/>
      <w:r w:rsidRPr="001811D7">
        <w:rPr>
          <w:color w:val="C00000"/>
        </w:rPr>
        <w:lastRenderedPageBreak/>
        <w:t>Allerdings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kann</w:t>
      </w:r>
      <w:proofErr w:type="spellEnd"/>
      <w:r w:rsidRPr="001811D7">
        <w:rPr>
          <w:color w:val="C00000"/>
        </w:rPr>
        <w:t xml:space="preserve"> es </w:t>
      </w:r>
      <w:proofErr w:type="spellStart"/>
      <w:r w:rsidRPr="001811D7">
        <w:rPr>
          <w:color w:val="C00000"/>
        </w:rPr>
        <w:t>bei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domänenspezifischen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Aufgaben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zu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Performanceeinbußen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kommen</w:t>
      </w:r>
      <w:proofErr w:type="spellEnd"/>
      <w:r w:rsidRPr="001811D7">
        <w:rPr>
          <w:color w:val="C00000"/>
        </w:rPr>
        <w:t xml:space="preserve">, da BERT </w:t>
      </w:r>
      <w:proofErr w:type="spellStart"/>
      <w:r w:rsidRPr="001811D7">
        <w:rPr>
          <w:color w:val="C00000"/>
        </w:rPr>
        <w:t>nur</w:t>
      </w:r>
      <w:proofErr w:type="spellEnd"/>
      <w:r w:rsidRPr="001811D7">
        <w:rPr>
          <w:color w:val="C00000"/>
        </w:rPr>
        <w:t xml:space="preserve"> auf plain text data of the general text domain </w:t>
      </w:r>
      <w:proofErr w:type="spellStart"/>
      <w:r w:rsidRPr="001811D7">
        <w:rPr>
          <w:color w:val="C00000"/>
        </w:rPr>
        <w:t>trainiert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wurde</w:t>
      </w:r>
      <w:proofErr w:type="spellEnd"/>
      <w:r w:rsidRPr="001811D7">
        <w:rPr>
          <w:color w:val="C00000"/>
        </w:rPr>
        <w:t xml:space="preserve">, und </w:t>
      </w:r>
      <w:proofErr w:type="spellStart"/>
      <w:r w:rsidRPr="001811D7">
        <w:rPr>
          <w:color w:val="C00000"/>
        </w:rPr>
        <w:t>somit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domänenspezifisches</w:t>
      </w:r>
      <w:proofErr w:type="spellEnd"/>
      <w:r w:rsidRPr="001811D7">
        <w:rPr>
          <w:color w:val="C00000"/>
        </w:rPr>
        <w:t xml:space="preserve"> Wissen </w:t>
      </w:r>
      <w:proofErr w:type="spellStart"/>
      <w:r w:rsidRPr="001811D7">
        <w:rPr>
          <w:color w:val="C00000"/>
        </w:rPr>
        <w:t>fehlt</w:t>
      </w:r>
      <w:proofErr w:type="spellEnd"/>
      <w:r w:rsidRPr="001811D7">
        <w:rPr>
          <w:color w:val="C00000"/>
        </w:rPr>
        <w:t xml:space="preserve">. </w:t>
      </w:r>
    </w:p>
    <w:p w14:paraId="0905EF09" w14:textId="14B1BEA3" w:rsidR="000757D9" w:rsidRPr="001811D7" w:rsidRDefault="006E3D98" w:rsidP="000757D9">
      <w:pPr>
        <w:pStyle w:val="Listenabsatz"/>
        <w:numPr>
          <w:ilvl w:val="0"/>
          <w:numId w:val="22"/>
        </w:numPr>
        <w:rPr>
          <w:color w:val="C00000"/>
        </w:rPr>
      </w:pPr>
      <w:proofErr w:type="spellStart"/>
      <w:r w:rsidRPr="001811D7">
        <w:rPr>
          <w:color w:val="C00000"/>
        </w:rPr>
        <w:t>Viele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Arbeiten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existieren</w:t>
      </w:r>
      <w:proofErr w:type="spellEnd"/>
      <w:r w:rsidRPr="001811D7">
        <w:rPr>
          <w:color w:val="C00000"/>
        </w:rPr>
        <w:t xml:space="preserve">, die dieses Problem </w:t>
      </w:r>
      <w:proofErr w:type="spellStart"/>
      <w:r w:rsidRPr="001811D7">
        <w:rPr>
          <w:color w:val="C00000"/>
        </w:rPr>
        <w:t>für</w:t>
      </w:r>
      <w:proofErr w:type="spellEnd"/>
      <w:r w:rsidRPr="001811D7">
        <w:rPr>
          <w:color w:val="C00000"/>
        </w:rPr>
        <w:t xml:space="preserve"> die </w:t>
      </w:r>
      <w:proofErr w:type="spellStart"/>
      <w:r w:rsidRPr="001811D7">
        <w:rPr>
          <w:color w:val="C00000"/>
        </w:rPr>
        <w:t>unterschiedlichsten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</w:t>
      </w:r>
      <w:proofErr w:type="spellEnd"/>
      <w:r w:rsidRPr="001811D7">
        <w:rPr>
          <w:color w:val="C00000"/>
        </w:rPr>
        <w:t xml:space="preserve"> in Angriff </w:t>
      </w:r>
      <w:proofErr w:type="spellStart"/>
      <w:r w:rsidRPr="001811D7">
        <w:rPr>
          <w:color w:val="C00000"/>
        </w:rPr>
        <w:t>nehmen</w:t>
      </w:r>
      <w:proofErr w:type="spellEnd"/>
      <w:r w:rsidRPr="001811D7">
        <w:rPr>
          <w:color w:val="C00000"/>
        </w:rPr>
        <w:t xml:space="preserve">, there is however not yet a sophisticated model/ only </w:t>
      </w:r>
      <w:proofErr w:type="gramStart"/>
      <w:r w:rsidRPr="001811D7">
        <w:rPr>
          <w:color w:val="C00000"/>
        </w:rPr>
        <w:t>little  research</w:t>
      </w:r>
      <w:proofErr w:type="gramEnd"/>
      <w:r w:rsidRPr="001811D7">
        <w:rPr>
          <w:color w:val="C00000"/>
        </w:rPr>
        <w:t xml:space="preserve"> done for adapting BERT to the domain of cooking. </w:t>
      </w:r>
    </w:p>
    <w:p w14:paraId="78CA63D2" w14:textId="0969FA32" w:rsidR="00FF12BB" w:rsidRDefault="00FF12BB" w:rsidP="005361B8">
      <w:pPr>
        <w:pStyle w:val="Listenabsatz"/>
        <w:numPr>
          <w:ilvl w:val="0"/>
          <w:numId w:val="22"/>
        </w:numPr>
        <w:rPr>
          <w:color w:val="00B050"/>
        </w:rPr>
      </w:pPr>
      <w:proofErr w:type="spellStart"/>
      <w:r w:rsidRPr="001811D7">
        <w:rPr>
          <w:color w:val="00B0F0"/>
        </w:rPr>
        <w:t>Ziel</w:t>
      </w:r>
      <w:proofErr w:type="spellEnd"/>
      <w:r w:rsidRPr="001811D7">
        <w:rPr>
          <w:color w:val="00B0F0"/>
        </w:rPr>
        <w:t xml:space="preserve"> </w:t>
      </w:r>
      <w:proofErr w:type="spellStart"/>
      <w:r w:rsidRPr="001811D7">
        <w:rPr>
          <w:color w:val="00B0F0"/>
        </w:rPr>
        <w:t>dieser</w:t>
      </w:r>
      <w:proofErr w:type="spellEnd"/>
      <w:r w:rsidRPr="001811D7">
        <w:rPr>
          <w:color w:val="00B0F0"/>
        </w:rPr>
        <w:t xml:space="preserve"> Arbeit </w:t>
      </w:r>
      <w:proofErr w:type="spellStart"/>
      <w:r w:rsidRPr="001811D7">
        <w:rPr>
          <w:color w:val="00B0F0"/>
        </w:rPr>
        <w:t>ist</w:t>
      </w:r>
      <w:proofErr w:type="spellEnd"/>
      <w:r w:rsidRPr="001811D7">
        <w:rPr>
          <w:color w:val="00B0F0"/>
        </w:rPr>
        <w:t xml:space="preserve"> das </w:t>
      </w:r>
      <w:proofErr w:type="spellStart"/>
      <w:r w:rsidR="006E3D98" w:rsidRPr="001811D7">
        <w:rPr>
          <w:color w:val="00B0F0"/>
        </w:rPr>
        <w:t>Füllen</w:t>
      </w:r>
      <w:proofErr w:type="spellEnd"/>
      <w:r w:rsidR="006E3D98" w:rsidRPr="001811D7">
        <w:rPr>
          <w:color w:val="00B0F0"/>
        </w:rPr>
        <w:t xml:space="preserve"> </w:t>
      </w:r>
      <w:proofErr w:type="spellStart"/>
      <w:r w:rsidR="006E3D98" w:rsidRPr="001811D7">
        <w:rPr>
          <w:color w:val="00B0F0"/>
        </w:rPr>
        <w:t>dieser</w:t>
      </w:r>
      <w:proofErr w:type="spellEnd"/>
      <w:r w:rsidR="006E3D98" w:rsidRPr="001811D7">
        <w:rPr>
          <w:color w:val="00B0F0"/>
        </w:rPr>
        <w:t xml:space="preserve"> </w:t>
      </w:r>
      <w:proofErr w:type="spellStart"/>
      <w:r w:rsidR="006E3D98" w:rsidRPr="001811D7">
        <w:rPr>
          <w:color w:val="00B0F0"/>
        </w:rPr>
        <w:t>Wissenslücke</w:t>
      </w:r>
      <w:proofErr w:type="spellEnd"/>
      <w:r w:rsidR="00E70DCB" w:rsidRPr="001811D7">
        <w:rPr>
          <w:color w:val="00B0F0"/>
        </w:rPr>
        <w:t xml:space="preserve"> von BERT</w:t>
      </w:r>
      <w:r w:rsidR="000718BA" w:rsidRPr="001811D7">
        <w:rPr>
          <w:color w:val="00B0F0"/>
        </w:rPr>
        <w:t xml:space="preserve"> </w:t>
      </w:r>
      <w:r w:rsidR="000718BA" w:rsidRPr="001811D7">
        <w:rPr>
          <w:color w:val="00B050"/>
        </w:rPr>
        <w:t>via DAPT (</w:t>
      </w:r>
      <w:proofErr w:type="spellStart"/>
      <w:r w:rsidR="000718BA" w:rsidRPr="001811D7">
        <w:rPr>
          <w:color w:val="00B050"/>
        </w:rPr>
        <w:t>eine</w:t>
      </w:r>
      <w:proofErr w:type="spellEnd"/>
      <w:r w:rsidR="000718BA" w:rsidRPr="001811D7">
        <w:rPr>
          <w:color w:val="00B050"/>
        </w:rPr>
        <w:t xml:space="preserve"> </w:t>
      </w:r>
      <w:proofErr w:type="spellStart"/>
      <w:r w:rsidR="000718BA" w:rsidRPr="001811D7">
        <w:rPr>
          <w:color w:val="00B050"/>
        </w:rPr>
        <w:t>gängige</w:t>
      </w:r>
      <w:proofErr w:type="spellEnd"/>
      <w:r w:rsidR="000718BA" w:rsidRPr="001811D7">
        <w:rPr>
          <w:color w:val="00B050"/>
        </w:rPr>
        <w:t xml:space="preserve"> </w:t>
      </w:r>
      <w:proofErr w:type="spellStart"/>
      <w:r w:rsidR="000718BA" w:rsidRPr="001811D7">
        <w:rPr>
          <w:color w:val="00B050"/>
        </w:rPr>
        <w:t>Methode</w:t>
      </w:r>
      <w:proofErr w:type="spellEnd"/>
      <w:r w:rsidR="000718BA" w:rsidRPr="001811D7">
        <w:rPr>
          <w:color w:val="00B050"/>
        </w:rPr>
        <w:t xml:space="preserve">, um BERT </w:t>
      </w:r>
      <w:proofErr w:type="spellStart"/>
      <w:r w:rsidR="000718BA" w:rsidRPr="001811D7">
        <w:rPr>
          <w:color w:val="00B050"/>
        </w:rPr>
        <w:t>näher</w:t>
      </w:r>
      <w:proofErr w:type="spellEnd"/>
      <w:r w:rsidR="000718BA" w:rsidRPr="001811D7">
        <w:rPr>
          <w:color w:val="00B050"/>
        </w:rPr>
        <w:t xml:space="preserve"> </w:t>
      </w:r>
      <w:proofErr w:type="gramStart"/>
      <w:r w:rsidR="000718BA" w:rsidRPr="001811D7">
        <w:rPr>
          <w:color w:val="00B050"/>
        </w:rPr>
        <w:t>an</w:t>
      </w:r>
      <w:proofErr w:type="gramEnd"/>
      <w:r w:rsidR="000718BA" w:rsidRPr="001811D7">
        <w:rPr>
          <w:color w:val="00B050"/>
        </w:rPr>
        <w:t xml:space="preserve"> die target domain </w:t>
      </w:r>
      <w:proofErr w:type="spellStart"/>
      <w:r w:rsidR="000718BA" w:rsidRPr="001811D7">
        <w:rPr>
          <w:color w:val="00B050"/>
        </w:rPr>
        <w:t>anzunähern</w:t>
      </w:r>
      <w:proofErr w:type="spellEnd"/>
      <w:r w:rsidR="000718BA" w:rsidRPr="001811D7">
        <w:rPr>
          <w:color w:val="00B050"/>
        </w:rPr>
        <w:t>)</w:t>
      </w:r>
      <w:r w:rsidR="00E70DCB" w:rsidRPr="001811D7">
        <w:rPr>
          <w:color w:val="00B050"/>
        </w:rPr>
        <w:t xml:space="preserve">, </w:t>
      </w:r>
      <w:proofErr w:type="spellStart"/>
      <w:r w:rsidR="00533A90" w:rsidRPr="001811D7">
        <w:rPr>
          <w:color w:val="00B050"/>
        </w:rPr>
        <w:t>indem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durch</w:t>
      </w:r>
      <w:proofErr w:type="spellEnd"/>
      <w:r w:rsidR="00533A90" w:rsidRPr="001811D7">
        <w:rPr>
          <w:color w:val="00B050"/>
        </w:rPr>
        <w:t xml:space="preserve"> das </w:t>
      </w:r>
      <w:proofErr w:type="spellStart"/>
      <w:r w:rsidR="00533A90" w:rsidRPr="001811D7">
        <w:rPr>
          <w:color w:val="00B050"/>
        </w:rPr>
        <w:t>Hinzufügen</w:t>
      </w:r>
      <w:proofErr w:type="spellEnd"/>
      <w:r w:rsidR="00533A90" w:rsidRPr="001811D7">
        <w:rPr>
          <w:color w:val="00B050"/>
        </w:rPr>
        <w:t xml:space="preserve"> von </w:t>
      </w:r>
      <w:proofErr w:type="spellStart"/>
      <w:r w:rsidR="00533A90" w:rsidRPr="001811D7">
        <w:rPr>
          <w:color w:val="00B050"/>
        </w:rPr>
        <w:t>domänenspez</w:t>
      </w:r>
      <w:proofErr w:type="spellEnd"/>
      <w:r w:rsidR="00533A90" w:rsidRPr="001811D7">
        <w:rPr>
          <w:color w:val="00B050"/>
        </w:rPr>
        <w:t xml:space="preserve">. Wissen BERT </w:t>
      </w:r>
      <w:proofErr w:type="gramStart"/>
      <w:r w:rsidR="00533A90" w:rsidRPr="001811D7">
        <w:rPr>
          <w:color w:val="00B050"/>
        </w:rPr>
        <w:t>an</w:t>
      </w:r>
      <w:proofErr w:type="gramEnd"/>
      <w:r w:rsidR="00533A90" w:rsidRPr="001811D7">
        <w:rPr>
          <w:color w:val="00B050"/>
        </w:rPr>
        <w:t xml:space="preserve"> die </w:t>
      </w:r>
      <w:proofErr w:type="spellStart"/>
      <w:r w:rsidR="00533A90" w:rsidRPr="001811D7">
        <w:rPr>
          <w:color w:val="00B050"/>
        </w:rPr>
        <w:t>Kochdomäne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angenähert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werden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soll</w:t>
      </w:r>
      <w:proofErr w:type="spellEnd"/>
      <w:r w:rsidR="00533A90" w:rsidRPr="001811D7">
        <w:rPr>
          <w:color w:val="00B050"/>
        </w:rPr>
        <w:t xml:space="preserve">. </w:t>
      </w:r>
    </w:p>
    <w:p w14:paraId="41AFF421" w14:textId="2765434A" w:rsidR="00ED7700" w:rsidRPr="00ED7700" w:rsidRDefault="00ED7700" w:rsidP="00ED7700">
      <w:pPr>
        <w:pStyle w:val="Listenabsatz"/>
        <w:rPr>
          <w:color w:val="000000" w:themeColor="text1"/>
        </w:rPr>
      </w:pPr>
      <w:r w:rsidRPr="00ED7700">
        <w:rPr>
          <w:color w:val="000000" w:themeColor="text1"/>
        </w:rPr>
        <w:t>ODER:</w:t>
      </w:r>
    </w:p>
    <w:p w14:paraId="72D342C7" w14:textId="7E2543FA" w:rsidR="00ED7700" w:rsidRPr="00ED7700" w:rsidRDefault="00ED7700" w:rsidP="00ED7700">
      <w:pPr>
        <w:pStyle w:val="Folgeabsatz"/>
        <w:ind w:left="720" w:firstLine="0"/>
      </w:pPr>
      <w:r w:rsidRPr="00ED7700">
        <w:rPr>
          <w:color w:val="00B050"/>
        </w:rPr>
        <w:t>Inspired by these latest developments (and remaining research gaps/ limitations), the goal of this bachelor thesis consists in building a sophisticated BERT model (</w:t>
      </w:r>
      <w:proofErr w:type="spellStart"/>
      <w:r w:rsidRPr="00ED7700">
        <w:rPr>
          <w:color w:val="00B050"/>
        </w:rPr>
        <w:t>mit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mehr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Daten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als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vorherige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Ansätze</w:t>
      </w:r>
      <w:proofErr w:type="spellEnd"/>
      <w:r w:rsidRPr="00ED7700">
        <w:rPr>
          <w:color w:val="00B050"/>
        </w:rPr>
        <w:t>) that is applicable on a variety of tasks in the cooking domain</w:t>
      </w:r>
      <w:r>
        <w:t>.</w:t>
      </w:r>
    </w:p>
    <w:p w14:paraId="50023D0D" w14:textId="72D39556" w:rsidR="00C07A53" w:rsidRDefault="009B558C" w:rsidP="005361B8">
      <w:pPr>
        <w:pStyle w:val="Listenabsatz"/>
        <w:numPr>
          <w:ilvl w:val="0"/>
          <w:numId w:val="22"/>
        </w:numPr>
        <w:rPr>
          <w:color w:val="00B050"/>
        </w:rPr>
      </w:pPr>
      <w:proofErr w:type="spellStart"/>
      <w:r w:rsidRPr="001811D7">
        <w:rPr>
          <w:color w:val="00B050"/>
        </w:rPr>
        <w:t>Anhand</w:t>
      </w:r>
      <w:proofErr w:type="spellEnd"/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einer</w:t>
      </w:r>
      <w:proofErr w:type="spellEnd"/>
      <w:r w:rsidRPr="001811D7">
        <w:rPr>
          <w:color w:val="00B050"/>
        </w:rPr>
        <w:t xml:space="preserve"> variety of tasks</w:t>
      </w:r>
      <w:r w:rsidR="00D728F2" w:rsidRPr="001811D7">
        <w:rPr>
          <w:color w:val="00B050"/>
        </w:rPr>
        <w:t xml:space="preserve"> (NER, MCC, QA)</w:t>
      </w:r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soll</w:t>
      </w:r>
      <w:proofErr w:type="spellEnd"/>
      <w:r w:rsidRPr="001811D7">
        <w:rPr>
          <w:color w:val="00B050"/>
        </w:rPr>
        <w:t xml:space="preserve"> das Modell </w:t>
      </w:r>
      <w:proofErr w:type="spellStart"/>
      <w:r w:rsidRPr="001811D7">
        <w:rPr>
          <w:color w:val="00B050"/>
        </w:rPr>
        <w:t>dann</w:t>
      </w:r>
      <w:proofErr w:type="spellEnd"/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ausgewertet</w:t>
      </w:r>
      <w:proofErr w:type="spellEnd"/>
      <w:r w:rsidRPr="001811D7">
        <w:rPr>
          <w:color w:val="00B050"/>
        </w:rPr>
        <w:t xml:space="preserve"> </w:t>
      </w:r>
      <w:r w:rsidR="000407CE" w:rsidRPr="001811D7">
        <w:rPr>
          <w:color w:val="00B050"/>
        </w:rPr>
        <w:t xml:space="preserve">(und </w:t>
      </w:r>
      <w:proofErr w:type="spellStart"/>
      <w:r w:rsidR="000407CE" w:rsidRPr="001811D7">
        <w:rPr>
          <w:color w:val="00B050"/>
        </w:rPr>
        <w:t>mit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bestehenden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Ansätzen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verglichen</w:t>
      </w:r>
      <w:proofErr w:type="spellEnd"/>
      <w:r w:rsidR="000407CE" w:rsidRPr="001811D7">
        <w:rPr>
          <w:color w:val="00B050"/>
        </w:rPr>
        <w:t xml:space="preserve">) </w:t>
      </w:r>
      <w:proofErr w:type="spellStart"/>
      <w:r w:rsidRPr="001811D7">
        <w:rPr>
          <w:color w:val="00B050"/>
        </w:rPr>
        <w:t>werden</w:t>
      </w:r>
      <w:proofErr w:type="spellEnd"/>
      <w:r w:rsidRPr="001811D7">
        <w:rPr>
          <w:color w:val="00B050"/>
        </w:rPr>
        <w:t xml:space="preserve">, um </w:t>
      </w:r>
      <w:proofErr w:type="spellStart"/>
      <w:r w:rsidR="009F00E1" w:rsidRPr="001811D7">
        <w:rPr>
          <w:color w:val="00B050"/>
        </w:rPr>
        <w:t>für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ein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möglichst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breites</w:t>
      </w:r>
      <w:proofErr w:type="spellEnd"/>
      <w:r w:rsidR="009F00E1" w:rsidRPr="001811D7">
        <w:rPr>
          <w:color w:val="00B050"/>
        </w:rPr>
        <w:t xml:space="preserve"> Spektrum an NLP </w:t>
      </w:r>
      <w:proofErr w:type="spellStart"/>
      <w:r w:rsidR="009F00E1" w:rsidRPr="001811D7">
        <w:rPr>
          <w:color w:val="00B050"/>
        </w:rPr>
        <w:t>Aufgaben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im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Kochbereich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anwendbar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zu</w:t>
      </w:r>
      <w:proofErr w:type="spellEnd"/>
      <w:r w:rsidR="009F00E1" w:rsidRPr="001811D7">
        <w:rPr>
          <w:color w:val="00B050"/>
        </w:rPr>
        <w:t xml:space="preserve"> sein (da </w:t>
      </w:r>
      <w:proofErr w:type="spellStart"/>
      <w:r w:rsidR="009F00E1" w:rsidRPr="001811D7">
        <w:rPr>
          <w:color w:val="00B050"/>
        </w:rPr>
        <w:t>aktuell</w:t>
      </w:r>
      <w:proofErr w:type="spellEnd"/>
      <w:r w:rsidR="009F00E1" w:rsidRPr="001811D7">
        <w:rPr>
          <w:color w:val="00B050"/>
        </w:rPr>
        <w:t xml:space="preserve"> die </w:t>
      </w:r>
      <w:proofErr w:type="spellStart"/>
      <w:r w:rsidR="00F044DC" w:rsidRPr="001811D7">
        <w:rPr>
          <w:color w:val="00B050"/>
        </w:rPr>
        <w:t>verfügbaren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Methoden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eher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eingegrenzt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sind</w:t>
      </w:r>
      <w:proofErr w:type="spellEnd"/>
      <w:r w:rsidR="00F044DC" w:rsidRPr="001811D7">
        <w:rPr>
          <w:color w:val="00B050"/>
        </w:rPr>
        <w:t>.</w:t>
      </w:r>
      <w:r w:rsidR="009F00E1" w:rsidRPr="001811D7">
        <w:rPr>
          <w:color w:val="00B050"/>
        </w:rPr>
        <w:t>)</w:t>
      </w:r>
    </w:p>
    <w:p w14:paraId="3A150BF0" w14:textId="002A475A" w:rsidR="00274489" w:rsidRPr="00274489" w:rsidRDefault="00274489" w:rsidP="005361B8">
      <w:pPr>
        <w:pStyle w:val="Listenabsatz"/>
        <w:numPr>
          <w:ilvl w:val="0"/>
          <w:numId w:val="22"/>
        </w:numPr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 xml:space="preserve">Die </w:t>
      </w:r>
      <w:proofErr w:type="spellStart"/>
      <w:r w:rsidRPr="00274489">
        <w:rPr>
          <w:color w:val="A6A6A6" w:themeColor="background1" w:themeShade="A6"/>
        </w:rPr>
        <w:t>grundlegende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Forschungsfrage</w:t>
      </w:r>
      <w:proofErr w:type="spellEnd"/>
      <w:r w:rsidRPr="00274489">
        <w:rPr>
          <w:color w:val="A6A6A6" w:themeColor="background1" w:themeShade="A6"/>
        </w:rPr>
        <w:t xml:space="preserve">, die </w:t>
      </w:r>
      <w:proofErr w:type="spellStart"/>
      <w:r w:rsidRPr="00274489">
        <w:rPr>
          <w:color w:val="A6A6A6" w:themeColor="background1" w:themeShade="A6"/>
        </w:rPr>
        <w:t>sich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daraus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ergiebt</w:t>
      </w:r>
      <w:proofErr w:type="spellEnd"/>
      <w:r w:rsidRPr="00274489">
        <w:rPr>
          <w:color w:val="A6A6A6" w:themeColor="background1" w:themeShade="A6"/>
        </w:rPr>
        <w:t xml:space="preserve">, </w:t>
      </w:r>
      <w:proofErr w:type="spellStart"/>
      <w:r w:rsidRPr="00274489">
        <w:rPr>
          <w:color w:val="A6A6A6" w:themeColor="background1" w:themeShade="A6"/>
        </w:rPr>
        <w:t>lautet</w:t>
      </w:r>
      <w:proofErr w:type="spellEnd"/>
      <w:r w:rsidRPr="00274489">
        <w:rPr>
          <w:color w:val="A6A6A6" w:themeColor="background1" w:themeShade="A6"/>
        </w:rPr>
        <w:t xml:space="preserve">: </w:t>
      </w:r>
    </w:p>
    <w:p w14:paraId="06086124" w14:textId="77777777" w:rsidR="00274489" w:rsidRPr="00274489" w:rsidRDefault="00274489" w:rsidP="00274489">
      <w:pPr>
        <w:pStyle w:val="Folgeabsatz"/>
        <w:ind w:left="720" w:firstLine="0"/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>“What are the effects of cooking domain adaption of a pre-trained BERT model on the performance of downstream tasks in this domain?”</w:t>
      </w:r>
    </w:p>
    <w:p w14:paraId="0A8364B1" w14:textId="77777777" w:rsidR="00274489" w:rsidRPr="00274489" w:rsidRDefault="00274489" w:rsidP="00274489">
      <w:pPr>
        <w:pStyle w:val="Folgeabsatz"/>
        <w:ind w:left="720" w:firstLine="0"/>
        <w:rPr>
          <w:color w:val="A6A6A6" w:themeColor="background1" w:themeShade="A6"/>
        </w:rPr>
      </w:pPr>
      <w:proofErr w:type="spellStart"/>
      <w:r w:rsidRPr="00274489">
        <w:rPr>
          <w:color w:val="A6A6A6" w:themeColor="background1" w:themeShade="A6"/>
        </w:rPr>
        <w:t>Bzw</w:t>
      </w:r>
      <w:proofErr w:type="spellEnd"/>
      <w:r w:rsidRPr="00274489">
        <w:rPr>
          <w:color w:val="A6A6A6" w:themeColor="background1" w:themeShade="A6"/>
        </w:rPr>
        <w:t xml:space="preserve">. </w:t>
      </w:r>
    </w:p>
    <w:p w14:paraId="70FFFBD8" w14:textId="1B147AB8" w:rsidR="00274489" w:rsidRDefault="00274489" w:rsidP="00B43427">
      <w:pPr>
        <w:pStyle w:val="Folgeabsatz"/>
        <w:ind w:left="720" w:firstLine="0"/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>“How does cooking domain adaption of a pre-trained BERT model affect the performance of downstream tasks in this domain?”</w:t>
      </w:r>
    </w:p>
    <w:p w14:paraId="7BB4ADAC" w14:textId="77777777" w:rsidR="00B43427" w:rsidRPr="00B43427" w:rsidRDefault="00B43427" w:rsidP="00B43427">
      <w:pPr>
        <w:pStyle w:val="Folgeabsatz"/>
        <w:ind w:firstLine="0"/>
        <w:rPr>
          <w:color w:val="A6A6A6" w:themeColor="background1" w:themeShade="A6"/>
        </w:rPr>
      </w:pPr>
    </w:p>
    <w:p w14:paraId="796BDE4B" w14:textId="7C61EBD2" w:rsidR="00BF5EE2" w:rsidRPr="00EA60F8" w:rsidRDefault="001811D7" w:rsidP="00EA60F8">
      <w:pPr>
        <w:pStyle w:val="Listenabsatz"/>
        <w:numPr>
          <w:ilvl w:val="0"/>
          <w:numId w:val="22"/>
        </w:numPr>
      </w:pPr>
      <w:r>
        <w:t xml:space="preserve">In </w:t>
      </w:r>
      <w:proofErr w:type="spellStart"/>
      <w:r>
        <w:t>Kapitel</w:t>
      </w:r>
      <w:proofErr w:type="spellEnd"/>
      <w:r>
        <w:t xml:space="preserve"> 2 … </w:t>
      </w:r>
      <w:r>
        <w:sym w:font="Wingdings" w:char="F0E0"/>
      </w:r>
      <w:r>
        <w:t xml:space="preserve"> Aufbau/ </w:t>
      </w:r>
      <w:proofErr w:type="spellStart"/>
      <w:r>
        <w:t>Inhalte</w:t>
      </w:r>
      <w:proofErr w:type="spellEnd"/>
      <w:r>
        <w:t xml:space="preserve"> der BA </w:t>
      </w:r>
      <w:proofErr w:type="spellStart"/>
      <w:r>
        <w:t>erläutern</w:t>
      </w:r>
      <w:proofErr w:type="spellEnd"/>
      <w:r w:rsidR="009B7D85" w:rsidRPr="00EA60F8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5D5B3ECB" w14:textId="37681F3B" w:rsidR="000844AC" w:rsidRDefault="00977BAB" w:rsidP="009B7D85">
      <w:pPr>
        <w:pStyle w:val="berschrift1"/>
      </w:pPr>
      <w:bookmarkStart w:id="7" w:name="_Toc94194174"/>
      <w:r>
        <w:lastRenderedPageBreak/>
        <w:t>Related Work</w:t>
      </w:r>
      <w:bookmarkEnd w:id="7"/>
    </w:p>
    <w:p w14:paraId="3082EB6F" w14:textId="5F2B5649" w:rsidR="000A12BA" w:rsidRPr="000A12BA" w:rsidRDefault="000A12BA" w:rsidP="000A12BA">
      <w:pPr>
        <w:pStyle w:val="Listenabsatz"/>
        <w:numPr>
          <w:ilvl w:val="1"/>
          <w:numId w:val="18"/>
        </w:numPr>
      </w:pPr>
      <w:proofErr w:type="spellStart"/>
      <w:r>
        <w:t>Evt</w:t>
      </w:r>
      <w:proofErr w:type="spellEnd"/>
      <w:r>
        <w:t xml:space="preserve">. Erst background (BERT </w:t>
      </w:r>
      <w:proofErr w:type="spellStart"/>
      <w:r>
        <w:t>Architektur</w:t>
      </w:r>
      <w:proofErr w:type="spellEnd"/>
      <w:r>
        <w:t xml:space="preserve"> und Co.),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anfangen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BERT domain adaption und Co.</w:t>
      </w:r>
    </w:p>
    <w:p w14:paraId="3AB7FDDA" w14:textId="094285BF" w:rsidR="00611DCC" w:rsidRDefault="00611DCC" w:rsidP="005C0828">
      <w:r>
        <w:t xml:space="preserve">This section presents previous </w:t>
      </w:r>
      <w:proofErr w:type="gramStart"/>
      <w:r>
        <w:t>in the area of</w:t>
      </w:r>
      <w:proofErr w:type="gramEnd"/>
      <w:r>
        <w:t xml:space="preserve"> adapting BERT to a specific domain, as well as different </w:t>
      </w:r>
      <w:r w:rsidR="00735FAE">
        <w:t xml:space="preserve">how BERT is currently applied in the cooking domain. </w:t>
      </w:r>
    </w:p>
    <w:p w14:paraId="58119DCB" w14:textId="36DF516F" w:rsidR="00323E72" w:rsidRDefault="00323E72" w:rsidP="00323E72">
      <w:pPr>
        <w:pStyle w:val="Folgeabsatz"/>
        <w:ind w:firstLine="0"/>
      </w:pPr>
    </w:p>
    <w:p w14:paraId="3043DD40" w14:textId="5292082C" w:rsidR="00323E72" w:rsidRPr="00323E72" w:rsidRDefault="002E497D" w:rsidP="002E497D">
      <w:pPr>
        <w:pStyle w:val="Folgeabsatz"/>
        <w:numPr>
          <w:ilvl w:val="0"/>
          <w:numId w:val="22"/>
        </w:numPr>
      </w:pPr>
      <w:proofErr w:type="spellStart"/>
      <w:r>
        <w:t>Weiteren</w:t>
      </w:r>
      <w:proofErr w:type="spellEnd"/>
      <w:r>
        <w:t xml:space="preserve"> </w:t>
      </w:r>
      <w:proofErr w:type="spellStart"/>
      <w:r>
        <w:t>Unterpunkt</w:t>
      </w:r>
      <w:proofErr w:type="spellEnd"/>
      <w:r>
        <w:t xml:space="preserve"> “The need for domain adaption” </w:t>
      </w:r>
      <w:proofErr w:type="spellStart"/>
      <w:r>
        <w:t>einfügen</w:t>
      </w:r>
      <w:proofErr w:type="spellEnd"/>
    </w:p>
    <w:p w14:paraId="0726545A" w14:textId="340432AA" w:rsidR="005B2357" w:rsidRDefault="00E53271" w:rsidP="005B2357">
      <w:pPr>
        <w:pStyle w:val="berschrift2"/>
      </w:pPr>
      <w:bookmarkStart w:id="8" w:name="_Toc94194176"/>
      <w:r>
        <w:t>Adapting BERT to specific domains</w:t>
      </w:r>
      <w:bookmarkEnd w:id="8"/>
    </w:p>
    <w:p w14:paraId="702B7D7A" w14:textId="77777777" w:rsidR="005C0828" w:rsidRDefault="005C0828" w:rsidP="005C0828">
      <w:pPr>
        <w:pStyle w:val="Folgeabsatz"/>
        <w:numPr>
          <w:ilvl w:val="0"/>
          <w:numId w:val="22"/>
        </w:numPr>
      </w:pPr>
      <w:bookmarkStart w:id="9" w:name="_Toc94194177"/>
      <w:r>
        <w:t xml:space="preserve">Das </w:t>
      </w:r>
      <w:proofErr w:type="spellStart"/>
      <w:r>
        <w:t>Anpassen</w:t>
      </w:r>
      <w:proofErr w:type="spellEnd"/>
      <w:r>
        <w:t xml:space="preserve"> von BERT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Domäne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gut </w:t>
      </w:r>
      <w:proofErr w:type="spellStart"/>
      <w:r>
        <w:t>untersucht</w:t>
      </w:r>
      <w:proofErr w:type="spellEnd"/>
      <w:r>
        <w:t xml:space="preserve"> und es </w:t>
      </w:r>
      <w:proofErr w:type="spellStart"/>
      <w:r>
        <w:t>existieren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. </w:t>
      </w:r>
    </w:p>
    <w:p w14:paraId="4F7997F9" w14:textId="77777777" w:rsidR="005C0828" w:rsidRDefault="005C0828" w:rsidP="005C0828">
      <w:pPr>
        <w:pStyle w:val="Folgeabsatz"/>
        <w:numPr>
          <w:ilvl w:val="0"/>
          <w:numId w:val="22"/>
        </w:numPr>
      </w:pPr>
      <w:proofErr w:type="gramStart"/>
      <w:r>
        <w:t>Die</w:t>
      </w:r>
      <w:proofErr w:type="gramEnd"/>
      <w:r>
        <w:t xml:space="preserve"> am </w:t>
      </w:r>
      <w:proofErr w:type="spellStart"/>
      <w:r>
        <w:t>häufigsten</w:t>
      </w:r>
      <w:proofErr w:type="spellEnd"/>
      <w:r>
        <w:t xml:space="preserve"> </w:t>
      </w:r>
      <w:proofErr w:type="spellStart"/>
      <w:r>
        <w:t>vertretenen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: </w:t>
      </w:r>
    </w:p>
    <w:p w14:paraId="06C7FF9B" w14:textId="77777777" w:rsidR="005C0828" w:rsidRDefault="005C0828" w:rsidP="005C0828">
      <w:pPr>
        <w:pStyle w:val="Folgeabsatz"/>
        <w:numPr>
          <w:ilvl w:val="1"/>
          <w:numId w:val="18"/>
        </w:numPr>
      </w:pPr>
      <w:r>
        <w:t>Pretrain from scratch</w:t>
      </w:r>
    </w:p>
    <w:p w14:paraId="41A5901C" w14:textId="77777777" w:rsidR="005C0828" w:rsidRDefault="005C0828" w:rsidP="005C0828">
      <w:pPr>
        <w:pStyle w:val="Folgeabsatz"/>
        <w:numPr>
          <w:ilvl w:val="1"/>
          <w:numId w:val="18"/>
        </w:numPr>
      </w:pPr>
      <w:r>
        <w:t xml:space="preserve">DAPT </w:t>
      </w:r>
    </w:p>
    <w:p w14:paraId="079661DC" w14:textId="2E2903B9" w:rsidR="005C0828" w:rsidRDefault="005C0828" w:rsidP="005C0828">
      <w:pPr>
        <w:pStyle w:val="Folgeabsatz"/>
        <w:numPr>
          <w:ilvl w:val="1"/>
          <w:numId w:val="18"/>
        </w:numPr>
      </w:pPr>
      <w:r>
        <w:t>TAPT</w:t>
      </w:r>
    </w:p>
    <w:p w14:paraId="7680A878" w14:textId="1E2E3973" w:rsidR="005C0828" w:rsidRPr="00611DCC" w:rsidRDefault="005C0828" w:rsidP="005C0828">
      <w:pPr>
        <w:pStyle w:val="Folgeabsatz"/>
        <w:numPr>
          <w:ilvl w:val="0"/>
          <w:numId w:val="22"/>
        </w:numPr>
      </w:pPr>
    </w:p>
    <w:p w14:paraId="79DF7628" w14:textId="5726525E" w:rsidR="00254360" w:rsidRDefault="00E53271" w:rsidP="00254360">
      <w:pPr>
        <w:pStyle w:val="berschrift2"/>
      </w:pPr>
      <w:r>
        <w:t>BERT for the cooking domain</w:t>
      </w:r>
      <w:bookmarkEnd w:id="9"/>
    </w:p>
    <w:p w14:paraId="7432C885" w14:textId="5C09D4E6" w:rsidR="00905823" w:rsidRPr="00905823" w:rsidRDefault="00905823" w:rsidP="00905823">
      <w:pPr>
        <w:pStyle w:val="CitaviBibliographySubheading8"/>
      </w:pPr>
    </w:p>
    <w:p w14:paraId="42042148" w14:textId="3C6CDFD5" w:rsidR="00254360" w:rsidRDefault="00254360" w:rsidP="00DA2470">
      <w:pPr>
        <w:pStyle w:val="Listenabsatz"/>
        <w:numPr>
          <w:ilvl w:val="0"/>
          <w:numId w:val="17"/>
        </w:numPr>
        <w:rPr>
          <w:highlight w:val="yellow"/>
        </w:rPr>
      </w:pPr>
      <w:proofErr w:type="spellStart"/>
      <w:r w:rsidRPr="00557E8E">
        <w:rPr>
          <w:highlight w:val="yellow"/>
        </w:rPr>
        <w:t>FoodBERT</w:t>
      </w:r>
      <w:proofErr w:type="spellEnd"/>
      <w:r w:rsidRPr="00557E8E">
        <w:rPr>
          <w:highlight w:val="yellow"/>
        </w:rPr>
        <w:t xml:space="preserve"> und </w:t>
      </w:r>
      <w:proofErr w:type="spellStart"/>
      <w:r w:rsidRPr="00557E8E">
        <w:rPr>
          <w:highlight w:val="yellow"/>
        </w:rPr>
        <w:t>anderes</w:t>
      </w:r>
      <w:proofErr w:type="spellEnd"/>
      <w:r w:rsidRPr="00557E8E">
        <w:rPr>
          <w:highlight w:val="yellow"/>
        </w:rPr>
        <w:t xml:space="preserve"> </w:t>
      </w:r>
      <w:proofErr w:type="spellStart"/>
      <w:r w:rsidRPr="00557E8E">
        <w:rPr>
          <w:highlight w:val="yellow"/>
        </w:rPr>
        <w:t>cookingBERT</w:t>
      </w:r>
      <w:proofErr w:type="spellEnd"/>
      <w:r w:rsidRPr="00557E8E">
        <w:rPr>
          <w:highlight w:val="yellow"/>
        </w:rPr>
        <w:t xml:space="preserve"> paper</w:t>
      </w:r>
      <w:r w:rsidR="003A56B8">
        <w:rPr>
          <w:highlight w:val="yellow"/>
        </w:rPr>
        <w:t xml:space="preserve"> </w:t>
      </w:r>
      <w:r w:rsidR="00905823">
        <w:rPr>
          <w:highlight w:val="yellow"/>
        </w:rPr>
        <w:t xml:space="preserve">+ NER Paper </w:t>
      </w:r>
      <w:proofErr w:type="spellStart"/>
      <w:r w:rsidR="00905823">
        <w:rPr>
          <w:highlight w:val="yellow"/>
        </w:rPr>
        <w:t>zu</w:t>
      </w:r>
      <w:proofErr w:type="spellEnd"/>
      <w:r w:rsidR="00905823">
        <w:rPr>
          <w:highlight w:val="yellow"/>
        </w:rPr>
        <w:t xml:space="preserve"> </w:t>
      </w:r>
      <w:proofErr w:type="spellStart"/>
      <w:r w:rsidR="00905823">
        <w:rPr>
          <w:highlight w:val="yellow"/>
        </w:rPr>
        <w:t>FoodBase</w:t>
      </w:r>
      <w:proofErr w:type="spellEnd"/>
    </w:p>
    <w:p w14:paraId="5466EA7D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Datensätze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wenige</w:t>
      </w:r>
      <w:proofErr w:type="spellEnd"/>
      <w:r>
        <w:t xml:space="preserve"> </w:t>
      </w:r>
      <w:proofErr w:type="spellStart"/>
      <w:r>
        <w:t>Daten</w:t>
      </w:r>
      <w:proofErr w:type="spellEnd"/>
    </w:p>
    <w:p w14:paraId="0B3E8E56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Beispiele</w:t>
      </w:r>
      <w:proofErr w:type="spellEnd"/>
      <w:r>
        <w:t xml:space="preserve">, </w:t>
      </w:r>
      <w:proofErr w:type="spellStart"/>
      <w:r>
        <w:t>wann</w:t>
      </w:r>
      <w:proofErr w:type="spellEnd"/>
      <w:r>
        <w:t xml:space="preserve"> BERT </w:t>
      </w:r>
      <w:proofErr w:type="spellStart"/>
      <w:r>
        <w:t>im</w:t>
      </w:r>
      <w:proofErr w:type="spellEnd"/>
      <w:r>
        <w:t xml:space="preserve"> NLP </w:t>
      </w:r>
      <w:proofErr w:type="spellStart"/>
      <w:r>
        <w:t>angewandt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/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:</w:t>
      </w:r>
    </w:p>
    <w:p w14:paraId="79E7334F" w14:textId="77777777" w:rsidR="002266FA" w:rsidRDefault="002266FA" w:rsidP="002266FA">
      <w:pPr>
        <w:pStyle w:val="Folgeabsatz"/>
        <w:numPr>
          <w:ilvl w:val="0"/>
          <w:numId w:val="21"/>
        </w:numPr>
      </w:pPr>
      <w:r>
        <w:t xml:space="preserve">Foodie </w:t>
      </w:r>
      <w:proofErr w:type="spellStart"/>
      <w:r>
        <w:t>Fooderson</w:t>
      </w:r>
      <w:proofErr w:type="spellEnd"/>
    </w:p>
    <w:p w14:paraId="35A85523" w14:textId="77777777" w:rsidR="002266FA" w:rsidRDefault="00891A9C" w:rsidP="002266FA">
      <w:pPr>
        <w:pStyle w:val="Folgeabsatz"/>
        <w:numPr>
          <w:ilvl w:val="0"/>
          <w:numId w:val="21"/>
        </w:numPr>
      </w:pPr>
      <w:hyperlink r:id="rId20" w:history="1">
        <w:r w:rsidR="002266FA" w:rsidRPr="00760D9B">
          <w:rPr>
            <w:rStyle w:val="Hyperlink"/>
          </w:rPr>
          <w:t>https://cseweb.ucsd.edu/~jmcauley/pdfs/emnlp19c.pdf</w:t>
        </w:r>
      </w:hyperlink>
    </w:p>
    <w:p w14:paraId="37D3D388" w14:textId="3868793B" w:rsidR="002266FA" w:rsidRDefault="002266FA" w:rsidP="002266FA">
      <w:pPr>
        <w:pStyle w:val="Folgeabsatz"/>
        <w:numPr>
          <w:ilvl w:val="0"/>
          <w:numId w:val="21"/>
        </w:numPr>
      </w:pPr>
      <w:r>
        <w:t>Conversational agents for the kitchen</w:t>
      </w:r>
    </w:p>
    <w:p w14:paraId="1AFFAED1" w14:textId="5DE24E5B" w:rsidR="00A755B5" w:rsidRDefault="00A755B5" w:rsidP="00A755B5">
      <w:pPr>
        <w:pStyle w:val="Folgeabsatz"/>
        <w:ind w:firstLine="0"/>
      </w:pPr>
    </w:p>
    <w:p w14:paraId="63B7EA3E" w14:textId="044A1468" w:rsidR="00A755B5" w:rsidRPr="00A755B5" w:rsidRDefault="00A755B5" w:rsidP="00A755B5">
      <w:pPr>
        <w:spacing w:after="120" w:line="240" w:lineRule="auto"/>
        <w:jc w:val="left"/>
        <w:rPr>
          <w:rFonts w:ascii="Segoe UI" w:hAnsi="Segoe UI" w:cs="Segoe UI"/>
          <w:sz w:val="18"/>
          <w:szCs w:val="18"/>
          <w:lang w:val="de-DE" w:eastAsia="en-US"/>
        </w:rPr>
      </w:pPr>
      <w:r w:rsidRPr="00A755B5">
        <w:rPr>
          <w:rFonts w:ascii="Segoe UI" w:hAnsi="Segoe UI" w:cs="Segoe UI"/>
          <w:sz w:val="18"/>
          <w:szCs w:val="18"/>
          <w:lang w:val="en-US" w:eastAsia="en-US"/>
        </w:rPr>
        <w:t xml:space="preserve">Given the lack of exploration of neural embedding models for ingredient substitution and the challenges concerning evaluation, we propose several </w:t>
      </w:r>
      <w:proofErr w:type="spellStart"/>
      <w:r w:rsidRPr="00A755B5">
        <w:rPr>
          <w:rFonts w:ascii="Segoe UI" w:hAnsi="Segoe UI" w:cs="Segoe UI"/>
          <w:sz w:val="18"/>
          <w:szCs w:val="18"/>
          <w:lang w:val="en-US" w:eastAsia="en-US"/>
        </w:rPr>
        <w:t>learningbased</w:t>
      </w:r>
      <w:proofErr w:type="spellEnd"/>
      <w:r w:rsidRPr="00A755B5">
        <w:rPr>
          <w:rFonts w:ascii="Segoe UI" w:hAnsi="Segoe UI" w:cs="Segoe UI"/>
          <w:sz w:val="18"/>
          <w:szCs w:val="18"/>
          <w:lang w:val="en-US" w:eastAsia="en-US"/>
        </w:rPr>
        <w:t xml:space="preserve"> approaches for substitute generation and conduct both a ground truth based and a human evaluation.</w:t>
      </w:r>
    </w:p>
    <w:p w14:paraId="28D16166" w14:textId="550D71F1" w:rsidR="000C205C" w:rsidRPr="000C205C" w:rsidRDefault="000C205C" w:rsidP="000C205C">
      <w:pPr>
        <w:pStyle w:val="berschrift1"/>
      </w:pPr>
      <w:bookmarkStart w:id="10" w:name="_Toc94194178"/>
      <w:r>
        <w:lastRenderedPageBreak/>
        <w:t>BERT</w:t>
      </w:r>
      <w:bookmarkEnd w:id="10"/>
    </w:p>
    <w:p w14:paraId="438B2173" w14:textId="28F42B92" w:rsidR="005B669E" w:rsidRPr="001E1A99" w:rsidRDefault="000C205C" w:rsidP="00ED0B32">
      <w:pPr>
        <w:pStyle w:val="berschrift2"/>
      </w:pPr>
      <w:bookmarkStart w:id="11" w:name="_Toc94194179"/>
      <w:r>
        <w:t>Attention</w:t>
      </w:r>
      <w:bookmarkEnd w:id="11"/>
    </w:p>
    <w:p w14:paraId="419DE687" w14:textId="77777777" w:rsidR="0004280D" w:rsidRDefault="000C205C" w:rsidP="0004280D">
      <w:pPr>
        <w:pStyle w:val="berschrift2"/>
      </w:pPr>
      <w:bookmarkStart w:id="12" w:name="_Toc94194180"/>
      <w:r>
        <w:t>Transformers</w:t>
      </w:r>
      <w:bookmarkEnd w:id="12"/>
    </w:p>
    <w:p w14:paraId="7559CB10" w14:textId="2584C19E" w:rsidR="0004280D" w:rsidRDefault="0004280D" w:rsidP="0004280D">
      <w:proofErr w:type="spellStart"/>
      <w:r>
        <w:t>Afdsfsadf</w:t>
      </w:r>
      <w:proofErr w:type="spellEnd"/>
    </w:p>
    <w:p w14:paraId="7104A1FD" w14:textId="36C7E9C7" w:rsidR="0004280D" w:rsidRDefault="0004280D" w:rsidP="0004280D">
      <w:pPr>
        <w:pStyle w:val="berschrift2"/>
      </w:pPr>
      <w:bookmarkStart w:id="13" w:name="_Toc94194181"/>
      <w:r>
        <w:t>Pretraining</w:t>
      </w:r>
      <w:bookmarkEnd w:id="13"/>
    </w:p>
    <w:p w14:paraId="47AB5D80" w14:textId="352DFDAE" w:rsidR="0004280D" w:rsidRDefault="0004280D" w:rsidP="0004280D">
      <w:pPr>
        <w:pStyle w:val="berschrift2"/>
      </w:pPr>
      <w:bookmarkStart w:id="14" w:name="_Toc94194182"/>
      <w:r>
        <w:t>Finetuning</w:t>
      </w:r>
      <w:bookmarkEnd w:id="14"/>
    </w:p>
    <w:p w14:paraId="4069DB25" w14:textId="0800811B" w:rsidR="0004280D" w:rsidRDefault="0004280D" w:rsidP="0004280D">
      <w:proofErr w:type="spellStart"/>
      <w:r>
        <w:t>Dasklfjasd</w:t>
      </w:r>
      <w:proofErr w:type="spellEnd"/>
    </w:p>
    <w:p w14:paraId="030AEFC5" w14:textId="77777777" w:rsidR="00B12379" w:rsidRDefault="00B12379" w:rsidP="00B12379">
      <w:pPr>
        <w:pStyle w:val="berschrift1"/>
      </w:pPr>
      <w:bookmarkStart w:id="15" w:name="_Toc94194183"/>
      <w:r>
        <w:t>Methodology</w:t>
      </w:r>
      <w:bookmarkEnd w:id="15"/>
    </w:p>
    <w:p w14:paraId="6BE9FF78" w14:textId="4840F12C" w:rsidR="00B12379" w:rsidRDefault="00B12379" w:rsidP="00B12379">
      <w:proofErr w:type="spellStart"/>
      <w:r>
        <w:t>Fasdfklsdaf</w:t>
      </w:r>
      <w:proofErr w:type="spellEnd"/>
    </w:p>
    <w:p w14:paraId="40F3C3C3" w14:textId="5799104F" w:rsidR="00B12379" w:rsidRDefault="00B12379" w:rsidP="00B12379">
      <w:pPr>
        <w:pStyle w:val="berschrift2"/>
      </w:pPr>
      <w:bookmarkStart w:id="16" w:name="_Toc94194184"/>
      <w:r>
        <w:t>Dataset</w:t>
      </w:r>
      <w:bookmarkEnd w:id="16"/>
    </w:p>
    <w:p w14:paraId="26139046" w14:textId="72E53607" w:rsidR="00B12379" w:rsidRPr="00B12379" w:rsidRDefault="00B12379" w:rsidP="00B12379">
      <w:proofErr w:type="spellStart"/>
      <w:r>
        <w:t>oadsjf</w:t>
      </w:r>
      <w:proofErr w:type="spellEnd"/>
    </w:p>
    <w:p w14:paraId="0A5C2C96" w14:textId="5E569278" w:rsidR="00B12379" w:rsidRDefault="00B12379" w:rsidP="00B12379">
      <w:pPr>
        <w:pStyle w:val="berschrift2"/>
      </w:pPr>
      <w:bookmarkStart w:id="17" w:name="_Toc94194185"/>
      <w:r>
        <w:t>DAPT/ vocabulary insertion</w:t>
      </w:r>
      <w:bookmarkEnd w:id="17"/>
    </w:p>
    <w:p w14:paraId="3A3DDD09" w14:textId="0B7ACF4A" w:rsidR="00B12379" w:rsidRDefault="002916F1" w:rsidP="002916F1">
      <w:r>
        <w:t>DAPT:</w:t>
      </w:r>
    </w:p>
    <w:p w14:paraId="70CF20C2" w14:textId="1CF6EC88" w:rsidR="002916F1" w:rsidRPr="002916F1" w:rsidRDefault="002916F1" w:rsidP="00DA2470">
      <w:pPr>
        <w:pStyle w:val="Listenabsatz"/>
        <w:numPr>
          <w:ilvl w:val="0"/>
          <w:numId w:val="16"/>
        </w:numPr>
        <w:rPr>
          <w:lang w:eastAsia="en-GB"/>
        </w:rPr>
      </w:pPr>
      <w:r w:rsidRPr="002916F1">
        <w:rPr>
          <w:lang w:eastAsia="en-GB"/>
        </w:rPr>
        <w:t>If your task has a large domain-specific corpus available (e.g., "movie reviews" or "scientific papers"), it will likely be beneficial to run additional steps of pre-training on your corpus, starting from the BERT checkpoint.</w:t>
      </w:r>
      <w:r>
        <w:rPr>
          <w:lang w:eastAsia="en-GB"/>
        </w:rPr>
        <w:t xml:space="preserve"> (</w:t>
      </w:r>
      <w:r w:rsidRPr="002916F1">
        <w:rPr>
          <w:lang w:eastAsia="en-GB"/>
        </w:rPr>
        <w:t>https://github.com/google-research/bert#pre-training-tips-and-caveats</w:t>
      </w:r>
      <w:r>
        <w:rPr>
          <w:lang w:eastAsia="en-GB"/>
        </w:rPr>
        <w:t>)</w:t>
      </w:r>
    </w:p>
    <w:p w14:paraId="124E661A" w14:textId="77777777" w:rsidR="002916F1" w:rsidRPr="002916F1" w:rsidRDefault="002916F1" w:rsidP="00DA247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  <w:sz w:val="24"/>
          <w:szCs w:val="24"/>
          <w:lang w:eastAsia="en-GB"/>
        </w:rPr>
      </w:pPr>
      <w:r w:rsidRPr="002916F1">
        <w:rPr>
          <w:rFonts w:ascii="Segoe UI" w:hAnsi="Segoe UI" w:cs="Segoe UI"/>
          <w:color w:val="24292F"/>
          <w:sz w:val="24"/>
          <w:szCs w:val="24"/>
          <w:lang w:eastAsia="en-GB"/>
        </w:rPr>
        <w:t>The learning rate we used in the paper was 1e-4. However, if you are doing additional steps of pre-training starting from an existing BERT checkpoint, you should use a smaller learning rate (e.g., 2e-5).</w:t>
      </w:r>
    </w:p>
    <w:p w14:paraId="016EF7AB" w14:textId="3B744A7D" w:rsidR="002916F1" w:rsidRPr="002916F1" w:rsidRDefault="002916F1" w:rsidP="00DA2470">
      <w:pPr>
        <w:pStyle w:val="Folgeabsatz"/>
        <w:numPr>
          <w:ilvl w:val="0"/>
          <w:numId w:val="16"/>
        </w:numPr>
      </w:pPr>
    </w:p>
    <w:p w14:paraId="4AC75558" w14:textId="35E3270A" w:rsidR="00B12379" w:rsidRDefault="00B12379" w:rsidP="00B12379">
      <w:pPr>
        <w:pStyle w:val="berschrift2"/>
      </w:pPr>
      <w:bookmarkStart w:id="18" w:name="_Toc94194186"/>
      <w:r>
        <w:t>Tools and environment</w:t>
      </w:r>
      <w:bookmarkEnd w:id="18"/>
    </w:p>
    <w:p w14:paraId="665D82BF" w14:textId="5E26CAFF" w:rsidR="00B12379" w:rsidRPr="00B12379" w:rsidRDefault="00B12379" w:rsidP="00B12379">
      <w:proofErr w:type="spellStart"/>
      <w:r>
        <w:t>adsf</w:t>
      </w:r>
      <w:proofErr w:type="spellEnd"/>
    </w:p>
    <w:p w14:paraId="3DD8D77B" w14:textId="110D19EB" w:rsidR="00C33EA3" w:rsidRDefault="00B12379" w:rsidP="00B12379">
      <w:pPr>
        <w:pStyle w:val="berschrift2"/>
      </w:pPr>
      <w:bookmarkStart w:id="19" w:name="_Toc94194187"/>
      <w:r>
        <w:t>Implementation details</w:t>
      </w:r>
      <w:bookmarkEnd w:id="19"/>
    </w:p>
    <w:p w14:paraId="3EA80252" w14:textId="79C84108" w:rsidR="00C33EA3" w:rsidRPr="00C33EA3" w:rsidRDefault="00C33EA3" w:rsidP="00C33EA3">
      <w:proofErr w:type="spellStart"/>
      <w:r>
        <w:t>asdf</w:t>
      </w:r>
      <w:proofErr w:type="spellEnd"/>
    </w:p>
    <w:p w14:paraId="7F85199B" w14:textId="77777777" w:rsidR="00C33EA3" w:rsidRDefault="00C33EA3" w:rsidP="00B12379">
      <w:pPr>
        <w:pStyle w:val="berschrift2"/>
      </w:pPr>
      <w:bookmarkStart w:id="20" w:name="_Toc94194188"/>
      <w:r>
        <w:lastRenderedPageBreak/>
        <w:t>Evaluation tasks</w:t>
      </w:r>
      <w:bookmarkEnd w:id="20"/>
    </w:p>
    <w:p w14:paraId="7A489575" w14:textId="77777777" w:rsidR="00C33EA3" w:rsidRDefault="00C33EA3" w:rsidP="00C33EA3">
      <w:pPr>
        <w:pStyle w:val="berschrift3"/>
      </w:pPr>
      <w:bookmarkStart w:id="21" w:name="_Toc94194189"/>
      <w:r>
        <w:t>Multi-class classification</w:t>
      </w:r>
      <w:bookmarkEnd w:id="21"/>
    </w:p>
    <w:p w14:paraId="70F52FCD" w14:textId="77777777" w:rsidR="00C33EA3" w:rsidRDefault="00C33EA3" w:rsidP="00C33EA3">
      <w:pPr>
        <w:pStyle w:val="berschrift3"/>
      </w:pPr>
      <w:bookmarkStart w:id="22" w:name="_Toc94194190"/>
      <w:r>
        <w:t>Named-entity recognition</w:t>
      </w:r>
      <w:bookmarkEnd w:id="22"/>
    </w:p>
    <w:p w14:paraId="28EFA2BE" w14:textId="77777777" w:rsidR="00F57D52" w:rsidRDefault="00C33EA3" w:rsidP="00C33EA3">
      <w:pPr>
        <w:pStyle w:val="berschrift3"/>
      </w:pPr>
      <w:bookmarkStart w:id="23" w:name="_Toc94194191"/>
      <w:r>
        <w:t>Question Answering</w:t>
      </w:r>
      <w:bookmarkEnd w:id="23"/>
    </w:p>
    <w:p w14:paraId="0781B2F2" w14:textId="77777777" w:rsidR="00F57D52" w:rsidRDefault="00F57D52" w:rsidP="00F57D52">
      <w:pPr>
        <w:pStyle w:val="Folgeabsatz"/>
        <w:rPr>
          <w:rFonts w:eastAsiaTheme="majorEastAsia" w:cstheme="majorBidi"/>
          <w:sz w:val="24"/>
        </w:rPr>
      </w:pPr>
      <w:r>
        <w:br w:type="page"/>
      </w:r>
    </w:p>
    <w:p w14:paraId="6222ACA7" w14:textId="726FEA8B" w:rsidR="00F57D52" w:rsidRDefault="002C66AA" w:rsidP="002C66AA">
      <w:pPr>
        <w:pStyle w:val="berschrift1"/>
        <w:numPr>
          <w:ilvl w:val="0"/>
          <w:numId w:val="0"/>
        </w:numPr>
        <w:ind w:left="432" w:hanging="432"/>
      </w:pPr>
      <w:bookmarkStart w:id="24" w:name="_Toc94194192"/>
      <w:r>
        <w:lastRenderedPageBreak/>
        <w:t>Bibliography</w:t>
      </w:r>
      <w:bookmarkEnd w:id="24"/>
    </w:p>
    <w:sdt>
      <w:sdtPr>
        <w:tag w:val="CitaviBibliography"/>
        <w:id w:val="-1581826981"/>
        <w:placeholder>
          <w:docPart w:val="064329369A064B18ABE191526EE8A16D"/>
        </w:placeholder>
      </w:sdtPr>
      <w:sdtEndPr/>
      <w:sdtContent>
        <w:p w14:paraId="180076B2" w14:textId="77777777" w:rsidR="00C76B25" w:rsidRDefault="00344C79" w:rsidP="00C76B25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25" w:name="_CTVL0016394f85d4176402baf1d5e19a5b5dd66"/>
          <w:r w:rsidR="00C76B25">
            <w:t>Dai, A. M., &amp; Le, Q. V. (2015). Semi-supervised Sequence Learning.</w:t>
          </w:r>
          <w:bookmarkEnd w:id="25"/>
          <w:r w:rsidR="00C76B25">
            <w:t xml:space="preserve"> </w:t>
          </w:r>
          <w:r w:rsidR="00C76B25" w:rsidRPr="00C76B25">
            <w:rPr>
              <w:i/>
            </w:rPr>
            <w:t>Advances in Neural Information Processing Systems</w:t>
          </w:r>
          <w:r w:rsidR="00C76B25" w:rsidRPr="00C76B25">
            <w:t xml:space="preserve">, </w:t>
          </w:r>
          <w:r w:rsidR="00C76B25" w:rsidRPr="00C76B25">
            <w:rPr>
              <w:i/>
            </w:rPr>
            <w:t>28</w:t>
          </w:r>
          <w:r w:rsidR="00C76B25" w:rsidRPr="00C76B25">
            <w:t>, 3079–3087. http://arxiv.org/pdf/1511.01432v1</w:t>
          </w:r>
        </w:p>
        <w:p w14:paraId="4F7BD75A" w14:textId="77777777" w:rsidR="00C76B25" w:rsidRDefault="00C76B25" w:rsidP="00C76B25">
          <w:pPr>
            <w:pStyle w:val="CitaviBibliographyEntry"/>
          </w:pPr>
          <w:bookmarkStart w:id="26" w:name="_CTVL001bd69709e413049e684cf2f2869417d16"/>
          <w:r>
            <w:t>Devlin, J., &amp; Chang, M.-W. (2018).</w:t>
          </w:r>
          <w:bookmarkEnd w:id="26"/>
          <w:r>
            <w:t xml:space="preserve"> </w:t>
          </w:r>
          <w:r w:rsidRPr="00C76B25">
            <w:rPr>
              <w:i/>
            </w:rPr>
            <w:t xml:space="preserve">Open Sourcing BERT: State-of-the-Art Pre-training for Natural Language Processing. </w:t>
          </w:r>
          <w:r w:rsidRPr="00C76B25">
            <w:t>Google AI. https://ai.googleblog.com/2018/11/open-sourcing-bert-state-of-art-pre.html</w:t>
          </w:r>
        </w:p>
        <w:p w14:paraId="22747361" w14:textId="77777777" w:rsidR="00C76B25" w:rsidRDefault="00C76B25" w:rsidP="00C76B25">
          <w:pPr>
            <w:pStyle w:val="CitaviBibliographyEntry"/>
          </w:pPr>
          <w:bookmarkStart w:id="27" w:name="_CTVL0017bff4cbd6d89444fa848edf2ca192f25"/>
          <w:r>
            <w:t>Devlin, J., Chang, M.-W., Lee, K., &amp; Toutanova, K. (2018, October 11).</w:t>
          </w:r>
          <w:bookmarkEnd w:id="27"/>
          <w:r>
            <w:t xml:space="preserve"> </w:t>
          </w:r>
          <w:r w:rsidRPr="00C76B25">
            <w:rPr>
              <w:i/>
            </w:rPr>
            <w:t>BERT: Pre-training of Deep Bidirectional Transformers for Language Understanding</w:t>
          </w:r>
          <w:r w:rsidRPr="00C76B25">
            <w:t xml:space="preserve">. http://arxiv.org/pdf/1810.04805v2 </w:t>
          </w:r>
        </w:p>
        <w:p w14:paraId="2D0EF598" w14:textId="77777777" w:rsidR="00C76B25" w:rsidRDefault="00C76B25" w:rsidP="00C76B25">
          <w:pPr>
            <w:pStyle w:val="CitaviBibliographyEntry"/>
          </w:pPr>
          <w:bookmarkStart w:id="28" w:name="_CTVL0011fbaf3f229d44004bfd02dd833ba3edc"/>
          <w:r>
            <w:t>Howard, J., &amp; Ruder, S. (2018, January 18).</w:t>
          </w:r>
          <w:bookmarkEnd w:id="28"/>
          <w:r>
            <w:t xml:space="preserve"> </w:t>
          </w:r>
          <w:r w:rsidRPr="00C76B25">
            <w:rPr>
              <w:i/>
            </w:rPr>
            <w:t>Universal Language Model Fine-tuning for Text Classification</w:t>
          </w:r>
          <w:r w:rsidRPr="00C76B25">
            <w:t xml:space="preserve">. http://arxiv.org/pdf/1801.06146v5 </w:t>
          </w:r>
        </w:p>
        <w:p w14:paraId="095FC5B8" w14:textId="77777777" w:rsidR="00C76B25" w:rsidRDefault="00C76B25" w:rsidP="00C76B25">
          <w:pPr>
            <w:pStyle w:val="CitaviBibliographyEntry"/>
          </w:pPr>
          <w:bookmarkStart w:id="29" w:name="_CTVL00115a3805214c34fefbad2976c674b3129"/>
          <w:r>
            <w:t xml:space="preserve">Peters, M. E., Neumann, M., </w:t>
          </w:r>
          <w:proofErr w:type="spellStart"/>
          <w:r>
            <w:t>Iyyer</w:t>
          </w:r>
          <w:proofErr w:type="spellEnd"/>
          <w:r>
            <w:t xml:space="preserve">, M., Gardner, M., Clark, C., Lee, K., &amp; </w:t>
          </w:r>
          <w:proofErr w:type="spellStart"/>
          <w:r>
            <w:t>Zettlemoyer</w:t>
          </w:r>
          <w:proofErr w:type="spellEnd"/>
          <w:r>
            <w:t>, L. (2018, February 15).</w:t>
          </w:r>
          <w:bookmarkEnd w:id="29"/>
          <w:r>
            <w:t xml:space="preserve"> </w:t>
          </w:r>
          <w:r w:rsidRPr="00C76B25">
            <w:rPr>
              <w:i/>
            </w:rPr>
            <w:t>Deep contextualized word representations</w:t>
          </w:r>
          <w:r w:rsidRPr="00C76B25">
            <w:t xml:space="preserve">. http://arxiv.org/pdf/1802.05365v2 </w:t>
          </w:r>
        </w:p>
        <w:p w14:paraId="680A8FBE" w14:textId="77777777" w:rsidR="00C76B25" w:rsidRDefault="00C76B25" w:rsidP="00C76B25">
          <w:pPr>
            <w:pStyle w:val="CitaviBibliographyEntry"/>
            <w:rPr>
              <w:i/>
            </w:rPr>
          </w:pPr>
          <w:bookmarkStart w:id="30" w:name="_CTVL0013543b2e93f584b60adb79ea2a407fd1c"/>
          <w:r>
            <w:t xml:space="preserve">Radford, A., Narasimhan, K., </w:t>
          </w:r>
          <w:proofErr w:type="spellStart"/>
          <w:r>
            <w:t>Salimans</w:t>
          </w:r>
          <w:proofErr w:type="spellEnd"/>
          <w:r>
            <w:t xml:space="preserve">, T., &amp; </w:t>
          </w:r>
          <w:proofErr w:type="spellStart"/>
          <w:r>
            <w:t>Sutskever</w:t>
          </w:r>
          <w:proofErr w:type="spellEnd"/>
          <w:r>
            <w:t>, I. (2018).</w:t>
          </w:r>
          <w:bookmarkEnd w:id="30"/>
          <w:r>
            <w:t xml:space="preserve"> </w:t>
          </w:r>
          <w:r w:rsidRPr="00C76B25">
            <w:rPr>
              <w:i/>
            </w:rPr>
            <w:t xml:space="preserve">Improving language understanding by generative pre-training. </w:t>
          </w:r>
        </w:p>
        <w:p w14:paraId="34E497AB" w14:textId="77777777" w:rsidR="00C76B25" w:rsidRDefault="00C76B25" w:rsidP="00C76B25">
          <w:pPr>
            <w:pStyle w:val="CitaviBibliographyEntry"/>
          </w:pPr>
          <w:bookmarkStart w:id="31" w:name="_CTVL001d630902e6c1a41fb8497ab92d9aa720e"/>
          <w:proofErr w:type="spellStart"/>
          <w:r>
            <w:t>Stojanov</w:t>
          </w:r>
          <w:proofErr w:type="spellEnd"/>
          <w:r>
            <w:t xml:space="preserve">, R., </w:t>
          </w:r>
          <w:proofErr w:type="spellStart"/>
          <w:r>
            <w:t>Popovski</w:t>
          </w:r>
          <w:proofErr w:type="spellEnd"/>
          <w:r>
            <w:t xml:space="preserve">, G., </w:t>
          </w:r>
          <w:proofErr w:type="spellStart"/>
          <w:r>
            <w:t>Cenikj</w:t>
          </w:r>
          <w:proofErr w:type="spellEnd"/>
          <w:r>
            <w:t xml:space="preserve">, G., </w:t>
          </w:r>
          <w:proofErr w:type="spellStart"/>
          <w:r>
            <w:t>Koroušić</w:t>
          </w:r>
          <w:proofErr w:type="spellEnd"/>
          <w:r>
            <w:t xml:space="preserve"> Seljak, B., &amp; </w:t>
          </w:r>
          <w:proofErr w:type="spellStart"/>
          <w:r>
            <w:t>Eftimov</w:t>
          </w:r>
          <w:proofErr w:type="spellEnd"/>
          <w:r>
            <w:t xml:space="preserve">, T. (2021). A Fine-Tuned Bidirectional Encoder Representations </w:t>
          </w:r>
          <w:proofErr w:type="gramStart"/>
          <w:r>
            <w:t>From</w:t>
          </w:r>
          <w:proofErr w:type="gramEnd"/>
          <w:r>
            <w:t xml:space="preserve"> Transformers Model for Food Named-Entity Recognition: Algorithm Development and Validation.</w:t>
          </w:r>
          <w:bookmarkEnd w:id="31"/>
          <w:r>
            <w:t xml:space="preserve"> </w:t>
          </w:r>
          <w:r w:rsidRPr="00C76B25">
            <w:rPr>
              <w:i/>
            </w:rPr>
            <w:t>Journal of Medical Internet Research</w:t>
          </w:r>
          <w:r w:rsidRPr="00C76B25">
            <w:t xml:space="preserve">, </w:t>
          </w:r>
          <w:r w:rsidRPr="00C76B25">
            <w:rPr>
              <w:i/>
            </w:rPr>
            <w:t>23</w:t>
          </w:r>
          <w:r w:rsidRPr="00C76B25">
            <w:t>(8), e28229. https://doi.org/10.2196/28229</w:t>
          </w:r>
        </w:p>
        <w:p w14:paraId="3D6736DE" w14:textId="77777777" w:rsidR="00C76B25" w:rsidRDefault="00C76B25" w:rsidP="00C76B25">
          <w:pPr>
            <w:pStyle w:val="CitaviBibliographyEntry"/>
          </w:pPr>
          <w:bookmarkStart w:id="32" w:name="_CTVL0013fad084a35cb409abf8ed447d05acebc"/>
          <w:r>
            <w:t xml:space="preserve">Vaswani, A., </w:t>
          </w:r>
          <w:proofErr w:type="spellStart"/>
          <w:r>
            <w:t>Shazeer</w:t>
          </w:r>
          <w:proofErr w:type="spellEnd"/>
          <w:r>
            <w:t xml:space="preserve">, N., Parmar, N., </w:t>
          </w:r>
          <w:proofErr w:type="spellStart"/>
          <w:r>
            <w:t>Uszkoreit</w:t>
          </w:r>
          <w:proofErr w:type="spellEnd"/>
          <w:r>
            <w:t xml:space="preserve">, J., Jones, L., Gomez, A. N., Kaiser, L., &amp; </w:t>
          </w:r>
          <w:proofErr w:type="spellStart"/>
          <w:r>
            <w:t>Polosukhin</w:t>
          </w:r>
          <w:proofErr w:type="spellEnd"/>
          <w:r>
            <w:t>, I. (2017, June 12).</w:t>
          </w:r>
          <w:bookmarkEnd w:id="32"/>
          <w:r>
            <w:t xml:space="preserve"> </w:t>
          </w:r>
          <w:r w:rsidRPr="00C76B25">
            <w:rPr>
              <w:i/>
            </w:rPr>
            <w:t>Attention Is All You Need</w:t>
          </w:r>
          <w:r w:rsidRPr="00C76B25">
            <w:t xml:space="preserve">. http://arxiv.org/pdf/1706.03762v5 </w:t>
          </w:r>
        </w:p>
        <w:p w14:paraId="49A4B132" w14:textId="3704EB46" w:rsidR="00344C79" w:rsidRDefault="00C76B25" w:rsidP="00C76B25">
          <w:pPr>
            <w:pStyle w:val="CitaviBibliographyEntry"/>
          </w:pPr>
          <w:bookmarkStart w:id="33" w:name="_CTVL001834e006f9a2d4043a9cff97acc22ce4e"/>
          <w:r>
            <w:t xml:space="preserve">Zhu, Y., </w:t>
          </w:r>
          <w:proofErr w:type="spellStart"/>
          <w:r>
            <w:t>Kiros</w:t>
          </w:r>
          <w:proofErr w:type="spellEnd"/>
          <w:r>
            <w:t xml:space="preserve">, R., </w:t>
          </w:r>
          <w:proofErr w:type="spellStart"/>
          <w:r>
            <w:t>Zemel</w:t>
          </w:r>
          <w:proofErr w:type="spellEnd"/>
          <w:r>
            <w:t xml:space="preserve">, R., </w:t>
          </w:r>
          <w:proofErr w:type="spellStart"/>
          <w:r>
            <w:t>Salakhutdinov</w:t>
          </w:r>
          <w:proofErr w:type="spellEnd"/>
          <w:r>
            <w:t>, R., Urtasun, R., Torralba, A., &amp; Fidler, S. (2015). Aligning books and movies: Towards story-like visual explanations by watching movies and reading books.</w:t>
          </w:r>
          <w:bookmarkEnd w:id="33"/>
          <w:r>
            <w:t xml:space="preserve"> </w:t>
          </w:r>
          <w:r w:rsidRPr="00C76B25">
            <w:rPr>
              <w:i/>
            </w:rPr>
            <w:t>Proceedings of the IEEE International Conference on Computer Vision</w:t>
          </w:r>
          <w:r w:rsidRPr="00C76B25">
            <w:t>, 19–27.</w:t>
          </w:r>
          <w:r w:rsidR="00344C79">
            <w:fldChar w:fldCharType="end"/>
          </w:r>
        </w:p>
      </w:sdtContent>
    </w:sdt>
    <w:p w14:paraId="3AD1F327" w14:textId="404B9D9E" w:rsidR="002747E9" w:rsidRDefault="002747E9" w:rsidP="002C66AA">
      <w:pPr>
        <w:pStyle w:val="CitaviBibliographyEntry"/>
      </w:pPr>
    </w:p>
    <w:p w14:paraId="0830204C" w14:textId="2351AEC8" w:rsidR="000A1DC3" w:rsidRDefault="000A1DC3"/>
    <w:p w14:paraId="2831524D" w14:textId="595C7E38" w:rsidR="004162F3" w:rsidRDefault="004162F3"/>
    <w:p w14:paraId="4ED46D27" w14:textId="6274B161" w:rsidR="000C205C" w:rsidRPr="003A56B8" w:rsidRDefault="000C205C" w:rsidP="003A56B8">
      <w:pPr>
        <w:rPr>
          <w:lang w:val="de-DE"/>
        </w:rPr>
      </w:pPr>
    </w:p>
    <w:p w14:paraId="64E7D2BE" w14:textId="6629CA4C" w:rsidR="00F961F0" w:rsidRPr="00F961F0" w:rsidRDefault="00F961F0" w:rsidP="00F961F0">
      <w:pPr>
        <w:pStyle w:val="LiteraturverzeichnisEintrge"/>
      </w:pP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br w:type="page"/>
      </w:r>
    </w:p>
    <w:p w14:paraId="1C181E00" w14:textId="4AF38A69" w:rsidR="00B021AD" w:rsidRDefault="00B021AD" w:rsidP="00A21E3C">
      <w:pPr>
        <w:pStyle w:val="Inhaltsverzeichnisberschrift"/>
        <w:outlineLvl w:val="0"/>
      </w:pPr>
      <w:bookmarkStart w:id="34" w:name="_Toc361142779"/>
      <w:bookmarkStart w:id="35" w:name="_Toc361143712"/>
      <w:bookmarkStart w:id="36" w:name="_Toc452981265"/>
      <w:bookmarkStart w:id="37" w:name="_Toc94194193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34"/>
      <w:bookmarkEnd w:id="35"/>
      <w:bookmarkEnd w:id="36"/>
      <w:bookmarkEnd w:id="37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2F04C688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38" w:name="_Toc354659193"/>
      <w:bookmarkStart w:id="39" w:name="_Toc354660372"/>
      <w:bookmarkStart w:id="40" w:name="_Toc354660422"/>
      <w:bookmarkStart w:id="41" w:name="_Toc354660483"/>
      <w:bookmarkStart w:id="42" w:name="_Toc361142780"/>
      <w:bookmarkStart w:id="43" w:name="_Toc361143713"/>
      <w:bookmarkStart w:id="44" w:name="_Toc452981266"/>
      <w:bookmarkStart w:id="45" w:name="_Toc94194194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1A88062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proofErr w:type="gramStart"/>
      <w:r w:rsidR="009E22F8">
        <w:t>Empfehlungen</w:t>
      </w:r>
      <w:proofErr w:type="spellEnd"/>
      <w:r w:rsidR="009E22F8">
        <w:t xml:space="preserve"> )</w:t>
      </w:r>
      <w:proofErr w:type="gramEnd"/>
    </w:p>
    <w:p w14:paraId="7783C1FE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3CF19C14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46" w:name="_Toc354659194"/>
      <w:bookmarkStart w:id="47" w:name="_Toc354660373"/>
      <w:bookmarkStart w:id="48" w:name="_Toc354660423"/>
      <w:bookmarkStart w:id="49" w:name="_Toc354660484"/>
      <w:bookmarkStart w:id="50" w:name="_Toc361142781"/>
      <w:bookmarkStart w:id="51" w:name="_Toc361143714"/>
      <w:bookmarkStart w:id="52" w:name="_Toc452981267"/>
      <w:bookmarkStart w:id="53" w:name="_Toc94194195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8C69E98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DA2470">
      <w:pPr>
        <w:pStyle w:val="Listenabsatz"/>
        <w:numPr>
          <w:ilvl w:val="0"/>
          <w:numId w:val="14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proofErr w:type="gramStart"/>
      <w:r>
        <w:t>Programmiersprachen</w:t>
      </w:r>
      <w:proofErr w:type="spellEnd"/>
      <w:r w:rsidR="00A654F8">
        <w:t xml:space="preserve"> </w:t>
      </w:r>
      <w:r>
        <w:t>)</w:t>
      </w:r>
      <w:proofErr w:type="gramEnd"/>
    </w:p>
    <w:p w14:paraId="51C72CF0" w14:textId="77777777" w:rsidR="008A5B62" w:rsidRDefault="00461939" w:rsidP="00DA2470">
      <w:pPr>
        <w:pStyle w:val="Listenabsatz"/>
        <w:numPr>
          <w:ilvl w:val="0"/>
          <w:numId w:val="14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DA2470">
      <w:pPr>
        <w:pStyle w:val="Listenabsatz"/>
        <w:numPr>
          <w:ilvl w:val="0"/>
          <w:numId w:val="14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1FC5BB7D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54" w:name="_Toc354659195"/>
      <w:bookmarkStart w:id="55" w:name="_Toc354660374"/>
      <w:bookmarkStart w:id="56" w:name="_Toc354660424"/>
      <w:bookmarkStart w:id="57" w:name="_Toc354660485"/>
      <w:bookmarkStart w:id="58" w:name="_Toc361142782"/>
      <w:bookmarkStart w:id="59" w:name="_Toc361143715"/>
      <w:bookmarkStart w:id="60" w:name="_Toc452981268"/>
      <w:bookmarkStart w:id="61" w:name="_Toc94194196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2898B04" w14:textId="77777777" w:rsidR="002656C2" w:rsidRDefault="002656C2" w:rsidP="00DA2470">
      <w:pPr>
        <w:pStyle w:val="Listenabsatz"/>
        <w:numPr>
          <w:ilvl w:val="0"/>
          <w:numId w:val="15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DA2470">
      <w:pPr>
        <w:pStyle w:val="Listenabsatz"/>
        <w:numPr>
          <w:ilvl w:val="0"/>
          <w:numId w:val="15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lastRenderedPageBreak/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proofErr w:type="gram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proofErr w:type="gram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75E3BA7" w:rsidR="00E9080A" w:rsidRPr="00E9080A" w:rsidRDefault="00E24ECC" w:rsidP="00A21E3C">
      <w:pPr>
        <w:pStyle w:val="Inhaltsverzeichnisberschrift"/>
        <w:outlineLvl w:val="0"/>
      </w:pPr>
      <w:bookmarkStart w:id="62" w:name="_Toc452981269"/>
      <w:bookmarkStart w:id="63" w:name="_Toc94194197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62"/>
      <w:bookmarkEnd w:id="63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578A95E6" w14:textId="1CD618E0" w:rsidR="00E24ECC" w:rsidRP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6166A4A9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="001A4536">
        <w:rPr>
          <w:lang w:eastAsia="en-US"/>
        </w:rPr>
        <w:t>Pascal Strobel</w:t>
      </w:r>
    </w:p>
    <w:p w14:paraId="702F2D54" w14:textId="1488E6D9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proofErr w:type="spellStart"/>
      <w:r w:rsidR="001A4536" w:rsidRPr="001A4536">
        <w:rPr>
          <w:highlight w:val="yellow"/>
          <w:lang w:eastAsia="en-US"/>
        </w:rPr>
        <w:t>CookBERT</w:t>
      </w:r>
      <w:proofErr w:type="spellEnd"/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D8527A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</w:t>
      </w:r>
      <w:r w:rsidR="00DA69AB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891A9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099CE2DA" w:rsidR="00F57E94" w:rsidRDefault="00891A9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A4536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46482297" w:rsidR="00F57E94" w:rsidRDefault="00891A9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A036EC">
            <w:rPr>
              <w:rFonts w:ascii="Meiryo" w:eastAsia="Meiryo" w:hAnsi="Meiryo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891A9C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017C52CA" w:rsidR="00F57E94" w:rsidRDefault="00891A9C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56B25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891A9C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5863D79E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891A9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891A9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891A9C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891A9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891A9C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0306B3A8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 w:rsidR="00A036EC"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für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3B7BDB33" w14:textId="77777777" w:rsidR="00A036EC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übertrage</w:t>
      </w:r>
      <w:proofErr w:type="spellEnd"/>
      <w:r w:rsidR="00A036EC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>).</w:t>
      </w:r>
    </w:p>
    <w:p w14:paraId="5C48FB34" w14:textId="5633897E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A036EC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891A9C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891A9C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891A9C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0492C09B" w:rsidR="00031B2E" w:rsidRDefault="00891A9C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6FEE5FE4" w:rsidR="00D1185F" w:rsidRDefault="00F32224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  <w:r w:rsidRPr="00F32224">
        <w:rPr>
          <w:rFonts w:ascii="Frutiger Next LT W1G Medium" w:hAnsi="Frutiger Next LT W1G Medium"/>
          <w:sz w:val="28"/>
          <w:highlight w:val="yellow"/>
          <w:lang w:eastAsia="en-US"/>
        </w:rPr>
        <w:t>Regensburg, 10.03.2022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64" w:name="_Toc354659196"/>
      <w:bookmarkStart w:id="65" w:name="_Toc354660375"/>
      <w:bookmarkStart w:id="66" w:name="_Toc354660425"/>
      <w:bookmarkStart w:id="67" w:name="_Toc354660486"/>
      <w:bookmarkStart w:id="68" w:name="_Toc361142784"/>
      <w:r>
        <w:br w:type="page"/>
      </w:r>
    </w:p>
    <w:bookmarkEnd w:id="64"/>
    <w:bookmarkEnd w:id="65"/>
    <w:bookmarkEnd w:id="66"/>
    <w:bookmarkEnd w:id="67"/>
    <w:bookmarkEnd w:id="68"/>
    <w:p w14:paraId="1A36F209" w14:textId="77777777" w:rsidR="00F9029C" w:rsidRPr="00633F3C" w:rsidRDefault="00F9029C" w:rsidP="0046383C">
      <w:pPr>
        <w:pStyle w:val="Inhaltsverzeichnisberschrift"/>
        <w:ind w:left="0" w:firstLine="0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4C0D35F4" w14:textId="3A72EBD6" w:rsidR="002747E9" w:rsidRDefault="002747E9" w:rsidP="002747E9">
      <w:pPr>
        <w:pStyle w:val="CitaviBibliographyEntry"/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67CCFE4A" w14:textId="57842FCE" w:rsidR="000C205C" w:rsidRDefault="006E4E0D" w:rsidP="000A1DC3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p w14:paraId="3E0F03C1" w14:textId="55362C81" w:rsidR="000C205C" w:rsidRDefault="000C205C" w:rsidP="000C205C"/>
    <w:p w14:paraId="1A563E56" w14:textId="2ECE5C55" w:rsidR="000A1DC3" w:rsidRDefault="000A1DC3" w:rsidP="000A1DC3">
      <w:pPr>
        <w:pStyle w:val="CitaviBibliographyEntry"/>
      </w:pPr>
    </w:p>
    <w:p w14:paraId="5CAB8AB9" w14:textId="6783879B" w:rsidR="000A1DC3" w:rsidRDefault="000A1DC3" w:rsidP="000A1DC3"/>
    <w:p w14:paraId="739E3975" w14:textId="4D72F31F" w:rsidR="00344C79" w:rsidRDefault="00344C79">
      <w:pPr>
        <w:spacing w:after="200" w:line="276" w:lineRule="auto"/>
        <w:jc w:val="left"/>
      </w:pPr>
      <w:r>
        <w:br w:type="page"/>
      </w:r>
    </w:p>
    <w:p w14:paraId="4DE5C2E1" w14:textId="77777777" w:rsidR="000A1DC3" w:rsidRDefault="000A1DC3" w:rsidP="000A1DC3"/>
    <w:p w14:paraId="1C694A8D" w14:textId="77777777" w:rsidR="007752D3" w:rsidRPr="007752D3" w:rsidRDefault="007752D3" w:rsidP="007752D3"/>
    <w:sectPr w:rsidR="007752D3" w:rsidRPr="007752D3" w:rsidSect="00DA5FBA">
      <w:headerReference w:type="default" r:id="rId2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DFBB" w14:textId="77777777" w:rsidR="00891A9C" w:rsidRDefault="00891A9C" w:rsidP="00793C70">
      <w:pPr>
        <w:spacing w:line="240" w:lineRule="auto"/>
      </w:pPr>
      <w:r>
        <w:separator/>
      </w:r>
    </w:p>
  </w:endnote>
  <w:endnote w:type="continuationSeparator" w:id="0">
    <w:p w14:paraId="53CE2BB8" w14:textId="77777777" w:rsidR="00891A9C" w:rsidRDefault="00891A9C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1F02" w14:textId="77777777" w:rsidR="003A56B8" w:rsidRDefault="003A56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764D" w14:textId="2FA31CFC" w:rsidR="003A56B8" w:rsidRDefault="003A56B8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A6BF" w14:textId="77777777" w:rsidR="003A56B8" w:rsidRDefault="003A56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E0F5" w14:textId="77777777" w:rsidR="00891A9C" w:rsidRDefault="00891A9C" w:rsidP="00793C70">
      <w:pPr>
        <w:spacing w:line="240" w:lineRule="auto"/>
      </w:pPr>
      <w:r>
        <w:separator/>
      </w:r>
    </w:p>
  </w:footnote>
  <w:footnote w:type="continuationSeparator" w:id="0">
    <w:p w14:paraId="09F702F9" w14:textId="77777777" w:rsidR="00891A9C" w:rsidRDefault="00891A9C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17F6" w14:textId="77777777" w:rsidR="003A56B8" w:rsidRDefault="003A56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E11A" w14:textId="77777777" w:rsidR="003A56B8" w:rsidRDefault="003A56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F6AB" w14:textId="77777777" w:rsidR="003A56B8" w:rsidRDefault="003A56B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DEB2" w14:textId="2364BCAF" w:rsidR="003A56B8" w:rsidRPr="00967463" w:rsidRDefault="003A56B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6287C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A1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BC366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1C0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20D5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6BF2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253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445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6E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7D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C59D9"/>
    <w:multiLevelType w:val="multilevel"/>
    <w:tmpl w:val="218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C7B29"/>
    <w:multiLevelType w:val="hybridMultilevel"/>
    <w:tmpl w:val="91E8EF92"/>
    <w:lvl w:ilvl="0" w:tplc="4C642FC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97978"/>
    <w:multiLevelType w:val="hybridMultilevel"/>
    <w:tmpl w:val="D51E6984"/>
    <w:lvl w:ilvl="0" w:tplc="509E2D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55FE7"/>
    <w:multiLevelType w:val="hybridMultilevel"/>
    <w:tmpl w:val="2C56348A"/>
    <w:lvl w:ilvl="0" w:tplc="BE9608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1629ED"/>
    <w:multiLevelType w:val="hybridMultilevel"/>
    <w:tmpl w:val="C0CA9D08"/>
    <w:lvl w:ilvl="0" w:tplc="36B8A99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01EFA"/>
    <w:multiLevelType w:val="hybridMultilevel"/>
    <w:tmpl w:val="3856B186"/>
    <w:lvl w:ilvl="0" w:tplc="150A7302">
      <w:numFmt w:val="bullet"/>
      <w:pStyle w:val="CitaviBibliographySubheading8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3690C"/>
    <w:multiLevelType w:val="hybridMultilevel"/>
    <w:tmpl w:val="A01CEE40"/>
    <w:lvl w:ilvl="0" w:tplc="CD4A2FB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10D97"/>
    <w:multiLevelType w:val="hybridMultilevel"/>
    <w:tmpl w:val="0DE0B6AA"/>
    <w:lvl w:ilvl="0" w:tplc="99EEC04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1"/>
  </w:num>
  <w:num w:numId="14">
    <w:abstractNumId w:val="14"/>
  </w:num>
  <w:num w:numId="15">
    <w:abstractNumId w:val="16"/>
  </w:num>
  <w:num w:numId="16">
    <w:abstractNumId w:val="13"/>
  </w:num>
  <w:num w:numId="17">
    <w:abstractNumId w:val="19"/>
  </w:num>
  <w:num w:numId="18">
    <w:abstractNumId w:val="10"/>
  </w:num>
  <w:num w:numId="19">
    <w:abstractNumId w:val="15"/>
  </w:num>
  <w:num w:numId="20">
    <w:abstractNumId w:val="12"/>
  </w:num>
  <w:num w:numId="21">
    <w:abstractNumId w:val="18"/>
  </w:num>
  <w:num w:numId="22">
    <w:abstractNumId w:val="22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725A"/>
    <w:rsid w:val="00010468"/>
    <w:rsid w:val="000147EF"/>
    <w:rsid w:val="000221F6"/>
    <w:rsid w:val="00022D85"/>
    <w:rsid w:val="00025801"/>
    <w:rsid w:val="000270B8"/>
    <w:rsid w:val="0003103D"/>
    <w:rsid w:val="00031B2E"/>
    <w:rsid w:val="000407CE"/>
    <w:rsid w:val="0004280D"/>
    <w:rsid w:val="0004578D"/>
    <w:rsid w:val="00046DEB"/>
    <w:rsid w:val="00054664"/>
    <w:rsid w:val="00056B25"/>
    <w:rsid w:val="00063047"/>
    <w:rsid w:val="00064665"/>
    <w:rsid w:val="00067137"/>
    <w:rsid w:val="00070B8E"/>
    <w:rsid w:val="00071383"/>
    <w:rsid w:val="000718BA"/>
    <w:rsid w:val="00072231"/>
    <w:rsid w:val="000757D9"/>
    <w:rsid w:val="00075BE6"/>
    <w:rsid w:val="000844AC"/>
    <w:rsid w:val="000951CC"/>
    <w:rsid w:val="000A12BA"/>
    <w:rsid w:val="000A1DC3"/>
    <w:rsid w:val="000B1225"/>
    <w:rsid w:val="000B4D48"/>
    <w:rsid w:val="000B5682"/>
    <w:rsid w:val="000C205C"/>
    <w:rsid w:val="000C2977"/>
    <w:rsid w:val="000C5A71"/>
    <w:rsid w:val="000C6D6D"/>
    <w:rsid w:val="000D5E15"/>
    <w:rsid w:val="000E0AE8"/>
    <w:rsid w:val="000E6217"/>
    <w:rsid w:val="000E6647"/>
    <w:rsid w:val="000F0F93"/>
    <w:rsid w:val="000F415C"/>
    <w:rsid w:val="000F7953"/>
    <w:rsid w:val="0010017B"/>
    <w:rsid w:val="00100839"/>
    <w:rsid w:val="00106681"/>
    <w:rsid w:val="00107E51"/>
    <w:rsid w:val="0013110C"/>
    <w:rsid w:val="00147522"/>
    <w:rsid w:val="00150890"/>
    <w:rsid w:val="00153555"/>
    <w:rsid w:val="00155207"/>
    <w:rsid w:val="0015588A"/>
    <w:rsid w:val="0015736F"/>
    <w:rsid w:val="00165DE5"/>
    <w:rsid w:val="001730A3"/>
    <w:rsid w:val="001742F2"/>
    <w:rsid w:val="001747F0"/>
    <w:rsid w:val="001770B3"/>
    <w:rsid w:val="001811D7"/>
    <w:rsid w:val="00183FB0"/>
    <w:rsid w:val="00191995"/>
    <w:rsid w:val="00191F50"/>
    <w:rsid w:val="0019517F"/>
    <w:rsid w:val="0019678E"/>
    <w:rsid w:val="001A4536"/>
    <w:rsid w:val="001A5F0B"/>
    <w:rsid w:val="001A6C13"/>
    <w:rsid w:val="001B2BDE"/>
    <w:rsid w:val="001B2DA5"/>
    <w:rsid w:val="001B76E4"/>
    <w:rsid w:val="001D2AE7"/>
    <w:rsid w:val="001E1A99"/>
    <w:rsid w:val="001E250B"/>
    <w:rsid w:val="001E4AFC"/>
    <w:rsid w:val="00200250"/>
    <w:rsid w:val="002016BF"/>
    <w:rsid w:val="002044FE"/>
    <w:rsid w:val="00204A97"/>
    <w:rsid w:val="00211754"/>
    <w:rsid w:val="00211858"/>
    <w:rsid w:val="002126DA"/>
    <w:rsid w:val="00213D5C"/>
    <w:rsid w:val="0021457B"/>
    <w:rsid w:val="002212F1"/>
    <w:rsid w:val="00224920"/>
    <w:rsid w:val="002266FA"/>
    <w:rsid w:val="00227D0C"/>
    <w:rsid w:val="00235E04"/>
    <w:rsid w:val="0023687E"/>
    <w:rsid w:val="00237715"/>
    <w:rsid w:val="00245CB5"/>
    <w:rsid w:val="00246EB0"/>
    <w:rsid w:val="00254360"/>
    <w:rsid w:val="002637CE"/>
    <w:rsid w:val="00265407"/>
    <w:rsid w:val="002656C2"/>
    <w:rsid w:val="002679AD"/>
    <w:rsid w:val="00274489"/>
    <w:rsid w:val="002747E9"/>
    <w:rsid w:val="00282EC4"/>
    <w:rsid w:val="00286973"/>
    <w:rsid w:val="002916F1"/>
    <w:rsid w:val="002A05F9"/>
    <w:rsid w:val="002A3ED0"/>
    <w:rsid w:val="002A4595"/>
    <w:rsid w:val="002B29A4"/>
    <w:rsid w:val="002B316B"/>
    <w:rsid w:val="002B6266"/>
    <w:rsid w:val="002C33A5"/>
    <w:rsid w:val="002C66AA"/>
    <w:rsid w:val="002E497D"/>
    <w:rsid w:val="002E7632"/>
    <w:rsid w:val="002F231F"/>
    <w:rsid w:val="002F2450"/>
    <w:rsid w:val="002F63A6"/>
    <w:rsid w:val="0030355C"/>
    <w:rsid w:val="00313245"/>
    <w:rsid w:val="003133C5"/>
    <w:rsid w:val="00321B0C"/>
    <w:rsid w:val="00322C8B"/>
    <w:rsid w:val="00323E72"/>
    <w:rsid w:val="00331D41"/>
    <w:rsid w:val="003336EB"/>
    <w:rsid w:val="0033561D"/>
    <w:rsid w:val="0033767F"/>
    <w:rsid w:val="00340220"/>
    <w:rsid w:val="00341269"/>
    <w:rsid w:val="00344C79"/>
    <w:rsid w:val="00347E55"/>
    <w:rsid w:val="00350337"/>
    <w:rsid w:val="00350DAC"/>
    <w:rsid w:val="00354205"/>
    <w:rsid w:val="00354F6E"/>
    <w:rsid w:val="00362C3D"/>
    <w:rsid w:val="00364339"/>
    <w:rsid w:val="003736C1"/>
    <w:rsid w:val="00381C64"/>
    <w:rsid w:val="0038393C"/>
    <w:rsid w:val="003854FA"/>
    <w:rsid w:val="00387741"/>
    <w:rsid w:val="003929E1"/>
    <w:rsid w:val="003A1BDB"/>
    <w:rsid w:val="003A2F1A"/>
    <w:rsid w:val="003A3A89"/>
    <w:rsid w:val="003A4656"/>
    <w:rsid w:val="003A56B8"/>
    <w:rsid w:val="003A58C0"/>
    <w:rsid w:val="003B4983"/>
    <w:rsid w:val="003C3D90"/>
    <w:rsid w:val="003C6F82"/>
    <w:rsid w:val="003E773A"/>
    <w:rsid w:val="003F154B"/>
    <w:rsid w:val="003F45CF"/>
    <w:rsid w:val="00403A81"/>
    <w:rsid w:val="004062E2"/>
    <w:rsid w:val="00407F3E"/>
    <w:rsid w:val="004162F3"/>
    <w:rsid w:val="00421EE3"/>
    <w:rsid w:val="00431C73"/>
    <w:rsid w:val="00431FD7"/>
    <w:rsid w:val="00435A88"/>
    <w:rsid w:val="004450B1"/>
    <w:rsid w:val="00446B9D"/>
    <w:rsid w:val="00461939"/>
    <w:rsid w:val="0046376F"/>
    <w:rsid w:val="0046383C"/>
    <w:rsid w:val="00464732"/>
    <w:rsid w:val="0046797B"/>
    <w:rsid w:val="004706BD"/>
    <w:rsid w:val="0047635B"/>
    <w:rsid w:val="0048394C"/>
    <w:rsid w:val="0049470A"/>
    <w:rsid w:val="00496468"/>
    <w:rsid w:val="004A1465"/>
    <w:rsid w:val="004A14BE"/>
    <w:rsid w:val="004A1608"/>
    <w:rsid w:val="004A3F63"/>
    <w:rsid w:val="004A6A81"/>
    <w:rsid w:val="004B0621"/>
    <w:rsid w:val="004C1C49"/>
    <w:rsid w:val="004D1002"/>
    <w:rsid w:val="004D450D"/>
    <w:rsid w:val="004D6AF3"/>
    <w:rsid w:val="004D72DB"/>
    <w:rsid w:val="004E0025"/>
    <w:rsid w:val="004E129C"/>
    <w:rsid w:val="004E2EA0"/>
    <w:rsid w:val="004E5186"/>
    <w:rsid w:val="004E7E4C"/>
    <w:rsid w:val="004F6F00"/>
    <w:rsid w:val="00502ECE"/>
    <w:rsid w:val="00504069"/>
    <w:rsid w:val="00513B11"/>
    <w:rsid w:val="005146A2"/>
    <w:rsid w:val="00516627"/>
    <w:rsid w:val="00517720"/>
    <w:rsid w:val="00522810"/>
    <w:rsid w:val="005253B8"/>
    <w:rsid w:val="00533A90"/>
    <w:rsid w:val="00533C3F"/>
    <w:rsid w:val="005361B8"/>
    <w:rsid w:val="00540556"/>
    <w:rsid w:val="0054069F"/>
    <w:rsid w:val="00551FC2"/>
    <w:rsid w:val="00555D23"/>
    <w:rsid w:val="00557E8E"/>
    <w:rsid w:val="005616D0"/>
    <w:rsid w:val="00561E4B"/>
    <w:rsid w:val="00563240"/>
    <w:rsid w:val="0057378C"/>
    <w:rsid w:val="00587AB3"/>
    <w:rsid w:val="00595925"/>
    <w:rsid w:val="005A2089"/>
    <w:rsid w:val="005A6E9D"/>
    <w:rsid w:val="005B2357"/>
    <w:rsid w:val="005B4B66"/>
    <w:rsid w:val="005B669E"/>
    <w:rsid w:val="005C0828"/>
    <w:rsid w:val="005C1EBD"/>
    <w:rsid w:val="005C37E6"/>
    <w:rsid w:val="005C5EF1"/>
    <w:rsid w:val="005C7C1C"/>
    <w:rsid w:val="005D451D"/>
    <w:rsid w:val="005E0CD9"/>
    <w:rsid w:val="005E62A1"/>
    <w:rsid w:val="005E7B24"/>
    <w:rsid w:val="005F317F"/>
    <w:rsid w:val="00606C04"/>
    <w:rsid w:val="00611DCC"/>
    <w:rsid w:val="0061572C"/>
    <w:rsid w:val="00616284"/>
    <w:rsid w:val="00617280"/>
    <w:rsid w:val="00626475"/>
    <w:rsid w:val="00633F3C"/>
    <w:rsid w:val="0063664D"/>
    <w:rsid w:val="0064138F"/>
    <w:rsid w:val="00645174"/>
    <w:rsid w:val="00647B77"/>
    <w:rsid w:val="006511FF"/>
    <w:rsid w:val="0065222C"/>
    <w:rsid w:val="00652544"/>
    <w:rsid w:val="00653D76"/>
    <w:rsid w:val="006734A5"/>
    <w:rsid w:val="006734C0"/>
    <w:rsid w:val="00676652"/>
    <w:rsid w:val="00676DFD"/>
    <w:rsid w:val="0068145C"/>
    <w:rsid w:val="0069328D"/>
    <w:rsid w:val="006A0751"/>
    <w:rsid w:val="006A398A"/>
    <w:rsid w:val="006B077A"/>
    <w:rsid w:val="006B0C23"/>
    <w:rsid w:val="006B5E98"/>
    <w:rsid w:val="006B660C"/>
    <w:rsid w:val="006B66A5"/>
    <w:rsid w:val="006C30D3"/>
    <w:rsid w:val="006C3B71"/>
    <w:rsid w:val="006D485A"/>
    <w:rsid w:val="006D75CF"/>
    <w:rsid w:val="006E089C"/>
    <w:rsid w:val="006E247A"/>
    <w:rsid w:val="006E3D98"/>
    <w:rsid w:val="006E4E0D"/>
    <w:rsid w:val="006E5615"/>
    <w:rsid w:val="006E5C7E"/>
    <w:rsid w:val="006E6F9A"/>
    <w:rsid w:val="006F1007"/>
    <w:rsid w:val="006F49B0"/>
    <w:rsid w:val="006F4CDB"/>
    <w:rsid w:val="0070043A"/>
    <w:rsid w:val="00702F39"/>
    <w:rsid w:val="00704C43"/>
    <w:rsid w:val="00712435"/>
    <w:rsid w:val="00712E6A"/>
    <w:rsid w:val="007145DA"/>
    <w:rsid w:val="0071598B"/>
    <w:rsid w:val="00720A41"/>
    <w:rsid w:val="00723AB2"/>
    <w:rsid w:val="007250AB"/>
    <w:rsid w:val="00732AF2"/>
    <w:rsid w:val="00735FAE"/>
    <w:rsid w:val="00752271"/>
    <w:rsid w:val="00753820"/>
    <w:rsid w:val="00753A3F"/>
    <w:rsid w:val="00754394"/>
    <w:rsid w:val="007553D4"/>
    <w:rsid w:val="00756455"/>
    <w:rsid w:val="00756D6B"/>
    <w:rsid w:val="00760407"/>
    <w:rsid w:val="00763435"/>
    <w:rsid w:val="00767F8D"/>
    <w:rsid w:val="007702B9"/>
    <w:rsid w:val="007752D3"/>
    <w:rsid w:val="007773A8"/>
    <w:rsid w:val="00793C70"/>
    <w:rsid w:val="0079437B"/>
    <w:rsid w:val="00794D00"/>
    <w:rsid w:val="007A1F09"/>
    <w:rsid w:val="007B6C93"/>
    <w:rsid w:val="007C63B6"/>
    <w:rsid w:val="007C758A"/>
    <w:rsid w:val="007D3C27"/>
    <w:rsid w:val="007F70D0"/>
    <w:rsid w:val="00803570"/>
    <w:rsid w:val="00806B03"/>
    <w:rsid w:val="008078A3"/>
    <w:rsid w:val="008136B3"/>
    <w:rsid w:val="00814B7F"/>
    <w:rsid w:val="00816876"/>
    <w:rsid w:val="008229AE"/>
    <w:rsid w:val="008275EE"/>
    <w:rsid w:val="0083319A"/>
    <w:rsid w:val="008465EF"/>
    <w:rsid w:val="00856F8F"/>
    <w:rsid w:val="00862805"/>
    <w:rsid w:val="00865E46"/>
    <w:rsid w:val="00866342"/>
    <w:rsid w:val="008715D2"/>
    <w:rsid w:val="00872707"/>
    <w:rsid w:val="00873B3B"/>
    <w:rsid w:val="00876271"/>
    <w:rsid w:val="008764ED"/>
    <w:rsid w:val="00876624"/>
    <w:rsid w:val="00881848"/>
    <w:rsid w:val="00884A06"/>
    <w:rsid w:val="008873E3"/>
    <w:rsid w:val="00891A9C"/>
    <w:rsid w:val="00893369"/>
    <w:rsid w:val="008A153F"/>
    <w:rsid w:val="008A4A7A"/>
    <w:rsid w:val="008A4AC6"/>
    <w:rsid w:val="008A5B62"/>
    <w:rsid w:val="008A5BEA"/>
    <w:rsid w:val="008B0A99"/>
    <w:rsid w:val="008B60DE"/>
    <w:rsid w:val="008B671C"/>
    <w:rsid w:val="008B6E4A"/>
    <w:rsid w:val="008B6F0D"/>
    <w:rsid w:val="008C7D13"/>
    <w:rsid w:val="008D333A"/>
    <w:rsid w:val="008D4111"/>
    <w:rsid w:val="008D41AA"/>
    <w:rsid w:val="008D6E6A"/>
    <w:rsid w:val="008E36B7"/>
    <w:rsid w:val="00902229"/>
    <w:rsid w:val="00905823"/>
    <w:rsid w:val="009139FF"/>
    <w:rsid w:val="0092003D"/>
    <w:rsid w:val="009203BD"/>
    <w:rsid w:val="009258C7"/>
    <w:rsid w:val="00925BD5"/>
    <w:rsid w:val="00925BF6"/>
    <w:rsid w:val="0092606C"/>
    <w:rsid w:val="0092772C"/>
    <w:rsid w:val="00930E3B"/>
    <w:rsid w:val="009372C3"/>
    <w:rsid w:val="0094436A"/>
    <w:rsid w:val="009445CE"/>
    <w:rsid w:val="00945DE7"/>
    <w:rsid w:val="00946F4C"/>
    <w:rsid w:val="00950ABB"/>
    <w:rsid w:val="00955B1E"/>
    <w:rsid w:val="00956B73"/>
    <w:rsid w:val="00957E30"/>
    <w:rsid w:val="009604F4"/>
    <w:rsid w:val="009631B5"/>
    <w:rsid w:val="00967463"/>
    <w:rsid w:val="00977BAB"/>
    <w:rsid w:val="00986280"/>
    <w:rsid w:val="00986465"/>
    <w:rsid w:val="00986903"/>
    <w:rsid w:val="0099018B"/>
    <w:rsid w:val="00992BF6"/>
    <w:rsid w:val="0099744D"/>
    <w:rsid w:val="009A0603"/>
    <w:rsid w:val="009A376D"/>
    <w:rsid w:val="009A5EC5"/>
    <w:rsid w:val="009A6082"/>
    <w:rsid w:val="009A6B3E"/>
    <w:rsid w:val="009B558C"/>
    <w:rsid w:val="009B7D85"/>
    <w:rsid w:val="009C10CD"/>
    <w:rsid w:val="009C219C"/>
    <w:rsid w:val="009C4FE4"/>
    <w:rsid w:val="009C51E2"/>
    <w:rsid w:val="009C7AAE"/>
    <w:rsid w:val="009D205C"/>
    <w:rsid w:val="009E22F8"/>
    <w:rsid w:val="009F00E1"/>
    <w:rsid w:val="009F3E31"/>
    <w:rsid w:val="00A036EC"/>
    <w:rsid w:val="00A1098A"/>
    <w:rsid w:val="00A12BED"/>
    <w:rsid w:val="00A21E3C"/>
    <w:rsid w:val="00A22235"/>
    <w:rsid w:val="00A234E8"/>
    <w:rsid w:val="00A266C9"/>
    <w:rsid w:val="00A31634"/>
    <w:rsid w:val="00A33166"/>
    <w:rsid w:val="00A350E7"/>
    <w:rsid w:val="00A413A5"/>
    <w:rsid w:val="00A4193D"/>
    <w:rsid w:val="00A4328F"/>
    <w:rsid w:val="00A472AF"/>
    <w:rsid w:val="00A54A7C"/>
    <w:rsid w:val="00A55EE2"/>
    <w:rsid w:val="00A603D3"/>
    <w:rsid w:val="00A6200A"/>
    <w:rsid w:val="00A6221F"/>
    <w:rsid w:val="00A654F8"/>
    <w:rsid w:val="00A657CC"/>
    <w:rsid w:val="00A74FEB"/>
    <w:rsid w:val="00A755B5"/>
    <w:rsid w:val="00A7591A"/>
    <w:rsid w:val="00A874B1"/>
    <w:rsid w:val="00A907EB"/>
    <w:rsid w:val="00A91737"/>
    <w:rsid w:val="00A9201B"/>
    <w:rsid w:val="00A94A76"/>
    <w:rsid w:val="00A9760C"/>
    <w:rsid w:val="00AA30BA"/>
    <w:rsid w:val="00AA4990"/>
    <w:rsid w:val="00AD158F"/>
    <w:rsid w:val="00AD4AA5"/>
    <w:rsid w:val="00AE2117"/>
    <w:rsid w:val="00AE4A51"/>
    <w:rsid w:val="00AE6FF0"/>
    <w:rsid w:val="00AF0363"/>
    <w:rsid w:val="00AF2131"/>
    <w:rsid w:val="00AF2D7B"/>
    <w:rsid w:val="00AF704C"/>
    <w:rsid w:val="00B01D7B"/>
    <w:rsid w:val="00B021AD"/>
    <w:rsid w:val="00B027F1"/>
    <w:rsid w:val="00B1186B"/>
    <w:rsid w:val="00B12379"/>
    <w:rsid w:val="00B1249B"/>
    <w:rsid w:val="00B14238"/>
    <w:rsid w:val="00B31C26"/>
    <w:rsid w:val="00B40D66"/>
    <w:rsid w:val="00B43427"/>
    <w:rsid w:val="00B43B31"/>
    <w:rsid w:val="00B46F00"/>
    <w:rsid w:val="00B55F8D"/>
    <w:rsid w:val="00B6218F"/>
    <w:rsid w:val="00B6467B"/>
    <w:rsid w:val="00B6471E"/>
    <w:rsid w:val="00B65C9F"/>
    <w:rsid w:val="00B66614"/>
    <w:rsid w:val="00B72BC9"/>
    <w:rsid w:val="00B75CAE"/>
    <w:rsid w:val="00B763A6"/>
    <w:rsid w:val="00B80660"/>
    <w:rsid w:val="00B80AD6"/>
    <w:rsid w:val="00B82644"/>
    <w:rsid w:val="00B855F2"/>
    <w:rsid w:val="00B85A4E"/>
    <w:rsid w:val="00B94857"/>
    <w:rsid w:val="00B956CE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E6B00"/>
    <w:rsid w:val="00BF5EE2"/>
    <w:rsid w:val="00BF7E39"/>
    <w:rsid w:val="00C009F3"/>
    <w:rsid w:val="00C014D0"/>
    <w:rsid w:val="00C07A53"/>
    <w:rsid w:val="00C1332B"/>
    <w:rsid w:val="00C13A2D"/>
    <w:rsid w:val="00C14B48"/>
    <w:rsid w:val="00C21265"/>
    <w:rsid w:val="00C242F5"/>
    <w:rsid w:val="00C25C8F"/>
    <w:rsid w:val="00C27876"/>
    <w:rsid w:val="00C3093A"/>
    <w:rsid w:val="00C33EA3"/>
    <w:rsid w:val="00C41CD5"/>
    <w:rsid w:val="00C4232A"/>
    <w:rsid w:val="00C50090"/>
    <w:rsid w:val="00C56221"/>
    <w:rsid w:val="00C62105"/>
    <w:rsid w:val="00C64062"/>
    <w:rsid w:val="00C643B7"/>
    <w:rsid w:val="00C711A7"/>
    <w:rsid w:val="00C72F44"/>
    <w:rsid w:val="00C75E29"/>
    <w:rsid w:val="00C763E5"/>
    <w:rsid w:val="00C76728"/>
    <w:rsid w:val="00C768F3"/>
    <w:rsid w:val="00C76B25"/>
    <w:rsid w:val="00C7711B"/>
    <w:rsid w:val="00C816CD"/>
    <w:rsid w:val="00C81D86"/>
    <w:rsid w:val="00C84B14"/>
    <w:rsid w:val="00C86DF8"/>
    <w:rsid w:val="00C93A11"/>
    <w:rsid w:val="00CA029F"/>
    <w:rsid w:val="00CA6097"/>
    <w:rsid w:val="00CB0CB9"/>
    <w:rsid w:val="00CB2A4F"/>
    <w:rsid w:val="00CB64D1"/>
    <w:rsid w:val="00CB6D59"/>
    <w:rsid w:val="00CB74DA"/>
    <w:rsid w:val="00CC1228"/>
    <w:rsid w:val="00CC2AAE"/>
    <w:rsid w:val="00CD48C0"/>
    <w:rsid w:val="00CD6EEF"/>
    <w:rsid w:val="00CE2D91"/>
    <w:rsid w:val="00CF23DF"/>
    <w:rsid w:val="00CF55B5"/>
    <w:rsid w:val="00CF561C"/>
    <w:rsid w:val="00D02825"/>
    <w:rsid w:val="00D0475B"/>
    <w:rsid w:val="00D108DA"/>
    <w:rsid w:val="00D1185F"/>
    <w:rsid w:val="00D21724"/>
    <w:rsid w:val="00D21C2C"/>
    <w:rsid w:val="00D23A61"/>
    <w:rsid w:val="00D3224D"/>
    <w:rsid w:val="00D348C0"/>
    <w:rsid w:val="00D42CB4"/>
    <w:rsid w:val="00D44659"/>
    <w:rsid w:val="00D47BE1"/>
    <w:rsid w:val="00D47FC2"/>
    <w:rsid w:val="00D519A6"/>
    <w:rsid w:val="00D549B7"/>
    <w:rsid w:val="00D60B07"/>
    <w:rsid w:val="00D728F2"/>
    <w:rsid w:val="00D84EF1"/>
    <w:rsid w:val="00DA0448"/>
    <w:rsid w:val="00DA2470"/>
    <w:rsid w:val="00DA5FBA"/>
    <w:rsid w:val="00DA69AB"/>
    <w:rsid w:val="00DA76C3"/>
    <w:rsid w:val="00DB0FB0"/>
    <w:rsid w:val="00DB16CD"/>
    <w:rsid w:val="00DB3C5B"/>
    <w:rsid w:val="00DD4793"/>
    <w:rsid w:val="00DD614A"/>
    <w:rsid w:val="00DD675E"/>
    <w:rsid w:val="00DE1B29"/>
    <w:rsid w:val="00DE2F4D"/>
    <w:rsid w:val="00DE6BF3"/>
    <w:rsid w:val="00DE717C"/>
    <w:rsid w:val="00DE7B32"/>
    <w:rsid w:val="00DE7D43"/>
    <w:rsid w:val="00DF20D7"/>
    <w:rsid w:val="00DF2DDF"/>
    <w:rsid w:val="00DF57E6"/>
    <w:rsid w:val="00DF7E33"/>
    <w:rsid w:val="00E0224A"/>
    <w:rsid w:val="00E03A22"/>
    <w:rsid w:val="00E155AF"/>
    <w:rsid w:val="00E21CC2"/>
    <w:rsid w:val="00E24ECC"/>
    <w:rsid w:val="00E26935"/>
    <w:rsid w:val="00E31948"/>
    <w:rsid w:val="00E34CA4"/>
    <w:rsid w:val="00E4386E"/>
    <w:rsid w:val="00E53271"/>
    <w:rsid w:val="00E54774"/>
    <w:rsid w:val="00E54CB7"/>
    <w:rsid w:val="00E601EA"/>
    <w:rsid w:val="00E66E60"/>
    <w:rsid w:val="00E6720D"/>
    <w:rsid w:val="00E70DCB"/>
    <w:rsid w:val="00E7112A"/>
    <w:rsid w:val="00E736E8"/>
    <w:rsid w:val="00E736F6"/>
    <w:rsid w:val="00E74F39"/>
    <w:rsid w:val="00E74F53"/>
    <w:rsid w:val="00E80817"/>
    <w:rsid w:val="00E85A91"/>
    <w:rsid w:val="00E86F07"/>
    <w:rsid w:val="00E9080A"/>
    <w:rsid w:val="00E94A1D"/>
    <w:rsid w:val="00EA044A"/>
    <w:rsid w:val="00EA40BA"/>
    <w:rsid w:val="00EA60F8"/>
    <w:rsid w:val="00EA6A84"/>
    <w:rsid w:val="00EA7768"/>
    <w:rsid w:val="00EB290F"/>
    <w:rsid w:val="00EB48BA"/>
    <w:rsid w:val="00EC013F"/>
    <w:rsid w:val="00EC2B48"/>
    <w:rsid w:val="00EC58BE"/>
    <w:rsid w:val="00ED0B32"/>
    <w:rsid w:val="00ED1BF3"/>
    <w:rsid w:val="00ED7700"/>
    <w:rsid w:val="00EE038F"/>
    <w:rsid w:val="00EE11F6"/>
    <w:rsid w:val="00EE2ECB"/>
    <w:rsid w:val="00EE66BE"/>
    <w:rsid w:val="00EE6C6E"/>
    <w:rsid w:val="00EF1EA6"/>
    <w:rsid w:val="00EF7461"/>
    <w:rsid w:val="00F02209"/>
    <w:rsid w:val="00F044DC"/>
    <w:rsid w:val="00F053D7"/>
    <w:rsid w:val="00F05A0B"/>
    <w:rsid w:val="00F060FF"/>
    <w:rsid w:val="00F105F7"/>
    <w:rsid w:val="00F1243E"/>
    <w:rsid w:val="00F25C5F"/>
    <w:rsid w:val="00F3078C"/>
    <w:rsid w:val="00F32224"/>
    <w:rsid w:val="00F34F2C"/>
    <w:rsid w:val="00F35049"/>
    <w:rsid w:val="00F371CD"/>
    <w:rsid w:val="00F37AFE"/>
    <w:rsid w:val="00F41286"/>
    <w:rsid w:val="00F424E9"/>
    <w:rsid w:val="00F477C6"/>
    <w:rsid w:val="00F51FAE"/>
    <w:rsid w:val="00F53375"/>
    <w:rsid w:val="00F536A4"/>
    <w:rsid w:val="00F55521"/>
    <w:rsid w:val="00F57D52"/>
    <w:rsid w:val="00F57E94"/>
    <w:rsid w:val="00F615BF"/>
    <w:rsid w:val="00F635D9"/>
    <w:rsid w:val="00F76431"/>
    <w:rsid w:val="00F80168"/>
    <w:rsid w:val="00F827F0"/>
    <w:rsid w:val="00F8314D"/>
    <w:rsid w:val="00F9029C"/>
    <w:rsid w:val="00F91186"/>
    <w:rsid w:val="00F9535B"/>
    <w:rsid w:val="00F961F0"/>
    <w:rsid w:val="00F96EC8"/>
    <w:rsid w:val="00FA494F"/>
    <w:rsid w:val="00FB36C7"/>
    <w:rsid w:val="00FC2DD6"/>
    <w:rsid w:val="00FC3A07"/>
    <w:rsid w:val="00FD1005"/>
    <w:rsid w:val="00FD1028"/>
    <w:rsid w:val="00FD117A"/>
    <w:rsid w:val="00FD2912"/>
    <w:rsid w:val="00FE3667"/>
    <w:rsid w:val="00FF01A7"/>
    <w:rsid w:val="00FF03ED"/>
    <w:rsid w:val="00FF0BBC"/>
    <w:rsid w:val="00FF12BB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0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0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0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0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0C205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C205C"/>
    <w:pPr>
      <w:tabs>
        <w:tab w:val="left" w:pos="720"/>
      </w:tabs>
      <w:ind w:left="720" w:hanging="72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C205C"/>
    <w:pPr>
      <w:jc w:val="left"/>
    </w:p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0C205C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C205C"/>
    <w:pPr>
      <w:jc w:val="left"/>
    </w:pPr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0C205C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0C205C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C205C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0C205C"/>
    <w:rPr>
      <w:rFonts w:ascii="Frutiger Next LT W1G" w:eastAsiaTheme="majorEastAsia" w:hAnsi="Frutiger Next LT W1G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C205C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C205C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C205C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C205C"/>
    <w:pPr>
      <w:numPr>
        <w:numId w:val="17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Buchtitel">
    <w:name w:val="Book Title"/>
    <w:basedOn w:val="Absatz-Standardschriftart"/>
    <w:uiPriority w:val="33"/>
    <w:rsid w:val="004162F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4162F3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4162F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4162F3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4162F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62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2F3"/>
    <w:rPr>
      <w:rFonts w:ascii="Palatino Linotype" w:eastAsia="Times New Roman" w:hAnsi="Palatino Linotype" w:cs="Times New Roman"/>
      <w:i/>
      <w:iCs/>
      <w:color w:val="4F81BD" w:themeColor="accent1"/>
      <w:szCs w:val="20"/>
      <w:lang w:val="en-GB" w:eastAsia="de-DE"/>
    </w:rPr>
  </w:style>
  <w:style w:type="paragraph" w:styleId="Zitat">
    <w:name w:val="Quote"/>
    <w:basedOn w:val="Standard"/>
    <w:next w:val="Standard"/>
    <w:link w:val="ZitatZchn"/>
    <w:uiPriority w:val="29"/>
    <w:rsid w:val="004162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62F3"/>
    <w:rPr>
      <w:rFonts w:ascii="Palatino Linotype" w:eastAsia="Times New Roman" w:hAnsi="Palatino Linotype" w:cs="Times New Roman"/>
      <w:i/>
      <w:iCs/>
      <w:color w:val="404040" w:themeColor="text1" w:themeTint="BF"/>
      <w:szCs w:val="20"/>
      <w:lang w:val="en-GB" w:eastAsia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16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16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16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4162F3"/>
    <w:pPr>
      <w:spacing w:after="0" w:line="24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character" w:styleId="HTMLVariable">
    <w:name w:val="HTML Variable"/>
    <w:basedOn w:val="Absatz-Standardschriftart"/>
    <w:uiPriority w:val="99"/>
    <w:semiHidden/>
    <w:unhideWhenUsed/>
    <w:rsid w:val="004162F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4162F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62F3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162F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4162F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4162F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162F3"/>
    <w:rPr>
      <w:rFonts w:ascii="Palatino Linotype" w:eastAsia="Times New Roman" w:hAnsi="Palatino Linotype" w:cs="Times New Roman"/>
      <w:i/>
      <w:iCs/>
      <w:szCs w:val="20"/>
      <w:lang w:val="en-GB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4162F3"/>
  </w:style>
  <w:style w:type="paragraph" w:styleId="StandardWeb">
    <w:name w:val="Normal (Web)"/>
    <w:basedOn w:val="Standard"/>
    <w:uiPriority w:val="99"/>
    <w:semiHidden/>
    <w:unhideWhenUsed/>
    <w:rsid w:val="004162F3"/>
    <w:rPr>
      <w:rFonts w:ascii="Times New Roman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4162F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162F3"/>
    <w:rPr>
      <w:rFonts w:ascii="Consolas" w:eastAsia="Times New Roman" w:hAnsi="Consolas" w:cs="Times New Roman"/>
      <w:sz w:val="21"/>
      <w:szCs w:val="21"/>
      <w:lang w:val="en-GB" w:eastAsia="de-DE"/>
    </w:rPr>
  </w:style>
  <w:style w:type="character" w:styleId="Fett">
    <w:name w:val="Strong"/>
    <w:basedOn w:val="Absatz-Standardschriftart"/>
    <w:uiPriority w:val="22"/>
    <w:rsid w:val="004162F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162F3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4162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162F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162F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162F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162F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162F3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162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162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162F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162F3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162F3"/>
  </w:style>
  <w:style w:type="character" w:customStyle="1" w:styleId="DatumZchn">
    <w:name w:val="Datum Zchn"/>
    <w:basedOn w:val="Absatz-Standardschriftart"/>
    <w:link w:val="Datum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162F3"/>
  </w:style>
  <w:style w:type="character" w:customStyle="1" w:styleId="AnredeZchn">
    <w:name w:val="Anrede Zchn"/>
    <w:basedOn w:val="Absatz-Standardschriftart"/>
    <w:link w:val="Anrede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4162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2F3"/>
    <w:rPr>
      <w:rFonts w:eastAsiaTheme="minorEastAsia"/>
      <w:color w:val="5A5A5A" w:themeColor="text1" w:themeTint="A5"/>
      <w:spacing w:val="15"/>
      <w:lang w:val="en-GB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16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162F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de-DE"/>
    </w:rPr>
  </w:style>
  <w:style w:type="paragraph" w:styleId="Listenfortsetzung5">
    <w:name w:val="List Continue 5"/>
    <w:basedOn w:val="Standard"/>
    <w:uiPriority w:val="99"/>
    <w:semiHidden/>
    <w:unhideWhenUsed/>
    <w:rsid w:val="004162F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162F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162F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162F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162F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Listennummer5">
    <w:name w:val="List Number 5"/>
    <w:basedOn w:val="Standard"/>
    <w:uiPriority w:val="99"/>
    <w:semiHidden/>
    <w:unhideWhenUsed/>
    <w:rsid w:val="004162F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162F3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162F3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162F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162F3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162F3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162F3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162F3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4162F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162F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162F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162F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162F3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4162F3"/>
    <w:pPr>
      <w:numPr>
        <w:numId w:val="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4162F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16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416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162F3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162F3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162F3"/>
    <w:rPr>
      <w:rFonts w:ascii="Palatino Linotype" w:eastAsia="Times New Roman" w:hAnsi="Palatino Linotype" w:cs="Times New Roman"/>
      <w:sz w:val="20"/>
      <w:szCs w:val="20"/>
      <w:lang w:val="en-GB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4162F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4162F3"/>
  </w:style>
  <w:style w:type="character" w:styleId="Zeilennummer">
    <w:name w:val="line number"/>
    <w:basedOn w:val="Absatz-Standardschriftart"/>
    <w:uiPriority w:val="99"/>
    <w:semiHidden/>
    <w:unhideWhenUsed/>
    <w:rsid w:val="004162F3"/>
  </w:style>
  <w:style w:type="paragraph" w:styleId="Umschlagabsenderadresse">
    <w:name w:val="envelope return"/>
    <w:basedOn w:val="Standard"/>
    <w:uiPriority w:val="99"/>
    <w:semiHidden/>
    <w:unhideWhenUsed/>
    <w:rsid w:val="004162F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4162F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162F3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4162F3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62F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62F3"/>
    <w:pPr>
      <w:spacing w:after="100"/>
      <w:ind w:left="15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62F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62F3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www.scribbr.de/aufbau-und-gliederung/einleitung-beispiel/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scribbr.de/aufbau-und-gliederung/einleitung-beispi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ribbr.de/aufbau-und-gliederung/einleitung-beispiel/" TargetMode="External"/><Relationship Id="rId20" Type="http://schemas.openxmlformats.org/officeDocument/2006/relationships/hyperlink" Target="https://cseweb.ucsd.edu/~jmcauley/pdfs/emnlp19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ribbr.de/aufbau-und-gliederung/einleitung-beispiel/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yperlink" Target="https://www.scribbr.de/aufbau-und-gliederung/einleitung-beispie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9407A-4A68-460D-87A4-82B09CCC409F}"/>
      </w:docPartPr>
      <w:docPartBody>
        <w:p w:rsidR="005C4000" w:rsidRDefault="005C4000"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64329369A064B18ABE191526EE8A1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47406-3F17-4CE8-97BE-908E82ACEBF3}"/>
      </w:docPartPr>
      <w:docPartBody>
        <w:p w:rsidR="000076E7" w:rsidRDefault="00063AFE" w:rsidP="00063AFE">
          <w:pPr>
            <w:pStyle w:val="064329369A064B18ABE191526EE8A16D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A0F4DD080664F70A08DD5403E847C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299E1-7B80-42C6-BD09-B4B95A390B45}"/>
      </w:docPartPr>
      <w:docPartBody>
        <w:p w:rsidR="000076E7" w:rsidRDefault="00063AFE" w:rsidP="00063AFE">
          <w:pPr>
            <w:pStyle w:val="1A0F4DD080664F70A08DD5403E847C96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E48C03AD62F4EDC82253E861DA66B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81A43-26D0-40DD-AC41-934CE699F62C}"/>
      </w:docPartPr>
      <w:docPartBody>
        <w:p w:rsidR="00000000" w:rsidRDefault="000076E7" w:rsidP="000076E7">
          <w:pPr>
            <w:pStyle w:val="5E48C03AD62F4EDC82253E861DA66B57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0"/>
    <w:rsid w:val="000076E7"/>
    <w:rsid w:val="00063AFE"/>
    <w:rsid w:val="00174153"/>
    <w:rsid w:val="003519B4"/>
    <w:rsid w:val="005C4000"/>
    <w:rsid w:val="007A4D35"/>
    <w:rsid w:val="008E4DD8"/>
    <w:rsid w:val="00982620"/>
    <w:rsid w:val="00A35BA1"/>
    <w:rsid w:val="00A724DC"/>
    <w:rsid w:val="00D700D3"/>
    <w:rsid w:val="00DA429B"/>
    <w:rsid w:val="00E97271"/>
    <w:rsid w:val="00F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76E7"/>
    <w:rPr>
      <w:color w:val="808080"/>
    </w:rPr>
  </w:style>
  <w:style w:type="paragraph" w:customStyle="1" w:styleId="064329369A064B18ABE191526EE8A16D">
    <w:name w:val="064329369A064B18ABE191526EE8A16D"/>
    <w:rsid w:val="00063AFE"/>
  </w:style>
  <w:style w:type="paragraph" w:customStyle="1" w:styleId="5E48C03AD62F4EDC82253E861DA66B57">
    <w:name w:val="5E48C03AD62F4EDC82253E861DA66B57"/>
    <w:rsid w:val="000076E7"/>
  </w:style>
  <w:style w:type="paragraph" w:customStyle="1" w:styleId="1A0F4DD080664F70A08DD5403E847C96">
    <w:name w:val="1A0F4DD080664F70A08DD5403E847C96"/>
    <w:rsid w:val="00063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ACA9-82FB-413A-A0C8-A530396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21980</Words>
  <Characters>125292</Characters>
  <Application>Microsoft Office Word</Application>
  <DocSecurity>0</DocSecurity>
  <Lines>1044</Lines>
  <Paragraphs>293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2022-01-29T15:45:00Z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CookBERT_Citavi</vt:lpwstr>
  </property>
  <property fmtid="{D5CDD505-2E9C-101B-9397-08002B2CF9AE}" pid="3" name="CitaviDocumentProperty_11">
    <vt:lpwstr>Überschrift 1</vt:lpwstr>
  </property>
  <property fmtid="{D5CDD505-2E9C-101B-9397-08002B2CF9AE}" pid="4" name="CitaviDocumentProperty_12">
    <vt:lpwstr>Standard</vt:lpwstr>
  </property>
  <property fmtid="{D5CDD505-2E9C-101B-9397-08002B2CF9AE}" pid="5" name="CitaviDocumentProperty_16">
    <vt:lpwstr>Untertitel</vt:lpwstr>
  </property>
  <property fmtid="{D5CDD505-2E9C-101B-9397-08002B2CF9AE}" pid="6" name="CitaviDocumentProperty_13">
    <vt:lpwstr>Standard</vt:lpwstr>
  </property>
  <property fmtid="{D5CDD505-2E9C-101B-9397-08002B2CF9AE}" pid="7" name="CitaviDocumentProperty_15">
    <vt:lpwstr>Standard</vt:lpwstr>
  </property>
  <property fmtid="{D5CDD505-2E9C-101B-9397-08002B2CF9AE}" pid="8" name="CitaviDocumentProperty_17">
    <vt:lpwstr>Standard</vt:lpwstr>
  </property>
  <property fmtid="{D5CDD505-2E9C-101B-9397-08002B2CF9AE}" pid="9" name="CitaviDocumentProperty_28">
    <vt:lpwstr>False</vt:lpwstr>
  </property>
  <property fmtid="{D5CDD505-2E9C-101B-9397-08002B2CF9AE}" pid="10" name="CitaviDocumentProperty_0">
    <vt:lpwstr>a497688b-32bf-4a30-a6ed-cca847fabde3</vt:lpwstr>
  </property>
  <property fmtid="{D5CDD505-2E9C-101B-9397-08002B2CF9AE}" pid="11" name="CitaviDocumentProperty_25">
    <vt:lpwstr>True</vt:lpwstr>
  </property>
  <property fmtid="{D5CDD505-2E9C-101B-9397-08002B2CF9AE}" pid="12" name="CitaviDocumentProperty_27">
    <vt:lpwstr>False</vt:lpwstr>
  </property>
  <property fmtid="{D5CDD505-2E9C-101B-9397-08002B2CF9AE}" pid="13" name="CitaviDocumentProperty_26">
    <vt:lpwstr/>
  </property>
  <property fmtid="{D5CDD505-2E9C-101B-9397-08002B2CF9AE}" pid="14" name="CitaviDocumentProperty_8">
    <vt:lpwstr>E:\Studium\Bachelorarbeit - CookBERT\Github Repo\CookBERT\literature\CookBERT_Citavi\CookBERT_Citavi.ctv6</vt:lpwstr>
  </property>
  <property fmtid="{D5CDD505-2E9C-101B-9397-08002B2CF9AE}" pid="15" name="CitaviDocumentProperty_6">
    <vt:lpwstr>True</vt:lpwstr>
  </property>
  <property fmtid="{D5CDD505-2E9C-101B-9397-08002B2CF9AE}" pid="16" name="CitaviDocumentProperty_1">
    <vt:lpwstr>6.5.0.0</vt:lpwstr>
  </property>
</Properties>
</file>