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5947d2c149041e8" /><Relationship Type="http://schemas.openxmlformats.org/officeDocument/2006/relationships/officeDocument" Target="/word/document.xml" Id="R70d59eeb6ec34ce5" /><Relationship Type="http://schemas.microsoft.com/office/2011/relationships/webextensiontaskpanes" Target="/word/webextensions/taskpanes.xml" Id="R83c8b6e224bd4680" /><Relationship Type="http://schemas.openxmlformats.org/package/2006/relationships/metadata/core-properties" Target="/package/services/metadata/core-properties/27c2ad0059e24214b29f08152f66a803.psmdcp" Id="R748fe7982b6a45e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f5a1f3e440e4ae6" /><Relationship Type="http://schemas.openxmlformats.org/officeDocument/2006/relationships/webSettings" Target="/word/webSettings.xml" Id="Rbe2d82ca551349c6" /><Relationship Type="http://schemas.openxmlformats.org/officeDocument/2006/relationships/fontTable" Target="/word/fontTable.xml" Id="Ra37b1c8c551e4967" /><Relationship Type="http://schemas.openxmlformats.org/officeDocument/2006/relationships/settings" Target="/word/settings.xml" Id="R867083e009644725" /><Relationship Type="http://schemas.openxmlformats.org/officeDocument/2006/relationships/styles" Target="/word/styles.xml" Id="Rc79d80e3e272466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30dfedf289e4c2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730dfedf289e4c2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c933683-cfd9-44b6-9bf7-178758d9da8c}">
  <we:reference id="7430b2b7-6e04-4d13-bf5f-4ffb60881f6f" version="1.0.0.0" store="" storeType="SPApp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