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6F" w:rsidRPr="002B679B" w:rsidRDefault="002B679B" w:rsidP="002B679B">
      <w:pPr>
        <w:spacing w:line="240" w:lineRule="auto"/>
        <w:jc w:val="center"/>
        <w:rPr>
          <w:b/>
          <w:sz w:val="32"/>
          <w:u w:val="single"/>
          <w:lang w:val="fr-CI"/>
        </w:rPr>
      </w:pPr>
      <w:r>
        <w:rPr>
          <w:b/>
          <w:sz w:val="32"/>
          <w:u w:val="single"/>
          <w:lang w:val="fr-CI"/>
        </w:rPr>
        <w:t>TRANSFEE</w:t>
      </w:r>
      <w:r w:rsidRPr="002B679B">
        <w:rPr>
          <w:b/>
          <w:sz w:val="32"/>
          <w:u w:val="single"/>
          <w:lang w:val="fr-CI"/>
        </w:rPr>
        <w:t xml:space="preserve">S (Transport </w:t>
      </w:r>
      <w:proofErr w:type="spellStart"/>
      <w:r w:rsidRPr="002B679B">
        <w:rPr>
          <w:b/>
          <w:sz w:val="32"/>
          <w:u w:val="single"/>
          <w:lang w:val="fr-CI"/>
        </w:rPr>
        <w:t>fees</w:t>
      </w:r>
      <w:proofErr w:type="spellEnd"/>
      <w:r w:rsidRPr="002B679B">
        <w:rPr>
          <w:b/>
          <w:sz w:val="32"/>
          <w:u w:val="single"/>
          <w:lang w:val="fr-CI"/>
        </w:rPr>
        <w:t>)</w:t>
      </w:r>
    </w:p>
    <w:p w:rsidR="002B679B" w:rsidRDefault="002B679B" w:rsidP="002B679B">
      <w:pPr>
        <w:spacing w:line="240" w:lineRule="auto"/>
        <w:jc w:val="center"/>
        <w:rPr>
          <w:lang w:val="fr-CI"/>
        </w:rPr>
      </w:pPr>
      <w:r>
        <w:rPr>
          <w:lang w:val="fr-CI"/>
        </w:rPr>
        <w:t>Contexte-Problématique-Solution</w:t>
      </w:r>
    </w:p>
    <w:p w:rsidR="00D27C8E" w:rsidRDefault="00D27C8E">
      <w:r>
        <w:t xml:space="preserve">L'utilisation des </w:t>
      </w:r>
      <w:proofErr w:type="spellStart"/>
      <w:r>
        <w:rPr>
          <w:rStyle w:val="lev"/>
        </w:rPr>
        <w:t>fintechs</w:t>
      </w:r>
      <w:proofErr w:type="spellEnd"/>
      <w:r>
        <w:t xml:space="preserve"> (technologies financières) dans les transactions économiques présente une </w:t>
      </w:r>
      <w:r>
        <w:rPr>
          <w:rStyle w:val="lev"/>
        </w:rPr>
        <w:t>importance stratégique majeure</w:t>
      </w:r>
      <w:r>
        <w:t xml:space="preserve"> et de </w:t>
      </w:r>
      <w:r>
        <w:rPr>
          <w:rStyle w:val="lev"/>
        </w:rPr>
        <w:t>nombreux avantages</w:t>
      </w:r>
      <w:r>
        <w:t xml:space="preserve"> pour les pays africains.</w:t>
      </w:r>
    </w:p>
    <w:p w:rsidR="00D27C8E" w:rsidRDefault="00D27C8E">
      <w:pPr>
        <w:rPr>
          <w:lang w:val="fr-CI"/>
        </w:rPr>
      </w:pPr>
      <w:r>
        <w:rPr>
          <w:lang w:val="fr-CI"/>
        </w:rPr>
        <w:t>Quelques points d’illustration :</w:t>
      </w:r>
    </w:p>
    <w:p w:rsidR="00D27C8E" w:rsidRDefault="00D27C8E" w:rsidP="00D27C8E">
      <w:pPr>
        <w:pStyle w:val="Paragraphedeliste"/>
        <w:numPr>
          <w:ilvl w:val="0"/>
          <w:numId w:val="1"/>
        </w:numPr>
        <w:rPr>
          <w:lang w:val="fr-CI"/>
        </w:rPr>
      </w:pPr>
      <w:r>
        <w:rPr>
          <w:lang w:val="fr-CI"/>
        </w:rPr>
        <w:t>L’inclusion financière</w:t>
      </w:r>
    </w:p>
    <w:p w:rsidR="00D27C8E" w:rsidRDefault="00D27C8E" w:rsidP="00F02FCF">
      <w:pPr>
        <w:pStyle w:val="Paragraphedeliste"/>
        <w:numPr>
          <w:ilvl w:val="0"/>
          <w:numId w:val="3"/>
        </w:numPr>
        <w:rPr>
          <w:lang w:val="fr-CI"/>
        </w:rPr>
      </w:pPr>
      <w:r>
        <w:t xml:space="preserve">Accéder aux services financiers via un </w:t>
      </w:r>
      <w:r>
        <w:rPr>
          <w:rStyle w:val="lev"/>
        </w:rPr>
        <w:t>simple téléphone mobile</w:t>
      </w:r>
      <w:r>
        <w:rPr>
          <w:lang w:val="fr-CI"/>
        </w:rPr>
        <w:t xml:space="preserve"> </w:t>
      </w:r>
    </w:p>
    <w:p w:rsidR="00D27C8E" w:rsidRPr="00D27C8E" w:rsidRDefault="00D27C8E" w:rsidP="00F02FCF">
      <w:pPr>
        <w:pStyle w:val="Paragraphedeliste"/>
        <w:numPr>
          <w:ilvl w:val="0"/>
          <w:numId w:val="3"/>
        </w:numPr>
        <w:rPr>
          <w:lang w:val="fr-CI"/>
        </w:rPr>
      </w:pPr>
      <w:r>
        <w:rPr>
          <w:rStyle w:val="lev"/>
        </w:rPr>
        <w:t>Créer un compte</w:t>
      </w:r>
      <w:r>
        <w:t xml:space="preserve">, </w:t>
      </w:r>
      <w:r>
        <w:rPr>
          <w:rStyle w:val="lev"/>
        </w:rPr>
        <w:t>épargner</w:t>
      </w:r>
      <w:r>
        <w:t xml:space="preserve">, </w:t>
      </w:r>
      <w:r>
        <w:rPr>
          <w:rStyle w:val="lev"/>
        </w:rPr>
        <w:t>emprunter</w:t>
      </w:r>
      <w:r>
        <w:t xml:space="preserve">, ou </w:t>
      </w:r>
      <w:r>
        <w:rPr>
          <w:rStyle w:val="lev"/>
        </w:rPr>
        <w:t>payer</w:t>
      </w:r>
      <w:r>
        <w:t xml:space="preserve"> sans avoir besoin d’une banque traditionnelle</w:t>
      </w:r>
    </w:p>
    <w:p w:rsidR="00D27C8E" w:rsidRPr="00F02FCF" w:rsidRDefault="00F02FCF" w:rsidP="00F02FCF">
      <w:pPr>
        <w:pStyle w:val="Paragraphedeliste"/>
        <w:numPr>
          <w:ilvl w:val="0"/>
          <w:numId w:val="1"/>
        </w:numPr>
        <w:rPr>
          <w:lang w:val="fr-CI"/>
        </w:rPr>
      </w:pPr>
      <w:r>
        <w:t xml:space="preserve">Transactions plus rapides, moins coûteuses. Car les </w:t>
      </w:r>
      <w:proofErr w:type="spellStart"/>
      <w:r>
        <w:t>fintechs</w:t>
      </w:r>
      <w:proofErr w:type="spellEnd"/>
      <w:r>
        <w:t xml:space="preserve"> réduisent :</w:t>
      </w:r>
    </w:p>
    <w:p w:rsidR="00F02FCF" w:rsidRPr="00F02FCF" w:rsidRDefault="00F02FCF" w:rsidP="00F02FC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2F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F02F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frais bancaires</w:t>
      </w:r>
      <w:r w:rsidRPr="00F02F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élevés,</w:t>
      </w:r>
    </w:p>
    <w:p w:rsidR="00F02FCF" w:rsidRPr="00F02FCF" w:rsidRDefault="00F02FCF" w:rsidP="00F02FC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2F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F02F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délais de transfert</w:t>
      </w:r>
      <w:r w:rsidRPr="00F02FCF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:rsidR="00F02FCF" w:rsidRDefault="00F02FCF" w:rsidP="00F02FCF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2F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F02F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intermédiaires</w:t>
      </w:r>
      <w:r w:rsidRPr="00F02FCF">
        <w:rPr>
          <w:rFonts w:ascii="Times New Roman" w:eastAsia="Times New Roman" w:hAnsi="Times New Roman" w:cs="Times New Roman"/>
          <w:sz w:val="24"/>
          <w:szCs w:val="24"/>
          <w:lang w:eastAsia="fr-FR"/>
        </w:rPr>
        <w:t>, ce qui rend les transactions plus simples et efficaces</w:t>
      </w:r>
    </w:p>
    <w:p w:rsidR="00F02FCF" w:rsidRPr="00F02FCF" w:rsidRDefault="00F02FCF" w:rsidP="00F02FC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Innovation et digitalisation de l’économie</w:t>
      </w:r>
    </w:p>
    <w:p w:rsidR="00F02FCF" w:rsidRDefault="00F02FCF" w:rsidP="00F02FCF">
      <w:pPr>
        <w:pStyle w:val="Paragraphedeliste"/>
        <w:spacing w:before="100" w:beforeAutospacing="1" w:after="100" w:afterAutospacing="1" w:line="24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Elles </w:t>
      </w:r>
      <w:r>
        <w:t xml:space="preserve">favorisent la </w:t>
      </w:r>
      <w:r>
        <w:rPr>
          <w:rStyle w:val="lev"/>
        </w:rPr>
        <w:t xml:space="preserve">numérisation de l'économie et </w:t>
      </w:r>
      <w:r>
        <w:t>le développement de services financiers innovants : micro-crédit, épargne digitale, …</w:t>
      </w:r>
    </w:p>
    <w:p w:rsidR="00F02FCF" w:rsidRPr="00F02FCF" w:rsidRDefault="00F02FCF" w:rsidP="00F02FCF">
      <w:pPr>
        <w:pStyle w:val="Paragraphedeliste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02FCF" w:rsidRPr="00F02FCF" w:rsidRDefault="00F02FCF" w:rsidP="00F02FCF">
      <w:pPr>
        <w:pStyle w:val="Paragraphedeliste"/>
        <w:numPr>
          <w:ilvl w:val="0"/>
          <w:numId w:val="1"/>
        </w:numPr>
        <w:rPr>
          <w:lang w:val="fr-CI"/>
        </w:rPr>
      </w:pPr>
      <w:r>
        <w:t>Transparence et traçabilité</w:t>
      </w:r>
    </w:p>
    <w:p w:rsidR="00F02FCF" w:rsidRPr="00F02FCF" w:rsidRDefault="00F02FCF" w:rsidP="00B953F8">
      <w:pPr>
        <w:pStyle w:val="Paragraphedeliste"/>
        <w:numPr>
          <w:ilvl w:val="0"/>
          <w:numId w:val="5"/>
        </w:numPr>
        <w:rPr>
          <w:lang w:val="fr-CI"/>
        </w:rPr>
      </w:pPr>
      <w:r>
        <w:t>Transparence et traçabilité</w:t>
      </w:r>
    </w:p>
    <w:p w:rsidR="00F02FCF" w:rsidRPr="00F02FCF" w:rsidRDefault="00F02FCF" w:rsidP="00B953F8">
      <w:pPr>
        <w:pStyle w:val="Paragraphedeliste"/>
        <w:numPr>
          <w:ilvl w:val="0"/>
          <w:numId w:val="5"/>
        </w:numPr>
        <w:rPr>
          <w:lang w:val="fr-CI"/>
        </w:rPr>
      </w:pPr>
      <w:r>
        <w:t xml:space="preserve">la </w:t>
      </w:r>
      <w:r>
        <w:rPr>
          <w:rStyle w:val="lev"/>
        </w:rPr>
        <w:t>réduction de la corruption</w:t>
      </w:r>
      <w:r>
        <w:t xml:space="preserve"> et de l'économie informelle</w:t>
      </w:r>
    </w:p>
    <w:p w:rsidR="00F02FCF" w:rsidRPr="00F02FCF" w:rsidRDefault="00F02FCF" w:rsidP="00B953F8">
      <w:pPr>
        <w:pStyle w:val="Paragraphedeliste"/>
        <w:numPr>
          <w:ilvl w:val="0"/>
          <w:numId w:val="5"/>
        </w:numPr>
        <w:rPr>
          <w:lang w:val="fr-CI"/>
        </w:rPr>
      </w:pPr>
      <w:r>
        <w:t xml:space="preserve">une </w:t>
      </w:r>
      <w:r>
        <w:rPr>
          <w:rStyle w:val="lev"/>
        </w:rPr>
        <w:t>meilleure collecte des impôts</w:t>
      </w:r>
      <w:r>
        <w:t xml:space="preserve"> pour l’État</w:t>
      </w:r>
    </w:p>
    <w:p w:rsidR="00F02FCF" w:rsidRDefault="00551BB6" w:rsidP="00F02FCF">
      <w:pPr>
        <w:pStyle w:val="Paragraphedeliste"/>
        <w:ind w:left="1440"/>
      </w:pPr>
      <w:r>
        <w:t>Exemple : les recettes fiscales peuvent augmenter si les transactions sont traçables et déclarées.</w:t>
      </w:r>
    </w:p>
    <w:p w:rsidR="002001EE" w:rsidRPr="00B953F8" w:rsidRDefault="002001EE" w:rsidP="002001EE">
      <w:pPr>
        <w:pStyle w:val="Paragraphedeliste"/>
        <w:numPr>
          <w:ilvl w:val="0"/>
          <w:numId w:val="1"/>
        </w:numPr>
        <w:rPr>
          <w:lang w:val="fr-CI"/>
        </w:rPr>
      </w:pPr>
      <w:r>
        <w:t>Sécurité et réduction des risques physiques (moins de transport de cash)</w:t>
      </w:r>
    </w:p>
    <w:p w:rsidR="00B953F8" w:rsidRPr="00B953F8" w:rsidRDefault="00B953F8" w:rsidP="00B953F8">
      <w:pPr>
        <w:pStyle w:val="Paragraphedeliste"/>
        <w:numPr>
          <w:ilvl w:val="1"/>
          <w:numId w:val="7"/>
        </w:numPr>
        <w:rPr>
          <w:lang w:val="fr-CI"/>
        </w:rPr>
      </w:pPr>
      <w:r w:rsidRPr="002001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Réduction des </w:t>
      </w:r>
      <w:r w:rsidRPr="00200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vols</w:t>
      </w:r>
      <w:r w:rsidRPr="002001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200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pertes</w:t>
      </w:r>
      <w:r w:rsidRPr="002001E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r w:rsidRPr="002001E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falsifications de billets</w:t>
      </w:r>
    </w:p>
    <w:p w:rsidR="00B953F8" w:rsidRPr="00B953F8" w:rsidRDefault="00B953F8" w:rsidP="00B953F8">
      <w:pPr>
        <w:pStyle w:val="Paragraphedeliste"/>
        <w:numPr>
          <w:ilvl w:val="1"/>
          <w:numId w:val="7"/>
        </w:numPr>
        <w:rPr>
          <w:lang w:val="fr-CI"/>
        </w:rPr>
      </w:pPr>
      <w:r w:rsidRPr="002001EE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 accrue pour les particuliers et les commerçants</w:t>
      </w:r>
    </w:p>
    <w:p w:rsidR="00F95DFD" w:rsidRDefault="00F95DFD" w:rsidP="00213241">
      <w:pPr>
        <w:rPr>
          <w:b/>
          <w:sz w:val="28"/>
          <w:u w:val="single"/>
        </w:rPr>
      </w:pPr>
    </w:p>
    <w:p w:rsidR="00B953F8" w:rsidRPr="00F95DFD" w:rsidRDefault="00F95DFD" w:rsidP="00213241">
      <w:pPr>
        <w:rPr>
          <w:b/>
          <w:sz w:val="28"/>
          <w:u w:val="single"/>
        </w:rPr>
      </w:pPr>
      <w:r w:rsidRPr="00F95DFD">
        <w:rPr>
          <w:b/>
          <w:sz w:val="28"/>
          <w:u w:val="single"/>
        </w:rPr>
        <w:t xml:space="preserve">Cas spécifique du </w:t>
      </w:r>
      <w:r w:rsidRPr="00F95DFD">
        <w:rPr>
          <w:b/>
          <w:bCs/>
          <w:sz w:val="28"/>
          <w:u w:val="single"/>
        </w:rPr>
        <w:t>secteur du transport urbain</w:t>
      </w:r>
    </w:p>
    <w:p w:rsidR="00213241" w:rsidRDefault="00213241" w:rsidP="00213241">
      <w:r>
        <w:t xml:space="preserve">Spécifiquement pour le </w:t>
      </w:r>
      <w:r>
        <w:rPr>
          <w:rStyle w:val="lev"/>
        </w:rPr>
        <w:t>secteur du transport urbain</w:t>
      </w:r>
      <w:r>
        <w:t xml:space="preserve"> qui nous intéresse particulièrement dans ce document,  l'intégration des </w:t>
      </w:r>
      <w:proofErr w:type="spellStart"/>
      <w:r>
        <w:rPr>
          <w:rStyle w:val="lev"/>
        </w:rPr>
        <w:t>fintechs</w:t>
      </w:r>
      <w:proofErr w:type="spellEnd"/>
      <w:r>
        <w:t xml:space="preserve"> peut transformer en profondeur les dynamiques économiques, sociales et organisationnelles. </w:t>
      </w:r>
    </w:p>
    <w:p w:rsidR="00213241" w:rsidRPr="006A7CB1" w:rsidRDefault="006A7CB1" w:rsidP="00213241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fr-FR"/>
        </w:rPr>
      </w:pPr>
      <w:r w:rsidRPr="006A7CB1">
        <w:rPr>
          <w:b/>
          <w:u w:val="single"/>
        </w:rPr>
        <w:t xml:space="preserve">Importance des </w:t>
      </w:r>
      <w:proofErr w:type="spellStart"/>
      <w:r w:rsidRPr="006A7CB1">
        <w:rPr>
          <w:b/>
          <w:u w:val="single"/>
        </w:rPr>
        <w:t>Fintechs</w:t>
      </w:r>
      <w:proofErr w:type="spellEnd"/>
      <w:r w:rsidRPr="006A7CB1">
        <w:rPr>
          <w:b/>
          <w:u w:val="single"/>
        </w:rPr>
        <w:t xml:space="preserve"> dans le Transport Urbain Africain</w:t>
      </w:r>
    </w:p>
    <w:p w:rsidR="00213241" w:rsidRPr="006A7CB1" w:rsidRDefault="006A7CB1" w:rsidP="006A7CB1">
      <w:pPr>
        <w:pStyle w:val="Paragraphedeliste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Digitalisation des paiements (Paiement via Orange Money, MTN Mobile Money, </w:t>
      </w:r>
      <w:proofErr w:type="spellStart"/>
      <w:r>
        <w:t>Wave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6A7CB1" w:rsidRPr="006A7CB1" w:rsidRDefault="006A7CB1" w:rsidP="006A7CB1">
      <w:pPr>
        <w:pStyle w:val="Paragraphedeliste"/>
        <w:numPr>
          <w:ilvl w:val="1"/>
          <w:numId w:val="9"/>
        </w:numPr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FR"/>
        </w:rPr>
      </w:pPr>
      <w:r>
        <w:t xml:space="preserve">Les passagers peuvent </w:t>
      </w:r>
      <w:r>
        <w:rPr>
          <w:rStyle w:val="lev"/>
        </w:rPr>
        <w:t>payer avec leur mobile</w:t>
      </w:r>
    </w:p>
    <w:p w:rsidR="006A7CB1" w:rsidRPr="006A7CB1" w:rsidRDefault="006A7CB1" w:rsidP="006A7CB1">
      <w:pPr>
        <w:pStyle w:val="Paragraphedeliste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Fini le besoin de </w:t>
      </w:r>
      <w:r>
        <w:rPr>
          <w:rStyle w:val="lev"/>
        </w:rPr>
        <w:t>monnaie physique (</w:t>
      </w:r>
      <w:r>
        <w:t>simplifie les échanges,  simplifie les échanges…)</w:t>
      </w:r>
    </w:p>
    <w:p w:rsidR="006A7CB1" w:rsidRPr="006A258F" w:rsidRDefault="006A258F" w:rsidP="006A258F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Traçabilité et transparence des revenus</w:t>
      </w:r>
    </w:p>
    <w:p w:rsidR="006A258F" w:rsidRPr="00020A1F" w:rsidRDefault="00020A1F" w:rsidP="006A258F">
      <w:pPr>
        <w:pStyle w:val="Paragraphedeliste"/>
        <w:numPr>
          <w:ilvl w:val="1"/>
          <w:numId w:val="9"/>
        </w:numPr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FR"/>
        </w:rPr>
      </w:pPr>
      <w:r>
        <w:t xml:space="preserve">transaction est </w:t>
      </w:r>
      <w:r>
        <w:rPr>
          <w:rStyle w:val="lev"/>
        </w:rPr>
        <w:t>enregistrée</w:t>
      </w:r>
    </w:p>
    <w:p w:rsidR="00020A1F" w:rsidRPr="00F95DFD" w:rsidRDefault="00020A1F" w:rsidP="006A258F">
      <w:pPr>
        <w:pStyle w:val="Paragraphedeliste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</w:pPr>
      <w:r w:rsidRPr="00F95DFD">
        <w:rPr>
          <w:highlight w:val="green"/>
        </w:rPr>
        <w:lastRenderedPageBreak/>
        <w:t xml:space="preserve">Le propriétaire du véhicule ou de la flotte peut </w:t>
      </w:r>
      <w:r w:rsidRPr="00F95DFD">
        <w:rPr>
          <w:rStyle w:val="lev"/>
          <w:highlight w:val="green"/>
        </w:rPr>
        <w:t>contrôler en temps réel</w:t>
      </w:r>
      <w:r w:rsidRPr="00F95DFD">
        <w:rPr>
          <w:highlight w:val="green"/>
        </w:rPr>
        <w:t xml:space="preserve"> les recettes</w:t>
      </w:r>
    </w:p>
    <w:p w:rsidR="00020A1F" w:rsidRPr="00020A1F" w:rsidRDefault="00020A1F" w:rsidP="006A258F">
      <w:pPr>
        <w:pStyle w:val="Paragraphedeliste"/>
        <w:numPr>
          <w:ilvl w:val="1"/>
          <w:numId w:val="9"/>
        </w:numPr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FR"/>
        </w:rPr>
      </w:pPr>
      <w:r>
        <w:t xml:space="preserve">Moins de </w:t>
      </w:r>
      <w:r>
        <w:rPr>
          <w:rStyle w:val="lev"/>
        </w:rPr>
        <w:t>fraude</w:t>
      </w:r>
      <w:r>
        <w:t xml:space="preserve">, moins de </w:t>
      </w:r>
      <w:r>
        <w:rPr>
          <w:rStyle w:val="lev"/>
        </w:rPr>
        <w:t>détournements</w:t>
      </w:r>
    </w:p>
    <w:p w:rsidR="00020A1F" w:rsidRDefault="00020A1F" w:rsidP="00020A1F">
      <w:pPr>
        <w:pStyle w:val="Paragraphedeliste"/>
        <w:ind w:left="1440"/>
        <w:rPr>
          <w:rStyle w:val="lev"/>
        </w:rPr>
      </w:pPr>
    </w:p>
    <w:p w:rsidR="00020A1F" w:rsidRPr="00020A1F" w:rsidRDefault="00020A1F" w:rsidP="00020A1F">
      <w:pPr>
        <w:pStyle w:val="Paragraphedeliste"/>
        <w:ind w:left="1440"/>
        <w:rPr>
          <w:rStyle w:val="lev"/>
          <w:rFonts w:ascii="Times New Roman" w:eastAsia="Times New Roman" w:hAnsi="Times New Roman" w:cs="Times New Roman"/>
          <w:b w:val="0"/>
          <w:bCs w:val="0"/>
          <w:sz w:val="24"/>
          <w:szCs w:val="24"/>
          <w:lang w:eastAsia="fr-FR"/>
        </w:rPr>
      </w:pPr>
    </w:p>
    <w:p w:rsidR="00020A1F" w:rsidRPr="00020A1F" w:rsidRDefault="00020A1F" w:rsidP="00020A1F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Accès au financement</w:t>
      </w:r>
      <w:r w:rsidR="00B934CD">
        <w:t>, sur la base  des données numériques suivant :</w:t>
      </w:r>
    </w:p>
    <w:p w:rsidR="00020A1F" w:rsidRPr="00F95DFD" w:rsidRDefault="00B934CD" w:rsidP="00020A1F">
      <w:pPr>
        <w:pStyle w:val="Paragraphedeliste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</w:pPr>
      <w:r w:rsidRPr="00F95DFD">
        <w:rPr>
          <w:highlight w:val="green"/>
        </w:rPr>
        <w:t>le nombre de trajets</w:t>
      </w:r>
    </w:p>
    <w:p w:rsidR="00B934CD" w:rsidRPr="00F95DFD" w:rsidRDefault="00B934CD" w:rsidP="00020A1F">
      <w:pPr>
        <w:pStyle w:val="Paragraphedeliste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</w:pPr>
      <w:r w:rsidRPr="00F95DFD">
        <w:rPr>
          <w:highlight w:val="green"/>
        </w:rPr>
        <w:t>les revenus quotidiens</w:t>
      </w:r>
    </w:p>
    <w:p w:rsidR="00B934CD" w:rsidRPr="00F95DFD" w:rsidRDefault="00B934CD" w:rsidP="00020A1F">
      <w:pPr>
        <w:pStyle w:val="Paragraphedeliste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</w:pPr>
      <w:r w:rsidRPr="00F95DFD">
        <w:rPr>
          <w:highlight w:val="green"/>
        </w:rPr>
        <w:t>les pics d’activité,</w:t>
      </w:r>
    </w:p>
    <w:p w:rsidR="00B934CD" w:rsidRDefault="00B934CD" w:rsidP="00B934CD">
      <w:pPr>
        <w:ind w:left="1080"/>
      </w:pPr>
      <w:r>
        <w:t xml:space="preserve">Les chauffeurs et les coopératives peuvent </w:t>
      </w:r>
      <w:r>
        <w:rPr>
          <w:rStyle w:val="lev"/>
        </w:rPr>
        <w:t>obtenir des microcrédits</w:t>
      </w:r>
      <w:r>
        <w:t xml:space="preserve"> plus facilement (pour entretenir ou acheter un véhicule).</w:t>
      </w:r>
    </w:p>
    <w:p w:rsidR="00B934CD" w:rsidRPr="00B934CD" w:rsidRDefault="00B934CD" w:rsidP="00B934CD">
      <w:pPr>
        <w:pStyle w:val="Paragraphedeliste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>Meilleure gestion du système de transport</w:t>
      </w:r>
    </w:p>
    <w:p w:rsidR="00B934CD" w:rsidRPr="00B934CD" w:rsidRDefault="00B934CD" w:rsidP="00B934CD">
      <w:pPr>
        <w:pStyle w:val="Paragraphedeliste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t xml:space="preserve">Paiements électroniques = données disponibles pour analyser les flux, les zones à forte demande, </w:t>
      </w:r>
      <w:proofErr w:type="spellStart"/>
      <w:r>
        <w:t>etc</w:t>
      </w:r>
      <w:proofErr w:type="spellEnd"/>
    </w:p>
    <w:p w:rsidR="00B934CD" w:rsidRPr="00F95DFD" w:rsidRDefault="00B934CD" w:rsidP="00B934CD">
      <w:pPr>
        <w:pStyle w:val="Paragraphedeliste"/>
        <w:numPr>
          <w:ilvl w:val="1"/>
          <w:numId w:val="9"/>
        </w:numPr>
        <w:rPr>
          <w:rFonts w:ascii="Times New Roman" w:eastAsia="Times New Roman" w:hAnsi="Times New Roman" w:cs="Times New Roman"/>
          <w:sz w:val="24"/>
          <w:szCs w:val="24"/>
          <w:highlight w:val="green"/>
          <w:lang w:eastAsia="fr-FR"/>
        </w:rPr>
      </w:pPr>
      <w:r w:rsidRPr="00F95DFD">
        <w:rPr>
          <w:highlight w:val="green"/>
        </w:rPr>
        <w:t xml:space="preserve">Les autorités peuvent </w:t>
      </w:r>
      <w:r w:rsidRPr="00F95DFD">
        <w:rPr>
          <w:rStyle w:val="lev"/>
          <w:highlight w:val="green"/>
        </w:rPr>
        <w:t>planifier les transports publics</w:t>
      </w:r>
      <w:r w:rsidRPr="00F95DFD">
        <w:rPr>
          <w:highlight w:val="green"/>
        </w:rPr>
        <w:t xml:space="preserve"> de manière plus efficace</w:t>
      </w:r>
    </w:p>
    <w:p w:rsidR="00C10BCB" w:rsidRPr="00B934CD" w:rsidRDefault="00C10BCB" w:rsidP="00C10BCB">
      <w:pPr>
        <w:pStyle w:val="Paragraphedeliste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5DFD">
        <w:rPr>
          <w:highlight w:val="green"/>
        </w:rPr>
        <w:t>Exemple : Savoir quels trajets sont les plus fréquentés à certaines heures → optimisation des lignes.</w:t>
      </w:r>
    </w:p>
    <w:p w:rsidR="00C10BCB" w:rsidRPr="00C10BCB" w:rsidRDefault="00C10BCB" w:rsidP="00C10BCB">
      <w:pPr>
        <w:pStyle w:val="Paragraphedeliste"/>
        <w:numPr>
          <w:ilvl w:val="0"/>
          <w:numId w:val="9"/>
        </w:numPr>
        <w:rPr>
          <w:lang w:val="fr-CI"/>
        </w:rPr>
      </w:pPr>
      <w:r>
        <w:t>Équité et sécurité pour les usagers</w:t>
      </w:r>
    </w:p>
    <w:p w:rsidR="00C10BCB" w:rsidRPr="00C10BCB" w:rsidRDefault="00C10BCB" w:rsidP="00C10BCB">
      <w:pPr>
        <w:pStyle w:val="Paragraphedeliste"/>
        <w:numPr>
          <w:ilvl w:val="1"/>
          <w:numId w:val="9"/>
        </w:numPr>
        <w:rPr>
          <w:lang w:val="fr-CI"/>
        </w:rPr>
      </w:pPr>
      <w:r>
        <w:t>Moins de conflits entre chauffeurs et passagers</w:t>
      </w:r>
    </w:p>
    <w:p w:rsidR="00C10BCB" w:rsidRPr="00C10BCB" w:rsidRDefault="00C10BCB" w:rsidP="00C10BCB">
      <w:pPr>
        <w:pStyle w:val="Paragraphedeliste"/>
        <w:numPr>
          <w:ilvl w:val="1"/>
          <w:numId w:val="9"/>
        </w:numPr>
        <w:rPr>
          <w:rStyle w:val="lev"/>
          <w:b w:val="0"/>
          <w:bCs w:val="0"/>
          <w:lang w:val="fr-CI"/>
        </w:rPr>
      </w:pPr>
      <w:r>
        <w:t xml:space="preserve">Possibilité d’avoir un </w:t>
      </w:r>
      <w:r>
        <w:rPr>
          <w:rStyle w:val="lev"/>
        </w:rPr>
        <w:t>système de tarifs standardisés</w:t>
      </w:r>
    </w:p>
    <w:p w:rsidR="00C10BCB" w:rsidRPr="00C10BCB" w:rsidRDefault="00C10BCB" w:rsidP="00C10BCB">
      <w:pPr>
        <w:pStyle w:val="Paragraphedeliste"/>
        <w:numPr>
          <w:ilvl w:val="1"/>
          <w:numId w:val="9"/>
        </w:numPr>
        <w:rPr>
          <w:lang w:val="fr-CI"/>
        </w:rPr>
      </w:pPr>
      <w:r>
        <w:t>Paiement sécurisé → réduction des risques de vol</w:t>
      </w:r>
    </w:p>
    <w:p w:rsidR="00C10BCB" w:rsidRPr="00C10BCB" w:rsidRDefault="00C10BCB" w:rsidP="00C10BCB">
      <w:pPr>
        <w:pStyle w:val="Paragraphedeliste"/>
        <w:numPr>
          <w:ilvl w:val="0"/>
          <w:numId w:val="9"/>
        </w:numPr>
        <w:rPr>
          <w:lang w:val="fr-CI"/>
        </w:rPr>
      </w:pPr>
      <w:r>
        <w:t>Transition vers des modèles modernes</w:t>
      </w:r>
    </w:p>
    <w:p w:rsidR="00C10BCB" w:rsidRPr="00C10BCB" w:rsidRDefault="00C10BCB" w:rsidP="00C10BCB">
      <w:pPr>
        <w:pStyle w:val="Paragraphedeliste"/>
        <w:numPr>
          <w:ilvl w:val="1"/>
          <w:numId w:val="9"/>
        </w:numPr>
        <w:rPr>
          <w:lang w:val="fr-CI"/>
        </w:rPr>
      </w:pPr>
      <w:r w:rsidRPr="00F95DFD">
        <w:rPr>
          <w:highlight w:val="green"/>
        </w:rPr>
        <w:t xml:space="preserve">l’émergence de </w:t>
      </w:r>
      <w:r w:rsidRPr="00F95DFD">
        <w:rPr>
          <w:rStyle w:val="lev"/>
          <w:highlight w:val="green"/>
        </w:rPr>
        <w:t>plateformes de transport urbain</w:t>
      </w:r>
      <w:r>
        <w:t xml:space="preserve"> (style </w:t>
      </w:r>
      <w:proofErr w:type="spellStart"/>
      <w:r>
        <w:t>Uber</w:t>
      </w:r>
      <w:proofErr w:type="spellEnd"/>
      <w:r>
        <w:t>/</w:t>
      </w:r>
      <w:proofErr w:type="spellStart"/>
      <w:r>
        <w:t>Bolt</w:t>
      </w:r>
      <w:proofErr w:type="spellEnd"/>
      <w:r>
        <w:t xml:space="preserve"> adaptés localement),</w:t>
      </w:r>
    </w:p>
    <w:p w:rsidR="00C10BCB" w:rsidRPr="00C10BCB" w:rsidRDefault="00C10BCB" w:rsidP="00C10BCB">
      <w:pPr>
        <w:pStyle w:val="Paragraphedeliste"/>
        <w:numPr>
          <w:ilvl w:val="1"/>
          <w:numId w:val="9"/>
        </w:numPr>
        <w:rPr>
          <w:lang w:val="fr-CI"/>
        </w:rPr>
      </w:pPr>
      <w:r w:rsidRPr="00F95DFD">
        <w:rPr>
          <w:highlight w:val="green"/>
        </w:rPr>
        <w:t xml:space="preserve">la gestion de </w:t>
      </w:r>
      <w:r w:rsidRPr="00F95DFD">
        <w:rPr>
          <w:rStyle w:val="lev"/>
          <w:highlight w:val="green"/>
        </w:rPr>
        <w:t>flottes intelligentes</w:t>
      </w:r>
      <w:r>
        <w:t>,</w:t>
      </w:r>
    </w:p>
    <w:p w:rsidR="00C10BCB" w:rsidRPr="00C10BCB" w:rsidRDefault="00C10BCB" w:rsidP="00C10BCB">
      <w:pPr>
        <w:pStyle w:val="Paragraphedeliste"/>
        <w:numPr>
          <w:ilvl w:val="1"/>
          <w:numId w:val="9"/>
        </w:numPr>
        <w:rPr>
          <w:lang w:val="fr-CI"/>
        </w:rPr>
      </w:pPr>
      <w:r>
        <w:t xml:space="preserve">la </w:t>
      </w:r>
      <w:r>
        <w:rPr>
          <w:rStyle w:val="lev"/>
        </w:rPr>
        <w:t>coopération entre transporteurs</w:t>
      </w:r>
      <w:r>
        <w:t>, au lieu de la concurrence anarchique.</w:t>
      </w:r>
    </w:p>
    <w:p w:rsidR="00C10BCB" w:rsidRDefault="00C10BCB" w:rsidP="00C10BCB">
      <w:pPr>
        <w:rPr>
          <w:lang w:val="fr-CI"/>
        </w:rPr>
      </w:pPr>
      <w:r>
        <w:rPr>
          <w:lang w:val="fr-CI"/>
        </w:rPr>
        <w:t xml:space="preserve">En somme, avec les </w:t>
      </w:r>
      <w:proofErr w:type="spellStart"/>
      <w:r>
        <w:rPr>
          <w:lang w:val="fr-CI"/>
        </w:rPr>
        <w:t>fintechs</w:t>
      </w:r>
      <w:proofErr w:type="spellEnd"/>
      <w:r>
        <w:rPr>
          <w:lang w:val="fr-CI"/>
        </w:rPr>
        <w:t xml:space="preserve"> consacré au secteur du transport urbain, nous avons </w:t>
      </w:r>
      <w:r>
        <w:t xml:space="preserve">un système de transport </w:t>
      </w:r>
      <w:r>
        <w:rPr>
          <w:rStyle w:val="lev"/>
        </w:rPr>
        <w:t>plus efficace</w:t>
      </w:r>
      <w:r>
        <w:t xml:space="preserve">, </w:t>
      </w:r>
      <w:r>
        <w:rPr>
          <w:rStyle w:val="lev"/>
        </w:rPr>
        <w:t>plus sûr</w:t>
      </w:r>
      <w:r>
        <w:t xml:space="preserve">, </w:t>
      </w:r>
      <w:r>
        <w:rPr>
          <w:rStyle w:val="lev"/>
        </w:rPr>
        <w:t>plus rentable</w:t>
      </w:r>
      <w:r>
        <w:t xml:space="preserve">, </w:t>
      </w:r>
      <w:r>
        <w:rPr>
          <w:rStyle w:val="lev"/>
        </w:rPr>
        <w:t>plus équitable</w:t>
      </w:r>
      <w:r>
        <w:t xml:space="preserve">, et </w:t>
      </w:r>
      <w:r>
        <w:rPr>
          <w:rStyle w:val="lev"/>
        </w:rPr>
        <w:t>mieux intégré à l’économie formelle</w:t>
      </w:r>
      <w:r>
        <w:t>.</w:t>
      </w:r>
      <w:r>
        <w:rPr>
          <w:lang w:val="fr-CI"/>
        </w:rPr>
        <w:t xml:space="preserve"> </w:t>
      </w:r>
    </w:p>
    <w:p w:rsidR="00C10BCB" w:rsidRDefault="00C10BCB" w:rsidP="00C10BCB">
      <w:pPr>
        <w:rPr>
          <w:lang w:val="fr-CI"/>
        </w:rPr>
      </w:pPr>
    </w:p>
    <w:p w:rsidR="00C10BCB" w:rsidRPr="00C10BCB" w:rsidRDefault="00C10BCB" w:rsidP="00C10BCB">
      <w:pPr>
        <w:rPr>
          <w:lang w:val="fr-CI"/>
        </w:rPr>
      </w:pPr>
    </w:p>
    <w:p w:rsidR="002B679B" w:rsidRPr="00C10BCB" w:rsidRDefault="002B679B">
      <w:pPr>
        <w:rPr>
          <w:b/>
          <w:sz w:val="24"/>
          <w:u w:val="single"/>
          <w:lang w:val="fr-CI"/>
        </w:rPr>
      </w:pPr>
      <w:r w:rsidRPr="00C10BCB">
        <w:rPr>
          <w:b/>
          <w:sz w:val="24"/>
          <w:u w:val="single"/>
          <w:lang w:val="fr-CI"/>
        </w:rPr>
        <w:t xml:space="preserve">Qu’est-ce que </w:t>
      </w:r>
      <w:proofErr w:type="spellStart"/>
      <w:r w:rsidRPr="00C10BCB">
        <w:rPr>
          <w:b/>
          <w:sz w:val="24"/>
          <w:u w:val="single"/>
          <w:lang w:val="fr-CI"/>
        </w:rPr>
        <w:t>transfees</w:t>
      </w:r>
      <w:proofErr w:type="spellEnd"/>
      <w:r w:rsidRPr="00C10BCB">
        <w:rPr>
          <w:b/>
          <w:sz w:val="24"/>
          <w:u w:val="single"/>
          <w:lang w:val="fr-CI"/>
        </w:rPr>
        <w:t> ?</w:t>
      </w:r>
    </w:p>
    <w:p w:rsidR="002B679B" w:rsidRDefault="002B679B">
      <w:pPr>
        <w:rPr>
          <w:lang w:val="fr-CI"/>
        </w:rPr>
      </w:pPr>
      <w:proofErr w:type="spellStart"/>
      <w:r>
        <w:rPr>
          <w:lang w:val="fr-CI"/>
        </w:rPr>
        <w:t>Transfees</w:t>
      </w:r>
      <w:proofErr w:type="spellEnd"/>
      <w:r>
        <w:rPr>
          <w:lang w:val="fr-CI"/>
        </w:rPr>
        <w:t xml:space="preserve"> se veut une application </w:t>
      </w:r>
      <w:proofErr w:type="spellStart"/>
      <w:r>
        <w:rPr>
          <w:lang w:val="fr-CI"/>
        </w:rPr>
        <w:t>fintech</w:t>
      </w:r>
      <w:proofErr w:type="spellEnd"/>
      <w:r>
        <w:rPr>
          <w:lang w:val="fr-CI"/>
        </w:rPr>
        <w:t>, de paiement et gestion des frais (</w:t>
      </w:r>
      <w:proofErr w:type="spellStart"/>
      <w:r>
        <w:rPr>
          <w:lang w:val="fr-CI"/>
        </w:rPr>
        <w:t>fees</w:t>
      </w:r>
      <w:proofErr w:type="spellEnd"/>
      <w:r>
        <w:rPr>
          <w:lang w:val="fr-CI"/>
        </w:rPr>
        <w:t>) de transport.</w:t>
      </w:r>
    </w:p>
    <w:p w:rsidR="00D654E9" w:rsidRDefault="00D654E9">
      <w:pPr>
        <w:rPr>
          <w:lang w:val="fr-CI"/>
        </w:rPr>
      </w:pPr>
      <w:r>
        <w:rPr>
          <w:lang w:val="fr-CI"/>
        </w:rPr>
        <w:t>C’est par ailleurs une meilleure intégration des paiements numériques dans le secteur des transports urbain.</w:t>
      </w:r>
    </w:p>
    <w:p w:rsidR="002B679B" w:rsidRDefault="0071353F">
      <w:pPr>
        <w:rPr>
          <w:lang w:val="fr-CI"/>
        </w:rPr>
      </w:pPr>
      <w:r>
        <w:rPr>
          <w:lang w:val="fr-CI"/>
        </w:rPr>
        <w:t>Certes,  aujourd’hui,</w:t>
      </w:r>
      <w:r w:rsidR="008A0363">
        <w:rPr>
          <w:lang w:val="fr-CI"/>
        </w:rPr>
        <w:t xml:space="preserve"> nous pouvons constater que les chauffeurs de taxi et autres procèdent des QR Codes pour le paiement des frais de transport</w:t>
      </w:r>
      <w:r>
        <w:rPr>
          <w:lang w:val="fr-CI"/>
        </w:rPr>
        <w:t xml:space="preserve">. </w:t>
      </w:r>
    </w:p>
    <w:p w:rsidR="008D5E74" w:rsidRDefault="008D5E74">
      <w:pPr>
        <w:rPr>
          <w:lang w:val="fr-CI"/>
        </w:rPr>
      </w:pPr>
      <w:r>
        <w:rPr>
          <w:lang w:val="fr-CI"/>
        </w:rPr>
        <w:lastRenderedPageBreak/>
        <w:t>Mais nous pouvons dire que l’intégration des paiements mobiles dans le secteur du transport urbain reste encore très faible.</w:t>
      </w:r>
    </w:p>
    <w:p w:rsidR="00D654E9" w:rsidRDefault="00D654E9">
      <w:pPr>
        <w:rPr>
          <w:lang w:val="fr-CI"/>
        </w:rPr>
      </w:pPr>
    </w:p>
    <w:p w:rsidR="00D654E9" w:rsidRPr="00D654E9" w:rsidRDefault="00D654E9" w:rsidP="00D654E9">
      <w:pPr>
        <w:rPr>
          <w:b/>
          <w:sz w:val="24"/>
          <w:u w:val="single"/>
          <w:lang w:val="fr-CI"/>
        </w:rPr>
      </w:pPr>
      <w:r w:rsidRPr="00D654E9">
        <w:rPr>
          <w:b/>
          <w:sz w:val="24"/>
          <w:u w:val="single"/>
          <w:lang w:val="fr-CI"/>
        </w:rPr>
        <w:t>Problématique et faiblesses</w:t>
      </w:r>
    </w:p>
    <w:p w:rsidR="00D654E9" w:rsidRDefault="00783F8D">
      <w:pPr>
        <w:rPr>
          <w:lang w:val="fr-C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D726A" wp14:editId="3DAB2A8B">
                <wp:simplePos x="0" y="0"/>
                <wp:positionH relativeFrom="column">
                  <wp:posOffset>1644622</wp:posOffset>
                </wp:positionH>
                <wp:positionV relativeFrom="paragraph">
                  <wp:posOffset>493423</wp:posOffset>
                </wp:positionV>
                <wp:extent cx="381663" cy="1160890"/>
                <wp:effectExtent l="0" t="0" r="18415" b="2032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11608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29.5pt;margin-top:38.85pt;width:30.05pt;height:9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" adj="592" strokecolor="#4579b8 [3044]"/>
            </w:pict>
          </mc:Fallback>
        </mc:AlternateContent>
      </w:r>
      <w:r w:rsidR="00B61219">
        <w:rPr>
          <w:lang w:val="fr-CI"/>
        </w:rPr>
        <w:t>Le transport urbain est constitué de moyens et types de transport variés, chacun ayant sa nature et son mode de fonctionnement :</w:t>
      </w:r>
    </w:p>
    <w:p w:rsidR="00B61219" w:rsidRDefault="00B61219">
      <w:pPr>
        <w:rPr>
          <w:lang w:val="fr-CI"/>
        </w:rPr>
      </w:pPr>
      <w:r>
        <w:rPr>
          <w:lang w:val="fr-CI"/>
        </w:rPr>
        <w:t xml:space="preserve">Les </w:t>
      </w:r>
      <w:proofErr w:type="spellStart"/>
      <w:r>
        <w:rPr>
          <w:lang w:val="fr-CI"/>
        </w:rPr>
        <w:t>woroworos</w:t>
      </w:r>
      <w:proofErr w:type="spellEnd"/>
      <w:r>
        <w:rPr>
          <w:lang w:val="fr-CI"/>
        </w:rPr>
        <w:t xml:space="preserve"> (</w:t>
      </w:r>
      <w:proofErr w:type="spellStart"/>
      <w:r>
        <w:rPr>
          <w:lang w:val="fr-CI"/>
        </w:rPr>
        <w:t>waren</w:t>
      </w:r>
      <w:proofErr w:type="spellEnd"/>
      <w:r>
        <w:rPr>
          <w:lang w:val="fr-CI"/>
        </w:rPr>
        <w:t>)</w:t>
      </w:r>
    </w:p>
    <w:p w:rsidR="00B61219" w:rsidRDefault="00783F8D">
      <w:pPr>
        <w:rPr>
          <w:lang w:val="fr-C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2153506</wp:posOffset>
                </wp:positionH>
                <wp:positionV relativeFrom="paragraph">
                  <wp:posOffset>8586</wp:posOffset>
                </wp:positionV>
                <wp:extent cx="1948069" cy="318052"/>
                <wp:effectExtent l="0" t="0" r="14605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069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F8D" w:rsidRPr="00783F8D" w:rsidRDefault="00783F8D">
                            <w:pPr>
                              <w:rPr>
                                <w:lang w:val="fr-CI"/>
                              </w:rPr>
                            </w:pPr>
                            <w:r>
                              <w:rPr>
                                <w:lang w:val="fr-CI"/>
                              </w:rPr>
                              <w:t>Transport urbain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9.55pt;margin-top:.7pt;width:153.4pt;height:25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" fillcolor="white [3201]" strokeweight=".5pt">
                <v:textbox>
                  <w:txbxContent>
                    <w:p w:rsidR="00783F8D" w:rsidRPr="00783F8D" w:rsidRDefault="00783F8D">
                      <w:pPr>
                        <w:rPr>
                          <w:lang w:val="fr-CI"/>
                        </w:rPr>
                      </w:pPr>
                      <w:r>
                        <w:rPr>
                          <w:lang w:val="fr-CI"/>
                        </w:rPr>
                        <w:t>Transport urbain</w:t>
                      </w:r>
                    </w:p>
                  </w:txbxContent>
                </v:textbox>
              </v:shape>
            </w:pict>
          </mc:Fallback>
        </mc:AlternateContent>
      </w:r>
      <w:r w:rsidR="00B61219">
        <w:rPr>
          <w:lang w:val="fr-CI"/>
        </w:rPr>
        <w:t>Les Taxi compteurs</w:t>
      </w:r>
    </w:p>
    <w:p w:rsidR="00B61219" w:rsidRDefault="00B61219">
      <w:pPr>
        <w:rPr>
          <w:lang w:val="fr-CI"/>
        </w:rPr>
      </w:pPr>
      <w:r>
        <w:rPr>
          <w:lang w:val="fr-CI"/>
        </w:rPr>
        <w:t>Le VTC</w:t>
      </w:r>
    </w:p>
    <w:p w:rsidR="00B61219" w:rsidRDefault="00B61219">
      <w:pPr>
        <w:rPr>
          <w:lang w:val="fr-CI"/>
        </w:rPr>
      </w:pPr>
      <w:r>
        <w:rPr>
          <w:lang w:val="fr-CI"/>
        </w:rPr>
        <w:t xml:space="preserve">Les </w:t>
      </w:r>
      <w:proofErr w:type="spellStart"/>
      <w:r>
        <w:rPr>
          <w:lang w:val="fr-CI"/>
        </w:rPr>
        <w:t>Gbakas</w:t>
      </w:r>
      <w:proofErr w:type="spellEnd"/>
      <w:r>
        <w:rPr>
          <w:lang w:val="fr-CI"/>
        </w:rPr>
        <w:t xml:space="preserve"> </w:t>
      </w:r>
      <w:proofErr w:type="spellStart"/>
      <w:r>
        <w:rPr>
          <w:lang w:val="fr-CI"/>
        </w:rPr>
        <w:t>inter-communaux</w:t>
      </w:r>
      <w:proofErr w:type="spellEnd"/>
    </w:p>
    <w:p w:rsidR="00AD14A8" w:rsidRDefault="00C23B97">
      <w:pPr>
        <w:rPr>
          <w:lang w:val="fr-CI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2455655</wp:posOffset>
                </wp:positionH>
                <wp:positionV relativeFrom="paragraph">
                  <wp:posOffset>17587</wp:posOffset>
                </wp:positionV>
                <wp:extent cx="2552369" cy="508635"/>
                <wp:effectExtent l="0" t="0" r="19685" b="2476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369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B97" w:rsidRDefault="00C23B97">
                            <w:r>
                              <w:t>Modules à implémenter à moyen et long terme (2</w:t>
                            </w:r>
                            <w:r w:rsidRPr="00C23B97">
                              <w:rPr>
                                <w:vertAlign w:val="superscript"/>
                              </w:rPr>
                              <w:t>e</w:t>
                            </w:r>
                            <w:r w:rsidR="00077FA5">
                              <w:t xml:space="preserve"> niveau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193.35pt;margin-top:1.4pt;width:200.9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" fillcolor="white [3201]" strokeweight=".5pt">
                <v:textbox>
                  <w:txbxContent>
                    <w:p w:rsidR="00C23B97" w:rsidRDefault="00C23B97">
                      <w:r>
                        <w:t>Modules à implémenter à moyen et long terme (2</w:t>
                      </w:r>
                      <w:r w:rsidRPr="00C23B97">
                        <w:rPr>
                          <w:vertAlign w:val="superscript"/>
                        </w:rPr>
                        <w:t>e</w:t>
                      </w:r>
                      <w:r w:rsidR="00077FA5">
                        <w:t xml:space="preserve"> niveau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2073993</wp:posOffset>
                </wp:positionH>
                <wp:positionV relativeFrom="paragraph">
                  <wp:posOffset>17587</wp:posOffset>
                </wp:positionV>
                <wp:extent cx="206734" cy="508883"/>
                <wp:effectExtent l="0" t="0" r="22225" b="2476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5088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" o:spid="_x0000_s1026" type="#_x0000_t88" style="position:absolute;margin-left:163.3pt;margin-top:1.4pt;width:16.3pt;height:4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" adj="731" strokecolor="#4579b8 [3044]"/>
            </w:pict>
          </mc:Fallback>
        </mc:AlternateContent>
      </w:r>
      <w:r w:rsidR="00AD14A8">
        <w:rPr>
          <w:lang w:val="fr-CI"/>
        </w:rPr>
        <w:t>Le Bus</w:t>
      </w:r>
      <w:r w:rsidR="00783F8D">
        <w:rPr>
          <w:lang w:val="fr-CI"/>
        </w:rPr>
        <w:t xml:space="preserve"> </w:t>
      </w:r>
      <w:r w:rsidR="00AD14A8">
        <w:rPr>
          <w:lang w:val="fr-CI"/>
        </w:rPr>
        <w:t>(</w:t>
      </w:r>
      <w:proofErr w:type="spellStart"/>
      <w:r w:rsidR="00AD14A8">
        <w:rPr>
          <w:lang w:val="fr-CI"/>
        </w:rPr>
        <w:t>sotra</w:t>
      </w:r>
      <w:proofErr w:type="spellEnd"/>
      <w:r w:rsidR="00AD14A8">
        <w:rPr>
          <w:lang w:val="fr-CI"/>
        </w:rPr>
        <w:t xml:space="preserve">, compagnie </w:t>
      </w:r>
      <w:r w:rsidR="00783F8D">
        <w:rPr>
          <w:lang w:val="fr-CI"/>
        </w:rPr>
        <w:t>étatique</w:t>
      </w:r>
      <w:r w:rsidR="00AD14A8">
        <w:rPr>
          <w:lang w:val="fr-CI"/>
        </w:rPr>
        <w:t>)</w:t>
      </w:r>
    </w:p>
    <w:p w:rsidR="00AD14A8" w:rsidRDefault="00AD14A8">
      <w:pPr>
        <w:rPr>
          <w:lang w:val="fr-CI"/>
        </w:rPr>
      </w:pPr>
      <w:r>
        <w:rPr>
          <w:lang w:val="fr-CI"/>
        </w:rPr>
        <w:t xml:space="preserve">Les cars (transport </w:t>
      </w:r>
      <w:proofErr w:type="spellStart"/>
      <w:r>
        <w:rPr>
          <w:lang w:val="fr-CI"/>
        </w:rPr>
        <w:t>inter-urbain</w:t>
      </w:r>
      <w:proofErr w:type="spellEnd"/>
      <w:r>
        <w:rPr>
          <w:lang w:val="fr-CI"/>
        </w:rPr>
        <w:t>)</w:t>
      </w:r>
    </w:p>
    <w:p w:rsidR="00AD14A8" w:rsidRDefault="00AD14A8">
      <w:pPr>
        <w:rPr>
          <w:lang w:val="fr-CI"/>
        </w:rPr>
      </w:pPr>
    </w:p>
    <w:p w:rsidR="00C23B97" w:rsidRDefault="00C72245">
      <w:pPr>
        <w:rPr>
          <w:lang w:val="fr-CI"/>
        </w:rPr>
      </w:pPr>
      <w:r>
        <w:rPr>
          <w:lang w:val="fr-CI"/>
        </w:rPr>
        <w:t>En ce qui concerne les Waren</w:t>
      </w:r>
      <w:r w:rsidR="00475B8F">
        <w:rPr>
          <w:lang w:val="fr-CI"/>
        </w:rPr>
        <w:t>s</w:t>
      </w:r>
      <w:r>
        <w:rPr>
          <w:lang w:val="fr-CI"/>
        </w:rPr>
        <w:t>, Taxi, VTC et</w:t>
      </w:r>
      <w:r w:rsidR="00475B8F">
        <w:rPr>
          <w:lang w:val="fr-CI"/>
        </w:rPr>
        <w:t xml:space="preserve"> </w:t>
      </w:r>
      <w:proofErr w:type="spellStart"/>
      <w:r w:rsidR="00475B8F">
        <w:rPr>
          <w:lang w:val="fr-CI"/>
        </w:rPr>
        <w:t>G</w:t>
      </w:r>
      <w:r>
        <w:rPr>
          <w:lang w:val="fr-CI"/>
        </w:rPr>
        <w:t>baka</w:t>
      </w:r>
      <w:r w:rsidR="00475B8F">
        <w:rPr>
          <w:lang w:val="fr-CI"/>
        </w:rPr>
        <w:t>s</w:t>
      </w:r>
      <w:proofErr w:type="spellEnd"/>
      <w:r w:rsidR="003C679D">
        <w:rPr>
          <w:lang w:val="fr-CI"/>
        </w:rPr>
        <w:t xml:space="preserve"> …</w:t>
      </w:r>
      <w:r>
        <w:rPr>
          <w:lang w:val="fr-CI"/>
        </w:rPr>
        <w:t>, les problématiques et insuffisances</w:t>
      </w:r>
      <w:r w:rsidR="003C679D">
        <w:rPr>
          <w:lang w:val="fr-CI"/>
        </w:rPr>
        <w:t xml:space="preserve"> pour ce premier niveau d’intégration sont les</w:t>
      </w:r>
      <w:r>
        <w:rPr>
          <w:lang w:val="fr-CI"/>
        </w:rPr>
        <w:t xml:space="preserve">  suivantes</w:t>
      </w:r>
      <w:r w:rsidR="00077FA5">
        <w:rPr>
          <w:lang w:val="fr-CI"/>
        </w:rPr>
        <w:t> :</w:t>
      </w:r>
    </w:p>
    <w:p w:rsidR="00077FA5" w:rsidRPr="005263AF" w:rsidRDefault="00077FA5" w:rsidP="005263AF">
      <w:pPr>
        <w:pStyle w:val="Paragraphedeliste"/>
        <w:numPr>
          <w:ilvl w:val="0"/>
          <w:numId w:val="10"/>
        </w:numPr>
        <w:rPr>
          <w:lang w:val="fr-CI"/>
        </w:rPr>
      </w:pPr>
      <w:r w:rsidRPr="005263AF">
        <w:rPr>
          <w:lang w:val="fr-CI"/>
        </w:rPr>
        <w:t>Pour ceux qui possèdent des codes QR, ceux-ci leur ont été attribué</w:t>
      </w:r>
      <w:r w:rsidR="00475B8F" w:rsidRPr="005263AF">
        <w:rPr>
          <w:lang w:val="fr-CI"/>
        </w:rPr>
        <w:t>s</w:t>
      </w:r>
      <w:r w:rsidRPr="005263AF">
        <w:rPr>
          <w:lang w:val="fr-CI"/>
        </w:rPr>
        <w:t xml:space="preserve"> par Orange, </w:t>
      </w:r>
      <w:proofErr w:type="spellStart"/>
      <w:r w:rsidRPr="005263AF">
        <w:rPr>
          <w:lang w:val="fr-CI"/>
        </w:rPr>
        <w:t>Mtn</w:t>
      </w:r>
      <w:proofErr w:type="spellEnd"/>
      <w:r w:rsidRPr="005263AF">
        <w:rPr>
          <w:lang w:val="fr-CI"/>
        </w:rPr>
        <w:t xml:space="preserve">, </w:t>
      </w:r>
      <w:proofErr w:type="spellStart"/>
      <w:r w:rsidRPr="005263AF">
        <w:rPr>
          <w:lang w:val="fr-CI"/>
        </w:rPr>
        <w:t>Moov</w:t>
      </w:r>
      <w:proofErr w:type="spellEnd"/>
      <w:r w:rsidRPr="005263AF">
        <w:rPr>
          <w:lang w:val="fr-CI"/>
        </w:rPr>
        <w:t xml:space="preserve"> et </w:t>
      </w:r>
      <w:proofErr w:type="spellStart"/>
      <w:r w:rsidRPr="005263AF">
        <w:rPr>
          <w:lang w:val="fr-CI"/>
        </w:rPr>
        <w:t>wave</w:t>
      </w:r>
      <w:proofErr w:type="spellEnd"/>
      <w:r w:rsidRPr="005263AF">
        <w:rPr>
          <w:lang w:val="fr-CI"/>
        </w:rPr>
        <w:t>.</w:t>
      </w:r>
      <w:r w:rsidR="00475B8F" w:rsidRPr="005263AF">
        <w:rPr>
          <w:lang w:val="fr-CI"/>
        </w:rPr>
        <w:t xml:space="preserve"> </w:t>
      </w:r>
      <w:r w:rsidRPr="005263AF">
        <w:rPr>
          <w:lang w:val="fr-CI"/>
        </w:rPr>
        <w:t xml:space="preserve"> </w:t>
      </w:r>
      <w:r w:rsidR="00475B8F" w:rsidRPr="005263AF">
        <w:rPr>
          <w:lang w:val="fr-CI"/>
        </w:rPr>
        <w:t>L</w:t>
      </w:r>
      <w:r w:rsidRPr="005263AF">
        <w:rPr>
          <w:lang w:val="fr-CI"/>
        </w:rPr>
        <w:t>es propriétaire</w:t>
      </w:r>
      <w:r w:rsidR="00273EA2" w:rsidRPr="005263AF">
        <w:rPr>
          <w:lang w:val="fr-CI"/>
        </w:rPr>
        <w:t>s</w:t>
      </w:r>
      <w:r w:rsidRPr="005263AF">
        <w:rPr>
          <w:lang w:val="fr-CI"/>
        </w:rPr>
        <w:t xml:space="preserve"> de véhicule ou les chauffeurs n’ont pas la possibilité produire</w:t>
      </w:r>
      <w:r w:rsidR="00475B8F" w:rsidRPr="005263AF">
        <w:rPr>
          <w:lang w:val="fr-CI"/>
        </w:rPr>
        <w:t xml:space="preserve"> eux-mêmes</w:t>
      </w:r>
      <w:r w:rsidRPr="005263AF">
        <w:rPr>
          <w:lang w:val="fr-CI"/>
        </w:rPr>
        <w:t xml:space="preserve"> ou </w:t>
      </w:r>
      <w:r w:rsidR="00475B8F" w:rsidRPr="005263AF">
        <w:rPr>
          <w:lang w:val="fr-CI"/>
        </w:rPr>
        <w:t xml:space="preserve">se </w:t>
      </w:r>
      <w:r w:rsidRPr="005263AF">
        <w:rPr>
          <w:lang w:val="fr-CI"/>
        </w:rPr>
        <w:t>faire produire leurs Code QR.</w:t>
      </w:r>
    </w:p>
    <w:p w:rsidR="00077FA5" w:rsidRPr="005263AF" w:rsidRDefault="00273EA2" w:rsidP="005263AF">
      <w:pPr>
        <w:pStyle w:val="Paragraphedeliste"/>
        <w:numPr>
          <w:ilvl w:val="0"/>
          <w:numId w:val="10"/>
        </w:numPr>
        <w:rPr>
          <w:lang w:val="fr-CI"/>
        </w:rPr>
      </w:pPr>
      <w:r w:rsidRPr="005263AF">
        <w:rPr>
          <w:lang w:val="fr-CI"/>
        </w:rPr>
        <w:t xml:space="preserve">Aussi, le faite qu’il y’ai autant de Code QR de Réseaux divers, n’est pas favorable à une fluidité des transactions par mobile money. </w:t>
      </w:r>
    </w:p>
    <w:p w:rsidR="00273EA2" w:rsidRPr="005263AF" w:rsidRDefault="00273EA2" w:rsidP="005263AF">
      <w:pPr>
        <w:pStyle w:val="Paragraphedeliste"/>
        <w:numPr>
          <w:ilvl w:val="0"/>
          <w:numId w:val="10"/>
        </w:numPr>
        <w:rPr>
          <w:lang w:val="fr-CI"/>
        </w:rPr>
      </w:pPr>
      <w:r w:rsidRPr="005263AF">
        <w:rPr>
          <w:b/>
          <w:lang w:val="fr-CI"/>
        </w:rPr>
        <w:t>Un autre problème majeur</w:t>
      </w:r>
      <w:r w:rsidRPr="005263AF">
        <w:rPr>
          <w:lang w:val="fr-CI"/>
        </w:rPr>
        <w:t> : tous ces véhicul</w:t>
      </w:r>
      <w:r w:rsidR="003C679D" w:rsidRPr="005263AF">
        <w:rPr>
          <w:lang w:val="fr-CI"/>
        </w:rPr>
        <w:t>es sont la plupart du temps gé</w:t>
      </w:r>
      <w:r w:rsidRPr="005263AF">
        <w:rPr>
          <w:lang w:val="fr-CI"/>
        </w:rPr>
        <w:t>rés par au moins deux(2) chauffeurs. Alors qu</w:t>
      </w:r>
      <w:r w:rsidR="003C679D" w:rsidRPr="005263AF">
        <w:rPr>
          <w:lang w:val="fr-CI"/>
        </w:rPr>
        <w:t>e</w:t>
      </w:r>
      <w:r w:rsidRPr="005263AF">
        <w:rPr>
          <w:lang w:val="fr-CI"/>
        </w:rPr>
        <w:t xml:space="preserve"> pour un réseau donné un seul Code QR</w:t>
      </w:r>
      <w:r w:rsidR="00497E12" w:rsidRPr="005263AF">
        <w:rPr>
          <w:lang w:val="fr-CI"/>
        </w:rPr>
        <w:t xml:space="preserve"> édité pour un seul chauffeur</w:t>
      </w:r>
      <w:r w:rsidR="00475B8F" w:rsidRPr="005263AF">
        <w:rPr>
          <w:lang w:val="fr-CI"/>
        </w:rPr>
        <w:t xml:space="preserve"> (en général, le principal)</w:t>
      </w:r>
      <w:r w:rsidR="00497E12" w:rsidRPr="005263AF">
        <w:rPr>
          <w:lang w:val="fr-CI"/>
        </w:rPr>
        <w:t>.</w:t>
      </w:r>
      <w:r w:rsidRPr="005263AF">
        <w:rPr>
          <w:lang w:val="fr-CI"/>
        </w:rPr>
        <w:t xml:space="preserve"> </w:t>
      </w:r>
      <w:r w:rsidR="00475B8F" w:rsidRPr="005263AF">
        <w:rPr>
          <w:lang w:val="fr-CI"/>
        </w:rPr>
        <w:t>Ainsi, lorsqu’un  autre chauffeur prend le véhicule, Il ne peut pas accepter que les clients paient</w:t>
      </w:r>
      <w:r w:rsidR="00FE7A18" w:rsidRPr="005263AF">
        <w:rPr>
          <w:lang w:val="fr-CI"/>
        </w:rPr>
        <w:t xml:space="preserve"> par mobile money parce que Code QR disponible n’est lié à son compte à lui.</w:t>
      </w:r>
    </w:p>
    <w:p w:rsidR="003C679D" w:rsidRPr="005263AF" w:rsidRDefault="003C679D" w:rsidP="005263AF">
      <w:pPr>
        <w:pStyle w:val="Paragraphedeliste"/>
        <w:numPr>
          <w:ilvl w:val="0"/>
          <w:numId w:val="10"/>
        </w:numPr>
        <w:rPr>
          <w:lang w:val="fr-CI"/>
        </w:rPr>
      </w:pPr>
      <w:r w:rsidRPr="005263AF">
        <w:rPr>
          <w:lang w:val="fr-CI"/>
        </w:rPr>
        <w:t xml:space="preserve">Lorsqu’un client effectue un paiement par mobile money, cette transaction se </w:t>
      </w:r>
      <w:r w:rsidR="005263AF" w:rsidRPr="005263AF">
        <w:rPr>
          <w:lang w:val="fr-CI"/>
        </w:rPr>
        <w:t>trouverait</w:t>
      </w:r>
      <w:r w:rsidR="00FE7A18" w:rsidRPr="005263AF">
        <w:rPr>
          <w:lang w:val="fr-CI"/>
        </w:rPr>
        <w:t xml:space="preserve"> </w:t>
      </w:r>
      <w:r w:rsidRPr="005263AF">
        <w:rPr>
          <w:lang w:val="fr-CI"/>
        </w:rPr>
        <w:t xml:space="preserve"> mélangée aux transactions personnelles du chauffeur qui doit d’abord ouvrir son application selon le réseau pour vérifier l’effectivité du dit paiement. D’où une perte de temps pour le chauffeur réduisant</w:t>
      </w:r>
      <w:r w:rsidR="00654345" w:rsidRPr="005263AF">
        <w:rPr>
          <w:lang w:val="fr-CI"/>
        </w:rPr>
        <w:t xml:space="preserve"> ainsi</w:t>
      </w:r>
      <w:r w:rsidRPr="005263AF">
        <w:rPr>
          <w:lang w:val="fr-CI"/>
        </w:rPr>
        <w:t xml:space="preserve"> l’engouement à utiliser les paiements électroniques.</w:t>
      </w:r>
    </w:p>
    <w:p w:rsidR="00654345" w:rsidRPr="005263AF" w:rsidRDefault="00654345" w:rsidP="005263AF">
      <w:pPr>
        <w:pStyle w:val="Paragraphedeliste"/>
        <w:numPr>
          <w:ilvl w:val="0"/>
          <w:numId w:val="10"/>
        </w:numPr>
        <w:rPr>
          <w:lang w:val="fr-CI"/>
        </w:rPr>
      </w:pPr>
      <w:r w:rsidRPr="005263AF">
        <w:rPr>
          <w:lang w:val="fr-CI"/>
        </w:rPr>
        <w:t xml:space="preserve">Pour déduire le chiffre d’affaire(CA) électronique, il va falloir le faire manuellement et par canal de paiement. </w:t>
      </w:r>
    </w:p>
    <w:p w:rsidR="00654345" w:rsidRPr="005263AF" w:rsidRDefault="00654345" w:rsidP="005263AF">
      <w:pPr>
        <w:pStyle w:val="Paragraphedeliste"/>
        <w:numPr>
          <w:ilvl w:val="0"/>
          <w:numId w:val="10"/>
        </w:numPr>
        <w:rPr>
          <w:lang w:val="fr-CI"/>
        </w:rPr>
      </w:pPr>
      <w:r w:rsidRPr="005263AF">
        <w:rPr>
          <w:lang w:val="fr-CI"/>
        </w:rPr>
        <w:t>Il faut noter aussi qu</w:t>
      </w:r>
      <w:r w:rsidR="004F2204" w:rsidRPr="005263AF">
        <w:rPr>
          <w:lang w:val="fr-CI"/>
        </w:rPr>
        <w:t>’</w:t>
      </w:r>
      <w:r w:rsidRPr="005263AF">
        <w:rPr>
          <w:lang w:val="fr-CI"/>
        </w:rPr>
        <w:t xml:space="preserve">  il pourrait se poser la question de la </w:t>
      </w:r>
      <w:r w:rsidR="004F2204" w:rsidRPr="005263AF">
        <w:rPr>
          <w:lang w:val="fr-CI"/>
        </w:rPr>
        <w:t>confidentialité</w:t>
      </w:r>
      <w:r w:rsidRPr="005263AF">
        <w:rPr>
          <w:lang w:val="fr-CI"/>
        </w:rPr>
        <w:t xml:space="preserve"> </w:t>
      </w:r>
      <w:r w:rsidR="004F2204" w:rsidRPr="005263AF">
        <w:rPr>
          <w:lang w:val="fr-CI"/>
        </w:rPr>
        <w:t>relative</w:t>
      </w:r>
      <w:r w:rsidRPr="005263AF">
        <w:rPr>
          <w:lang w:val="fr-CI"/>
        </w:rPr>
        <w:t xml:space="preserve"> </w:t>
      </w:r>
      <w:r w:rsidR="004F2204" w:rsidRPr="005263AF">
        <w:rPr>
          <w:lang w:val="fr-CI"/>
        </w:rPr>
        <w:t>aux contacts</w:t>
      </w:r>
      <w:r w:rsidRPr="005263AF">
        <w:rPr>
          <w:lang w:val="fr-CI"/>
        </w:rPr>
        <w:t xml:space="preserve"> des </w:t>
      </w:r>
      <w:r w:rsidR="004F2204" w:rsidRPr="005263AF">
        <w:rPr>
          <w:lang w:val="fr-CI"/>
        </w:rPr>
        <w:t>usagers (situation gênante)</w:t>
      </w:r>
      <w:r w:rsidRPr="005263AF">
        <w:rPr>
          <w:lang w:val="fr-CI"/>
        </w:rPr>
        <w:t xml:space="preserve">.  </w:t>
      </w:r>
    </w:p>
    <w:p w:rsidR="003C679D" w:rsidRDefault="003C679D">
      <w:pPr>
        <w:rPr>
          <w:lang w:val="fr-CI"/>
        </w:rPr>
      </w:pPr>
    </w:p>
    <w:p w:rsidR="00FE7A18" w:rsidRDefault="00FE7A18">
      <w:pPr>
        <w:rPr>
          <w:lang w:val="fr-CI"/>
        </w:rPr>
      </w:pPr>
      <w:r>
        <w:rPr>
          <w:lang w:val="fr-CI"/>
        </w:rPr>
        <w:t>De tout ce qui précède, nous pouvons aisément déduire que</w:t>
      </w:r>
      <w:r w:rsidR="005263AF">
        <w:rPr>
          <w:lang w:val="fr-CI"/>
        </w:rPr>
        <w:t xml:space="preserve"> l</w:t>
      </w:r>
      <w:r>
        <w:rPr>
          <w:lang w:val="fr-CI"/>
        </w:rPr>
        <w:t xml:space="preserve">’intégration des </w:t>
      </w:r>
      <w:r w:rsidR="00EE58A4">
        <w:rPr>
          <w:lang w:val="fr-CI"/>
        </w:rPr>
        <w:t>paiements mobile money</w:t>
      </w:r>
      <w:r>
        <w:rPr>
          <w:lang w:val="fr-CI"/>
        </w:rPr>
        <w:t xml:space="preserve"> dans le secteur du transport urbain</w:t>
      </w:r>
      <w:r w:rsidR="005263AF">
        <w:rPr>
          <w:lang w:val="fr-CI"/>
        </w:rPr>
        <w:t xml:space="preserve"> est mal </w:t>
      </w:r>
      <w:r w:rsidR="00EE58A4">
        <w:rPr>
          <w:lang w:val="fr-CI"/>
        </w:rPr>
        <w:t xml:space="preserve">amorcée et loin d’être un début de réussite, si </w:t>
      </w:r>
      <w:r w:rsidR="00EE58A4">
        <w:rPr>
          <w:lang w:val="fr-CI"/>
        </w:rPr>
        <w:lastRenderedPageBreak/>
        <w:t xml:space="preserve">l’on ne prend pas le temps d’analyser </w:t>
      </w:r>
      <w:r w:rsidR="00E5091F">
        <w:rPr>
          <w:lang w:val="fr-CI"/>
        </w:rPr>
        <w:t>le secteur et apporter un outil</w:t>
      </w:r>
      <w:r w:rsidR="00074EC2">
        <w:rPr>
          <w:lang w:val="fr-CI"/>
        </w:rPr>
        <w:t xml:space="preserve"> plus adaptés à la nature et aux modes de fonctionnement de nos différents moyens de transport.</w:t>
      </w:r>
      <w:r w:rsidR="00EE58A4">
        <w:rPr>
          <w:lang w:val="fr-CI"/>
        </w:rPr>
        <w:t xml:space="preserve"> </w:t>
      </w:r>
    </w:p>
    <w:p w:rsidR="00500A76" w:rsidRDefault="00500A76">
      <w:pPr>
        <w:rPr>
          <w:lang w:val="fr-CI"/>
        </w:rPr>
      </w:pPr>
    </w:p>
    <w:p w:rsidR="00500A76" w:rsidRDefault="00500A76">
      <w:pPr>
        <w:rPr>
          <w:lang w:val="fr-CI"/>
        </w:rPr>
      </w:pPr>
      <w:r w:rsidRPr="00500A76">
        <w:rPr>
          <w:b/>
          <w:sz w:val="28"/>
          <w:u w:val="single"/>
          <w:lang w:val="fr-CI"/>
        </w:rPr>
        <w:t>Notre solution</w:t>
      </w:r>
      <w:r w:rsidRPr="00500A76">
        <w:rPr>
          <w:sz w:val="28"/>
          <w:lang w:val="fr-CI"/>
        </w:rPr>
        <w:t> </w:t>
      </w:r>
      <w:r>
        <w:rPr>
          <w:lang w:val="fr-CI"/>
        </w:rPr>
        <w:t xml:space="preserve">: </w:t>
      </w:r>
      <w:proofErr w:type="spellStart"/>
      <w:r w:rsidRPr="00DC1501">
        <w:rPr>
          <w:b/>
          <w:i/>
          <w:color w:val="00B0F0"/>
          <w:lang w:val="fr-CI"/>
        </w:rPr>
        <w:t>TransFees</w:t>
      </w:r>
      <w:proofErr w:type="spellEnd"/>
      <w:r>
        <w:rPr>
          <w:lang w:val="fr-CI"/>
        </w:rPr>
        <w:t>.</w:t>
      </w:r>
    </w:p>
    <w:p w:rsidR="00500A76" w:rsidRPr="00500A76" w:rsidRDefault="00500A76">
      <w:pPr>
        <w:rPr>
          <w:b/>
          <w:u w:val="single"/>
          <w:lang w:val="fr-CI"/>
        </w:rPr>
      </w:pPr>
      <w:r w:rsidRPr="00500A76">
        <w:rPr>
          <w:b/>
          <w:u w:val="single"/>
          <w:lang w:val="fr-CI"/>
        </w:rPr>
        <w:t>Fonctionnalités et valeurs ajoutées</w:t>
      </w:r>
    </w:p>
    <w:p w:rsidR="00500A76" w:rsidRDefault="009F283E">
      <w:pPr>
        <w:rPr>
          <w:lang w:val="fr-CI"/>
        </w:rPr>
      </w:pPr>
      <w:r>
        <w:rPr>
          <w:lang w:val="fr-CI"/>
        </w:rPr>
        <w:t xml:space="preserve">Notre application est pour les transporteur/chauffeur un outil qui offre véritablement une intégration transparente et conviviale du paiement des frais de transport par mobile money, de sorte </w:t>
      </w:r>
      <w:r w:rsidR="00C43B0B">
        <w:rPr>
          <w:lang w:val="fr-CI"/>
        </w:rPr>
        <w:t>qu’aucun aspect ne ralentisse leur rythme de travail.</w:t>
      </w:r>
    </w:p>
    <w:p w:rsidR="00C43B0B" w:rsidRDefault="00C43B0B">
      <w:pPr>
        <w:rPr>
          <w:lang w:val="fr-CI"/>
        </w:rPr>
      </w:pPr>
      <w:r>
        <w:rPr>
          <w:lang w:val="fr-CI"/>
        </w:rPr>
        <w:t xml:space="preserve">Notre application permet d’utiliser un seul QR Code, au lieu de trimballer tous les QR codes possibles. </w:t>
      </w:r>
    </w:p>
    <w:p w:rsidR="005A127D" w:rsidRDefault="005A127D">
      <w:pPr>
        <w:rPr>
          <w:lang w:val="fr-CI"/>
        </w:rPr>
      </w:pPr>
      <w:r>
        <w:rPr>
          <w:lang w:val="fr-CI"/>
        </w:rPr>
        <w:t xml:space="preserve">Le </w:t>
      </w:r>
      <w:r w:rsidRPr="00A724C5">
        <w:rPr>
          <w:b/>
          <w:lang w:val="fr-CI"/>
        </w:rPr>
        <w:t>Code QR doit être lié au véhicule</w:t>
      </w:r>
      <w:r>
        <w:rPr>
          <w:lang w:val="fr-CI"/>
        </w:rPr>
        <w:t xml:space="preserve"> (infos. Identifiants le véhicule), comme une sorte de caisse au quel on peut associe de façon alterné les comptes d’un chauffeur (celui qui est en train de travailler).</w:t>
      </w:r>
    </w:p>
    <w:p w:rsidR="00DA1EB1" w:rsidRDefault="00DA1EB1">
      <w:pPr>
        <w:rPr>
          <w:lang w:val="fr-CI"/>
        </w:rPr>
      </w:pPr>
      <w:r>
        <w:rPr>
          <w:lang w:val="fr-CI"/>
        </w:rPr>
        <w:t>Chaque compte mobile associé à la caisse ou au véhicule doit pouvoir procéder à un recouvrement (</w:t>
      </w:r>
      <w:proofErr w:type="spellStart"/>
      <w:r>
        <w:rPr>
          <w:lang w:val="fr-CI"/>
        </w:rPr>
        <w:t>cad</w:t>
      </w:r>
      <w:proofErr w:type="spellEnd"/>
      <w:r>
        <w:rPr>
          <w:lang w:val="fr-CI"/>
        </w:rPr>
        <w:t xml:space="preserve"> </w:t>
      </w:r>
      <w:proofErr w:type="spellStart"/>
      <w:r>
        <w:rPr>
          <w:lang w:val="fr-CI"/>
        </w:rPr>
        <w:t>tranferer</w:t>
      </w:r>
      <w:proofErr w:type="spellEnd"/>
      <w:r>
        <w:rPr>
          <w:lang w:val="fr-CI"/>
        </w:rPr>
        <w:t xml:space="preserve"> ses encaissements du compte tampon</w:t>
      </w:r>
      <w:r w:rsidR="00326C0E">
        <w:rPr>
          <w:lang w:val="fr-CI"/>
        </w:rPr>
        <w:t xml:space="preserve"> (compte </w:t>
      </w:r>
      <w:proofErr w:type="spellStart"/>
      <w:proofErr w:type="gramStart"/>
      <w:r w:rsidR="00326C0E">
        <w:rPr>
          <w:lang w:val="fr-CI"/>
        </w:rPr>
        <w:t>TransF</w:t>
      </w:r>
      <w:r>
        <w:rPr>
          <w:lang w:val="fr-CI"/>
        </w:rPr>
        <w:t>ees</w:t>
      </w:r>
      <w:proofErr w:type="spellEnd"/>
      <w:r w:rsidR="00326C0E">
        <w:rPr>
          <w:lang w:val="fr-CI"/>
        </w:rPr>
        <w:t xml:space="preserve"> </w:t>
      </w:r>
      <w:r>
        <w:rPr>
          <w:lang w:val="fr-CI"/>
        </w:rPr>
        <w:t>)</w:t>
      </w:r>
      <w:proofErr w:type="gramEnd"/>
      <w:r>
        <w:rPr>
          <w:lang w:val="fr-CI"/>
        </w:rPr>
        <w:t xml:space="preserve"> vers son propre compte (associé à la caisse))</w:t>
      </w:r>
    </w:p>
    <w:p w:rsidR="005A127D" w:rsidRDefault="005A127D">
      <w:pPr>
        <w:rPr>
          <w:lang w:val="fr-CI"/>
        </w:rPr>
      </w:pPr>
      <w:r>
        <w:rPr>
          <w:lang w:val="fr-CI"/>
        </w:rPr>
        <w:t>Le transporteur doit être capable de générer son Code QR</w:t>
      </w:r>
      <w:r w:rsidR="00A724C5">
        <w:rPr>
          <w:lang w:val="fr-CI"/>
        </w:rPr>
        <w:t xml:space="preserve"> (</w:t>
      </w:r>
      <w:r w:rsidR="00A724C5" w:rsidRPr="00A724C5">
        <w:rPr>
          <w:b/>
          <w:lang w:val="fr-CI"/>
        </w:rPr>
        <w:t xml:space="preserve">avec envoi par </w:t>
      </w:r>
      <w:proofErr w:type="spellStart"/>
      <w:r w:rsidR="00A724C5" w:rsidRPr="00A724C5">
        <w:rPr>
          <w:b/>
          <w:lang w:val="fr-CI"/>
        </w:rPr>
        <w:t>whatsup</w:t>
      </w:r>
      <w:proofErr w:type="spellEnd"/>
      <w:r w:rsidR="00A724C5">
        <w:rPr>
          <w:lang w:val="fr-CI"/>
        </w:rPr>
        <w:t>)</w:t>
      </w:r>
      <w:r>
        <w:rPr>
          <w:lang w:val="fr-CI"/>
        </w:rPr>
        <w:t xml:space="preserve"> à imprimer sur des étiquettes autocollantes par des imprimeurs et les coller </w:t>
      </w:r>
      <w:r w:rsidR="00DC1501">
        <w:rPr>
          <w:lang w:val="fr-CI"/>
        </w:rPr>
        <w:t>derrière chaque siège et d’autre endroit stratégique du véhicule.</w:t>
      </w:r>
    </w:p>
    <w:p w:rsidR="00A724C5" w:rsidRDefault="00A724C5">
      <w:pPr>
        <w:rPr>
          <w:lang w:val="fr-CI"/>
        </w:rPr>
      </w:pPr>
      <w:r>
        <w:rPr>
          <w:lang w:val="fr-CI"/>
        </w:rPr>
        <w:t>L’application aura un mécanisme de confirmation d’un paiement effectué</w:t>
      </w:r>
      <w:r w:rsidR="00DA1EB1">
        <w:rPr>
          <w:lang w:val="fr-CI"/>
        </w:rPr>
        <w:t xml:space="preserve"> (Plus</w:t>
      </w:r>
      <w:r>
        <w:rPr>
          <w:lang w:val="fr-CI"/>
        </w:rPr>
        <w:t xml:space="preserve"> idéal avec les </w:t>
      </w:r>
      <w:proofErr w:type="spellStart"/>
      <w:r>
        <w:rPr>
          <w:lang w:val="fr-CI"/>
        </w:rPr>
        <w:t>gbakas</w:t>
      </w:r>
      <w:proofErr w:type="spellEnd"/>
      <w:r>
        <w:rPr>
          <w:lang w:val="fr-CI"/>
        </w:rPr>
        <w:t>)</w:t>
      </w:r>
    </w:p>
    <w:p w:rsidR="00DA1EB1" w:rsidRDefault="00DA1EB1">
      <w:pPr>
        <w:rPr>
          <w:lang w:val="fr-CI"/>
        </w:rPr>
      </w:pPr>
      <w:r>
        <w:rPr>
          <w:lang w:val="fr-CI"/>
        </w:rPr>
        <w:t>Le propriétaire, le client et le chauffeur auront chacun son espace (écran) pour suivre l’historique des transactions et les statistiques.</w:t>
      </w:r>
    </w:p>
    <w:p w:rsidR="00A724C5" w:rsidRDefault="00A724C5">
      <w:pPr>
        <w:rPr>
          <w:lang w:val="fr-CI"/>
        </w:rPr>
      </w:pPr>
    </w:p>
    <w:p w:rsidR="00074EC2" w:rsidRDefault="00074EC2">
      <w:pPr>
        <w:rPr>
          <w:lang w:val="fr-CI"/>
        </w:rPr>
      </w:pPr>
    </w:p>
    <w:p w:rsidR="00497E12" w:rsidRDefault="00497E12">
      <w:pPr>
        <w:rPr>
          <w:lang w:val="fr-CI"/>
        </w:rPr>
      </w:pPr>
    </w:p>
    <w:p w:rsidR="00273EA2" w:rsidRDefault="00273EA2">
      <w:pPr>
        <w:rPr>
          <w:lang w:val="fr-CI"/>
        </w:rPr>
      </w:pPr>
    </w:p>
    <w:p w:rsidR="00AD14A8" w:rsidRDefault="00AD14A8">
      <w:pPr>
        <w:rPr>
          <w:lang w:val="fr-CI"/>
        </w:rPr>
      </w:pPr>
      <w:bookmarkStart w:id="0" w:name="_GoBack"/>
      <w:bookmarkEnd w:id="0"/>
    </w:p>
    <w:p w:rsidR="00B61219" w:rsidRDefault="00B61219">
      <w:pPr>
        <w:rPr>
          <w:lang w:val="fr-CI"/>
        </w:rPr>
      </w:pPr>
    </w:p>
    <w:p w:rsidR="002B679B" w:rsidRDefault="002B679B">
      <w:pPr>
        <w:rPr>
          <w:lang w:val="fr-CI"/>
        </w:rPr>
      </w:pPr>
    </w:p>
    <w:p w:rsidR="002B679B" w:rsidRPr="002B679B" w:rsidRDefault="002B679B">
      <w:pPr>
        <w:rPr>
          <w:lang w:val="fr-CI"/>
        </w:rPr>
      </w:pPr>
    </w:p>
    <w:sectPr w:rsidR="002B679B" w:rsidRPr="002B6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289E"/>
    <w:multiLevelType w:val="hybridMultilevel"/>
    <w:tmpl w:val="C328762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6A641E2"/>
    <w:multiLevelType w:val="hybridMultilevel"/>
    <w:tmpl w:val="70806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905E4"/>
    <w:multiLevelType w:val="hybridMultilevel"/>
    <w:tmpl w:val="58841C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1159E"/>
    <w:multiLevelType w:val="multilevel"/>
    <w:tmpl w:val="F526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82D99"/>
    <w:multiLevelType w:val="hybridMultilevel"/>
    <w:tmpl w:val="073255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F09D9"/>
    <w:multiLevelType w:val="hybridMultilevel"/>
    <w:tmpl w:val="EA80C3D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5D041D"/>
    <w:multiLevelType w:val="hybridMultilevel"/>
    <w:tmpl w:val="DDDE2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21D16"/>
    <w:multiLevelType w:val="hybridMultilevel"/>
    <w:tmpl w:val="F732E7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9331C6"/>
    <w:multiLevelType w:val="hybridMultilevel"/>
    <w:tmpl w:val="6E5A11E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EFA0081"/>
    <w:multiLevelType w:val="hybridMultilevel"/>
    <w:tmpl w:val="664285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F13"/>
    <w:rsid w:val="00020A1F"/>
    <w:rsid w:val="00074EC2"/>
    <w:rsid w:val="00077FA5"/>
    <w:rsid w:val="002001EE"/>
    <w:rsid w:val="00213241"/>
    <w:rsid w:val="00273EA2"/>
    <w:rsid w:val="002B679B"/>
    <w:rsid w:val="00326C0E"/>
    <w:rsid w:val="003C679D"/>
    <w:rsid w:val="00475B8F"/>
    <w:rsid w:val="00497E12"/>
    <w:rsid w:val="004B6FF1"/>
    <w:rsid w:val="004F2204"/>
    <w:rsid w:val="00500A76"/>
    <w:rsid w:val="0050596F"/>
    <w:rsid w:val="005263AF"/>
    <w:rsid w:val="00551BB6"/>
    <w:rsid w:val="00574F13"/>
    <w:rsid w:val="005A127D"/>
    <w:rsid w:val="00654345"/>
    <w:rsid w:val="006A258F"/>
    <w:rsid w:val="006A7CB1"/>
    <w:rsid w:val="0071353F"/>
    <w:rsid w:val="00783F8D"/>
    <w:rsid w:val="008A0363"/>
    <w:rsid w:val="008D5E74"/>
    <w:rsid w:val="009D7A8D"/>
    <w:rsid w:val="009F283E"/>
    <w:rsid w:val="00A724C5"/>
    <w:rsid w:val="00AD14A8"/>
    <w:rsid w:val="00B61219"/>
    <w:rsid w:val="00B934CD"/>
    <w:rsid w:val="00B953F8"/>
    <w:rsid w:val="00C10BCB"/>
    <w:rsid w:val="00C23B97"/>
    <w:rsid w:val="00C43B0B"/>
    <w:rsid w:val="00C72245"/>
    <w:rsid w:val="00D27C8E"/>
    <w:rsid w:val="00D654E9"/>
    <w:rsid w:val="00DA1EB1"/>
    <w:rsid w:val="00DC1501"/>
    <w:rsid w:val="00E5091F"/>
    <w:rsid w:val="00EE58A4"/>
    <w:rsid w:val="00F02FCF"/>
    <w:rsid w:val="00F95DFD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27C8E"/>
    <w:rPr>
      <w:b/>
      <w:bCs/>
    </w:rPr>
  </w:style>
  <w:style w:type="paragraph" w:styleId="Paragraphedeliste">
    <w:name w:val="List Paragraph"/>
    <w:basedOn w:val="Normal"/>
    <w:uiPriority w:val="34"/>
    <w:qFormat/>
    <w:rsid w:val="00D27C8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27C8E"/>
    <w:rPr>
      <w:b/>
      <w:bCs/>
    </w:rPr>
  </w:style>
  <w:style w:type="paragraph" w:styleId="Paragraphedeliste">
    <w:name w:val="List Paragraph"/>
    <w:basedOn w:val="Normal"/>
    <w:uiPriority w:val="34"/>
    <w:qFormat/>
    <w:rsid w:val="00D27C8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4</Pages>
  <Words>1109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15</cp:revision>
  <dcterms:created xsi:type="dcterms:W3CDTF">2025-04-22T09:04:00Z</dcterms:created>
  <dcterms:modified xsi:type="dcterms:W3CDTF">2025-04-23T13:52:00Z</dcterms:modified>
</cp:coreProperties>
</file>