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AAA" w:rsidRDefault="00334AAA" w:rsidP="00334AAA">
      <w:pPr>
        <w:rPr>
          <w:rFonts w:cs="Arial"/>
        </w:rPr>
      </w:pPr>
      <w:r>
        <w:rPr>
          <w:rFonts w:cs="Arial"/>
          <w:noProof/>
          <w:lang w:eastAsia="fr-FR"/>
        </w:rPr>
        <mc:AlternateContent>
          <mc:Choice Requires="wpg">
            <w:drawing>
              <wp:anchor distT="0" distB="0" distL="114300" distR="114300" simplePos="0" relativeHeight="251694080" behindDoc="0" locked="0" layoutInCell="0" allowOverlap="1" wp14:anchorId="40B6A2D0" wp14:editId="3990EB9E">
                <wp:simplePos x="0" y="0"/>
                <wp:positionH relativeFrom="page">
                  <wp:posOffset>-11430</wp:posOffset>
                </wp:positionH>
                <wp:positionV relativeFrom="page">
                  <wp:posOffset>-47625</wp:posOffset>
                </wp:positionV>
                <wp:extent cx="7730490" cy="10723880"/>
                <wp:effectExtent l="7620" t="9525" r="15240" b="10795"/>
                <wp:wrapNone/>
                <wp:docPr id="19"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0490" cy="10723880"/>
                          <a:chOff x="321" y="406"/>
                          <a:chExt cx="11600" cy="15025"/>
                        </a:xfrm>
                      </wpg:grpSpPr>
                      <wps:wsp>
                        <wps:cNvPr id="58" name="Rectangle 84"/>
                        <wps:cNvSpPr>
                          <a:spLocks noChangeArrowheads="1"/>
                        </wps:cNvSpPr>
                        <wps:spPr bwMode="auto">
                          <a:xfrm>
                            <a:off x="339" y="406"/>
                            <a:ext cx="11582" cy="15025"/>
                          </a:xfrm>
                          <a:prstGeom prst="rect">
                            <a:avLst/>
                          </a:prstGeom>
                          <a:gradFill rotWithShape="0">
                            <a:gsLst>
                              <a:gs pos="0">
                                <a:srgbClr val="FFFFFF"/>
                              </a:gs>
                              <a:gs pos="100000">
                                <a:srgbClr val="FFFFFF">
                                  <a:gamma/>
                                  <a:shade val="54902"/>
                                  <a:invGamma/>
                                </a:srgbClr>
                              </a:gs>
                            </a:gsLst>
                            <a:lin ang="5400000" scaled="1"/>
                          </a:gradFill>
                          <a:ln w="12700">
                            <a:solidFill>
                              <a:srgbClr val="F2F2F2"/>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59" name="Rectangle 85"/>
                        <wps:cNvSpPr>
                          <a:spLocks noChangeArrowheads="1"/>
                        </wps:cNvSpPr>
                        <wps:spPr bwMode="auto">
                          <a:xfrm>
                            <a:off x="3446" y="406"/>
                            <a:ext cx="8475" cy="1502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43FFF" w:rsidRDefault="00C43FFF" w:rsidP="00334AAA">
                              <w:pPr>
                                <w:pStyle w:val="Sansinterligne"/>
                                <w:spacing w:before="4800"/>
                                <w:rPr>
                                  <w:color w:val="696A5D"/>
                                  <w:sz w:val="80"/>
                                  <w:szCs w:val="80"/>
                                </w:rPr>
                              </w:pPr>
                              <w:r>
                                <w:rPr>
                                  <w:color w:val="696A5D"/>
                                  <w:sz w:val="80"/>
                                  <w:szCs w:val="80"/>
                                </w:rPr>
                                <w:t>DOCUMENTATION MENUDEV2</w:t>
                              </w:r>
                            </w:p>
                            <w:p w:rsidR="00C43FFF" w:rsidRDefault="00C43FFF" w:rsidP="00334AAA">
                              <w:pPr>
                                <w:pStyle w:val="Sansinterligne"/>
                                <w:rPr>
                                  <w:color w:val="696A5D"/>
                                  <w:sz w:val="40"/>
                                  <w:szCs w:val="40"/>
                                </w:rPr>
                              </w:pPr>
                            </w:p>
                            <w:p w:rsidR="00C43FFF" w:rsidRPr="00734825" w:rsidRDefault="00C43FFF" w:rsidP="00334AAA">
                              <w:pPr>
                                <w:pStyle w:val="Sansinterligne"/>
                                <w:rPr>
                                  <w:color w:val="FFFFFF"/>
                                </w:rPr>
                              </w:pPr>
                            </w:p>
                            <w:p w:rsidR="00C43FFF" w:rsidRPr="00734825" w:rsidRDefault="00C43FFF" w:rsidP="00334AAA">
                              <w:pPr>
                                <w:pStyle w:val="Sansinterligne"/>
                                <w:rPr>
                                  <w:color w:val="FFFFFF"/>
                                </w:rPr>
                              </w:pPr>
                            </w:p>
                          </w:txbxContent>
                        </wps:txbx>
                        <wps:bodyPr rot="0" vert="horz" wrap="square" lIns="228600" tIns="1371600" rIns="457200" bIns="45720" anchor="t" anchorCtr="0" upright="1">
                          <a:noAutofit/>
                        </wps:bodyPr>
                      </wps:wsp>
                      <wpg:grpSp>
                        <wpg:cNvPr id="62" name="Group 86"/>
                        <wpg:cNvGrpSpPr>
                          <a:grpSpLocks/>
                        </wpg:cNvGrpSpPr>
                        <wpg:grpSpPr bwMode="auto">
                          <a:xfrm>
                            <a:off x="321" y="3424"/>
                            <a:ext cx="3125" cy="6069"/>
                            <a:chOff x="654" y="3599"/>
                            <a:chExt cx="2880" cy="5760"/>
                          </a:xfrm>
                        </wpg:grpSpPr>
                        <wps:wsp>
                          <wps:cNvPr id="63" name="Rectangle 87"/>
                          <wps:cNvSpPr>
                            <a:spLocks noChangeArrowheads="1"/>
                          </wps:cNvSpPr>
                          <wps:spPr bwMode="auto">
                            <a:xfrm flipH="1">
                              <a:off x="2094" y="6479"/>
                              <a:ext cx="1440" cy="1440"/>
                            </a:xfrm>
                            <a:prstGeom prst="rect">
                              <a:avLst/>
                            </a:prstGeom>
                            <a:solidFill>
                              <a:srgbClr val="FF660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56" name="Rectangle 88"/>
                          <wps:cNvSpPr>
                            <a:spLocks noChangeArrowheads="1"/>
                          </wps:cNvSpPr>
                          <wps:spPr bwMode="auto">
                            <a:xfrm flipH="1">
                              <a:off x="2094" y="5039"/>
                              <a:ext cx="1440" cy="1440"/>
                            </a:xfrm>
                            <a:prstGeom prst="rect">
                              <a:avLst/>
                            </a:prstGeom>
                            <a:solidFill>
                              <a:srgbClr val="F79646">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58" name="Rectangle 89"/>
                          <wps:cNvSpPr>
                            <a:spLocks noChangeArrowheads="1"/>
                          </wps:cNvSpPr>
                          <wps:spPr bwMode="auto">
                            <a:xfrm flipH="1">
                              <a:off x="654" y="5039"/>
                              <a:ext cx="1440" cy="1440"/>
                            </a:xfrm>
                            <a:prstGeom prst="rect">
                              <a:avLst/>
                            </a:prstGeom>
                            <a:solidFill>
                              <a:srgbClr val="FF660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59" name="Rectangle 90"/>
                          <wps:cNvSpPr>
                            <a:spLocks noChangeArrowheads="1"/>
                          </wps:cNvSpPr>
                          <wps:spPr bwMode="auto">
                            <a:xfrm flipH="1">
                              <a:off x="654" y="3599"/>
                              <a:ext cx="1440" cy="1440"/>
                            </a:xfrm>
                            <a:prstGeom prst="rect">
                              <a:avLst/>
                            </a:prstGeom>
                            <a:solidFill>
                              <a:srgbClr val="F79646">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60" name="Rectangle 91"/>
                          <wps:cNvSpPr>
                            <a:spLocks noChangeArrowheads="1"/>
                          </wps:cNvSpPr>
                          <wps:spPr bwMode="auto">
                            <a:xfrm flipH="1">
                              <a:off x="654" y="6479"/>
                              <a:ext cx="1440" cy="1440"/>
                            </a:xfrm>
                            <a:prstGeom prst="rect">
                              <a:avLst/>
                            </a:prstGeom>
                            <a:solidFill>
                              <a:srgbClr val="F79646">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83" name="Rectangle 92"/>
                          <wps:cNvSpPr>
                            <a:spLocks noChangeArrowheads="1"/>
                          </wps:cNvSpPr>
                          <wps:spPr bwMode="auto">
                            <a:xfrm flipH="1">
                              <a:off x="2094" y="7919"/>
                              <a:ext cx="1440" cy="1440"/>
                            </a:xfrm>
                            <a:prstGeom prst="rect">
                              <a:avLst/>
                            </a:prstGeom>
                            <a:solidFill>
                              <a:srgbClr val="F79646">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64" name="Rectangle 93"/>
                        <wps:cNvSpPr>
                          <a:spLocks noChangeArrowheads="1"/>
                        </wps:cNvSpPr>
                        <wps:spPr bwMode="auto">
                          <a:xfrm flipH="1">
                            <a:off x="2690" y="406"/>
                            <a:ext cx="1563" cy="1518"/>
                          </a:xfrm>
                          <a:prstGeom prst="rect">
                            <a:avLst/>
                          </a:prstGeom>
                          <a:solidFill>
                            <a:srgbClr val="943B3C"/>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43FFF" w:rsidRPr="00334AAA" w:rsidRDefault="00C43FFF" w:rsidP="00334AAA">
                              <w:pPr>
                                <w:rPr>
                                  <w:color w:val="FFFFFF" w:themeColor="background1"/>
                                  <w:szCs w:val="52"/>
                                </w:rPr>
                              </w:pPr>
                              <w:r w:rsidRPr="00334AAA">
                                <w:rPr>
                                  <w:color w:val="FFFFFF" w:themeColor="background1"/>
                                  <w:szCs w:val="52"/>
                                </w:rPr>
                                <w:t>V01</w:t>
                              </w: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B6A2D0" id="Group 83" o:spid="_x0000_s1026" style="position:absolute;left:0;text-align:left;margin-left:-.9pt;margin-top:-3.75pt;width:608.7pt;height:844.4pt;z-index:251694080;mso-position-horizontal-relative:page;mso-position-vertical-relative:page" coordorigin="321,406" coordsize="11600,15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" o:allowincell="f">
                <v:rect id="Rectangle 84" o:spid="_x0000_s1027"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mcL0A&#10;AADbAAAADwAAAGRycy9kb3ducmV2LnhtbERPy6rCMBDdC/5DGMGdpgrqtRpFBcGVYL0fMDRjW2wm&#10;JUlr/XuzEFweznu7700tOnK+sqxgNk1AEOdWV1wo+L+fJ38gfEDWWFsmBW/ysN8NB1tMtX3xjbos&#10;FCKGsE9RQRlCk0rp85IM+qltiCP3sM5giNAVUjt8xXBTy3mSLKXBimNDiQ2dSsqfWWsUtJlfuvsj&#10;HLr1cbWY9VfZnm5SqfGoP2xABOrDT/x1X7SCRRwbv8QfIH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g8mcL0AAADbAAAADwAAAAAAAAAAAAAAAACYAgAAZHJzL2Rvd25yZXYu&#10;eG1sUEsFBgAAAAAEAAQA9QAAAIIDAAAAAA==&#10;" strokecolor="#f2f2f2" strokeweight="1pt">
                  <v:fill color2="#8c8c8c" focus="100%" type="gradient"/>
                  <v:shadow color="#d8d8d8" offset="3pt,3pt"/>
                </v:rect>
                <v:rect id="Rectangle 85" o:spid="_x0000_s1028"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xnycIA&#10;AADbAAAADwAAAGRycy9kb3ducmV2LnhtbESPzarCMBSE94LvEI7gTlMF5VqNooKocDdaF7o7NKc/&#10;2JyUJmp9eyNcuMthZr5hFqvWVOJJjSstKxgNIxDEqdUl5wouyW7wA8J5ZI2VZVLwJgerZbezwFjb&#10;F5/oefa5CBB2MSoovK9jKV1akEE3tDVx8DLbGPRBNrnUDb4C3FRyHEVTabDksFBgTduC0vv5YRRk&#10;m3JiNtmt3e7tKbn6af2bpEel+r12PQfhqfX/4b/2QSuYzOD7JfwAu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GfJwgAAANsAAAAPAAAAAAAAAAAAAAAAAJgCAABkcnMvZG93&#10;bnJldi54bWxQSwUGAAAAAAQABAD1AAAAhwMAAAAA&#10;" strokecolor="white" strokeweight="1pt">
                  <v:shadow color="#d8d8d8" offset="3pt,3pt"/>
                  <v:textbox inset="18pt,108pt,36pt">
                    <w:txbxContent>
                      <w:p w:rsidR="00C43FFF" w:rsidRDefault="00C43FFF" w:rsidP="00334AAA">
                        <w:pPr>
                          <w:pStyle w:val="Sansinterligne"/>
                          <w:spacing w:before="4800"/>
                          <w:rPr>
                            <w:color w:val="696A5D"/>
                            <w:sz w:val="80"/>
                            <w:szCs w:val="80"/>
                          </w:rPr>
                        </w:pPr>
                        <w:r>
                          <w:rPr>
                            <w:color w:val="696A5D"/>
                            <w:sz w:val="80"/>
                            <w:szCs w:val="80"/>
                          </w:rPr>
                          <w:t>DOCUMENTATION MENUDEV2</w:t>
                        </w:r>
                      </w:p>
                      <w:p w:rsidR="00C43FFF" w:rsidRDefault="00C43FFF" w:rsidP="00334AAA">
                        <w:pPr>
                          <w:pStyle w:val="Sansinterligne"/>
                          <w:rPr>
                            <w:color w:val="696A5D"/>
                            <w:sz w:val="40"/>
                            <w:szCs w:val="40"/>
                          </w:rPr>
                        </w:pPr>
                      </w:p>
                      <w:p w:rsidR="00C43FFF" w:rsidRPr="00734825" w:rsidRDefault="00C43FFF" w:rsidP="00334AAA">
                        <w:pPr>
                          <w:pStyle w:val="Sansinterligne"/>
                          <w:rPr>
                            <w:color w:val="FFFFFF"/>
                          </w:rPr>
                        </w:pPr>
                      </w:p>
                      <w:p w:rsidR="00C43FFF" w:rsidRPr="00734825" w:rsidRDefault="00C43FFF" w:rsidP="00334AAA">
                        <w:pPr>
                          <w:pStyle w:val="Sansinterligne"/>
                          <w:rPr>
                            <w:color w:val="FFFFFF"/>
                          </w:rPr>
                        </w:pPr>
                      </w:p>
                    </w:txbxContent>
                  </v:textbox>
                </v:rect>
                <v:group id="Group 86" o:spid="_x0000_s1029"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87" o:spid="_x0000_s1030"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U6cMA&#10;AADbAAAADwAAAGRycy9kb3ducmV2LnhtbESPQWvCQBSE7wX/w/IEb3WjESnRVSQQqEhLq+L5kX0m&#10;wezbsLs18d+7hUKPw8x8w6y3g2nFnZxvLCuYTRMQxKXVDVcKzqfi9Q2ED8gaW8uk4EEetpvRyxoz&#10;bXv+pvsxVCJC2GeooA6hy6T0ZU0G/dR2xNG7WmcwROkqqR32EW5aOU+SpTTYcFyosaO8pvJ2/DEK&#10;Ut8v3Ocl36fFR3FbfA15Yw4PpSbjYbcCEWgI/+G/9rtWsEzh90v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TU6cMAAADbAAAADwAAAAAAAAAAAAAAAACYAgAAZHJzL2Rv&#10;d25yZXYueG1sUEsFBgAAAAAEAAQA9QAAAIgDAAAAAA==&#10;" fillcolor="#f60" strokecolor="white" strokeweight="1pt">
                    <v:fill opacity="52428f"/>
                    <v:shadow color="#d8d8d8" offset="3pt,3pt"/>
                  </v:rect>
                  <v:rect id="Rectangle 88" o:spid="_x0000_s1031"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i+i8MA&#10;AADcAAAADwAAAGRycy9kb3ducmV2LnhtbESP0YrCMBRE3xf8h3AF39ZURSnVKKIIdR+ErX7Atbm2&#10;1eamNFHr328EYR+HmTnDLFadqcWDWldZVjAaRiCIc6srLhScjrvvGITzyBpry6TgRQ5Wy97XAhNt&#10;n/xLj8wXIkDYJaig9L5JpHR5SQbd0DbEwbvY1qAPsi2kbvEZ4KaW4yiaSYMVh4USG9qUlN+yu1Fw&#10;3+LexNddGmU/cX5IL2c/ac5KDfrdeg7CU+f/w592qhWMpzN4nw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i+i8MAAADcAAAADwAAAAAAAAAAAAAAAACYAgAAZHJzL2Rv&#10;d25yZXYueG1sUEsFBgAAAAAEAAQA9QAAAIgDAAAAAA==&#10;" fillcolor="#f79646" strokecolor="white" strokeweight="1pt">
                    <v:fill opacity="32896f"/>
                    <v:shadow color="#d8d8d8" offset="3pt,3pt"/>
                  </v:rect>
                  <v:rect id="Rectangle 89" o:spid="_x0000_s1032"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028IA&#10;AADcAAAADwAAAGRycy9kb3ducmV2LnhtbERPW2vCMBR+H+w/hDPwbabzMqSayigUFJmoE58PzVlb&#10;2pyUJLP13y8Pgz1+fPfNdjSduJPzjWUFb9MEBHFpdcOVgutX8boC4QOyxs4yKXiQh232/LTBVNuB&#10;z3S/hErEEPYpKqhD6FMpfVmTQT+1PXHkvq0zGCJ0ldQOhxhuOjlLkndpsOHYUGNPeU1le/kxCuZ+&#10;WLjjLd/Pi8+iXZzGvDGHh1KTl/FjDSLQGP7Ff+6dVjBbxrXxTDwC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TbwgAAANwAAAAPAAAAAAAAAAAAAAAAAJgCAABkcnMvZG93&#10;bnJldi54bWxQSwUGAAAAAAQABAD1AAAAhwMAAAAA&#10;" fillcolor="#f60" strokecolor="white" strokeweight="1pt">
                    <v:fill opacity="52428f"/>
                    <v:shadow color="#d8d8d8" offset="3pt,3pt"/>
                  </v:rect>
                  <v:rect id="Rectangle 90" o:spid="_x0000_s1033"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q+cUA&#10;AADcAAAADwAAAGRycy9kb3ducmV2LnhtbESP0WrCQBRE34X+w3ILfdNNFSWNbkKpBGIfhKb9gGv2&#10;msRm74bsGtO/7xYKPg4zc4bZZZPpxEiDay0reF5EIIgrq1uuFXx95vMYhPPIGjvLpOCHHGTpw2yH&#10;ibY3/qCx9LUIEHYJKmi87xMpXdWQQbewPXHwznYw6IMcaqkHvAW46eQyijbSYMthocGe3hqqvsur&#10;UXDd48HEl7yIyve4Ohbnk1/1J6WeHqfXLQhPk7+H/9uFVrBcv8DfmXAE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yr5xQAAANwAAAAPAAAAAAAAAAAAAAAAAJgCAABkcnMv&#10;ZG93bnJldi54bWxQSwUGAAAAAAQABAD1AAAAigMAAAAA&#10;" fillcolor="#f79646" strokecolor="white" strokeweight="1pt">
                    <v:fill opacity="32896f"/>
                    <v:shadow color="#d8d8d8" offset="3pt,3pt"/>
                  </v:rect>
                  <v:rect id="Rectangle 91" o:spid="_x0000_s1034"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J2cAA&#10;AADcAAAADwAAAGRycy9kb3ducmV2LnhtbERPy4rCMBTdC/5DuII7TXVASjUVUYTOLISpfsC1uX1o&#10;c1OaqPXvJwthlofz3mwH04on9a6xrGAxj0AQF1Y3XCm4nI+zGITzyBpby6TgTQ626Xi0wUTbF//S&#10;M/eVCCHsElRQe98lUrqiJoNubjviwJW2N+gD7Cupe3yFcNPKZRStpMGGQ0ONHe1rKu75wyh4HPDb&#10;xLdjFuU/cXHKyqv/6q5KTSfDbg3C0+D/xR93phUsV2F+OBOOgE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FJ2cAAAADcAAAADwAAAAAAAAAAAAAAAACYAgAAZHJzL2Rvd25y&#10;ZXYueG1sUEsFBgAAAAAEAAQA9QAAAIUDAAAAAA==&#10;" fillcolor="#f79646" strokecolor="white" strokeweight="1pt">
                    <v:fill opacity="32896f"/>
                    <v:shadow color="#d8d8d8" offset="3pt,3pt"/>
                  </v:rect>
                  <v:rect id="Rectangle 92" o:spid="_x0000_s1035"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xVMMA&#10;AADcAAAADwAAAGRycy9kb3ducmV2LnhtbESP0YrCMBRE3xf8h3AF39ZUhaVU0yKKUH1Y2OoHXJtr&#10;W21uShO1/r1ZWNjHYWbOMKtsMK14UO8aywpm0wgEcWl1w5WC03H3GYNwHllja5kUvMhBlo4+Vpho&#10;++QfehS+EgHCLkEFtfddIqUrazLoprYjDt7F9gZ9kH0ldY/PADetnEfRlzTYcFiosaNNTeWtuBsF&#10;9y3uTXzd5VFxiMvv/HL2i+6s1GQ8rJcgPA3+P/zXzrWCebyA3zPhCMj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8xVMMAAADcAAAADwAAAAAAAAAAAAAAAACYAgAAZHJzL2Rv&#10;d25yZXYueG1sUEsFBgAAAAAEAAQA9QAAAIgDAAAAAA==&#10;" fillcolor="#f79646" strokecolor="white" strokeweight="1pt">
                    <v:fill opacity="32896f"/>
                    <v:shadow color="#d8d8d8" offset="3pt,3pt"/>
                  </v:rect>
                </v:group>
                <v:rect id="Rectangle 93" o:spid="_x0000_s1036"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dqcMA&#10;AADbAAAADwAAAGRycy9kb3ducmV2LnhtbESPwWrDMBBE74X8g9hAb7UcY9zgRglN0kAvhSbOByzW&#10;1ja1VkZSbOfvq0Khx2Fm3jCb3Wx6MZLznWUFqyQFQVxb3XGj4FqdntYgfEDW2FsmBXfysNsuHjZY&#10;ajvxmcZLaESEsC9RQRvCUErp65YM+sQOxNH7ss5giNI1UjucItz0MkvTQhrsOC60ONChpfr7cjMK&#10;DvVx/zlmz1WW8/m2z9+CZ/eh1ONyfn0BEWgO/+G/9rtWUOT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GdqcMAAADbAAAADwAAAAAAAAAAAAAAAACYAgAAZHJzL2Rv&#10;d25yZXYueG1sUEsFBgAAAAAEAAQA9QAAAIgDAAAAAA==&#10;" fillcolor="#943b3c" strokecolor="white" strokeweight="1pt">
                  <v:shadow color="#d8d8d8" offset="3pt,3pt"/>
                  <v:textbox>
                    <w:txbxContent>
                      <w:p w:rsidR="00C43FFF" w:rsidRPr="00334AAA" w:rsidRDefault="00C43FFF" w:rsidP="00334AAA">
                        <w:pPr>
                          <w:rPr>
                            <w:color w:val="FFFFFF" w:themeColor="background1"/>
                            <w:szCs w:val="52"/>
                          </w:rPr>
                        </w:pPr>
                        <w:r w:rsidRPr="00334AAA">
                          <w:rPr>
                            <w:color w:val="FFFFFF" w:themeColor="background1"/>
                            <w:szCs w:val="52"/>
                          </w:rPr>
                          <w:t>V01</w:t>
                        </w:r>
                      </w:p>
                    </w:txbxContent>
                  </v:textbox>
                </v:rect>
                <w10:wrap anchorx="page" anchory="page"/>
              </v:group>
            </w:pict>
          </mc:Fallback>
        </mc:AlternateContent>
      </w:r>
      <w:r>
        <w:rPr>
          <w:rFonts w:cs="Arial"/>
        </w:rPr>
        <w:t>23</w:t>
      </w: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sectPr w:rsidR="00334AAA" w:rsidRPr="00C41567" w:rsidSect="00334AAA">
          <w:footerReference w:type="default" r:id="rId8"/>
          <w:type w:val="continuous"/>
          <w:pgSz w:w="11906" w:h="16838" w:code="9"/>
          <w:pgMar w:top="992" w:right="1134" w:bottom="680" w:left="1418" w:header="0" w:footer="397" w:gutter="0"/>
          <w:cols w:space="708"/>
          <w:titlePg/>
          <w:docGrid w:linePitch="360"/>
        </w:sectPr>
      </w:pPr>
    </w:p>
    <w:p w:rsidR="00334AAA" w:rsidRPr="00C41567" w:rsidRDefault="00334AAA" w:rsidP="00334AAA">
      <w:pPr>
        <w:spacing w:after="240"/>
        <w:jc w:val="center"/>
        <w:rPr>
          <w:rFonts w:cs="Arial"/>
          <w:b/>
          <w:color w:val="595959"/>
          <w:spacing w:val="44"/>
          <w:sz w:val="36"/>
        </w:rPr>
      </w:pPr>
      <w:r w:rsidRPr="00C41567">
        <w:rPr>
          <w:rFonts w:cs="Arial"/>
          <w:b/>
          <w:color w:val="595959"/>
          <w:spacing w:val="44"/>
          <w:sz w:val="36"/>
        </w:rPr>
        <w:lastRenderedPageBreak/>
        <w:t>SOMMAIRE</w:t>
      </w:r>
    </w:p>
    <w:p w:rsidR="00334AAA" w:rsidRPr="00C376B1"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rPr>
      </w:pPr>
    </w:p>
    <w:p w:rsidR="00334AAA" w:rsidRPr="00C41567" w:rsidRDefault="00334AAA" w:rsidP="00334AAA">
      <w:pPr>
        <w:rPr>
          <w:rFonts w:cs="Arial"/>
          <w:sz w:val="4"/>
          <w:szCs w:val="4"/>
        </w:rPr>
      </w:pPr>
      <w:r>
        <w:rPr>
          <w:rFonts w:cs="Arial"/>
          <w:noProof/>
          <w:lang w:eastAsia="fr-FR"/>
        </w:rPr>
        <mc:AlternateContent>
          <mc:Choice Requires="wps">
            <w:drawing>
              <wp:anchor distT="0" distB="0" distL="114300" distR="114300" simplePos="0" relativeHeight="251695104" behindDoc="0" locked="0" layoutInCell="1" allowOverlap="1" wp14:anchorId="432BD563" wp14:editId="03A60711">
                <wp:simplePos x="0" y="0"/>
                <wp:positionH relativeFrom="column">
                  <wp:posOffset>-370840</wp:posOffset>
                </wp:positionH>
                <wp:positionV relativeFrom="paragraph">
                  <wp:posOffset>2252345</wp:posOffset>
                </wp:positionV>
                <wp:extent cx="1293495" cy="686435"/>
                <wp:effectExtent l="635" t="4445" r="1270" b="4445"/>
                <wp:wrapNone/>
                <wp:docPr id="65"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3495" cy="686435"/>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C43FFF" w:rsidRPr="00734825" w:rsidRDefault="00C43FFF" w:rsidP="00334AAA">
                            <w:pPr>
                              <w:pStyle w:val="Sansinterligne"/>
                              <w:jc w:val="right"/>
                              <w:rPr>
                                <w:b/>
                                <w:color w:val="FFFFFF"/>
                              </w:rPr>
                            </w:pPr>
                            <w:r>
                              <w:rPr>
                                <w:b/>
                                <w:caps/>
                                <w:vanish/>
                                <w:color w:val="FF6600"/>
                              </w:rPr>
                              <w:t>**</w:t>
                            </w:r>
                          </w:p>
                          <w:p w:rsidR="00C43FFF" w:rsidRPr="00090DFC" w:rsidRDefault="00C43FFF" w:rsidP="00334AAA">
                            <w:pPr>
                              <w:pStyle w:val="Sansinterligne"/>
                              <w:jc w:val="right"/>
                              <w:rPr>
                                <w:b/>
                                <w:caps/>
                                <w:vanish/>
                                <w:color w:val="FF6600"/>
                              </w:rPr>
                            </w:pPr>
                            <w:r>
                              <w:rPr>
                                <w:b/>
                                <w:caps/>
                                <w:vanish/>
                                <w:color w:val="FF6600"/>
                              </w:rPr>
                              <w:t>**</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432BD563" id="Rectangle 99" o:spid="_x0000_s1037" style="position:absolute;left:0;text-align:left;margin-left:-29.2pt;margin-top:177.35pt;width:101.85pt;height:54.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" filled="f" stroked="f" strokecolor="white" strokeweight="1pt">
                <v:fill opacity="52428f"/>
                <v:textbox inset=",0,,0">
                  <w:txbxContent>
                    <w:p w:rsidR="00C43FFF" w:rsidRPr="00734825" w:rsidRDefault="00C43FFF" w:rsidP="00334AAA">
                      <w:pPr>
                        <w:pStyle w:val="Sansinterligne"/>
                        <w:jc w:val="right"/>
                        <w:rPr>
                          <w:b/>
                          <w:color w:val="FFFFFF"/>
                        </w:rPr>
                      </w:pPr>
                      <w:r>
                        <w:rPr>
                          <w:b/>
                          <w:caps/>
                          <w:vanish/>
                          <w:color w:val="FF6600"/>
                        </w:rPr>
                        <w:t>**</w:t>
                      </w:r>
                    </w:p>
                    <w:p w:rsidR="00C43FFF" w:rsidRPr="00090DFC" w:rsidRDefault="00C43FFF" w:rsidP="00334AAA">
                      <w:pPr>
                        <w:pStyle w:val="Sansinterligne"/>
                        <w:jc w:val="right"/>
                        <w:rPr>
                          <w:b/>
                          <w:caps/>
                          <w:vanish/>
                          <w:color w:val="FF6600"/>
                        </w:rPr>
                      </w:pPr>
                      <w:r>
                        <w:rPr>
                          <w:b/>
                          <w:caps/>
                          <w:vanish/>
                          <w:color w:val="FF6600"/>
                        </w:rPr>
                        <w:t>**</w:t>
                      </w:r>
                    </w:p>
                  </w:txbxContent>
                </v:textbox>
              </v:rect>
            </w:pict>
          </mc:Fallback>
        </mc:AlternateContent>
      </w:r>
      <w:r>
        <w:rPr>
          <w:rFonts w:cs="Arial"/>
          <w:noProof/>
          <w:lang w:eastAsia="fr-FR"/>
        </w:rPr>
        <mc:AlternateContent>
          <mc:Choice Requires="wpg">
            <w:drawing>
              <wp:anchor distT="0" distB="0" distL="114300" distR="114300" simplePos="0" relativeHeight="251696128" behindDoc="0" locked="0" layoutInCell="1" allowOverlap="1" wp14:anchorId="1369D153" wp14:editId="5D900ED4">
                <wp:simplePos x="0" y="0"/>
                <wp:positionH relativeFrom="page">
                  <wp:posOffset>6621145</wp:posOffset>
                </wp:positionH>
                <wp:positionV relativeFrom="page">
                  <wp:posOffset>9944735</wp:posOffset>
                </wp:positionV>
                <wp:extent cx="483235" cy="513080"/>
                <wp:effectExtent l="10795" t="10160" r="10795" b="10160"/>
                <wp:wrapNone/>
                <wp:docPr id="67"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83235" cy="513080"/>
                          <a:chOff x="8754" y="11945"/>
                          <a:chExt cx="2880" cy="2859"/>
                        </a:xfrm>
                      </wpg:grpSpPr>
                      <wps:wsp>
                        <wps:cNvPr id="69" name="Rectangle 120"/>
                        <wps:cNvSpPr>
                          <a:spLocks noChangeArrowheads="1"/>
                        </wps:cNvSpPr>
                        <wps:spPr bwMode="auto">
                          <a:xfrm flipH="1">
                            <a:off x="10194" y="11945"/>
                            <a:ext cx="1440" cy="1440"/>
                          </a:xfrm>
                          <a:prstGeom prst="rect">
                            <a:avLst/>
                          </a:prstGeom>
                          <a:solidFill>
                            <a:srgbClr val="C7C9B5">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71" name="Rectangle 121"/>
                        <wps:cNvSpPr>
                          <a:spLocks noChangeArrowheads="1"/>
                        </wps:cNvSpPr>
                        <wps:spPr bwMode="auto">
                          <a:xfrm flipH="1">
                            <a:off x="10194" y="13364"/>
                            <a:ext cx="1440" cy="1440"/>
                          </a:xfrm>
                          <a:prstGeom prst="rect">
                            <a:avLst/>
                          </a:prstGeom>
                          <a:solidFill>
                            <a:srgbClr val="943B3C"/>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73" name="Rectangle 122"/>
                        <wps:cNvSpPr>
                          <a:spLocks noChangeArrowheads="1"/>
                        </wps:cNvSpPr>
                        <wps:spPr bwMode="auto">
                          <a:xfrm flipH="1">
                            <a:off x="8754" y="13364"/>
                            <a:ext cx="1440" cy="1440"/>
                          </a:xfrm>
                          <a:prstGeom prst="rect">
                            <a:avLst/>
                          </a:prstGeom>
                          <a:solidFill>
                            <a:srgbClr val="C7C9B5">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D25B9" id="Group 119" o:spid="_x0000_s1026" style="position:absolute;margin-left:521.35pt;margin-top:783.05pt;width:38.05pt;height:40.4pt;flip:x y;z-index:251696128;mso-position-horizontal-relative:page;mso-position-vertical-relative:pag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">
                <v:rect id="Rectangle 120"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dPMUA&#10;AADbAAAADwAAAGRycy9kb3ducmV2LnhtbESPT2sCMRTE74LfITzBm2b1INvVKKUgeGip3Xrp7bl5&#10;+wc3L0sS3bWf3giFHoeZ+Q2z2Q2mFTdyvrGsYDFPQBAXVjdcKTh972cpCB+QNbaWScGdPOy249EG&#10;M217/qJbHioRIewzVFCH0GVS+qImg35uO+LoldYZDFG6SmqHfYSbVi6TZCUNNhwXauzorabikl+N&#10;go/y+pv2x/yHzvv0+GkOF1e+n5SaTobXNYhAQ/gP/7UPWsHqBZ5f4g+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908xQAAANsAAAAPAAAAAAAAAAAAAAAAAJgCAABkcnMv&#10;ZG93bnJldi54bWxQSwUGAAAAAAQABAD1AAAAigMAAAAA&#10;" fillcolor="#c7c9b5" strokecolor="white" strokeweight="1pt">
                  <v:fill opacity="32896f"/>
                  <v:shadow color="#d8d8d8" offset="3pt,3pt"/>
                </v:rect>
                <v:rect id="Rectangle 121"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r7+cMA&#10;AADbAAAADwAAAGRycy9kb3ducmV2LnhtbESPW4vCMBSE3wX/QzjCvmmqD166RhFBVhYEb+Dr2eZs&#10;27U5KUnW1n9vBMHHYWa+YebL1lTiRs6XlhUMBwkI4szqknMF59OmPwXhA7LGyjIpuJOH5aLbmWOq&#10;bcMHuh1DLiKEfYoKihDqVEqfFWTQD2xNHL1f6wyGKF0utcMmwk0lR0kylgZLjgsF1rQuKLse/42C&#10;3Y/ffX812s1qs28vm6v+WyUzpT567eoTRKA2vMOv9lYrmAzh+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r7+cMAAADbAAAADwAAAAAAAAAAAAAAAACYAgAAZHJzL2Rv&#10;d25yZXYueG1sUEsFBgAAAAAEAAQA9QAAAIgDAAAAAA==&#10;" fillcolor="#943b3c" strokecolor="white" strokeweight="1pt">
                  <v:shadow color="#d8d8d8" offset="3pt,3pt"/>
                </v:rect>
                <v:rect id="Rectangle 122"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8C8UA&#10;AADbAAAADwAAAGRycy9kb3ducmV2LnhtbESPT2sCMRTE7wW/Q3gFbzXbCnbZGqUIgodK7erF23Pz&#10;9g9uXpYkums/vSkUPA4z8xtmvhxMK67kfGNZweskAUFcWN1wpeCwX7+kIHxA1thaJgU38rBcjJ7m&#10;mGnb8w9d81CJCGGfoYI6hC6T0hc1GfQT2xFHr7TOYIjSVVI77CPctPItSWbSYMNxocaOVjUV5/xi&#10;FGzLy2/a7/Ijndbp7ttszq78Oig1fh4+P0AEGsIj/N/eaAXvU/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6nwLxQAAANsAAAAPAAAAAAAAAAAAAAAAAJgCAABkcnMv&#10;ZG93bnJldi54bWxQSwUGAAAAAAQABAD1AAAAigMAAAAA&#10;" fillcolor="#c7c9b5" strokecolor="white" strokeweight="1pt">
                  <v:fill opacity="32896f"/>
                  <v:shadow color="#d8d8d8" offset="3pt,3pt"/>
                </v:rect>
                <w10:wrap anchorx="page" anchory="page"/>
              </v:group>
            </w:pict>
          </mc:Fallback>
        </mc:AlternateContent>
      </w:r>
      <w:r w:rsidRPr="00C41567">
        <w:rPr>
          <w:rFonts w:cs="Arial"/>
        </w:rPr>
        <w:br w:type="page"/>
      </w:r>
      <w:bookmarkStart w:id="0" w:name="_Toc194726012"/>
    </w:p>
    <w:bookmarkEnd w:id="0"/>
    <w:p w:rsidR="00817B20" w:rsidRDefault="00817B20" w:rsidP="00C82788">
      <w:pPr>
        <w:spacing w:after="240"/>
        <w:ind w:left="425"/>
        <w:jc w:val="center"/>
        <w:rPr>
          <w:rFonts w:cs="Arial"/>
          <w:b/>
          <w:color w:val="595959"/>
          <w:spacing w:val="44"/>
          <w:sz w:val="36"/>
        </w:rPr>
        <w:sectPr w:rsidR="00817B20" w:rsidSect="00090DFC">
          <w:footerReference w:type="default" r:id="rId9"/>
          <w:type w:val="continuous"/>
          <w:pgSz w:w="11906" w:h="16838" w:code="9"/>
          <w:pgMar w:top="851" w:right="1134" w:bottom="567" w:left="1418" w:header="0" w:footer="357" w:gutter="0"/>
          <w:cols w:space="708"/>
          <w:titlePg/>
          <w:docGrid w:linePitch="360"/>
        </w:sectPr>
      </w:pPr>
    </w:p>
    <w:p w:rsidR="00817B20" w:rsidRDefault="00817B20">
      <w:pPr>
        <w:ind w:left="1134" w:hanging="567"/>
        <w:jc w:val="left"/>
        <w:rPr>
          <w:rFonts w:cs="Arial"/>
          <w:b/>
          <w:color w:val="595959"/>
          <w:spacing w:val="44"/>
          <w:sz w:val="36"/>
        </w:rPr>
      </w:pPr>
      <w:r>
        <w:rPr>
          <w:rFonts w:cs="Arial"/>
          <w:b/>
          <w:color w:val="595959"/>
          <w:spacing w:val="44"/>
          <w:sz w:val="36"/>
        </w:rPr>
        <w:lastRenderedPageBreak/>
        <w:br w:type="page"/>
      </w:r>
    </w:p>
    <w:p w:rsidR="00817B20" w:rsidRDefault="00817B20" w:rsidP="00817B20">
      <w:pPr>
        <w:spacing w:after="240"/>
        <w:ind w:left="425"/>
        <w:jc w:val="center"/>
        <w:rPr>
          <w:rFonts w:cs="Arial"/>
          <w:b/>
          <w:color w:val="595959"/>
          <w:spacing w:val="44"/>
          <w:sz w:val="36"/>
        </w:rPr>
      </w:pPr>
      <w:r w:rsidRPr="00C43B2D">
        <w:rPr>
          <w:rFonts w:cs="Arial"/>
          <w:b/>
          <w:color w:val="595959"/>
          <w:spacing w:val="44"/>
          <w:sz w:val="36"/>
        </w:rPr>
        <w:lastRenderedPageBreak/>
        <w:t>SOMMAIRE</w:t>
      </w:r>
    </w:p>
    <w:p w:rsidR="00C82788" w:rsidRPr="00C43B2D" w:rsidRDefault="00C82788" w:rsidP="00C82788">
      <w:pPr>
        <w:rPr>
          <w:rFonts w:cs="Arial"/>
        </w:rPr>
      </w:pPr>
    </w:p>
    <w:p w:rsidR="008B1BD2" w:rsidRPr="00C43B2D" w:rsidRDefault="008B1BD2" w:rsidP="00C82788">
      <w:pPr>
        <w:rPr>
          <w:rFonts w:cs="Arial"/>
        </w:rPr>
      </w:pPr>
    </w:p>
    <w:p w:rsidR="00B461C6" w:rsidRDefault="00B461C6" w:rsidP="00B461C6">
      <w:pPr>
        <w:rPr>
          <w:rFonts w:cs="Arial"/>
        </w:rPr>
      </w:pPr>
    </w:p>
    <w:sdt>
      <w:sdtPr>
        <w:rPr>
          <w:rFonts w:ascii="Arial" w:eastAsia="Calibri" w:hAnsi="Arial" w:cs="Times New Roman"/>
          <w:b w:val="0"/>
          <w:bCs w:val="0"/>
          <w:color w:val="auto"/>
          <w:sz w:val="20"/>
          <w:szCs w:val="22"/>
          <w:lang w:eastAsia="en-US"/>
        </w:rPr>
        <w:id w:val="322017512"/>
        <w:docPartObj>
          <w:docPartGallery w:val="Table of Contents"/>
          <w:docPartUnique/>
        </w:docPartObj>
      </w:sdtPr>
      <w:sdtEndPr/>
      <w:sdtContent>
        <w:p w:rsidR="00492FBA" w:rsidRDefault="00492FBA">
          <w:pPr>
            <w:pStyle w:val="En-ttedetabledesmatires"/>
          </w:pPr>
        </w:p>
        <w:p w:rsidR="00557343" w:rsidRDefault="00492FBA">
          <w:pPr>
            <w:pStyle w:val="TM1"/>
            <w:rPr>
              <w:rFonts w:asciiTheme="minorHAnsi" w:eastAsiaTheme="minorEastAsia" w:hAnsiTheme="minorHAnsi" w:cstheme="minorBidi"/>
              <w:b w:val="0"/>
              <w:caps w:val="0"/>
              <w:noProof/>
              <w:color w:val="auto"/>
              <w:sz w:val="22"/>
              <w:lang w:eastAsia="fr-FR"/>
            </w:rPr>
          </w:pPr>
          <w:r>
            <w:fldChar w:fldCharType="begin"/>
          </w:r>
          <w:r>
            <w:instrText xml:space="preserve"> TOC \o "1-3" \h \z \u </w:instrText>
          </w:r>
          <w:r>
            <w:fldChar w:fldCharType="separate"/>
          </w:r>
          <w:hyperlink w:anchor="_Toc407724766" w:history="1">
            <w:r w:rsidR="00557343" w:rsidRPr="001D7A96">
              <w:rPr>
                <w:rStyle w:val="Lienhypertexte"/>
                <w:noProof/>
              </w:rPr>
              <w:t>1</w:t>
            </w:r>
            <w:r w:rsidR="00557343">
              <w:rPr>
                <w:rFonts w:asciiTheme="minorHAnsi" w:eastAsiaTheme="minorEastAsia" w:hAnsiTheme="minorHAnsi" w:cstheme="minorBidi"/>
                <w:b w:val="0"/>
                <w:caps w:val="0"/>
                <w:noProof/>
                <w:color w:val="auto"/>
                <w:sz w:val="22"/>
                <w:lang w:eastAsia="fr-FR"/>
              </w:rPr>
              <w:tab/>
            </w:r>
            <w:r w:rsidR="00557343" w:rsidRPr="001D7A96">
              <w:rPr>
                <w:rStyle w:val="Lienhypertexte"/>
                <w:noProof/>
              </w:rPr>
              <w:t>PRESENTAION</w:t>
            </w:r>
            <w:r w:rsidR="00557343">
              <w:rPr>
                <w:noProof/>
                <w:webHidden/>
              </w:rPr>
              <w:tab/>
            </w:r>
            <w:r w:rsidR="00557343">
              <w:rPr>
                <w:noProof/>
                <w:webHidden/>
              </w:rPr>
              <w:fldChar w:fldCharType="begin"/>
            </w:r>
            <w:r w:rsidR="00557343">
              <w:rPr>
                <w:noProof/>
                <w:webHidden/>
              </w:rPr>
              <w:instrText xml:space="preserve"> PAGEREF _Toc407724766 \h </w:instrText>
            </w:r>
            <w:r w:rsidR="00557343">
              <w:rPr>
                <w:noProof/>
                <w:webHidden/>
              </w:rPr>
            </w:r>
            <w:r w:rsidR="00557343">
              <w:rPr>
                <w:noProof/>
                <w:webHidden/>
              </w:rPr>
              <w:fldChar w:fldCharType="separate"/>
            </w:r>
            <w:r w:rsidR="004F3DE6">
              <w:rPr>
                <w:noProof/>
                <w:webHidden/>
              </w:rPr>
              <w:t>5</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67" w:history="1">
            <w:r w:rsidR="00557343" w:rsidRPr="001D7A96">
              <w:rPr>
                <w:rStyle w:val="Lienhypertexte"/>
                <w:noProof/>
              </w:rPr>
              <w:t>1.1</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Ecran principal</w:t>
            </w:r>
            <w:r w:rsidR="00557343">
              <w:rPr>
                <w:noProof/>
                <w:webHidden/>
              </w:rPr>
              <w:tab/>
            </w:r>
            <w:r w:rsidR="00557343">
              <w:rPr>
                <w:noProof/>
                <w:webHidden/>
              </w:rPr>
              <w:fldChar w:fldCharType="begin"/>
            </w:r>
            <w:r w:rsidR="00557343">
              <w:rPr>
                <w:noProof/>
                <w:webHidden/>
              </w:rPr>
              <w:instrText xml:space="preserve"> PAGEREF _Toc407724767 \h </w:instrText>
            </w:r>
            <w:r w:rsidR="00557343">
              <w:rPr>
                <w:noProof/>
                <w:webHidden/>
              </w:rPr>
            </w:r>
            <w:r w:rsidR="00557343">
              <w:rPr>
                <w:noProof/>
                <w:webHidden/>
              </w:rPr>
              <w:fldChar w:fldCharType="separate"/>
            </w:r>
            <w:r w:rsidR="004F3DE6">
              <w:rPr>
                <w:noProof/>
                <w:webHidden/>
              </w:rPr>
              <w:t>5</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68" w:history="1">
            <w:r w:rsidR="00557343" w:rsidRPr="001D7A96">
              <w:rPr>
                <w:rStyle w:val="Lienhypertexte"/>
                <w:noProof/>
              </w:rPr>
              <w:t>1.2</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w:t>
            </w:r>
            <w:r w:rsidR="00557343">
              <w:rPr>
                <w:noProof/>
                <w:webHidden/>
              </w:rPr>
              <w:tab/>
            </w:r>
            <w:r w:rsidR="00557343">
              <w:rPr>
                <w:noProof/>
                <w:webHidden/>
              </w:rPr>
              <w:fldChar w:fldCharType="begin"/>
            </w:r>
            <w:r w:rsidR="00557343">
              <w:rPr>
                <w:noProof/>
                <w:webHidden/>
              </w:rPr>
              <w:instrText xml:space="preserve"> PAGEREF _Toc407724768 \h </w:instrText>
            </w:r>
            <w:r w:rsidR="00557343">
              <w:rPr>
                <w:noProof/>
                <w:webHidden/>
              </w:rPr>
            </w:r>
            <w:r w:rsidR="00557343">
              <w:rPr>
                <w:noProof/>
                <w:webHidden/>
              </w:rPr>
              <w:fldChar w:fldCharType="separate"/>
            </w:r>
            <w:r w:rsidR="004F3DE6">
              <w:rPr>
                <w:noProof/>
                <w:webHidden/>
              </w:rPr>
              <w:t>5</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69" w:history="1">
            <w:r w:rsidR="00557343" w:rsidRPr="001D7A96">
              <w:rPr>
                <w:rStyle w:val="Lienhypertexte"/>
                <w:noProof/>
              </w:rPr>
              <w:t>1.3</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Barre d’option</w:t>
            </w:r>
            <w:r w:rsidR="00557343">
              <w:rPr>
                <w:noProof/>
                <w:webHidden/>
              </w:rPr>
              <w:tab/>
            </w:r>
            <w:r w:rsidR="00557343">
              <w:rPr>
                <w:noProof/>
                <w:webHidden/>
              </w:rPr>
              <w:fldChar w:fldCharType="begin"/>
            </w:r>
            <w:r w:rsidR="00557343">
              <w:rPr>
                <w:noProof/>
                <w:webHidden/>
              </w:rPr>
              <w:instrText xml:space="preserve"> PAGEREF _Toc407724769 \h </w:instrText>
            </w:r>
            <w:r w:rsidR="00557343">
              <w:rPr>
                <w:noProof/>
                <w:webHidden/>
              </w:rPr>
            </w:r>
            <w:r w:rsidR="00557343">
              <w:rPr>
                <w:noProof/>
                <w:webHidden/>
              </w:rPr>
              <w:fldChar w:fldCharType="separate"/>
            </w:r>
            <w:r w:rsidR="004F3DE6">
              <w:rPr>
                <w:noProof/>
                <w:webHidden/>
              </w:rPr>
              <w:t>6</w:t>
            </w:r>
            <w:r w:rsidR="00557343">
              <w:rPr>
                <w:noProof/>
                <w:webHidden/>
              </w:rPr>
              <w:fldChar w:fldCharType="end"/>
            </w:r>
          </w:hyperlink>
        </w:p>
        <w:p w:rsidR="00557343" w:rsidRDefault="00F5476D">
          <w:pPr>
            <w:pStyle w:val="TM1"/>
            <w:rPr>
              <w:rFonts w:asciiTheme="minorHAnsi" w:eastAsiaTheme="minorEastAsia" w:hAnsiTheme="minorHAnsi" w:cstheme="minorBidi"/>
              <w:b w:val="0"/>
              <w:caps w:val="0"/>
              <w:noProof/>
              <w:color w:val="auto"/>
              <w:sz w:val="22"/>
              <w:lang w:eastAsia="fr-FR"/>
            </w:rPr>
          </w:pPr>
          <w:hyperlink w:anchor="_Toc407724770" w:history="1">
            <w:r w:rsidR="00557343" w:rsidRPr="001D7A96">
              <w:rPr>
                <w:rStyle w:val="Lienhypertexte"/>
                <w:noProof/>
              </w:rPr>
              <w:t>2</w:t>
            </w:r>
            <w:r w:rsidR="00557343">
              <w:rPr>
                <w:rFonts w:asciiTheme="minorHAnsi" w:eastAsiaTheme="minorEastAsia" w:hAnsiTheme="minorHAnsi" w:cstheme="minorBidi"/>
                <w:b w:val="0"/>
                <w:caps w:val="0"/>
                <w:noProof/>
                <w:color w:val="auto"/>
                <w:sz w:val="22"/>
                <w:lang w:eastAsia="fr-FR"/>
              </w:rPr>
              <w:tab/>
            </w:r>
            <w:r w:rsidR="00557343" w:rsidRPr="001D7A96">
              <w:rPr>
                <w:rStyle w:val="Lienhypertexte"/>
                <w:noProof/>
              </w:rPr>
              <w:t>Détail des menus</w:t>
            </w:r>
            <w:r w:rsidR="00557343">
              <w:rPr>
                <w:noProof/>
                <w:webHidden/>
              </w:rPr>
              <w:tab/>
            </w:r>
            <w:r w:rsidR="00557343">
              <w:rPr>
                <w:noProof/>
                <w:webHidden/>
              </w:rPr>
              <w:fldChar w:fldCharType="begin"/>
            </w:r>
            <w:r w:rsidR="00557343">
              <w:rPr>
                <w:noProof/>
                <w:webHidden/>
              </w:rPr>
              <w:instrText xml:space="preserve"> PAGEREF _Toc407724770 \h </w:instrText>
            </w:r>
            <w:r w:rsidR="00557343">
              <w:rPr>
                <w:noProof/>
                <w:webHidden/>
              </w:rPr>
            </w:r>
            <w:r w:rsidR="00557343">
              <w:rPr>
                <w:noProof/>
                <w:webHidden/>
              </w:rPr>
              <w:fldChar w:fldCharType="separate"/>
            </w:r>
            <w:r w:rsidR="004F3DE6">
              <w:rPr>
                <w:noProof/>
                <w:webHidden/>
              </w:rPr>
              <w:t>6</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71" w:history="1">
            <w:r w:rsidR="00557343" w:rsidRPr="001D7A96">
              <w:rPr>
                <w:rStyle w:val="Lienhypertexte"/>
                <w:noProof/>
              </w:rPr>
              <w:t>2.1</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A FAIRE</w:t>
            </w:r>
            <w:r w:rsidR="00557343">
              <w:rPr>
                <w:noProof/>
                <w:webHidden/>
              </w:rPr>
              <w:tab/>
            </w:r>
            <w:r w:rsidR="00557343">
              <w:rPr>
                <w:noProof/>
                <w:webHidden/>
              </w:rPr>
              <w:fldChar w:fldCharType="begin"/>
            </w:r>
            <w:r w:rsidR="00557343">
              <w:rPr>
                <w:noProof/>
                <w:webHidden/>
              </w:rPr>
              <w:instrText xml:space="preserve"> PAGEREF _Toc407724771 \h </w:instrText>
            </w:r>
            <w:r w:rsidR="00557343">
              <w:rPr>
                <w:noProof/>
                <w:webHidden/>
              </w:rPr>
            </w:r>
            <w:r w:rsidR="00557343">
              <w:rPr>
                <w:noProof/>
                <w:webHidden/>
              </w:rPr>
              <w:fldChar w:fldCharType="separate"/>
            </w:r>
            <w:r w:rsidR="004F3DE6">
              <w:rPr>
                <w:noProof/>
                <w:webHidden/>
              </w:rPr>
              <w:t>6</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72" w:history="1">
            <w:r w:rsidR="00557343" w:rsidRPr="001D7A96">
              <w:rPr>
                <w:rStyle w:val="Lienhypertexte"/>
                <w:noProof/>
              </w:rPr>
              <w:t>2.2</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BASES</w:t>
            </w:r>
            <w:r w:rsidR="00557343">
              <w:rPr>
                <w:noProof/>
                <w:webHidden/>
              </w:rPr>
              <w:tab/>
            </w:r>
            <w:r w:rsidR="00557343">
              <w:rPr>
                <w:noProof/>
                <w:webHidden/>
              </w:rPr>
              <w:fldChar w:fldCharType="begin"/>
            </w:r>
            <w:r w:rsidR="00557343">
              <w:rPr>
                <w:noProof/>
                <w:webHidden/>
              </w:rPr>
              <w:instrText xml:space="preserve"> PAGEREF _Toc407724772 \h </w:instrText>
            </w:r>
            <w:r w:rsidR="00557343">
              <w:rPr>
                <w:noProof/>
                <w:webHidden/>
              </w:rPr>
            </w:r>
            <w:r w:rsidR="00557343">
              <w:rPr>
                <w:noProof/>
                <w:webHidden/>
              </w:rPr>
              <w:fldChar w:fldCharType="separate"/>
            </w:r>
            <w:r w:rsidR="004F3DE6">
              <w:rPr>
                <w:noProof/>
                <w:webHidden/>
              </w:rPr>
              <w:t>7</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73" w:history="1">
            <w:r w:rsidR="00557343" w:rsidRPr="001D7A96">
              <w:rPr>
                <w:rStyle w:val="Lienhypertexte"/>
                <w:noProof/>
              </w:rPr>
              <w:t>2.3</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BLOC NOTES</w:t>
            </w:r>
            <w:r w:rsidR="00557343">
              <w:rPr>
                <w:noProof/>
                <w:webHidden/>
              </w:rPr>
              <w:tab/>
            </w:r>
            <w:r w:rsidR="00557343">
              <w:rPr>
                <w:noProof/>
                <w:webHidden/>
              </w:rPr>
              <w:fldChar w:fldCharType="begin"/>
            </w:r>
            <w:r w:rsidR="00557343">
              <w:rPr>
                <w:noProof/>
                <w:webHidden/>
              </w:rPr>
              <w:instrText xml:space="preserve"> PAGEREF _Toc407724773 \h </w:instrText>
            </w:r>
            <w:r w:rsidR="00557343">
              <w:rPr>
                <w:noProof/>
                <w:webHidden/>
              </w:rPr>
            </w:r>
            <w:r w:rsidR="00557343">
              <w:rPr>
                <w:noProof/>
                <w:webHidden/>
              </w:rPr>
              <w:fldChar w:fldCharType="separate"/>
            </w:r>
            <w:r w:rsidR="004F3DE6">
              <w:rPr>
                <w:noProof/>
                <w:webHidden/>
              </w:rPr>
              <w:t>9</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74" w:history="1">
            <w:r w:rsidR="00557343" w:rsidRPr="001D7A96">
              <w:rPr>
                <w:rStyle w:val="Lienhypertexte"/>
                <w:noProof/>
              </w:rPr>
              <w:t>2.4</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BLOC NOTES PARTAGE</w:t>
            </w:r>
            <w:r w:rsidR="00557343">
              <w:rPr>
                <w:noProof/>
                <w:webHidden/>
              </w:rPr>
              <w:tab/>
            </w:r>
            <w:r w:rsidR="00557343">
              <w:rPr>
                <w:noProof/>
                <w:webHidden/>
              </w:rPr>
              <w:fldChar w:fldCharType="begin"/>
            </w:r>
            <w:r w:rsidR="00557343">
              <w:rPr>
                <w:noProof/>
                <w:webHidden/>
              </w:rPr>
              <w:instrText xml:space="preserve"> PAGEREF _Toc407724774 \h </w:instrText>
            </w:r>
            <w:r w:rsidR="00557343">
              <w:rPr>
                <w:noProof/>
                <w:webHidden/>
              </w:rPr>
            </w:r>
            <w:r w:rsidR="00557343">
              <w:rPr>
                <w:noProof/>
                <w:webHidden/>
              </w:rPr>
              <w:fldChar w:fldCharType="separate"/>
            </w:r>
            <w:r w:rsidR="004F3DE6">
              <w:rPr>
                <w:noProof/>
                <w:webHidden/>
              </w:rPr>
              <w:t>10</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75" w:history="1">
            <w:r w:rsidR="00557343" w:rsidRPr="001D7A96">
              <w:rPr>
                <w:rStyle w:val="Lienhypertexte"/>
                <w:noProof/>
              </w:rPr>
              <w:t>2.5</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Codification</w:t>
            </w:r>
            <w:r w:rsidR="00557343">
              <w:rPr>
                <w:noProof/>
                <w:webHidden/>
              </w:rPr>
              <w:tab/>
            </w:r>
            <w:r w:rsidR="00557343">
              <w:rPr>
                <w:noProof/>
                <w:webHidden/>
              </w:rPr>
              <w:fldChar w:fldCharType="begin"/>
            </w:r>
            <w:r w:rsidR="00557343">
              <w:rPr>
                <w:noProof/>
                <w:webHidden/>
              </w:rPr>
              <w:instrText xml:space="preserve"> PAGEREF _Toc407724775 \h </w:instrText>
            </w:r>
            <w:r w:rsidR="00557343">
              <w:rPr>
                <w:noProof/>
                <w:webHidden/>
              </w:rPr>
            </w:r>
            <w:r w:rsidR="00557343">
              <w:rPr>
                <w:noProof/>
                <w:webHidden/>
              </w:rPr>
              <w:fldChar w:fldCharType="separate"/>
            </w:r>
            <w:r w:rsidR="004F3DE6">
              <w:rPr>
                <w:noProof/>
                <w:webHidden/>
              </w:rPr>
              <w:t>10</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76" w:history="1">
            <w:r w:rsidR="00557343" w:rsidRPr="001D7A96">
              <w:rPr>
                <w:rStyle w:val="Lienhypertexte"/>
                <w:noProof/>
              </w:rPr>
              <w:t>2.6</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DICTIONNAIRE</w:t>
            </w:r>
            <w:r w:rsidR="00557343">
              <w:rPr>
                <w:noProof/>
                <w:webHidden/>
              </w:rPr>
              <w:tab/>
            </w:r>
            <w:r w:rsidR="00557343">
              <w:rPr>
                <w:noProof/>
                <w:webHidden/>
              </w:rPr>
              <w:fldChar w:fldCharType="begin"/>
            </w:r>
            <w:r w:rsidR="00557343">
              <w:rPr>
                <w:noProof/>
                <w:webHidden/>
              </w:rPr>
              <w:instrText xml:space="preserve"> PAGEREF _Toc407724776 \h </w:instrText>
            </w:r>
            <w:r w:rsidR="00557343">
              <w:rPr>
                <w:noProof/>
                <w:webHidden/>
              </w:rPr>
            </w:r>
            <w:r w:rsidR="00557343">
              <w:rPr>
                <w:noProof/>
                <w:webHidden/>
              </w:rPr>
              <w:fldChar w:fldCharType="separate"/>
            </w:r>
            <w:r w:rsidR="004F3DE6">
              <w:rPr>
                <w:noProof/>
                <w:webHidden/>
              </w:rPr>
              <w:t>11</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77" w:history="1">
            <w:r w:rsidR="00557343" w:rsidRPr="001D7A96">
              <w:rPr>
                <w:rStyle w:val="Lienhypertexte"/>
                <w:noProof/>
              </w:rPr>
              <w:t>2.7</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FAVORIS</w:t>
            </w:r>
            <w:r w:rsidR="00557343">
              <w:rPr>
                <w:noProof/>
                <w:webHidden/>
              </w:rPr>
              <w:tab/>
            </w:r>
            <w:r w:rsidR="00557343">
              <w:rPr>
                <w:noProof/>
                <w:webHidden/>
              </w:rPr>
              <w:fldChar w:fldCharType="begin"/>
            </w:r>
            <w:r w:rsidR="00557343">
              <w:rPr>
                <w:noProof/>
                <w:webHidden/>
              </w:rPr>
              <w:instrText xml:space="preserve"> PAGEREF _Toc407724777 \h </w:instrText>
            </w:r>
            <w:r w:rsidR="00557343">
              <w:rPr>
                <w:noProof/>
                <w:webHidden/>
              </w:rPr>
            </w:r>
            <w:r w:rsidR="00557343">
              <w:rPr>
                <w:noProof/>
                <w:webHidden/>
              </w:rPr>
              <w:fldChar w:fldCharType="separate"/>
            </w:r>
            <w:r w:rsidR="004F3DE6">
              <w:rPr>
                <w:noProof/>
                <w:webHidden/>
              </w:rPr>
              <w:t>11</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78" w:history="1">
            <w:r w:rsidR="00557343" w:rsidRPr="001D7A96">
              <w:rPr>
                <w:rStyle w:val="Lienhypertexte"/>
                <w:noProof/>
                <w:lang w:eastAsia="fr-FR"/>
              </w:rPr>
              <w:t>2.8</w:t>
            </w:r>
            <w:r w:rsidR="00557343">
              <w:rPr>
                <w:rFonts w:asciiTheme="minorHAnsi" w:eastAsiaTheme="minorEastAsia" w:hAnsiTheme="minorHAnsi" w:cstheme="minorBidi"/>
                <w:smallCaps w:val="0"/>
                <w:noProof/>
                <w:color w:val="auto"/>
                <w:lang w:eastAsia="fr-FR"/>
              </w:rPr>
              <w:tab/>
            </w:r>
            <w:r w:rsidR="00557343" w:rsidRPr="001D7A96">
              <w:rPr>
                <w:rStyle w:val="Lienhypertexte"/>
                <w:noProof/>
                <w:lang w:eastAsia="fr-FR"/>
              </w:rPr>
              <w:t>Menu ENVOI DE MESSAGES</w:t>
            </w:r>
            <w:r w:rsidR="00557343">
              <w:rPr>
                <w:noProof/>
                <w:webHidden/>
              </w:rPr>
              <w:tab/>
            </w:r>
            <w:r w:rsidR="00557343">
              <w:rPr>
                <w:noProof/>
                <w:webHidden/>
              </w:rPr>
              <w:fldChar w:fldCharType="begin"/>
            </w:r>
            <w:r w:rsidR="00557343">
              <w:rPr>
                <w:noProof/>
                <w:webHidden/>
              </w:rPr>
              <w:instrText xml:space="preserve"> PAGEREF _Toc407724778 \h </w:instrText>
            </w:r>
            <w:r w:rsidR="00557343">
              <w:rPr>
                <w:noProof/>
                <w:webHidden/>
              </w:rPr>
            </w:r>
            <w:r w:rsidR="00557343">
              <w:rPr>
                <w:noProof/>
                <w:webHidden/>
              </w:rPr>
              <w:fldChar w:fldCharType="separate"/>
            </w:r>
            <w:r w:rsidR="004F3DE6">
              <w:rPr>
                <w:noProof/>
                <w:webHidden/>
              </w:rPr>
              <w:t>11</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79" w:history="1">
            <w:r w:rsidR="00557343" w:rsidRPr="001D7A96">
              <w:rPr>
                <w:rStyle w:val="Lienhypertexte"/>
                <w:noProof/>
              </w:rPr>
              <w:t>2.9</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MOT DE PASSE</w:t>
            </w:r>
            <w:r w:rsidR="00557343">
              <w:rPr>
                <w:noProof/>
                <w:webHidden/>
              </w:rPr>
              <w:tab/>
            </w:r>
            <w:r w:rsidR="00557343">
              <w:rPr>
                <w:noProof/>
                <w:webHidden/>
              </w:rPr>
              <w:fldChar w:fldCharType="begin"/>
            </w:r>
            <w:r w:rsidR="00557343">
              <w:rPr>
                <w:noProof/>
                <w:webHidden/>
              </w:rPr>
              <w:instrText xml:space="preserve"> PAGEREF _Toc407724779 \h </w:instrText>
            </w:r>
            <w:r w:rsidR="00557343">
              <w:rPr>
                <w:noProof/>
                <w:webHidden/>
              </w:rPr>
            </w:r>
            <w:r w:rsidR="00557343">
              <w:rPr>
                <w:noProof/>
                <w:webHidden/>
              </w:rPr>
              <w:fldChar w:fldCharType="separate"/>
            </w:r>
            <w:r w:rsidR="004F3DE6">
              <w:rPr>
                <w:noProof/>
                <w:webHidden/>
              </w:rPr>
              <w:t>12</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80" w:history="1">
            <w:r w:rsidR="00557343" w:rsidRPr="001D7A96">
              <w:rPr>
                <w:rStyle w:val="Lienhypertexte"/>
                <w:noProof/>
              </w:rPr>
              <w:t>2.10</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OUTILS</w:t>
            </w:r>
            <w:r w:rsidR="00557343">
              <w:rPr>
                <w:noProof/>
                <w:webHidden/>
              </w:rPr>
              <w:tab/>
            </w:r>
            <w:r w:rsidR="00557343">
              <w:rPr>
                <w:noProof/>
                <w:webHidden/>
              </w:rPr>
              <w:fldChar w:fldCharType="begin"/>
            </w:r>
            <w:r w:rsidR="00557343">
              <w:rPr>
                <w:noProof/>
                <w:webHidden/>
              </w:rPr>
              <w:instrText xml:space="preserve"> PAGEREF _Toc407724780 \h </w:instrText>
            </w:r>
            <w:r w:rsidR="00557343">
              <w:rPr>
                <w:noProof/>
                <w:webHidden/>
              </w:rPr>
            </w:r>
            <w:r w:rsidR="00557343">
              <w:rPr>
                <w:noProof/>
                <w:webHidden/>
              </w:rPr>
              <w:fldChar w:fldCharType="separate"/>
            </w:r>
            <w:r w:rsidR="004F3DE6">
              <w:rPr>
                <w:noProof/>
                <w:webHidden/>
              </w:rPr>
              <w:t>13</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81" w:history="1">
            <w:r w:rsidR="00557343" w:rsidRPr="001D7A96">
              <w:rPr>
                <w:rStyle w:val="Lienhypertexte"/>
                <w:noProof/>
              </w:rPr>
              <w:t>2.10.1</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Truncate /Rrepair des bases</w:t>
            </w:r>
            <w:r w:rsidR="00557343">
              <w:rPr>
                <w:noProof/>
                <w:webHidden/>
              </w:rPr>
              <w:tab/>
            </w:r>
            <w:r w:rsidR="00557343">
              <w:rPr>
                <w:noProof/>
                <w:webHidden/>
              </w:rPr>
              <w:fldChar w:fldCharType="begin"/>
            </w:r>
            <w:r w:rsidR="00557343">
              <w:rPr>
                <w:noProof/>
                <w:webHidden/>
              </w:rPr>
              <w:instrText xml:space="preserve"> PAGEREF _Toc407724781 \h </w:instrText>
            </w:r>
            <w:r w:rsidR="00557343">
              <w:rPr>
                <w:noProof/>
                <w:webHidden/>
              </w:rPr>
            </w:r>
            <w:r w:rsidR="00557343">
              <w:rPr>
                <w:noProof/>
                <w:webHidden/>
              </w:rPr>
              <w:fldChar w:fldCharType="separate"/>
            </w:r>
            <w:r w:rsidR="004F3DE6">
              <w:rPr>
                <w:noProof/>
                <w:webHidden/>
              </w:rPr>
              <w:t>13</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82" w:history="1">
            <w:r w:rsidR="00557343" w:rsidRPr="001D7A96">
              <w:rPr>
                <w:rStyle w:val="Lienhypertexte"/>
                <w:noProof/>
              </w:rPr>
              <w:t>2.10.2</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Calcul des CRCs</w:t>
            </w:r>
            <w:r w:rsidR="00557343">
              <w:rPr>
                <w:noProof/>
                <w:webHidden/>
              </w:rPr>
              <w:tab/>
            </w:r>
            <w:r w:rsidR="00557343">
              <w:rPr>
                <w:noProof/>
                <w:webHidden/>
              </w:rPr>
              <w:fldChar w:fldCharType="begin"/>
            </w:r>
            <w:r w:rsidR="00557343">
              <w:rPr>
                <w:noProof/>
                <w:webHidden/>
              </w:rPr>
              <w:instrText xml:space="preserve"> PAGEREF _Toc407724782 \h </w:instrText>
            </w:r>
            <w:r w:rsidR="00557343">
              <w:rPr>
                <w:noProof/>
                <w:webHidden/>
              </w:rPr>
            </w:r>
            <w:r w:rsidR="00557343">
              <w:rPr>
                <w:noProof/>
                <w:webHidden/>
              </w:rPr>
              <w:fldChar w:fldCharType="separate"/>
            </w:r>
            <w:r w:rsidR="004F3DE6">
              <w:rPr>
                <w:noProof/>
                <w:webHidden/>
              </w:rPr>
              <w:t>14</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83" w:history="1">
            <w:r w:rsidR="00557343" w:rsidRPr="001D7A96">
              <w:rPr>
                <w:rStyle w:val="Lienhypertexte"/>
                <w:noProof/>
              </w:rPr>
              <w:t>2.10.3</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Mot de passe GI</w:t>
            </w:r>
            <w:r w:rsidR="00557343">
              <w:rPr>
                <w:noProof/>
                <w:webHidden/>
              </w:rPr>
              <w:tab/>
            </w:r>
            <w:r w:rsidR="00557343">
              <w:rPr>
                <w:noProof/>
                <w:webHidden/>
              </w:rPr>
              <w:fldChar w:fldCharType="begin"/>
            </w:r>
            <w:r w:rsidR="00557343">
              <w:rPr>
                <w:noProof/>
                <w:webHidden/>
              </w:rPr>
              <w:instrText xml:space="preserve"> PAGEREF _Toc407724783 \h </w:instrText>
            </w:r>
            <w:r w:rsidR="00557343">
              <w:rPr>
                <w:noProof/>
                <w:webHidden/>
              </w:rPr>
            </w:r>
            <w:r w:rsidR="00557343">
              <w:rPr>
                <w:noProof/>
                <w:webHidden/>
              </w:rPr>
              <w:fldChar w:fldCharType="separate"/>
            </w:r>
            <w:r w:rsidR="004F3DE6">
              <w:rPr>
                <w:noProof/>
                <w:webHidden/>
              </w:rPr>
              <w:t>14</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84" w:history="1">
            <w:r w:rsidR="00557343" w:rsidRPr="001D7A96">
              <w:rPr>
                <w:rStyle w:val="Lienhypertexte"/>
                <w:noProof/>
              </w:rPr>
              <w:t>2.10.4</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Comparaison de fichiers</w:t>
            </w:r>
            <w:r w:rsidR="00557343">
              <w:rPr>
                <w:noProof/>
                <w:webHidden/>
              </w:rPr>
              <w:tab/>
            </w:r>
            <w:r w:rsidR="00557343">
              <w:rPr>
                <w:noProof/>
                <w:webHidden/>
              </w:rPr>
              <w:fldChar w:fldCharType="begin"/>
            </w:r>
            <w:r w:rsidR="00557343">
              <w:rPr>
                <w:noProof/>
                <w:webHidden/>
              </w:rPr>
              <w:instrText xml:space="preserve"> PAGEREF _Toc407724784 \h </w:instrText>
            </w:r>
            <w:r w:rsidR="00557343">
              <w:rPr>
                <w:noProof/>
                <w:webHidden/>
              </w:rPr>
            </w:r>
            <w:r w:rsidR="00557343">
              <w:rPr>
                <w:noProof/>
                <w:webHidden/>
              </w:rPr>
              <w:fldChar w:fldCharType="separate"/>
            </w:r>
            <w:r w:rsidR="004F3DE6">
              <w:rPr>
                <w:noProof/>
                <w:webHidden/>
              </w:rPr>
              <w:t>14</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85" w:history="1">
            <w:r w:rsidR="00557343" w:rsidRPr="001D7A96">
              <w:rPr>
                <w:rStyle w:val="Lienhypertexte"/>
                <w:noProof/>
              </w:rPr>
              <w:t>2.10.5</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Base LINUX &gt; DOS</w:t>
            </w:r>
            <w:r w:rsidR="00557343">
              <w:rPr>
                <w:noProof/>
                <w:webHidden/>
              </w:rPr>
              <w:tab/>
            </w:r>
            <w:r w:rsidR="00557343">
              <w:rPr>
                <w:noProof/>
                <w:webHidden/>
              </w:rPr>
              <w:fldChar w:fldCharType="begin"/>
            </w:r>
            <w:r w:rsidR="00557343">
              <w:rPr>
                <w:noProof/>
                <w:webHidden/>
              </w:rPr>
              <w:instrText xml:space="preserve"> PAGEREF _Toc407724785 \h </w:instrText>
            </w:r>
            <w:r w:rsidR="00557343">
              <w:rPr>
                <w:noProof/>
                <w:webHidden/>
              </w:rPr>
            </w:r>
            <w:r w:rsidR="00557343">
              <w:rPr>
                <w:noProof/>
                <w:webHidden/>
              </w:rPr>
              <w:fldChar w:fldCharType="separate"/>
            </w:r>
            <w:r w:rsidR="004F3DE6">
              <w:rPr>
                <w:noProof/>
                <w:webHidden/>
              </w:rPr>
              <w:t>14</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86" w:history="1">
            <w:r w:rsidR="00557343" w:rsidRPr="001D7A96">
              <w:rPr>
                <w:rStyle w:val="Lienhypertexte"/>
                <w:noProof/>
              </w:rPr>
              <w:t>2.10.6</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Liste des champs de fusion</w:t>
            </w:r>
            <w:r w:rsidR="00557343">
              <w:rPr>
                <w:noProof/>
                <w:webHidden/>
              </w:rPr>
              <w:tab/>
            </w:r>
            <w:r w:rsidR="00557343">
              <w:rPr>
                <w:noProof/>
                <w:webHidden/>
              </w:rPr>
              <w:fldChar w:fldCharType="begin"/>
            </w:r>
            <w:r w:rsidR="00557343">
              <w:rPr>
                <w:noProof/>
                <w:webHidden/>
              </w:rPr>
              <w:instrText xml:space="preserve"> PAGEREF _Toc407724786 \h </w:instrText>
            </w:r>
            <w:r w:rsidR="00557343">
              <w:rPr>
                <w:noProof/>
                <w:webHidden/>
              </w:rPr>
            </w:r>
            <w:r w:rsidR="00557343">
              <w:rPr>
                <w:noProof/>
                <w:webHidden/>
              </w:rPr>
              <w:fldChar w:fldCharType="separate"/>
            </w:r>
            <w:r w:rsidR="004F3DE6">
              <w:rPr>
                <w:noProof/>
                <w:webHidden/>
              </w:rPr>
              <w:t>15</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87" w:history="1">
            <w:r w:rsidR="00557343" w:rsidRPr="001D7A96">
              <w:rPr>
                <w:rStyle w:val="Lienhypertexte"/>
                <w:noProof/>
              </w:rPr>
              <w:t>2.10.7</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Minus</w:t>
            </w:r>
            <w:r w:rsidR="00557343">
              <w:rPr>
                <w:noProof/>
                <w:webHidden/>
              </w:rPr>
              <w:tab/>
            </w:r>
            <w:r w:rsidR="00557343">
              <w:rPr>
                <w:noProof/>
                <w:webHidden/>
              </w:rPr>
              <w:fldChar w:fldCharType="begin"/>
            </w:r>
            <w:r w:rsidR="00557343">
              <w:rPr>
                <w:noProof/>
                <w:webHidden/>
              </w:rPr>
              <w:instrText xml:space="preserve"> PAGEREF _Toc407724787 \h </w:instrText>
            </w:r>
            <w:r w:rsidR="00557343">
              <w:rPr>
                <w:noProof/>
                <w:webHidden/>
              </w:rPr>
            </w:r>
            <w:r w:rsidR="00557343">
              <w:rPr>
                <w:noProof/>
                <w:webHidden/>
              </w:rPr>
              <w:fldChar w:fldCharType="separate"/>
            </w:r>
            <w:r w:rsidR="004F3DE6">
              <w:rPr>
                <w:noProof/>
                <w:webHidden/>
              </w:rPr>
              <w:t>15</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88" w:history="1">
            <w:r w:rsidR="00557343" w:rsidRPr="001D7A96">
              <w:rPr>
                <w:rStyle w:val="Lienhypertexte"/>
                <w:noProof/>
              </w:rPr>
              <w:t>2.10.8</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Visionneuse d’image</w:t>
            </w:r>
            <w:r w:rsidR="00557343">
              <w:rPr>
                <w:noProof/>
                <w:webHidden/>
              </w:rPr>
              <w:tab/>
            </w:r>
            <w:r w:rsidR="00557343">
              <w:rPr>
                <w:noProof/>
                <w:webHidden/>
              </w:rPr>
              <w:fldChar w:fldCharType="begin"/>
            </w:r>
            <w:r w:rsidR="00557343">
              <w:rPr>
                <w:noProof/>
                <w:webHidden/>
              </w:rPr>
              <w:instrText xml:space="preserve"> PAGEREF _Toc407724788 \h </w:instrText>
            </w:r>
            <w:r w:rsidR="00557343">
              <w:rPr>
                <w:noProof/>
                <w:webHidden/>
              </w:rPr>
            </w:r>
            <w:r w:rsidR="00557343">
              <w:rPr>
                <w:noProof/>
                <w:webHidden/>
              </w:rPr>
              <w:fldChar w:fldCharType="separate"/>
            </w:r>
            <w:r w:rsidR="004F3DE6">
              <w:rPr>
                <w:noProof/>
                <w:webHidden/>
              </w:rPr>
              <w:t>15</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89" w:history="1">
            <w:r w:rsidR="00557343" w:rsidRPr="001D7A96">
              <w:rPr>
                <w:rStyle w:val="Lienhypertexte"/>
                <w:noProof/>
              </w:rPr>
              <w:t>2.10.9</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PCL VIEWER + autres</w:t>
            </w:r>
            <w:r w:rsidR="00557343">
              <w:rPr>
                <w:noProof/>
                <w:webHidden/>
              </w:rPr>
              <w:tab/>
            </w:r>
            <w:r w:rsidR="00557343">
              <w:rPr>
                <w:noProof/>
                <w:webHidden/>
              </w:rPr>
              <w:fldChar w:fldCharType="begin"/>
            </w:r>
            <w:r w:rsidR="00557343">
              <w:rPr>
                <w:noProof/>
                <w:webHidden/>
              </w:rPr>
              <w:instrText xml:space="preserve"> PAGEREF _Toc407724789 \h </w:instrText>
            </w:r>
            <w:r w:rsidR="00557343">
              <w:rPr>
                <w:noProof/>
                <w:webHidden/>
              </w:rPr>
            </w:r>
            <w:r w:rsidR="00557343">
              <w:rPr>
                <w:noProof/>
                <w:webHidden/>
              </w:rPr>
              <w:fldChar w:fldCharType="separate"/>
            </w:r>
            <w:r w:rsidR="004F3DE6">
              <w:rPr>
                <w:noProof/>
                <w:webHidden/>
              </w:rPr>
              <w:t>15</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90" w:history="1">
            <w:r w:rsidR="00557343" w:rsidRPr="001D7A96">
              <w:rPr>
                <w:rStyle w:val="Lienhypertexte"/>
                <w:noProof/>
              </w:rPr>
              <w:t>2.10.10</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Fichier XLS &gt; CSV</w:t>
            </w:r>
            <w:r w:rsidR="00557343">
              <w:rPr>
                <w:noProof/>
                <w:webHidden/>
              </w:rPr>
              <w:tab/>
            </w:r>
            <w:r w:rsidR="00557343">
              <w:rPr>
                <w:noProof/>
                <w:webHidden/>
              </w:rPr>
              <w:fldChar w:fldCharType="begin"/>
            </w:r>
            <w:r w:rsidR="00557343">
              <w:rPr>
                <w:noProof/>
                <w:webHidden/>
              </w:rPr>
              <w:instrText xml:space="preserve"> PAGEREF _Toc407724790 \h </w:instrText>
            </w:r>
            <w:r w:rsidR="00557343">
              <w:rPr>
                <w:noProof/>
                <w:webHidden/>
              </w:rPr>
            </w:r>
            <w:r w:rsidR="00557343">
              <w:rPr>
                <w:noProof/>
                <w:webHidden/>
              </w:rPr>
              <w:fldChar w:fldCharType="separate"/>
            </w:r>
            <w:r w:rsidR="004F3DE6">
              <w:rPr>
                <w:noProof/>
                <w:webHidden/>
              </w:rPr>
              <w:t>15</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91" w:history="1">
            <w:r w:rsidR="00557343" w:rsidRPr="001D7A96">
              <w:rPr>
                <w:rStyle w:val="Lienhypertexte"/>
                <w:noProof/>
              </w:rPr>
              <w:t>2.10.11</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Installation de BLAT</w:t>
            </w:r>
            <w:r w:rsidR="00557343">
              <w:rPr>
                <w:noProof/>
                <w:webHidden/>
              </w:rPr>
              <w:tab/>
            </w:r>
            <w:r w:rsidR="00557343">
              <w:rPr>
                <w:noProof/>
                <w:webHidden/>
              </w:rPr>
              <w:fldChar w:fldCharType="begin"/>
            </w:r>
            <w:r w:rsidR="00557343">
              <w:rPr>
                <w:noProof/>
                <w:webHidden/>
              </w:rPr>
              <w:instrText xml:space="preserve"> PAGEREF _Toc407724791 \h </w:instrText>
            </w:r>
            <w:r w:rsidR="00557343">
              <w:rPr>
                <w:noProof/>
                <w:webHidden/>
              </w:rPr>
            </w:r>
            <w:r w:rsidR="00557343">
              <w:rPr>
                <w:noProof/>
                <w:webHidden/>
              </w:rPr>
              <w:fldChar w:fldCharType="separate"/>
            </w:r>
            <w:r w:rsidR="004F3DE6">
              <w:rPr>
                <w:noProof/>
                <w:webHidden/>
              </w:rPr>
              <w:t>15</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92" w:history="1">
            <w:r w:rsidR="00557343" w:rsidRPr="001D7A96">
              <w:rPr>
                <w:rStyle w:val="Lienhypertexte"/>
                <w:noProof/>
              </w:rPr>
              <w:t>2.10.12</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Listes des profiles BLAT</w:t>
            </w:r>
            <w:r w:rsidR="00557343">
              <w:rPr>
                <w:noProof/>
                <w:webHidden/>
              </w:rPr>
              <w:tab/>
            </w:r>
            <w:r w:rsidR="00557343">
              <w:rPr>
                <w:noProof/>
                <w:webHidden/>
              </w:rPr>
              <w:fldChar w:fldCharType="begin"/>
            </w:r>
            <w:r w:rsidR="00557343">
              <w:rPr>
                <w:noProof/>
                <w:webHidden/>
              </w:rPr>
              <w:instrText xml:space="preserve"> PAGEREF _Toc407724792 \h </w:instrText>
            </w:r>
            <w:r w:rsidR="00557343">
              <w:rPr>
                <w:noProof/>
                <w:webHidden/>
              </w:rPr>
            </w:r>
            <w:r w:rsidR="00557343">
              <w:rPr>
                <w:noProof/>
                <w:webHidden/>
              </w:rPr>
              <w:fldChar w:fldCharType="separate"/>
            </w:r>
            <w:r w:rsidR="004F3DE6">
              <w:rPr>
                <w:noProof/>
                <w:webHidden/>
              </w:rPr>
              <w:t>15</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93" w:history="1">
            <w:r w:rsidR="00557343" w:rsidRPr="001D7A96">
              <w:rPr>
                <w:rStyle w:val="Lienhypertexte"/>
                <w:noProof/>
              </w:rPr>
              <w:t>2.10.13</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TEST BLAT</w:t>
            </w:r>
            <w:r w:rsidR="00557343">
              <w:rPr>
                <w:noProof/>
                <w:webHidden/>
              </w:rPr>
              <w:tab/>
            </w:r>
            <w:r w:rsidR="00557343">
              <w:rPr>
                <w:noProof/>
                <w:webHidden/>
              </w:rPr>
              <w:fldChar w:fldCharType="begin"/>
            </w:r>
            <w:r w:rsidR="00557343">
              <w:rPr>
                <w:noProof/>
                <w:webHidden/>
              </w:rPr>
              <w:instrText xml:space="preserve"> PAGEREF _Toc407724793 \h </w:instrText>
            </w:r>
            <w:r w:rsidR="00557343">
              <w:rPr>
                <w:noProof/>
                <w:webHidden/>
              </w:rPr>
            </w:r>
            <w:r w:rsidR="00557343">
              <w:rPr>
                <w:noProof/>
                <w:webHidden/>
              </w:rPr>
              <w:fldChar w:fldCharType="separate"/>
            </w:r>
            <w:r w:rsidR="004F3DE6">
              <w:rPr>
                <w:noProof/>
                <w:webHidden/>
              </w:rPr>
              <w:t>15</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94" w:history="1">
            <w:r w:rsidR="00557343" w:rsidRPr="001D7A96">
              <w:rPr>
                <w:rStyle w:val="Lienhypertexte"/>
                <w:noProof/>
              </w:rPr>
              <w:t>2.10.14</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Suppression de profile BLAT</w:t>
            </w:r>
            <w:r w:rsidR="00557343">
              <w:rPr>
                <w:noProof/>
                <w:webHidden/>
              </w:rPr>
              <w:tab/>
            </w:r>
            <w:r w:rsidR="00557343">
              <w:rPr>
                <w:noProof/>
                <w:webHidden/>
              </w:rPr>
              <w:fldChar w:fldCharType="begin"/>
            </w:r>
            <w:r w:rsidR="00557343">
              <w:rPr>
                <w:noProof/>
                <w:webHidden/>
              </w:rPr>
              <w:instrText xml:space="preserve"> PAGEREF _Toc407724794 \h </w:instrText>
            </w:r>
            <w:r w:rsidR="00557343">
              <w:rPr>
                <w:noProof/>
                <w:webHidden/>
              </w:rPr>
            </w:r>
            <w:r w:rsidR="00557343">
              <w:rPr>
                <w:noProof/>
                <w:webHidden/>
              </w:rPr>
              <w:fldChar w:fldCharType="separate"/>
            </w:r>
            <w:r w:rsidR="004F3DE6">
              <w:rPr>
                <w:noProof/>
                <w:webHidden/>
              </w:rPr>
              <w:t>15</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95" w:history="1">
            <w:r w:rsidR="00557343" w:rsidRPr="001D7A96">
              <w:rPr>
                <w:rStyle w:val="Lienhypertexte"/>
                <w:noProof/>
              </w:rPr>
              <w:t>2.10.15</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Module Intranet MAGI</w:t>
            </w:r>
            <w:r w:rsidR="00557343">
              <w:rPr>
                <w:noProof/>
                <w:webHidden/>
              </w:rPr>
              <w:tab/>
            </w:r>
            <w:r w:rsidR="00557343">
              <w:rPr>
                <w:noProof/>
                <w:webHidden/>
              </w:rPr>
              <w:fldChar w:fldCharType="begin"/>
            </w:r>
            <w:r w:rsidR="00557343">
              <w:rPr>
                <w:noProof/>
                <w:webHidden/>
              </w:rPr>
              <w:instrText xml:space="preserve"> PAGEREF _Toc407724795 \h </w:instrText>
            </w:r>
            <w:r w:rsidR="00557343">
              <w:rPr>
                <w:noProof/>
                <w:webHidden/>
              </w:rPr>
            </w:r>
            <w:r w:rsidR="00557343">
              <w:rPr>
                <w:noProof/>
                <w:webHidden/>
              </w:rPr>
              <w:fldChar w:fldCharType="separate"/>
            </w:r>
            <w:r w:rsidR="004F3DE6">
              <w:rPr>
                <w:noProof/>
                <w:webHidden/>
              </w:rPr>
              <w:t>15</w:t>
            </w:r>
            <w:r w:rsidR="00557343">
              <w:rPr>
                <w:noProof/>
                <w:webHidden/>
              </w:rPr>
              <w:fldChar w:fldCharType="end"/>
            </w:r>
          </w:hyperlink>
        </w:p>
        <w:p w:rsidR="00557343" w:rsidRDefault="00F5476D">
          <w:pPr>
            <w:pStyle w:val="TM3"/>
            <w:rPr>
              <w:rFonts w:asciiTheme="minorHAnsi" w:eastAsiaTheme="minorEastAsia" w:hAnsiTheme="minorHAnsi" w:cstheme="minorBidi"/>
              <w:i w:val="0"/>
              <w:noProof/>
              <w:color w:val="auto"/>
              <w:sz w:val="22"/>
              <w:lang w:eastAsia="fr-FR"/>
            </w:rPr>
          </w:pPr>
          <w:hyperlink w:anchor="_Toc407724796" w:history="1">
            <w:r w:rsidR="00557343" w:rsidRPr="001D7A96">
              <w:rPr>
                <w:rStyle w:val="Lienhypertexte"/>
                <w:noProof/>
              </w:rPr>
              <w:t>2.10.16</w:t>
            </w:r>
            <w:r w:rsidR="00557343">
              <w:rPr>
                <w:rFonts w:asciiTheme="minorHAnsi" w:eastAsiaTheme="minorEastAsia" w:hAnsiTheme="minorHAnsi" w:cstheme="minorBidi"/>
                <w:i w:val="0"/>
                <w:noProof/>
                <w:color w:val="auto"/>
                <w:sz w:val="22"/>
                <w:lang w:eastAsia="fr-FR"/>
              </w:rPr>
              <w:tab/>
            </w:r>
            <w:r w:rsidR="00557343" w:rsidRPr="001D7A96">
              <w:rPr>
                <w:rStyle w:val="Lienhypertexte"/>
                <w:noProof/>
              </w:rPr>
              <w:t>Assistance MAGI</w:t>
            </w:r>
            <w:r w:rsidR="00557343">
              <w:rPr>
                <w:noProof/>
                <w:webHidden/>
              </w:rPr>
              <w:tab/>
            </w:r>
            <w:r w:rsidR="00557343">
              <w:rPr>
                <w:noProof/>
                <w:webHidden/>
              </w:rPr>
              <w:fldChar w:fldCharType="begin"/>
            </w:r>
            <w:r w:rsidR="00557343">
              <w:rPr>
                <w:noProof/>
                <w:webHidden/>
              </w:rPr>
              <w:instrText xml:space="preserve"> PAGEREF _Toc407724796 \h </w:instrText>
            </w:r>
            <w:r w:rsidR="00557343">
              <w:rPr>
                <w:noProof/>
                <w:webHidden/>
              </w:rPr>
            </w:r>
            <w:r w:rsidR="00557343">
              <w:rPr>
                <w:noProof/>
                <w:webHidden/>
              </w:rPr>
              <w:fldChar w:fldCharType="separate"/>
            </w:r>
            <w:r w:rsidR="004F3DE6">
              <w:rPr>
                <w:noProof/>
                <w:webHidden/>
              </w:rPr>
              <w:t>15</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97" w:history="1">
            <w:r w:rsidR="00557343" w:rsidRPr="001D7A96">
              <w:rPr>
                <w:rStyle w:val="Lienhypertexte"/>
                <w:noProof/>
              </w:rPr>
              <w:t>2.11</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PLANIFICATEUR</w:t>
            </w:r>
            <w:r w:rsidR="00557343">
              <w:rPr>
                <w:noProof/>
                <w:webHidden/>
              </w:rPr>
              <w:tab/>
            </w:r>
            <w:r w:rsidR="00557343">
              <w:rPr>
                <w:noProof/>
                <w:webHidden/>
              </w:rPr>
              <w:fldChar w:fldCharType="begin"/>
            </w:r>
            <w:r w:rsidR="00557343">
              <w:rPr>
                <w:noProof/>
                <w:webHidden/>
              </w:rPr>
              <w:instrText xml:space="preserve"> PAGEREF _Toc407724797 \h </w:instrText>
            </w:r>
            <w:r w:rsidR="00557343">
              <w:rPr>
                <w:noProof/>
                <w:webHidden/>
              </w:rPr>
            </w:r>
            <w:r w:rsidR="00557343">
              <w:rPr>
                <w:noProof/>
                <w:webHidden/>
              </w:rPr>
              <w:fldChar w:fldCharType="separate"/>
            </w:r>
            <w:r w:rsidR="004F3DE6">
              <w:rPr>
                <w:noProof/>
                <w:webHidden/>
              </w:rPr>
              <w:t>16</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98" w:history="1">
            <w:r w:rsidR="00557343" w:rsidRPr="001D7A96">
              <w:rPr>
                <w:rStyle w:val="Lienhypertexte"/>
                <w:noProof/>
              </w:rPr>
              <w:t>2.12</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REPERTOIRES / DOCUMENTS</w:t>
            </w:r>
            <w:r w:rsidR="00557343">
              <w:rPr>
                <w:noProof/>
                <w:webHidden/>
              </w:rPr>
              <w:tab/>
            </w:r>
            <w:r w:rsidR="00557343">
              <w:rPr>
                <w:noProof/>
                <w:webHidden/>
              </w:rPr>
              <w:fldChar w:fldCharType="begin"/>
            </w:r>
            <w:r w:rsidR="00557343">
              <w:rPr>
                <w:noProof/>
                <w:webHidden/>
              </w:rPr>
              <w:instrText xml:space="preserve"> PAGEREF _Toc407724798 \h </w:instrText>
            </w:r>
            <w:r w:rsidR="00557343">
              <w:rPr>
                <w:noProof/>
                <w:webHidden/>
              </w:rPr>
            </w:r>
            <w:r w:rsidR="00557343">
              <w:rPr>
                <w:noProof/>
                <w:webHidden/>
              </w:rPr>
              <w:fldChar w:fldCharType="separate"/>
            </w:r>
            <w:r w:rsidR="004F3DE6">
              <w:rPr>
                <w:noProof/>
                <w:webHidden/>
              </w:rPr>
              <w:t>16</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799" w:history="1">
            <w:r w:rsidR="00557343" w:rsidRPr="001D7A96">
              <w:rPr>
                <w:rStyle w:val="Lienhypertexte"/>
                <w:noProof/>
              </w:rPr>
              <w:t>2.13</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RESEAU</w:t>
            </w:r>
            <w:r w:rsidR="00557343">
              <w:rPr>
                <w:noProof/>
                <w:webHidden/>
              </w:rPr>
              <w:tab/>
            </w:r>
            <w:r w:rsidR="00557343">
              <w:rPr>
                <w:noProof/>
                <w:webHidden/>
              </w:rPr>
              <w:fldChar w:fldCharType="begin"/>
            </w:r>
            <w:r w:rsidR="00557343">
              <w:rPr>
                <w:noProof/>
                <w:webHidden/>
              </w:rPr>
              <w:instrText xml:space="preserve"> PAGEREF _Toc407724799 \h </w:instrText>
            </w:r>
            <w:r w:rsidR="00557343">
              <w:rPr>
                <w:noProof/>
                <w:webHidden/>
              </w:rPr>
            </w:r>
            <w:r w:rsidR="00557343">
              <w:rPr>
                <w:noProof/>
                <w:webHidden/>
              </w:rPr>
              <w:fldChar w:fldCharType="separate"/>
            </w:r>
            <w:r w:rsidR="004F3DE6">
              <w:rPr>
                <w:noProof/>
                <w:webHidden/>
              </w:rPr>
              <w:t>17</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800" w:history="1">
            <w:r w:rsidR="00557343" w:rsidRPr="001D7A96">
              <w:rPr>
                <w:rStyle w:val="Lienhypertexte"/>
                <w:noProof/>
              </w:rPr>
              <w:t>2.14</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TELEPHONES</w:t>
            </w:r>
            <w:r w:rsidR="00557343">
              <w:rPr>
                <w:noProof/>
                <w:webHidden/>
              </w:rPr>
              <w:tab/>
            </w:r>
            <w:r w:rsidR="00557343">
              <w:rPr>
                <w:noProof/>
                <w:webHidden/>
              </w:rPr>
              <w:fldChar w:fldCharType="begin"/>
            </w:r>
            <w:r w:rsidR="00557343">
              <w:rPr>
                <w:noProof/>
                <w:webHidden/>
              </w:rPr>
              <w:instrText xml:space="preserve"> PAGEREF _Toc407724800 \h </w:instrText>
            </w:r>
            <w:r w:rsidR="00557343">
              <w:rPr>
                <w:noProof/>
                <w:webHidden/>
              </w:rPr>
            </w:r>
            <w:r w:rsidR="00557343">
              <w:rPr>
                <w:noProof/>
                <w:webHidden/>
              </w:rPr>
              <w:fldChar w:fldCharType="separate"/>
            </w:r>
            <w:r w:rsidR="004F3DE6">
              <w:rPr>
                <w:noProof/>
                <w:webHidden/>
              </w:rPr>
              <w:t>17</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801" w:history="1">
            <w:r w:rsidR="00557343" w:rsidRPr="001D7A96">
              <w:rPr>
                <w:rStyle w:val="Lienhypertexte"/>
                <w:noProof/>
              </w:rPr>
              <w:t>2.15</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VERSIONS &amp; PATCHES</w:t>
            </w:r>
            <w:r w:rsidR="00557343">
              <w:rPr>
                <w:noProof/>
                <w:webHidden/>
              </w:rPr>
              <w:tab/>
            </w:r>
            <w:r w:rsidR="00557343">
              <w:rPr>
                <w:noProof/>
                <w:webHidden/>
              </w:rPr>
              <w:fldChar w:fldCharType="begin"/>
            </w:r>
            <w:r w:rsidR="00557343">
              <w:rPr>
                <w:noProof/>
                <w:webHidden/>
              </w:rPr>
              <w:instrText xml:space="preserve"> PAGEREF _Toc407724801 \h </w:instrText>
            </w:r>
            <w:r w:rsidR="00557343">
              <w:rPr>
                <w:noProof/>
                <w:webHidden/>
              </w:rPr>
            </w:r>
            <w:r w:rsidR="00557343">
              <w:rPr>
                <w:noProof/>
                <w:webHidden/>
              </w:rPr>
              <w:fldChar w:fldCharType="separate"/>
            </w:r>
            <w:r w:rsidR="004F3DE6">
              <w:rPr>
                <w:noProof/>
                <w:webHidden/>
              </w:rPr>
              <w:t>18</w:t>
            </w:r>
            <w:r w:rsidR="00557343">
              <w:rPr>
                <w:noProof/>
                <w:webHidden/>
              </w:rPr>
              <w:fldChar w:fldCharType="end"/>
            </w:r>
          </w:hyperlink>
        </w:p>
        <w:p w:rsidR="00557343" w:rsidRDefault="00F5476D">
          <w:pPr>
            <w:pStyle w:val="TM2"/>
            <w:rPr>
              <w:rFonts w:asciiTheme="minorHAnsi" w:eastAsiaTheme="minorEastAsia" w:hAnsiTheme="minorHAnsi" w:cstheme="minorBidi"/>
              <w:smallCaps w:val="0"/>
              <w:noProof/>
              <w:color w:val="auto"/>
              <w:lang w:eastAsia="fr-FR"/>
            </w:rPr>
          </w:pPr>
          <w:hyperlink w:anchor="_Toc407724802" w:history="1">
            <w:r w:rsidR="00557343" w:rsidRPr="001D7A96">
              <w:rPr>
                <w:rStyle w:val="Lienhypertexte"/>
                <w:noProof/>
              </w:rPr>
              <w:t>2.16</w:t>
            </w:r>
            <w:r w:rsidR="00557343">
              <w:rPr>
                <w:rFonts w:asciiTheme="minorHAnsi" w:eastAsiaTheme="minorEastAsia" w:hAnsiTheme="minorHAnsi" w:cstheme="minorBidi"/>
                <w:smallCaps w:val="0"/>
                <w:noProof/>
                <w:color w:val="auto"/>
                <w:lang w:eastAsia="fr-FR"/>
              </w:rPr>
              <w:tab/>
            </w:r>
            <w:r w:rsidR="00557343" w:rsidRPr="001D7A96">
              <w:rPr>
                <w:rStyle w:val="Lienhypertexte"/>
                <w:noProof/>
              </w:rPr>
              <w:t>Menu NOTES ET VERSIONS</w:t>
            </w:r>
            <w:r w:rsidR="00557343">
              <w:rPr>
                <w:noProof/>
                <w:webHidden/>
              </w:rPr>
              <w:tab/>
            </w:r>
            <w:r w:rsidR="00557343">
              <w:rPr>
                <w:noProof/>
                <w:webHidden/>
              </w:rPr>
              <w:fldChar w:fldCharType="begin"/>
            </w:r>
            <w:r w:rsidR="00557343">
              <w:rPr>
                <w:noProof/>
                <w:webHidden/>
              </w:rPr>
              <w:instrText xml:space="preserve"> PAGEREF _Toc407724802 \h </w:instrText>
            </w:r>
            <w:r w:rsidR="00557343">
              <w:rPr>
                <w:noProof/>
                <w:webHidden/>
              </w:rPr>
            </w:r>
            <w:r w:rsidR="00557343">
              <w:rPr>
                <w:noProof/>
                <w:webHidden/>
              </w:rPr>
              <w:fldChar w:fldCharType="separate"/>
            </w:r>
            <w:r w:rsidR="004F3DE6">
              <w:rPr>
                <w:noProof/>
                <w:webHidden/>
              </w:rPr>
              <w:t>18</w:t>
            </w:r>
            <w:r w:rsidR="00557343">
              <w:rPr>
                <w:noProof/>
                <w:webHidden/>
              </w:rPr>
              <w:fldChar w:fldCharType="end"/>
            </w:r>
          </w:hyperlink>
        </w:p>
        <w:p w:rsidR="00492FBA" w:rsidRDefault="00492FBA">
          <w:r>
            <w:rPr>
              <w:b/>
              <w:bCs/>
            </w:rPr>
            <w:lastRenderedPageBreak/>
            <w:fldChar w:fldCharType="end"/>
          </w:r>
        </w:p>
      </w:sdtContent>
    </w:sdt>
    <w:p w:rsidR="00B461C6" w:rsidRDefault="00B461C6" w:rsidP="00B461C6">
      <w:pPr>
        <w:rPr>
          <w:rFonts w:cs="Arial"/>
        </w:rPr>
      </w:pPr>
    </w:p>
    <w:p w:rsidR="002507FE" w:rsidRDefault="002507FE">
      <w:pPr>
        <w:ind w:left="1134" w:hanging="567"/>
        <w:jc w:val="left"/>
        <w:rPr>
          <w:rFonts w:cs="Arial"/>
        </w:rPr>
      </w:pPr>
      <w:r>
        <w:rPr>
          <w:rFonts w:cs="Arial"/>
        </w:rPr>
        <w:br w:type="page"/>
      </w:r>
    </w:p>
    <w:p w:rsidR="002507FE" w:rsidRDefault="002507FE" w:rsidP="002507FE">
      <w:pPr>
        <w:ind w:left="1134" w:hanging="567"/>
        <w:jc w:val="left"/>
        <w:rPr>
          <w:rFonts w:cs="Arial"/>
        </w:rPr>
      </w:pPr>
      <w:r>
        <w:rPr>
          <w:rFonts w:cs="Arial"/>
        </w:rPr>
        <w:lastRenderedPageBreak/>
        <w:t>REMARQUES GENERALES :</w:t>
      </w:r>
    </w:p>
    <w:p w:rsidR="002507FE" w:rsidRDefault="002507FE">
      <w:pPr>
        <w:ind w:left="1134" w:hanging="567"/>
        <w:jc w:val="left"/>
        <w:rPr>
          <w:rFonts w:cs="Arial"/>
        </w:rPr>
      </w:pPr>
    </w:p>
    <w:p w:rsidR="000623D6" w:rsidRDefault="000623D6" w:rsidP="000623D6">
      <w:pPr>
        <w:ind w:left="1134"/>
        <w:rPr>
          <w:rFonts w:cs="Arial"/>
        </w:rPr>
      </w:pPr>
      <w:r>
        <w:rPr>
          <w:rFonts w:cs="Arial"/>
        </w:rPr>
        <w:t>Le menudev et la version actuelle menudev2 ont été à la base créés pour rassembler en un seul endroit tous les utilitaires et les outils que les développeurs avaient chacun sur leurs postes, pour les mettre à disposition de tout le monde.</w:t>
      </w:r>
    </w:p>
    <w:p w:rsidR="000623D6" w:rsidRDefault="000623D6" w:rsidP="000623D6">
      <w:pPr>
        <w:ind w:left="1134"/>
        <w:rPr>
          <w:rFonts w:cs="Arial"/>
        </w:rPr>
      </w:pPr>
    </w:p>
    <w:p w:rsidR="007E78BD" w:rsidRDefault="007E78BD" w:rsidP="007E78BD">
      <w:pPr>
        <w:ind w:left="1134"/>
        <w:rPr>
          <w:rFonts w:cs="Arial"/>
        </w:rPr>
      </w:pPr>
      <w:r>
        <w:rPr>
          <w:rFonts w:cs="Arial"/>
        </w:rPr>
        <w:t>Menudev2 fonctionne en modules séparés, qui sont regroupés dans un même écran. Chaque module est indépendant, et n’interfère pas sur les autres.</w:t>
      </w:r>
    </w:p>
    <w:p w:rsidR="007E78BD" w:rsidRDefault="007E78BD" w:rsidP="007E78BD">
      <w:pPr>
        <w:ind w:left="1134"/>
        <w:rPr>
          <w:rFonts w:cs="Arial"/>
        </w:rPr>
      </w:pPr>
      <w:r>
        <w:rPr>
          <w:rFonts w:cs="Arial"/>
        </w:rPr>
        <w:t>Les modules peuvent cependant « dialoguer » entre eux et il peut arriver qu’un module déclenche une action dans un autre.</w:t>
      </w:r>
    </w:p>
    <w:p w:rsidR="007E78BD" w:rsidRDefault="007E78BD" w:rsidP="007E78BD">
      <w:pPr>
        <w:ind w:left="1134"/>
        <w:rPr>
          <w:rFonts w:cs="Arial"/>
        </w:rPr>
      </w:pPr>
    </w:p>
    <w:p w:rsidR="007E78BD" w:rsidRDefault="007E78BD" w:rsidP="007E78BD">
      <w:pPr>
        <w:ind w:left="1134"/>
        <w:rPr>
          <w:rFonts w:cs="Arial"/>
        </w:rPr>
      </w:pPr>
      <w:r>
        <w:rPr>
          <w:rFonts w:cs="Arial"/>
        </w:rPr>
        <w:t>Il est relativement facile et rapide d’ajouter un module pour un besoin particulier, mais j’ai pris le parti de faire en sorte que les modules soient le plus simple possible, même si parfois ce n’est pas facile.</w:t>
      </w:r>
    </w:p>
    <w:p w:rsidR="007E78BD" w:rsidRDefault="007E78BD" w:rsidP="007E78BD">
      <w:pPr>
        <w:ind w:left="1134"/>
        <w:rPr>
          <w:rFonts w:cs="Arial"/>
        </w:rPr>
      </w:pPr>
      <w:r>
        <w:rPr>
          <w:rFonts w:cs="Arial"/>
        </w:rPr>
        <w:t>De même, les modules ne doivent pas être des usines à gaz, ou un condensé d’informations.</w:t>
      </w:r>
    </w:p>
    <w:p w:rsidR="007E78BD" w:rsidRDefault="007E78BD" w:rsidP="007E78BD">
      <w:pPr>
        <w:ind w:left="1134"/>
        <w:rPr>
          <w:rFonts w:cs="Arial"/>
        </w:rPr>
      </w:pPr>
    </w:p>
    <w:p w:rsidR="007E78BD" w:rsidRDefault="007E78BD" w:rsidP="007E78BD">
      <w:pPr>
        <w:ind w:left="1134"/>
        <w:rPr>
          <w:rFonts w:cs="Arial"/>
        </w:rPr>
      </w:pPr>
      <w:r>
        <w:rPr>
          <w:rFonts w:cs="Arial"/>
        </w:rPr>
        <w:t>Les raccourcis sont très faciles à ajouter, il est préférable souvent d’ajouter un raccourci vers un outil que d’ajouter l’outil en lui-même au menudev2.</w:t>
      </w:r>
    </w:p>
    <w:p w:rsidR="000623D6" w:rsidRDefault="000623D6" w:rsidP="007E78BD">
      <w:pPr>
        <w:ind w:left="1134"/>
        <w:rPr>
          <w:rFonts w:cs="Arial"/>
        </w:rPr>
      </w:pPr>
    </w:p>
    <w:p w:rsidR="000623D6" w:rsidRDefault="000623D6" w:rsidP="000623D6">
      <w:pPr>
        <w:ind w:left="1134"/>
        <w:rPr>
          <w:rFonts w:cs="Arial"/>
        </w:rPr>
      </w:pPr>
      <w:r>
        <w:rPr>
          <w:rFonts w:cs="Arial"/>
        </w:rPr>
        <w:t>Menudev2 est un outil commun à tous les utilisateurs. Les infos utilisées par menudev2 sont donc partagées. Si vous les modifi</w:t>
      </w:r>
      <w:r w:rsidR="00F5476D">
        <w:rPr>
          <w:rFonts w:cs="Arial"/>
        </w:rPr>
        <w:t>ez</w:t>
      </w:r>
      <w:r>
        <w:rPr>
          <w:rFonts w:cs="Arial"/>
        </w:rPr>
        <w:t xml:space="preserve"> à tort ou les supprim</w:t>
      </w:r>
      <w:r w:rsidR="00F5476D">
        <w:rPr>
          <w:rFonts w:cs="Arial"/>
        </w:rPr>
        <w:t>ez</w:t>
      </w:r>
      <w:bookmarkStart w:id="1" w:name="_GoBack"/>
      <w:bookmarkEnd w:id="1"/>
      <w:r>
        <w:rPr>
          <w:rFonts w:cs="Arial"/>
        </w:rPr>
        <w:t>, ce sera pour tout le monde.</w:t>
      </w:r>
    </w:p>
    <w:p w:rsidR="000623D6" w:rsidRDefault="000623D6" w:rsidP="000623D6">
      <w:pPr>
        <w:ind w:left="1134"/>
        <w:rPr>
          <w:rFonts w:cs="Arial"/>
        </w:rPr>
      </w:pPr>
      <w:r>
        <w:rPr>
          <w:rFonts w:cs="Arial"/>
        </w:rPr>
        <w:t>Les fichiers « sensibles » ne sont pas accessibles pour les utilisateurs non « ADMIN » donc, en principe il n’y a pas de grand risque.</w:t>
      </w:r>
    </w:p>
    <w:p w:rsidR="000623D6" w:rsidRDefault="000623D6" w:rsidP="000623D6">
      <w:pPr>
        <w:ind w:left="1134"/>
        <w:rPr>
          <w:rFonts w:cs="Arial"/>
        </w:rPr>
      </w:pPr>
    </w:p>
    <w:p w:rsidR="000623D6" w:rsidRDefault="000623D6" w:rsidP="007E78BD">
      <w:pPr>
        <w:ind w:left="1134"/>
        <w:rPr>
          <w:rFonts w:cs="Arial"/>
        </w:rPr>
      </w:pPr>
    </w:p>
    <w:p w:rsidR="007E78BD" w:rsidRDefault="007E78BD" w:rsidP="007E78BD">
      <w:pPr>
        <w:ind w:left="1134"/>
        <w:rPr>
          <w:rFonts w:cs="Arial"/>
        </w:rPr>
      </w:pPr>
    </w:p>
    <w:p w:rsidR="007E78BD" w:rsidRDefault="007E78BD" w:rsidP="007E78BD">
      <w:pPr>
        <w:rPr>
          <w:rFonts w:cs="Arial"/>
        </w:rPr>
      </w:pPr>
    </w:p>
    <w:p w:rsidR="007E78BD" w:rsidRDefault="007E78BD" w:rsidP="007E78BD">
      <w:pPr>
        <w:ind w:left="1134"/>
        <w:rPr>
          <w:rFonts w:cs="Arial"/>
        </w:rPr>
      </w:pPr>
    </w:p>
    <w:p w:rsidR="000623D6" w:rsidRDefault="002507FE">
      <w:pPr>
        <w:ind w:left="1134" w:hanging="567"/>
        <w:jc w:val="left"/>
        <w:rPr>
          <w:rFonts w:cs="Arial"/>
        </w:rPr>
      </w:pPr>
      <w:r>
        <w:rPr>
          <w:rFonts w:cs="Arial"/>
        </w:rPr>
        <w:br w:type="page"/>
      </w:r>
      <w:r w:rsidR="000623D6">
        <w:rPr>
          <w:rFonts w:cs="Arial"/>
        </w:rPr>
        <w:lastRenderedPageBreak/>
        <w:br w:type="page"/>
      </w:r>
    </w:p>
    <w:p w:rsidR="002507FE" w:rsidRDefault="002507FE">
      <w:pPr>
        <w:ind w:left="1134" w:hanging="567"/>
        <w:jc w:val="left"/>
        <w:rPr>
          <w:rFonts w:cs="Arial"/>
        </w:rPr>
      </w:pPr>
    </w:p>
    <w:p w:rsidR="008F653B" w:rsidRDefault="008F653B" w:rsidP="00B461C6">
      <w:pPr>
        <w:rPr>
          <w:rFonts w:cs="Arial"/>
        </w:rPr>
      </w:pPr>
    </w:p>
    <w:p w:rsidR="008F653B" w:rsidRDefault="008F653B" w:rsidP="008F653B">
      <w:pPr>
        <w:pStyle w:val="Titre1"/>
      </w:pPr>
      <w:bookmarkStart w:id="2" w:name="_Toc407724766"/>
      <w:r>
        <w:t>PRESENTA</w:t>
      </w:r>
      <w:r w:rsidR="002507FE">
        <w:t>T</w:t>
      </w:r>
      <w:r>
        <w:t>ION</w:t>
      </w:r>
      <w:bookmarkEnd w:id="2"/>
    </w:p>
    <w:p w:rsidR="008F653B" w:rsidRDefault="008F653B" w:rsidP="00B461C6">
      <w:pPr>
        <w:rPr>
          <w:rFonts w:cs="Arial"/>
        </w:rPr>
      </w:pPr>
    </w:p>
    <w:p w:rsidR="008F653B" w:rsidRDefault="008F653B" w:rsidP="00B461C6">
      <w:pPr>
        <w:rPr>
          <w:rFonts w:cs="Arial"/>
        </w:rPr>
      </w:pPr>
    </w:p>
    <w:p w:rsidR="008F653B" w:rsidRDefault="00B64290" w:rsidP="00B64290">
      <w:pPr>
        <w:pStyle w:val="Titre2"/>
      </w:pPr>
      <w:bookmarkStart w:id="3" w:name="_Toc407724767"/>
      <w:r>
        <w:t>Ecran principal</w:t>
      </w:r>
      <w:bookmarkEnd w:id="3"/>
    </w:p>
    <w:p w:rsidR="00817B20" w:rsidRPr="00817B20" w:rsidRDefault="00817B20" w:rsidP="00817B20"/>
    <w:p w:rsidR="008F653B" w:rsidRPr="00817B20" w:rsidRDefault="008F653B" w:rsidP="00B461C6">
      <w:pPr>
        <w:rPr>
          <w:rFonts w:cs="Arial"/>
          <w:sz w:val="2"/>
        </w:rPr>
      </w:pPr>
    </w:p>
    <w:p w:rsidR="008F653B" w:rsidRDefault="00C71715" w:rsidP="00B461C6">
      <w:pPr>
        <w:rPr>
          <w:rFonts w:cs="Arial"/>
        </w:rPr>
      </w:pPr>
      <w:r>
        <w:rPr>
          <w:noProof/>
          <w:lang w:eastAsia="fr-FR"/>
        </w:rPr>
        <w:drawing>
          <wp:inline distT="0" distB="0" distL="0" distR="0" wp14:anchorId="2F8DBC1C" wp14:editId="18DECCB1">
            <wp:extent cx="5939790" cy="3546475"/>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546475"/>
                    </a:xfrm>
                    <a:prstGeom prst="rect">
                      <a:avLst/>
                    </a:prstGeom>
                  </pic:spPr>
                </pic:pic>
              </a:graphicData>
            </a:graphic>
          </wp:inline>
        </w:drawing>
      </w:r>
    </w:p>
    <w:p w:rsidR="008F653B" w:rsidRDefault="008F653B" w:rsidP="00B461C6">
      <w:pPr>
        <w:rPr>
          <w:rFonts w:cs="Arial"/>
        </w:rPr>
      </w:pPr>
    </w:p>
    <w:p w:rsidR="0066765C" w:rsidRDefault="001154AE" w:rsidP="00B461C6">
      <w:pPr>
        <w:rPr>
          <w:rFonts w:cs="Arial"/>
        </w:rPr>
      </w:pPr>
      <w:r>
        <w:rPr>
          <w:rFonts w:cs="Arial"/>
        </w:rPr>
        <w:t>Cet écran présente la liste des modules disponibles pour l’utilisateur, l’éphéméride, le mot de passe de l’application MaGi, la liste des prochaines actions planifiées (Voir module Planificateur), et un mémo.</w:t>
      </w:r>
    </w:p>
    <w:p w:rsidR="001154AE" w:rsidRDefault="001154AE" w:rsidP="00B461C6">
      <w:pPr>
        <w:rPr>
          <w:rFonts w:cs="Arial"/>
        </w:rPr>
      </w:pPr>
    </w:p>
    <w:p w:rsidR="001154AE" w:rsidRDefault="001154AE" w:rsidP="00B461C6">
      <w:pPr>
        <w:rPr>
          <w:rFonts w:cs="Arial"/>
        </w:rPr>
      </w:pPr>
      <w:r>
        <w:rPr>
          <w:rFonts w:cs="Arial"/>
        </w:rPr>
        <w:t xml:space="preserve">Le mot de passe est calculé toutes les heures et remis à jour automatiquement. Vous pouvez envoyer ce mot de passe dans le presse papier en utilisant le bouton avec la flèche </w:t>
      </w:r>
      <w:r>
        <w:rPr>
          <w:noProof/>
          <w:lang w:eastAsia="fr-FR"/>
        </w:rPr>
        <w:drawing>
          <wp:inline distT="0" distB="0" distL="0" distR="0" wp14:anchorId="31DCBD5E" wp14:editId="1D013550">
            <wp:extent cx="124358" cy="138988"/>
            <wp:effectExtent l="0" t="0" r="9525" b="0"/>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067" cy="140898"/>
                    </a:xfrm>
                    <a:prstGeom prst="rect">
                      <a:avLst/>
                    </a:prstGeom>
                  </pic:spPr>
                </pic:pic>
              </a:graphicData>
            </a:graphic>
          </wp:inline>
        </w:drawing>
      </w:r>
      <w:r w:rsidR="006812BC">
        <w:rPr>
          <w:rFonts w:cs="Arial"/>
        </w:rPr>
        <w:t xml:space="preserve"> </w:t>
      </w:r>
      <w:r>
        <w:rPr>
          <w:rFonts w:cs="Arial"/>
        </w:rPr>
        <w:t xml:space="preserve">juste à côté du mot de passe. </w:t>
      </w:r>
    </w:p>
    <w:p w:rsidR="001154AE" w:rsidRDefault="001154AE" w:rsidP="00B461C6">
      <w:pPr>
        <w:rPr>
          <w:rFonts w:cs="Arial"/>
        </w:rPr>
      </w:pPr>
      <w:r>
        <w:rPr>
          <w:rFonts w:cs="Arial"/>
        </w:rPr>
        <w:t xml:space="preserve">Si l’heure n’est pas la bonne, vous pouvez ajouter ou retrancher une ou plusieurs heures avec les 2 </w:t>
      </w:r>
      <w:r w:rsidR="00923C6B">
        <w:rPr>
          <w:rFonts w:cs="Arial"/>
        </w:rPr>
        <w:t>boutons</w:t>
      </w:r>
      <w:r>
        <w:rPr>
          <w:noProof/>
          <w:lang w:eastAsia="fr-FR"/>
        </w:rPr>
        <w:drawing>
          <wp:inline distT="0" distB="0" distL="0" distR="0" wp14:anchorId="494BCD72" wp14:editId="0467E761">
            <wp:extent cx="359984" cy="124358"/>
            <wp:effectExtent l="0" t="0" r="2540" b="9525"/>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256" cy="130670"/>
                    </a:xfrm>
                    <a:prstGeom prst="rect">
                      <a:avLst/>
                    </a:prstGeom>
                  </pic:spPr>
                </pic:pic>
              </a:graphicData>
            </a:graphic>
          </wp:inline>
        </w:drawing>
      </w:r>
      <w:r>
        <w:rPr>
          <w:rFonts w:cs="Arial"/>
        </w:rPr>
        <w:t>.</w:t>
      </w:r>
    </w:p>
    <w:p w:rsidR="006812BC" w:rsidRDefault="006812BC" w:rsidP="00B461C6">
      <w:pPr>
        <w:rPr>
          <w:rFonts w:cs="Arial"/>
        </w:rPr>
      </w:pPr>
    </w:p>
    <w:p w:rsidR="006812BC" w:rsidRDefault="006812BC" w:rsidP="00B461C6">
      <w:pPr>
        <w:rPr>
          <w:rFonts w:cs="Arial"/>
        </w:rPr>
      </w:pPr>
      <w:r>
        <w:rPr>
          <w:rFonts w:cs="Arial"/>
        </w:rPr>
        <w:t>La zone mémo vous permet de saisir des commentaires sur un jour donné. Si vous voulez saisir pour le lendemain quelque chose à penser à faire, vous pouvez le faire ici, en sélectionnant le jour, et en saisissant dans la zone en dessous.</w:t>
      </w:r>
    </w:p>
    <w:p w:rsidR="006812BC" w:rsidRDefault="006812BC" w:rsidP="00B461C6">
      <w:pPr>
        <w:rPr>
          <w:rFonts w:cs="Arial"/>
        </w:rPr>
      </w:pPr>
      <w:r>
        <w:rPr>
          <w:rFonts w:cs="Arial"/>
        </w:rPr>
        <w:t>Le jour venu, menudev2 se positionnera sur le mémo du jour et vous présentera ce que vous aviez saisi.</w:t>
      </w:r>
    </w:p>
    <w:p w:rsidR="006812BC" w:rsidRDefault="006812BC" w:rsidP="00B461C6">
      <w:pPr>
        <w:rPr>
          <w:rFonts w:cs="Arial"/>
        </w:rPr>
      </w:pPr>
      <w:r>
        <w:rPr>
          <w:rFonts w:cs="Arial"/>
        </w:rPr>
        <w:t>Vous pouvez aussi saisir sur le jour « Général » et configurer menudev2 dans les préférences pour se positionner toujours sur le général.</w:t>
      </w:r>
    </w:p>
    <w:p w:rsidR="006812BC" w:rsidRDefault="006812BC" w:rsidP="00B461C6">
      <w:pPr>
        <w:rPr>
          <w:rFonts w:cs="Arial"/>
        </w:rPr>
      </w:pPr>
      <w:r>
        <w:rPr>
          <w:rFonts w:cs="Arial"/>
        </w:rPr>
        <w:t>Si vous saisissez du texte dans le mémo, l’indicateur en des</w:t>
      </w:r>
      <w:r w:rsidR="00C622C6">
        <w:rPr>
          <w:rFonts w:cs="Arial"/>
        </w:rPr>
        <w:t xml:space="preserve">sous du jour passe en vert pour </w:t>
      </w:r>
      <w:r>
        <w:rPr>
          <w:rFonts w:cs="Arial"/>
        </w:rPr>
        <w:t>vou</w:t>
      </w:r>
      <w:r w:rsidR="00C622C6">
        <w:rPr>
          <w:rFonts w:cs="Arial"/>
        </w:rPr>
        <w:t>s</w:t>
      </w:r>
      <w:r>
        <w:rPr>
          <w:rFonts w:cs="Arial"/>
        </w:rPr>
        <w:t xml:space="preserve"> prévenir que vous avez saisi quelque chose pour ce jour. </w:t>
      </w:r>
      <w:r>
        <w:rPr>
          <w:noProof/>
          <w:lang w:eastAsia="fr-FR"/>
        </w:rPr>
        <w:drawing>
          <wp:inline distT="0" distB="0" distL="0" distR="0" wp14:anchorId="093C6118" wp14:editId="0CE2E522">
            <wp:extent cx="533400" cy="247650"/>
            <wp:effectExtent l="0" t="0" r="0" b="0"/>
            <wp:docPr id="233" name="Imag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 cy="247650"/>
                    </a:xfrm>
                    <a:prstGeom prst="rect">
                      <a:avLst/>
                    </a:prstGeom>
                  </pic:spPr>
                </pic:pic>
              </a:graphicData>
            </a:graphic>
          </wp:inline>
        </w:drawing>
      </w:r>
    </w:p>
    <w:p w:rsidR="006812BC" w:rsidRDefault="006812BC" w:rsidP="00B461C6">
      <w:pPr>
        <w:rPr>
          <w:rFonts w:cs="Arial"/>
        </w:rPr>
      </w:pPr>
      <w:r>
        <w:rPr>
          <w:rFonts w:cs="Arial"/>
        </w:rPr>
        <w:t xml:space="preserve">Si vous voulez, vous pouvez demander à menudev2 de vous prévenir toutes les heures de ce que vous avez saisi pour le jour en cours. Pour cela cliquez sur le </w:t>
      </w:r>
      <w:r w:rsidR="00923C6B">
        <w:rPr>
          <w:rFonts w:cs="Arial"/>
        </w:rPr>
        <w:t>bouton</w:t>
      </w:r>
      <w:r>
        <w:rPr>
          <w:noProof/>
          <w:lang w:eastAsia="fr-FR"/>
        </w:rPr>
        <w:drawing>
          <wp:inline distT="0" distB="0" distL="0" distR="0" wp14:anchorId="1B03697F" wp14:editId="3BFEBFF3">
            <wp:extent cx="171450" cy="171450"/>
            <wp:effectExtent l="0" t="0" r="0" b="0"/>
            <wp:docPr id="231" name="Imag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0" cy="171450"/>
                    </a:xfrm>
                    <a:prstGeom prst="rect">
                      <a:avLst/>
                    </a:prstGeom>
                  </pic:spPr>
                </pic:pic>
              </a:graphicData>
            </a:graphic>
          </wp:inline>
        </w:drawing>
      </w:r>
      <w:r>
        <w:rPr>
          <w:rFonts w:cs="Arial"/>
        </w:rPr>
        <w:t xml:space="preserve">. L’indicateur en dessous du jour passe en rouge pour vous montrer que vous avez un rappel horaire sur ce jour. </w:t>
      </w:r>
      <w:r>
        <w:rPr>
          <w:noProof/>
          <w:lang w:eastAsia="fr-FR"/>
        </w:rPr>
        <w:drawing>
          <wp:inline distT="0" distB="0" distL="0" distR="0" wp14:anchorId="4F193012" wp14:editId="1F070B00">
            <wp:extent cx="600075" cy="257175"/>
            <wp:effectExtent l="0" t="0" r="9525" b="9525"/>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 cy="257175"/>
                    </a:xfrm>
                    <a:prstGeom prst="rect">
                      <a:avLst/>
                    </a:prstGeom>
                  </pic:spPr>
                </pic:pic>
              </a:graphicData>
            </a:graphic>
          </wp:inline>
        </w:drawing>
      </w:r>
      <w:r>
        <w:rPr>
          <w:rFonts w:cs="Arial"/>
        </w:rPr>
        <w:t xml:space="preserve"> (Si rien n’est saisi dans le mémo, ce bouton ne fait rien).</w:t>
      </w:r>
    </w:p>
    <w:p w:rsidR="006812BC" w:rsidRDefault="006812BC" w:rsidP="00B461C6">
      <w:pPr>
        <w:rPr>
          <w:rFonts w:cs="Arial"/>
        </w:rPr>
      </w:pPr>
    </w:p>
    <w:p w:rsidR="006812BC" w:rsidRDefault="006812BC" w:rsidP="00B461C6">
      <w:pPr>
        <w:rPr>
          <w:rFonts w:cs="Arial"/>
        </w:rPr>
      </w:pPr>
      <w:r>
        <w:rPr>
          <w:rFonts w:cs="Arial"/>
        </w:rPr>
        <w:t>Les rappels horaires ne sont actifs que sur une plage horaire saisie dans les préférences.</w:t>
      </w:r>
    </w:p>
    <w:p w:rsidR="006812BC" w:rsidRDefault="006812BC" w:rsidP="00B461C6">
      <w:pPr>
        <w:rPr>
          <w:rFonts w:cs="Arial"/>
        </w:rPr>
      </w:pPr>
    </w:p>
    <w:p w:rsidR="006812BC" w:rsidRDefault="006812BC" w:rsidP="00B461C6">
      <w:pPr>
        <w:rPr>
          <w:rFonts w:cs="Arial"/>
        </w:rPr>
      </w:pPr>
      <w:r>
        <w:rPr>
          <w:rFonts w:cs="Arial"/>
        </w:rPr>
        <w:t xml:space="preserve">Si un rappel horaire sur un mémo est toujours actif au changement de jour, le contenu du mémo du jour </w:t>
      </w:r>
      <w:r w:rsidR="00923C6B">
        <w:rPr>
          <w:rFonts w:cs="Arial"/>
        </w:rPr>
        <w:t>ou le rappel est actif est copié dans le jour suivant, en plus du mémo du jour suivant s’il y en avait un, et le rappel horaire du jour suivant est activé, cela tant que le rappel horaire n’est pas désactivé.</w:t>
      </w:r>
    </w:p>
    <w:p w:rsidR="00923C6B" w:rsidRDefault="00923C6B" w:rsidP="00B461C6">
      <w:pPr>
        <w:rPr>
          <w:rFonts w:cs="Arial"/>
        </w:rPr>
      </w:pPr>
    </w:p>
    <w:p w:rsidR="00923C6B" w:rsidRDefault="00923C6B" w:rsidP="00B461C6">
      <w:pPr>
        <w:rPr>
          <w:rFonts w:cs="Arial"/>
        </w:rPr>
      </w:pPr>
      <w:r>
        <w:rPr>
          <w:rFonts w:cs="Arial"/>
        </w:rPr>
        <w:lastRenderedPageBreak/>
        <w:t>Vous pouvez envoyer le contenu du mémo du jour dans le presse papier via le bouton</w:t>
      </w:r>
      <w:r>
        <w:rPr>
          <w:noProof/>
          <w:lang w:eastAsia="fr-FR"/>
        </w:rPr>
        <w:drawing>
          <wp:inline distT="0" distB="0" distL="0" distR="0" wp14:anchorId="7E9593F7" wp14:editId="6EDB26CF">
            <wp:extent cx="219075" cy="200025"/>
            <wp:effectExtent l="0" t="0" r="9525" b="9525"/>
            <wp:docPr id="234" name="Imag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 cy="200025"/>
                    </a:xfrm>
                    <a:prstGeom prst="rect">
                      <a:avLst/>
                    </a:prstGeom>
                  </pic:spPr>
                </pic:pic>
              </a:graphicData>
            </a:graphic>
          </wp:inline>
        </w:drawing>
      </w:r>
      <w:r>
        <w:rPr>
          <w:rFonts w:cs="Arial"/>
        </w:rPr>
        <w:t xml:space="preserve"> situé à côté du mémo, et supprimer le contenu du mémo du jour avec le bouton</w:t>
      </w:r>
      <w:r>
        <w:rPr>
          <w:noProof/>
          <w:lang w:eastAsia="fr-FR"/>
        </w:rPr>
        <w:drawing>
          <wp:inline distT="0" distB="0" distL="0" distR="0" wp14:anchorId="7328F0A3" wp14:editId="4A49AEA9">
            <wp:extent cx="180975" cy="180975"/>
            <wp:effectExtent l="0" t="0" r="9525" b="9525"/>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975" cy="180975"/>
                    </a:xfrm>
                    <a:prstGeom prst="rect">
                      <a:avLst/>
                    </a:prstGeom>
                  </pic:spPr>
                </pic:pic>
              </a:graphicData>
            </a:graphic>
          </wp:inline>
        </w:drawing>
      </w:r>
      <w:r>
        <w:rPr>
          <w:rFonts w:cs="Arial"/>
        </w:rPr>
        <w:t>. Le rappel horaire éventuel sera désactivé automatiquement.</w:t>
      </w:r>
    </w:p>
    <w:p w:rsidR="00923C6B" w:rsidRDefault="00923C6B" w:rsidP="00B461C6">
      <w:pPr>
        <w:rPr>
          <w:rFonts w:cs="Arial"/>
        </w:rPr>
      </w:pPr>
    </w:p>
    <w:p w:rsidR="00923C6B" w:rsidRDefault="00923C6B" w:rsidP="00B461C6">
      <w:pPr>
        <w:rPr>
          <w:rFonts w:cs="Arial"/>
        </w:rPr>
      </w:pPr>
      <w:r>
        <w:rPr>
          <w:rFonts w:cs="Arial"/>
        </w:rPr>
        <w:t>Enfin, vous pouvez tester les rappels horaires actifs à un instant donné en cliquant sur le bouton</w:t>
      </w:r>
      <w:r>
        <w:rPr>
          <w:noProof/>
          <w:lang w:eastAsia="fr-FR"/>
        </w:rPr>
        <w:drawing>
          <wp:inline distT="0" distB="0" distL="0" distR="0" wp14:anchorId="3E6A1243" wp14:editId="5ECF7E0C">
            <wp:extent cx="133350" cy="180975"/>
            <wp:effectExtent l="0" t="0" r="0" b="9525"/>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3350" cy="180975"/>
                    </a:xfrm>
                    <a:prstGeom prst="rect">
                      <a:avLst/>
                    </a:prstGeom>
                  </pic:spPr>
                </pic:pic>
              </a:graphicData>
            </a:graphic>
          </wp:inline>
        </w:drawing>
      </w:r>
      <w:r>
        <w:rPr>
          <w:rFonts w:cs="Arial"/>
        </w:rPr>
        <w:t>.</w:t>
      </w:r>
    </w:p>
    <w:p w:rsidR="00923C6B" w:rsidRDefault="00923C6B" w:rsidP="00B461C6">
      <w:pPr>
        <w:rPr>
          <w:noProof/>
          <w:lang w:eastAsia="fr-FR"/>
        </w:rPr>
      </w:pPr>
      <w:r>
        <w:rPr>
          <w:rFonts w:cs="Arial"/>
        </w:rPr>
        <w:t>Cela affichera les rappels horaires exactement comme il</w:t>
      </w:r>
      <w:r w:rsidR="00C622C6">
        <w:rPr>
          <w:rFonts w:cs="Arial"/>
        </w:rPr>
        <w:t>s</w:t>
      </w:r>
      <w:r>
        <w:rPr>
          <w:rFonts w:cs="Arial"/>
        </w:rPr>
        <w:t xml:space="preserve"> sont affichés à chaque heure.</w:t>
      </w:r>
      <w:r w:rsidRPr="00923C6B">
        <w:rPr>
          <w:noProof/>
          <w:lang w:eastAsia="fr-FR"/>
        </w:rPr>
        <w:t xml:space="preserve"> </w:t>
      </w:r>
    </w:p>
    <w:p w:rsidR="00923C6B" w:rsidRDefault="00923C6B" w:rsidP="00B461C6">
      <w:pPr>
        <w:rPr>
          <w:noProof/>
          <w:lang w:eastAsia="fr-FR"/>
        </w:rPr>
      </w:pPr>
    </w:p>
    <w:p w:rsidR="00923C6B" w:rsidRDefault="00923C6B" w:rsidP="00923C6B">
      <w:pPr>
        <w:jc w:val="center"/>
        <w:rPr>
          <w:rFonts w:cs="Arial"/>
        </w:rPr>
      </w:pPr>
      <w:r>
        <w:rPr>
          <w:noProof/>
          <w:lang w:eastAsia="fr-FR"/>
        </w:rPr>
        <w:drawing>
          <wp:inline distT="0" distB="0" distL="0" distR="0" wp14:anchorId="77F712A4" wp14:editId="4CE7D6F9">
            <wp:extent cx="1814169" cy="958188"/>
            <wp:effectExtent l="0" t="0" r="0" b="0"/>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1264" cy="961935"/>
                    </a:xfrm>
                    <a:prstGeom prst="rect">
                      <a:avLst/>
                    </a:prstGeom>
                  </pic:spPr>
                </pic:pic>
              </a:graphicData>
            </a:graphic>
          </wp:inline>
        </w:drawing>
      </w:r>
    </w:p>
    <w:p w:rsidR="006812BC" w:rsidRDefault="006812BC" w:rsidP="00B461C6">
      <w:pPr>
        <w:rPr>
          <w:rFonts w:cs="Arial"/>
        </w:rPr>
      </w:pPr>
    </w:p>
    <w:p w:rsidR="006812BC" w:rsidRDefault="00923C6B" w:rsidP="00B461C6">
      <w:pPr>
        <w:rPr>
          <w:rFonts w:cs="Arial"/>
        </w:rPr>
      </w:pPr>
      <w:r>
        <w:rPr>
          <w:rFonts w:cs="Arial"/>
        </w:rPr>
        <w:t>Remarque : En plus des rappels horaires du mémo, il se peut que vous voyiez aussi apparaitre les rappels horaires des actions à faire du module « A Faire » si vous en avez.</w:t>
      </w:r>
    </w:p>
    <w:p w:rsidR="00923C6B" w:rsidRDefault="00923C6B" w:rsidP="00B461C6">
      <w:pPr>
        <w:rPr>
          <w:rFonts w:cs="Arial"/>
        </w:rPr>
      </w:pPr>
    </w:p>
    <w:p w:rsidR="00923C6B" w:rsidRDefault="00923C6B" w:rsidP="00B461C6">
      <w:pPr>
        <w:rPr>
          <w:rFonts w:cs="Arial"/>
        </w:rPr>
      </w:pPr>
      <w:r>
        <w:rPr>
          <w:rFonts w:cs="Arial"/>
        </w:rPr>
        <w:t xml:space="preserve">La partie basse du menudev2 est fixe quel que soit le module utilisé. Elle présente </w:t>
      </w:r>
      <w:r w:rsidR="001D04D6">
        <w:rPr>
          <w:rFonts w:cs="Arial"/>
        </w:rPr>
        <w:t>les messages envoyés</w:t>
      </w:r>
      <w:r>
        <w:rPr>
          <w:rFonts w:cs="Arial"/>
        </w:rPr>
        <w:t xml:space="preserve"> à menudev2 pour l’utilisateur</w:t>
      </w:r>
      <w:r w:rsidR="001D04D6">
        <w:rPr>
          <w:rFonts w:cs="Arial"/>
        </w:rPr>
        <w:t>. Certaines actions nécessitant du temps sont lancées en arrière-plan, et lorsqu’elles sont terminées, un message est envoyé dans cette zone.</w:t>
      </w:r>
    </w:p>
    <w:p w:rsidR="001D04D6" w:rsidRDefault="001D04D6" w:rsidP="001D04D6">
      <w:pPr>
        <w:jc w:val="center"/>
        <w:rPr>
          <w:rFonts w:cs="Arial"/>
        </w:rPr>
      </w:pPr>
      <w:r>
        <w:rPr>
          <w:noProof/>
          <w:lang w:eastAsia="fr-FR"/>
        </w:rPr>
        <w:drawing>
          <wp:inline distT="0" distB="0" distL="0" distR="0" wp14:anchorId="7604B23C" wp14:editId="118A0348">
            <wp:extent cx="4200525" cy="590550"/>
            <wp:effectExtent l="0" t="0" r="9525" b="0"/>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590550"/>
                    </a:xfrm>
                    <a:prstGeom prst="rect">
                      <a:avLst/>
                    </a:prstGeom>
                  </pic:spPr>
                </pic:pic>
              </a:graphicData>
            </a:graphic>
          </wp:inline>
        </w:drawing>
      </w:r>
    </w:p>
    <w:p w:rsidR="001D04D6" w:rsidRDefault="001D04D6" w:rsidP="001D04D6">
      <w:pPr>
        <w:rPr>
          <w:rFonts w:cs="Arial"/>
        </w:rPr>
      </w:pPr>
    </w:p>
    <w:p w:rsidR="001D04D6" w:rsidRDefault="001D04D6" w:rsidP="001D04D6">
      <w:pPr>
        <w:rPr>
          <w:rFonts w:cs="Arial"/>
        </w:rPr>
      </w:pPr>
      <w:r>
        <w:rPr>
          <w:rFonts w:cs="Arial"/>
        </w:rPr>
        <w:t>Vous pouvez envoyer ces message dans</w:t>
      </w:r>
      <w:r w:rsidR="00C622C6">
        <w:rPr>
          <w:rFonts w:cs="Arial"/>
        </w:rPr>
        <w:t xml:space="preserve"> le presse papier via le bouton</w:t>
      </w:r>
      <w:r>
        <w:rPr>
          <w:noProof/>
          <w:lang w:eastAsia="fr-FR"/>
        </w:rPr>
        <w:drawing>
          <wp:inline distT="0" distB="0" distL="0" distR="0" wp14:anchorId="1922FA9E" wp14:editId="141AE0FC">
            <wp:extent cx="209550" cy="219075"/>
            <wp:effectExtent l="0" t="0" r="0" b="9525"/>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50" cy="219075"/>
                    </a:xfrm>
                    <a:prstGeom prst="rect">
                      <a:avLst/>
                    </a:prstGeom>
                  </pic:spPr>
                </pic:pic>
              </a:graphicData>
            </a:graphic>
          </wp:inline>
        </w:drawing>
      </w:r>
      <w:r>
        <w:rPr>
          <w:rFonts w:cs="Arial"/>
        </w:rPr>
        <w:t xml:space="preserve"> situé à côté de la zone de message, et la vider avec le </w:t>
      </w:r>
      <w:r w:rsidR="00C622C6">
        <w:rPr>
          <w:rFonts w:cs="Arial"/>
        </w:rPr>
        <w:t>bouton</w:t>
      </w:r>
      <w:r>
        <w:rPr>
          <w:noProof/>
          <w:lang w:eastAsia="fr-FR"/>
        </w:rPr>
        <w:drawing>
          <wp:inline distT="0" distB="0" distL="0" distR="0" wp14:anchorId="3CBE0B54" wp14:editId="6B11ECF9">
            <wp:extent cx="171450" cy="228600"/>
            <wp:effectExtent l="0" t="0" r="0" b="0"/>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450" cy="228600"/>
                    </a:xfrm>
                    <a:prstGeom prst="rect">
                      <a:avLst/>
                    </a:prstGeom>
                  </pic:spPr>
                </pic:pic>
              </a:graphicData>
            </a:graphic>
          </wp:inline>
        </w:drawing>
      </w:r>
      <w:r>
        <w:rPr>
          <w:rFonts w:cs="Arial"/>
        </w:rPr>
        <w:t>.</w:t>
      </w:r>
    </w:p>
    <w:p w:rsidR="001D04D6" w:rsidRDefault="001D04D6" w:rsidP="001D04D6">
      <w:pPr>
        <w:rPr>
          <w:rFonts w:cs="Arial"/>
        </w:rPr>
      </w:pPr>
    </w:p>
    <w:p w:rsidR="001D04D6" w:rsidRDefault="001D04D6" w:rsidP="001D04D6">
      <w:pPr>
        <w:rPr>
          <w:rFonts w:cs="Arial"/>
        </w:rPr>
      </w:pPr>
      <w:r>
        <w:rPr>
          <w:rFonts w:cs="Arial"/>
        </w:rPr>
        <w:t>Remarque, il est conseillé de vider régulièrement cette zone de messages pour ne pas avoir une liste trop longue. En effet les messages sont conservés jusqu’à suppression manuelle. La zone de messages n’est pas extensible à l’infini et est soumises aux limitations Progress sur la taille des listes.</w:t>
      </w:r>
    </w:p>
    <w:p w:rsidR="001D04D6" w:rsidRDefault="001D04D6" w:rsidP="001D04D6">
      <w:pPr>
        <w:rPr>
          <w:rFonts w:cs="Arial"/>
        </w:rPr>
      </w:pPr>
    </w:p>
    <w:p w:rsidR="0010003E" w:rsidRDefault="0010003E" w:rsidP="001D04D6">
      <w:pPr>
        <w:rPr>
          <w:rFonts w:cs="Arial"/>
        </w:rPr>
      </w:pPr>
      <w:r>
        <w:rPr>
          <w:rFonts w:cs="Arial"/>
        </w:rPr>
        <w:t xml:space="preserve">Remarque : Vous pouvez voir l’historique des actions effectuées par le planificateur et/ou les rappels horaires en cliquant sur le bouton </w:t>
      </w:r>
      <w:r>
        <w:rPr>
          <w:noProof/>
          <w:lang w:eastAsia="fr-FR"/>
        </w:rPr>
        <w:drawing>
          <wp:inline distT="0" distB="0" distL="0" distR="0" wp14:anchorId="1799660D" wp14:editId="7FFD40D9">
            <wp:extent cx="209550" cy="209550"/>
            <wp:effectExtent l="0" t="0" r="0" b="0"/>
            <wp:docPr id="241" name="Imag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550" cy="209550"/>
                    </a:xfrm>
                    <a:prstGeom prst="rect">
                      <a:avLst/>
                    </a:prstGeom>
                  </pic:spPr>
                </pic:pic>
              </a:graphicData>
            </a:graphic>
          </wp:inline>
        </w:drawing>
      </w:r>
      <w:r>
        <w:rPr>
          <w:rFonts w:cs="Arial"/>
        </w:rPr>
        <w:t xml:space="preserve"> à côté de la liste des prochaines actions.</w:t>
      </w:r>
    </w:p>
    <w:p w:rsidR="0010003E" w:rsidRDefault="0010003E">
      <w:pPr>
        <w:ind w:left="1134" w:hanging="567"/>
        <w:jc w:val="left"/>
        <w:rPr>
          <w:rFonts w:cs="Arial"/>
        </w:rPr>
      </w:pPr>
      <w:r>
        <w:rPr>
          <w:rFonts w:cs="Arial"/>
        </w:rPr>
        <w:br w:type="page"/>
      </w:r>
    </w:p>
    <w:p w:rsidR="0010003E" w:rsidRDefault="0010003E" w:rsidP="001D04D6">
      <w:pPr>
        <w:rPr>
          <w:rFonts w:cs="Arial"/>
        </w:rPr>
      </w:pPr>
    </w:p>
    <w:p w:rsidR="008F653B" w:rsidRDefault="0096071D" w:rsidP="00B64290">
      <w:pPr>
        <w:pStyle w:val="Titre2"/>
      </w:pPr>
      <w:r>
        <w:t>Modules</w:t>
      </w:r>
    </w:p>
    <w:p w:rsidR="00817B20" w:rsidRPr="00817B20" w:rsidRDefault="00817B20" w:rsidP="00817B20">
      <w:pPr>
        <w:rPr>
          <w:sz w:val="16"/>
        </w:rPr>
      </w:pPr>
    </w:p>
    <w:p w:rsidR="008F653B" w:rsidRDefault="00F45BB9" w:rsidP="00B461C6">
      <w:pPr>
        <w:rPr>
          <w:rFonts w:cs="Arial"/>
        </w:rPr>
      </w:pPr>
      <w:r w:rsidRPr="00F45BB9">
        <w:rPr>
          <w:rFonts w:cs="Arial"/>
          <w:noProof/>
          <w:lang w:eastAsia="fr-FR"/>
        </w:rPr>
        <mc:AlternateContent>
          <mc:Choice Requires="wps">
            <w:drawing>
              <wp:anchor distT="45720" distB="45720" distL="114300" distR="114300" simplePos="0" relativeHeight="251698176" behindDoc="0" locked="0" layoutInCell="1" allowOverlap="1">
                <wp:simplePos x="0" y="0"/>
                <wp:positionH relativeFrom="column">
                  <wp:posOffset>2105660</wp:posOffset>
                </wp:positionH>
                <wp:positionV relativeFrom="paragraph">
                  <wp:posOffset>165735</wp:posOffset>
                </wp:positionV>
                <wp:extent cx="3686810" cy="921385"/>
                <wp:effectExtent l="0" t="0" r="889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810" cy="921385"/>
                        </a:xfrm>
                        <a:prstGeom prst="rect">
                          <a:avLst/>
                        </a:prstGeom>
                        <a:solidFill>
                          <a:srgbClr val="FFFFFF"/>
                        </a:solidFill>
                        <a:ln w="9525">
                          <a:noFill/>
                          <a:miter lim="800000"/>
                          <a:headEnd/>
                          <a:tailEnd/>
                        </a:ln>
                      </wps:spPr>
                      <wps:txbx>
                        <w:txbxContent>
                          <w:p w:rsidR="00F45BB9" w:rsidRPr="00F45BB9" w:rsidRDefault="00F45BB9" w:rsidP="00F45BB9">
                            <w:pPr>
                              <w:rPr>
                                <w:rFonts w:cs="Arial"/>
                                <w:color w:val="FF0000"/>
                              </w:rPr>
                            </w:pPr>
                            <w:r w:rsidRPr="00F45BB9">
                              <w:rPr>
                                <w:noProof/>
                                <w:color w:val="FF0000"/>
                                <w:lang w:eastAsia="fr-FR"/>
                              </w:rPr>
                              <w:t>Cetains modules peuvent ne pas être accessible suivant le type d’utilisateur (Dev, Util, …), ou le niveau de l’utilisateur (Admin ou non).</w:t>
                            </w:r>
                          </w:p>
                          <w:p w:rsidR="00F45BB9" w:rsidRDefault="00F45B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8" type="#_x0000_t202" style="position:absolute;left:0;text-align:left;margin-left:165.8pt;margin-top:13.05pt;width:290.3pt;height:72.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" stroked="f">
                <v:textbox>
                  <w:txbxContent>
                    <w:p w:rsidR="00F45BB9" w:rsidRPr="00F45BB9" w:rsidRDefault="00F45BB9" w:rsidP="00F45BB9">
                      <w:pPr>
                        <w:rPr>
                          <w:rFonts w:cs="Arial"/>
                          <w:color w:val="FF0000"/>
                        </w:rPr>
                      </w:pPr>
                      <w:r w:rsidRPr="00F45BB9">
                        <w:rPr>
                          <w:noProof/>
                          <w:color w:val="FF0000"/>
                          <w:lang w:eastAsia="fr-FR"/>
                        </w:rPr>
                        <w:t>Cetains modules peuvent ne pas être accessible suivant le type d’utilisateur (Dev, Util, …), ou le niveau de l’utilisateur (Admin ou non).</w:t>
                      </w:r>
                    </w:p>
                    <w:p w:rsidR="00F45BB9" w:rsidRDefault="00F45BB9"/>
                  </w:txbxContent>
                </v:textbox>
                <w10:wrap type="square"/>
              </v:shape>
            </w:pict>
          </mc:Fallback>
        </mc:AlternateContent>
      </w:r>
      <w:r w:rsidR="00C71715">
        <w:rPr>
          <w:noProof/>
          <w:lang w:eastAsia="fr-FR"/>
        </w:rPr>
        <w:drawing>
          <wp:inline distT="0" distB="0" distL="0" distR="0" wp14:anchorId="398F8C52" wp14:editId="6587D272">
            <wp:extent cx="1714500" cy="40481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14500" cy="4048125"/>
                    </a:xfrm>
                    <a:prstGeom prst="rect">
                      <a:avLst/>
                    </a:prstGeom>
                  </pic:spPr>
                </pic:pic>
              </a:graphicData>
            </a:graphic>
          </wp:inline>
        </w:drawing>
      </w:r>
    </w:p>
    <w:p w:rsidR="00B64290" w:rsidRDefault="00B64290" w:rsidP="00B461C6">
      <w:pPr>
        <w:rPr>
          <w:rFonts w:cs="Arial"/>
        </w:rPr>
      </w:pPr>
    </w:p>
    <w:p w:rsidR="00B64290" w:rsidRDefault="00B64290" w:rsidP="00B461C6">
      <w:pPr>
        <w:rPr>
          <w:rFonts w:cs="Arial"/>
        </w:rPr>
      </w:pPr>
    </w:p>
    <w:p w:rsidR="00B64290" w:rsidRDefault="00B64290" w:rsidP="00B64290">
      <w:pPr>
        <w:pStyle w:val="Titre2"/>
      </w:pPr>
      <w:bookmarkStart w:id="4" w:name="_Toc407724769"/>
      <w:r>
        <w:t>Barre d</w:t>
      </w:r>
      <w:bookmarkEnd w:id="4"/>
      <w:r w:rsidR="0096071D">
        <w:t>e boutons</w:t>
      </w:r>
    </w:p>
    <w:p w:rsidR="008F653B" w:rsidRDefault="008F653B" w:rsidP="00B461C6">
      <w:pPr>
        <w:rPr>
          <w:rFonts w:cs="Arial"/>
        </w:rPr>
      </w:pPr>
    </w:p>
    <w:p w:rsidR="008F653B" w:rsidRDefault="008F653B" w:rsidP="00B461C6">
      <w:pPr>
        <w:rPr>
          <w:rFonts w:cs="Arial"/>
        </w:rPr>
      </w:pPr>
    </w:p>
    <w:p w:rsidR="008F653B" w:rsidRDefault="00F45BB9" w:rsidP="00B461C6">
      <w:pPr>
        <w:rPr>
          <w:noProof/>
          <w:lang w:eastAsia="fr-FR"/>
        </w:rPr>
      </w:pPr>
      <w:r>
        <w:rPr>
          <w:noProof/>
          <w:lang w:eastAsia="fr-FR"/>
        </w:rPr>
        <w:drawing>
          <wp:inline distT="0" distB="0" distL="0" distR="0" wp14:anchorId="49D53F50" wp14:editId="3BAACD13">
            <wp:extent cx="5939790" cy="284480"/>
            <wp:effectExtent l="0" t="0" r="3810" b="1270"/>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284480"/>
                    </a:xfrm>
                    <a:prstGeom prst="rect">
                      <a:avLst/>
                    </a:prstGeom>
                  </pic:spPr>
                </pic:pic>
              </a:graphicData>
            </a:graphic>
          </wp:inline>
        </w:drawing>
      </w:r>
      <w:r>
        <w:rPr>
          <w:noProof/>
          <w:lang w:eastAsia="fr-FR"/>
        </w:rPr>
        <w:t xml:space="preserve"> </w:t>
      </w:r>
    </w:p>
    <w:p w:rsidR="00F45BB9" w:rsidRPr="00F45BB9" w:rsidRDefault="00F45BB9" w:rsidP="00B461C6">
      <w:pPr>
        <w:rPr>
          <w:rFonts w:cs="Arial"/>
          <w:color w:val="FF0000"/>
        </w:rPr>
      </w:pPr>
      <w:r w:rsidRPr="00F45BB9">
        <w:rPr>
          <w:noProof/>
          <w:color w:val="FF0000"/>
          <w:lang w:eastAsia="fr-FR"/>
        </w:rPr>
        <w:t>Cetains bouton peuvent ne pas être accessible suivant le type d’utilisateur (Dev, Util, …), ou le niveau de l’utilisateur (Admin ou non).</w:t>
      </w:r>
    </w:p>
    <w:p w:rsidR="008F653B" w:rsidRDefault="008F653B" w:rsidP="00B461C6">
      <w:pPr>
        <w:rPr>
          <w:rFonts w:cs="Arial"/>
        </w:rPr>
      </w:pPr>
    </w:p>
    <w:p w:rsidR="008F653B" w:rsidRDefault="00C43FFF" w:rsidP="00B461C6">
      <w:pPr>
        <w:rPr>
          <w:rFonts w:cs="Arial"/>
        </w:rPr>
      </w:pPr>
      <w:r>
        <w:rPr>
          <w:rFonts w:cs="Arial"/>
        </w:rPr>
        <w:t xml:space="preserve">Description succinctes des boutons : </w:t>
      </w:r>
    </w:p>
    <w:p w:rsidR="00C43FFF" w:rsidRDefault="00C43FFF" w:rsidP="00B461C6">
      <w:pPr>
        <w:rPr>
          <w:rFonts w:cs="Arial"/>
        </w:rPr>
      </w:pPr>
      <w:r>
        <w:rPr>
          <w:noProof/>
          <w:lang w:eastAsia="fr-FR"/>
        </w:rPr>
        <w:drawing>
          <wp:inline distT="0" distB="0" distL="0" distR="0" wp14:anchorId="7C9E803D" wp14:editId="18B5526E">
            <wp:extent cx="204826" cy="204826"/>
            <wp:effectExtent l="0" t="0" r="508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042" cy="212042"/>
                    </a:xfrm>
                    <a:prstGeom prst="rect">
                      <a:avLst/>
                    </a:prstGeom>
                  </pic:spPr>
                </pic:pic>
              </a:graphicData>
            </a:graphic>
          </wp:inline>
        </w:drawing>
      </w:r>
      <w:r>
        <w:rPr>
          <w:rFonts w:cs="Arial"/>
        </w:rPr>
        <w:t xml:space="preserve"> Permet de quitter le menudev2. Vous pouvez demander une confirmation de sortie, et un contrôle des bases ouvertes en sortant, voire fermer toutes les bases avant de fermer menudev2.</w:t>
      </w:r>
    </w:p>
    <w:p w:rsidR="00AC2B94" w:rsidRDefault="00AC2B94" w:rsidP="00B461C6"/>
    <w:p w:rsidR="00C43FFF" w:rsidRDefault="00F5476D" w:rsidP="00B461C6">
      <w:pPr>
        <w:rPr>
          <w:rFonts w:cs="Arial"/>
        </w:rPr>
      </w:pPr>
      <w:r>
        <w:pict>
          <v:shape id="_x0000_i1029" type="#_x0000_t75" style="width:14.5pt;height:14.5pt;visibility:visible;mso-wrap-style:square">
            <v:imagedata r:id="rId27" o:title=""/>
          </v:shape>
        </w:pict>
      </w:r>
      <w:r w:rsidR="00C43FFF">
        <w:rPr>
          <w:rFonts w:cs="Arial"/>
        </w:rPr>
        <w:t xml:space="preserve">ou </w:t>
      </w:r>
      <w:r w:rsidR="00C43FFF">
        <w:rPr>
          <w:noProof/>
          <w:lang w:eastAsia="fr-FR"/>
        </w:rPr>
        <w:drawing>
          <wp:inline distT="0" distB="0" distL="0" distR="0" wp14:anchorId="78C45155" wp14:editId="7628FC38">
            <wp:extent cx="190195" cy="190195"/>
            <wp:effectExtent l="0" t="0" r="635" b="6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339" cy="196339"/>
                    </a:xfrm>
                    <a:prstGeom prst="rect">
                      <a:avLst/>
                    </a:prstGeom>
                  </pic:spPr>
                </pic:pic>
              </a:graphicData>
            </a:graphic>
          </wp:inline>
        </w:drawing>
      </w:r>
      <w:r w:rsidR="00C43FFF">
        <w:rPr>
          <w:rFonts w:cs="Arial"/>
        </w:rPr>
        <w:t xml:space="preserve"> permet de d’ajouter ou de supprimer dans les écran en ayant besoin.</w:t>
      </w:r>
    </w:p>
    <w:p w:rsidR="00AC2B94" w:rsidRDefault="00AC2B94" w:rsidP="00B461C6"/>
    <w:p w:rsidR="00C43FFF" w:rsidRDefault="00F5476D" w:rsidP="00B461C6">
      <w:pPr>
        <w:rPr>
          <w:rFonts w:cs="Arial"/>
        </w:rPr>
      </w:pPr>
      <w:r>
        <w:pict>
          <v:shape id="_x0000_i1030" type="#_x0000_t75" style="width:14.5pt;height:14.5pt;visibility:visible;mso-wrap-style:square" o:bullet="t">
            <v:imagedata r:id="rId29" o:title=""/>
          </v:shape>
        </w:pict>
      </w:r>
      <w:r w:rsidR="00C43FFF">
        <w:rPr>
          <w:rFonts w:cs="Arial"/>
        </w:rPr>
        <w:t xml:space="preserve"> 2 actions possibles : </w:t>
      </w:r>
    </w:p>
    <w:p w:rsidR="00C43FFF" w:rsidRDefault="00C43FFF" w:rsidP="00C43FFF">
      <w:pPr>
        <w:pStyle w:val="Paragraphedeliste"/>
        <w:numPr>
          <w:ilvl w:val="0"/>
          <w:numId w:val="15"/>
        </w:numPr>
        <w:rPr>
          <w:rFonts w:cs="Arial"/>
        </w:rPr>
      </w:pPr>
      <w:r>
        <w:rPr>
          <w:rFonts w:cs="Arial"/>
        </w:rPr>
        <w:t xml:space="preserve">Permet de basculer en modification dans les écrans nécessitant une validation particulière. Dans ce cas, deux autres boutons viennent se positionner par-dessus, la validation et l’abandon </w:t>
      </w:r>
    </w:p>
    <w:p w:rsidR="00C43FFF" w:rsidRPr="00C43FFF" w:rsidRDefault="00C43FFF" w:rsidP="00C43FFF">
      <w:pPr>
        <w:ind w:firstLine="708"/>
        <w:rPr>
          <w:rFonts w:cs="Arial"/>
        </w:rPr>
      </w:pPr>
      <w:r>
        <w:rPr>
          <w:noProof/>
          <w:lang w:eastAsia="fr-FR"/>
        </w:rPr>
        <w:drawing>
          <wp:inline distT="0" distB="0" distL="0" distR="0" wp14:anchorId="3ACC4703" wp14:editId="49CCFEFA">
            <wp:extent cx="1041842" cy="160935"/>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23008" cy="173473"/>
                    </a:xfrm>
                    <a:prstGeom prst="rect">
                      <a:avLst/>
                    </a:prstGeom>
                  </pic:spPr>
                </pic:pic>
              </a:graphicData>
            </a:graphic>
          </wp:inline>
        </w:drawing>
      </w:r>
    </w:p>
    <w:p w:rsidR="00C43FFF" w:rsidRDefault="00C43FFF" w:rsidP="00C43FFF">
      <w:pPr>
        <w:pStyle w:val="Paragraphedeliste"/>
        <w:rPr>
          <w:rFonts w:cs="Arial"/>
        </w:rPr>
      </w:pPr>
    </w:p>
    <w:p w:rsidR="00C43FFF" w:rsidRDefault="00C43FFF" w:rsidP="00C43FFF">
      <w:pPr>
        <w:pStyle w:val="Paragraphedeliste"/>
        <w:numPr>
          <w:ilvl w:val="0"/>
          <w:numId w:val="15"/>
        </w:numPr>
        <w:rPr>
          <w:rFonts w:cs="Arial"/>
        </w:rPr>
      </w:pPr>
      <w:r>
        <w:rPr>
          <w:rFonts w:cs="Arial"/>
        </w:rPr>
        <w:t xml:space="preserve">Permet de valider directement les modifications faites dans les écrans ne nécessitant pas de validation particulière. (Saisie/modification directe style </w:t>
      </w:r>
      <w:r w:rsidR="00C622C6">
        <w:rPr>
          <w:rFonts w:cs="Arial"/>
        </w:rPr>
        <w:t>bloc-notes</w:t>
      </w:r>
      <w:r>
        <w:rPr>
          <w:rFonts w:cs="Arial"/>
        </w:rPr>
        <w:t>, journal etc…)</w:t>
      </w:r>
    </w:p>
    <w:p w:rsidR="00AC2B94" w:rsidRDefault="00AC2B94" w:rsidP="00AC2B94">
      <w:pPr>
        <w:rPr>
          <w:rFonts w:cs="Arial"/>
        </w:rPr>
      </w:pPr>
    </w:p>
    <w:p w:rsidR="00AC2B94" w:rsidRDefault="00AC2B94" w:rsidP="00AC2B94">
      <w:pPr>
        <w:rPr>
          <w:rFonts w:cs="Arial"/>
        </w:rPr>
      </w:pPr>
      <w:r>
        <w:rPr>
          <w:noProof/>
          <w:lang w:eastAsia="fr-FR"/>
        </w:rPr>
        <w:drawing>
          <wp:inline distT="0" distB="0" distL="0" distR="0" wp14:anchorId="3ACA4726" wp14:editId="2684FA53">
            <wp:extent cx="190195" cy="190195"/>
            <wp:effectExtent l="0" t="0" r="635" b="6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4833" cy="194833"/>
                    </a:xfrm>
                    <a:prstGeom prst="rect">
                      <a:avLst/>
                    </a:prstGeom>
                  </pic:spPr>
                </pic:pic>
              </a:graphicData>
            </a:graphic>
          </wp:inline>
        </w:drawing>
      </w:r>
      <w:r>
        <w:rPr>
          <w:rFonts w:cs="Arial"/>
        </w:rPr>
        <w:t xml:space="preserve"> Permet de lancer l’impression de la liste en cours suivant le module actif.</w:t>
      </w:r>
    </w:p>
    <w:p w:rsidR="00AC2B94" w:rsidRDefault="00AC2B94" w:rsidP="00AC2B94">
      <w:pPr>
        <w:rPr>
          <w:rFonts w:cs="Arial"/>
        </w:rPr>
      </w:pPr>
    </w:p>
    <w:p w:rsidR="00AC2B94" w:rsidRDefault="00F5476D" w:rsidP="00AC2B94">
      <w:pPr>
        <w:rPr>
          <w:rFonts w:cs="Arial"/>
        </w:rPr>
      </w:pPr>
      <w:r>
        <w:pict>
          <v:shape id="_x0000_i1031" type="#_x0000_t75" style="width:13.95pt;height:13.95pt;visibility:visible;mso-wrap-style:square">
            <v:imagedata r:id="rId32" o:title=""/>
          </v:shape>
        </w:pict>
      </w:r>
      <w:r w:rsidR="00AC2B94">
        <w:rPr>
          <w:rFonts w:cs="Arial"/>
        </w:rPr>
        <w:t xml:space="preserve">  Permet de lancer le rechargement de l’écran manuellement, sachant que dans certains modules, ce rechargement est automatique dès que ce module est ramené au premier plan.</w:t>
      </w:r>
    </w:p>
    <w:p w:rsidR="00AC2B94" w:rsidRDefault="00AC2B94" w:rsidP="00AC2B94">
      <w:pPr>
        <w:rPr>
          <w:rFonts w:cs="Arial"/>
        </w:rPr>
      </w:pPr>
    </w:p>
    <w:p w:rsidR="00AC2B94" w:rsidRDefault="00AC2B94" w:rsidP="00AC2B94">
      <w:pPr>
        <w:rPr>
          <w:rFonts w:cs="Arial"/>
        </w:rPr>
      </w:pPr>
      <w:r>
        <w:rPr>
          <w:noProof/>
          <w:lang w:eastAsia="fr-FR"/>
        </w:rPr>
        <w:lastRenderedPageBreak/>
        <w:drawing>
          <wp:inline distT="0" distB="0" distL="0" distR="0" wp14:anchorId="186ADC90" wp14:editId="1F042E9A">
            <wp:extent cx="475057" cy="263347"/>
            <wp:effectExtent l="0" t="0" r="1270" b="381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890" cy="275450"/>
                    </a:xfrm>
                    <a:prstGeom prst="rect">
                      <a:avLst/>
                    </a:prstGeom>
                  </pic:spPr>
                </pic:pic>
              </a:graphicData>
            </a:graphic>
          </wp:inline>
        </w:drawing>
      </w:r>
      <w:r>
        <w:rPr>
          <w:rFonts w:cs="Arial"/>
        </w:rPr>
        <w:t xml:space="preserve"> Gestion des serveurs et de l’application, partie développement. Permet d’ouvrir les serveurs sur les bases locales, et de lancer l’application en mode développeur sur l’environnement « gidev ».</w:t>
      </w:r>
    </w:p>
    <w:p w:rsidR="00AC2B94" w:rsidRDefault="00AC2B94" w:rsidP="00AC2B94">
      <w:pPr>
        <w:rPr>
          <w:rFonts w:cs="Arial"/>
        </w:rPr>
      </w:pPr>
    </w:p>
    <w:p w:rsidR="00AC2B94" w:rsidRDefault="00AC2B94" w:rsidP="00AC2B94">
      <w:pPr>
        <w:rPr>
          <w:rFonts w:cs="Arial"/>
        </w:rPr>
      </w:pPr>
      <w:r>
        <w:rPr>
          <w:noProof/>
          <w:lang w:eastAsia="fr-FR"/>
        </w:rPr>
        <w:drawing>
          <wp:inline distT="0" distB="0" distL="0" distR="0" wp14:anchorId="7E930E31" wp14:editId="70E08AEC">
            <wp:extent cx="1155801" cy="259148"/>
            <wp:effectExtent l="0" t="0" r="6350" b="762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00796" cy="269237"/>
                    </a:xfrm>
                    <a:prstGeom prst="rect">
                      <a:avLst/>
                    </a:prstGeom>
                  </pic:spPr>
                </pic:pic>
              </a:graphicData>
            </a:graphic>
          </wp:inline>
        </w:drawing>
      </w:r>
      <w:r>
        <w:rPr>
          <w:rFonts w:cs="Arial"/>
        </w:rPr>
        <w:t xml:space="preserve"> Gestion des serveurs et de l’application, partie utilisateur. Permet d’ouvrir les serveurs sur les bases locales, et de lancer l’application sur une des environnements client disponibles, à savoir la version n-1, la version n et la version n+1.</w:t>
      </w:r>
    </w:p>
    <w:p w:rsidR="00AC2B94" w:rsidRDefault="00AC2B94" w:rsidP="00AC2B94">
      <w:pPr>
        <w:rPr>
          <w:rFonts w:cs="Arial"/>
        </w:rPr>
      </w:pPr>
      <w:r>
        <w:rPr>
          <w:rFonts w:cs="Arial"/>
        </w:rPr>
        <w:t>Permet aussi de lancer la tour de control pour gérer les bases clients sur les serveurs barbade et neptune2.</w:t>
      </w:r>
    </w:p>
    <w:p w:rsidR="00AC2B94" w:rsidRDefault="00AC2B94" w:rsidP="00AC2B94">
      <w:pPr>
        <w:rPr>
          <w:rFonts w:cs="Arial"/>
        </w:rPr>
      </w:pPr>
      <w:r>
        <w:rPr>
          <w:rFonts w:cs="Arial"/>
        </w:rPr>
        <w:t>Pour information, vous pouvez saisir dans les zones situées sous les boutons n-1, n et n+1, le « vrai » numéro de version correspondant, 11.09, 11.11, etc…</w:t>
      </w:r>
    </w:p>
    <w:p w:rsidR="00AC2B94" w:rsidRDefault="00AC2B94" w:rsidP="00AC2B94">
      <w:pPr>
        <w:rPr>
          <w:rFonts w:cs="Arial"/>
        </w:rPr>
      </w:pPr>
      <w:r>
        <w:rPr>
          <w:rFonts w:cs="Arial"/>
        </w:rPr>
        <w:t>Ces 3 boutons lancent par défaut, l’application sur les répertoires respectifs d:\gi_n-1, d:\gi_n et d:\gi_n+1.</w:t>
      </w:r>
    </w:p>
    <w:p w:rsidR="00AC2B94" w:rsidRDefault="00AC2B94" w:rsidP="00AC2B94">
      <w:pPr>
        <w:rPr>
          <w:rFonts w:cs="Arial"/>
        </w:rPr>
      </w:pPr>
      <w:r>
        <w:rPr>
          <w:rFonts w:cs="Arial"/>
        </w:rPr>
        <w:t xml:space="preserve">Cependant, vous pouvez leur faire lancer ce que vous voulez en faisant un clic droit sur chacun des boutons et en saisissant le nom du script qui sera </w:t>
      </w:r>
      <w:r w:rsidR="00F45BB9">
        <w:rPr>
          <w:rFonts w:cs="Arial"/>
        </w:rPr>
        <w:t>exécuté</w:t>
      </w:r>
      <w:r>
        <w:rPr>
          <w:rFonts w:cs="Arial"/>
        </w:rPr>
        <w:t>.</w:t>
      </w:r>
      <w:r w:rsidR="00F45BB9">
        <w:rPr>
          <w:rFonts w:cs="Arial"/>
        </w:rPr>
        <w:t xml:space="preserve"> (</w:t>
      </w:r>
      <w:r w:rsidR="00C622C6">
        <w:rPr>
          <w:rFonts w:cs="Arial"/>
        </w:rPr>
        <w:t>S’il</w:t>
      </w:r>
      <w:r w:rsidR="00F45BB9">
        <w:rPr>
          <w:rFonts w:cs="Arial"/>
        </w:rPr>
        <w:t xml:space="preserve"> ne se passe rien lorsque vous actionnez ce bouton, c’est que le script que vous avez saisi est incorrect ou inexistant)</w:t>
      </w:r>
    </w:p>
    <w:p w:rsidR="00F45BB9" w:rsidRDefault="00F45BB9" w:rsidP="00AC2B94">
      <w:pPr>
        <w:rPr>
          <w:rFonts w:cs="Arial"/>
        </w:rPr>
      </w:pPr>
    </w:p>
    <w:p w:rsidR="00F45BB9" w:rsidRDefault="00F45BB9" w:rsidP="00AC2B94">
      <w:pPr>
        <w:rPr>
          <w:rFonts w:cs="Arial"/>
        </w:rPr>
      </w:pPr>
      <w:r>
        <w:rPr>
          <w:noProof/>
          <w:lang w:eastAsia="fr-FR"/>
        </w:rPr>
        <w:drawing>
          <wp:inline distT="0" distB="0" distL="0" distR="0" wp14:anchorId="6F1AA93D" wp14:editId="1A403743">
            <wp:extent cx="1497378" cy="24871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41377" cy="272636"/>
                    </a:xfrm>
                    <a:prstGeom prst="rect">
                      <a:avLst/>
                    </a:prstGeom>
                  </pic:spPr>
                </pic:pic>
              </a:graphicData>
            </a:graphic>
          </wp:inline>
        </w:drawing>
      </w:r>
      <w:r>
        <w:rPr>
          <w:rFonts w:cs="Arial"/>
        </w:rPr>
        <w:t xml:space="preserve">  Cette série de boutons permet de lancer respectivement, l’emprunt des fichiers (uniquement pour le dev), le navigateur internet de votre choix, l’assistance GI, Putty pour accèdera us serveurs, Teamviewer, et 2 autres programmes de votre choix.</w:t>
      </w:r>
    </w:p>
    <w:p w:rsidR="00F45BB9" w:rsidRDefault="00F45BB9" w:rsidP="00AC2B94">
      <w:pPr>
        <w:rPr>
          <w:rFonts w:cs="Arial"/>
        </w:rPr>
      </w:pPr>
      <w:r>
        <w:rPr>
          <w:rFonts w:cs="Arial"/>
        </w:rPr>
        <w:t>Le paramétrage de ces boutons se fait via un clic droit et la saisie du script ou du programme à lancer.</w:t>
      </w:r>
    </w:p>
    <w:p w:rsidR="00F45BB9" w:rsidRDefault="00F45BB9" w:rsidP="00AC2B94">
      <w:pPr>
        <w:rPr>
          <w:rFonts w:cs="Arial"/>
        </w:rPr>
      </w:pPr>
    </w:p>
    <w:p w:rsidR="00F45BB9" w:rsidRPr="00AC2B94" w:rsidRDefault="00F45BB9" w:rsidP="00AC2B94">
      <w:pPr>
        <w:rPr>
          <w:rFonts w:cs="Arial"/>
        </w:rPr>
      </w:pPr>
      <w:r>
        <w:rPr>
          <w:noProof/>
          <w:lang w:eastAsia="fr-FR"/>
        </w:rPr>
        <w:drawing>
          <wp:inline distT="0" distB="0" distL="0" distR="0" wp14:anchorId="1B65A8A0" wp14:editId="101037A8">
            <wp:extent cx="675923" cy="197510"/>
            <wp:effectExtent l="0" t="0" r="0" b="0"/>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20413" cy="210510"/>
                    </a:xfrm>
                    <a:prstGeom prst="rect">
                      <a:avLst/>
                    </a:prstGeom>
                  </pic:spPr>
                </pic:pic>
              </a:graphicData>
            </a:graphic>
          </wp:inline>
        </w:drawing>
      </w:r>
      <w:r>
        <w:rPr>
          <w:rFonts w:cs="Arial"/>
        </w:rPr>
        <w:t xml:space="preserve">   Cette zone donne des informations sur la version Progress, les variables d’environnement, l’utilisateur etc….</w:t>
      </w:r>
    </w:p>
    <w:p w:rsidR="00C43FFF" w:rsidRDefault="00C43FFF" w:rsidP="00C43FFF">
      <w:pPr>
        <w:pStyle w:val="Paragraphedeliste"/>
        <w:rPr>
          <w:rFonts w:cs="Arial"/>
        </w:rPr>
      </w:pPr>
    </w:p>
    <w:p w:rsidR="00C43FFF" w:rsidRPr="00C43FFF" w:rsidRDefault="00C43FFF" w:rsidP="00C43FFF">
      <w:pPr>
        <w:pStyle w:val="Paragraphedeliste"/>
        <w:rPr>
          <w:rFonts w:cs="Arial"/>
        </w:rPr>
      </w:pPr>
    </w:p>
    <w:p w:rsidR="0066765C" w:rsidRDefault="0066765C" w:rsidP="00B461C6">
      <w:pPr>
        <w:rPr>
          <w:rFonts w:cs="Arial"/>
        </w:rPr>
      </w:pPr>
    </w:p>
    <w:p w:rsidR="0066765C" w:rsidRDefault="0066765C" w:rsidP="00B461C6">
      <w:pPr>
        <w:rPr>
          <w:rFonts w:cs="Arial"/>
        </w:rPr>
      </w:pPr>
    </w:p>
    <w:p w:rsidR="0066765C" w:rsidRDefault="0066765C" w:rsidP="00B461C6">
      <w:pPr>
        <w:rPr>
          <w:rFonts w:cs="Arial"/>
        </w:rPr>
      </w:pPr>
    </w:p>
    <w:p w:rsidR="0066765C" w:rsidRDefault="0066765C" w:rsidP="00B461C6">
      <w:pPr>
        <w:rPr>
          <w:rFonts w:cs="Arial"/>
        </w:rPr>
      </w:pPr>
    </w:p>
    <w:p w:rsidR="00C622C6" w:rsidRDefault="00C622C6">
      <w:pPr>
        <w:ind w:left="1134" w:hanging="567"/>
        <w:jc w:val="left"/>
        <w:rPr>
          <w:rFonts w:cs="Arial"/>
        </w:rPr>
      </w:pPr>
      <w:r>
        <w:rPr>
          <w:rFonts w:cs="Arial"/>
        </w:rPr>
        <w:br w:type="page"/>
      </w:r>
    </w:p>
    <w:p w:rsidR="008F653B" w:rsidRDefault="008F653B" w:rsidP="00B461C6">
      <w:pPr>
        <w:rPr>
          <w:rFonts w:cs="Arial"/>
        </w:rPr>
      </w:pPr>
    </w:p>
    <w:p w:rsidR="008F653B" w:rsidRDefault="00B64290" w:rsidP="00B64290">
      <w:pPr>
        <w:pStyle w:val="Titre1"/>
      </w:pPr>
      <w:bookmarkStart w:id="5" w:name="_Toc407724770"/>
      <w:r>
        <w:t>Détail des menus</w:t>
      </w:r>
      <w:bookmarkEnd w:id="5"/>
    </w:p>
    <w:p w:rsidR="008F653B" w:rsidRDefault="008F653B" w:rsidP="00B461C6">
      <w:pPr>
        <w:rPr>
          <w:rFonts w:cs="Arial"/>
        </w:rPr>
      </w:pPr>
    </w:p>
    <w:p w:rsidR="00B64290" w:rsidRDefault="00B64290" w:rsidP="00B461C6">
      <w:pPr>
        <w:rPr>
          <w:rFonts w:cs="Arial"/>
        </w:rPr>
      </w:pPr>
    </w:p>
    <w:p w:rsidR="00B64290" w:rsidRDefault="00F45BB9" w:rsidP="00B64290">
      <w:pPr>
        <w:pStyle w:val="Titre2"/>
      </w:pPr>
      <w:bookmarkStart w:id="6" w:name="_Toc407724771"/>
      <w:r>
        <w:t>Module</w:t>
      </w:r>
      <w:r w:rsidR="00B64290">
        <w:t xml:space="preserve"> A FAIRE</w:t>
      </w:r>
      <w:bookmarkEnd w:id="6"/>
    </w:p>
    <w:p w:rsidR="00B64290" w:rsidRPr="00B64290" w:rsidRDefault="00B64290" w:rsidP="00B64290"/>
    <w:p w:rsidR="008F653B" w:rsidRDefault="00C71715" w:rsidP="00B461C6">
      <w:pPr>
        <w:rPr>
          <w:rFonts w:cs="Arial"/>
        </w:rPr>
      </w:pPr>
      <w:r>
        <w:rPr>
          <w:noProof/>
          <w:lang w:eastAsia="fr-FR"/>
        </w:rPr>
        <w:drawing>
          <wp:inline distT="0" distB="0" distL="0" distR="0" wp14:anchorId="7E300E8D" wp14:editId="6A9D2516">
            <wp:extent cx="5939790" cy="3094990"/>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39790" cy="3094990"/>
                    </a:xfrm>
                    <a:prstGeom prst="rect">
                      <a:avLst/>
                    </a:prstGeom>
                  </pic:spPr>
                </pic:pic>
              </a:graphicData>
            </a:graphic>
          </wp:inline>
        </w:drawing>
      </w:r>
    </w:p>
    <w:p w:rsidR="002649CB" w:rsidRDefault="002649CB" w:rsidP="00B461C6">
      <w:pPr>
        <w:rPr>
          <w:rFonts w:cs="Arial"/>
        </w:rPr>
      </w:pPr>
    </w:p>
    <w:p w:rsidR="00492FBA" w:rsidRDefault="00C71715" w:rsidP="00B461C6">
      <w:pPr>
        <w:rPr>
          <w:rFonts w:cs="Arial"/>
        </w:rPr>
      </w:pPr>
      <w:r>
        <w:rPr>
          <w:rFonts w:cs="Arial"/>
        </w:rPr>
        <w:t>Dans cet écran, vous pouvez saisir des actions que vous avez à faire, à suivre, à prévoir, en les regroupant dans des listes. Un peu comme une liste de courses par magasins.</w:t>
      </w:r>
    </w:p>
    <w:p w:rsidR="00C71715" w:rsidRDefault="00C71715" w:rsidP="00B461C6">
      <w:pPr>
        <w:rPr>
          <w:rFonts w:cs="Arial"/>
        </w:rPr>
      </w:pPr>
      <w:r>
        <w:rPr>
          <w:rFonts w:cs="Arial"/>
        </w:rPr>
        <w:t>Pour chacune des listes le programme vous donnera le pourcentage de traitement de la liste. Dans la partie « Actions », une action en vert est une action terminée, en rouge, une action en cours, sachant que vous avez aussi la possibilité d’abandonner une action, de l’indiquer comme « A tester » ou « Penser à ».</w:t>
      </w:r>
    </w:p>
    <w:p w:rsidR="00C71715" w:rsidRDefault="00C71715" w:rsidP="00B461C6">
      <w:pPr>
        <w:rPr>
          <w:rFonts w:cs="Arial"/>
        </w:rPr>
      </w:pPr>
      <w:r>
        <w:rPr>
          <w:rFonts w:cs="Arial"/>
        </w:rPr>
        <w:t>Vous avez bien sûr aussi la possibilité de supprimer l’action, sachant que dans ce cas vous en perdrez la trace, ce qui n’est pas le cas en la marquant comme faite, à tester etc….</w:t>
      </w:r>
    </w:p>
    <w:p w:rsidR="00C71715" w:rsidRDefault="00C71715" w:rsidP="00B461C6">
      <w:pPr>
        <w:rPr>
          <w:rFonts w:cs="Arial"/>
        </w:rPr>
      </w:pPr>
      <w:r>
        <w:rPr>
          <w:rFonts w:cs="Arial"/>
        </w:rPr>
        <w:t xml:space="preserve">Toutes les modifications effectuées sur les actions sont mémorisées, et en </w:t>
      </w:r>
      <w:r w:rsidR="00D7617A">
        <w:rPr>
          <w:rFonts w:cs="Arial"/>
        </w:rPr>
        <w:t>sélectionnant</w:t>
      </w:r>
      <w:r>
        <w:rPr>
          <w:rFonts w:cs="Arial"/>
        </w:rPr>
        <w:t xml:space="preserve"> une action et en restant un instant dessus, vous pouvez obtenir l’historique de l’action en info bulle.</w:t>
      </w:r>
    </w:p>
    <w:p w:rsidR="00D7617A" w:rsidRDefault="00D7617A" w:rsidP="00B461C6">
      <w:pPr>
        <w:rPr>
          <w:rFonts w:cs="Arial"/>
        </w:rPr>
      </w:pPr>
    </w:p>
    <w:p w:rsidR="00D7617A" w:rsidRDefault="00D7617A" w:rsidP="00D7617A">
      <w:pPr>
        <w:jc w:val="center"/>
        <w:rPr>
          <w:rFonts w:cs="Arial"/>
        </w:rPr>
      </w:pPr>
      <w:r>
        <w:rPr>
          <w:noProof/>
          <w:lang w:eastAsia="fr-FR"/>
        </w:rPr>
        <w:drawing>
          <wp:inline distT="0" distB="0" distL="0" distR="0" wp14:anchorId="76FAE702" wp14:editId="71C646C5">
            <wp:extent cx="3520242" cy="519380"/>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18637" cy="533897"/>
                    </a:xfrm>
                    <a:prstGeom prst="rect">
                      <a:avLst/>
                    </a:prstGeom>
                  </pic:spPr>
                </pic:pic>
              </a:graphicData>
            </a:graphic>
          </wp:inline>
        </w:drawing>
      </w:r>
    </w:p>
    <w:p w:rsidR="00D7617A" w:rsidRDefault="00D7617A" w:rsidP="00B461C6">
      <w:pPr>
        <w:rPr>
          <w:rFonts w:cs="Arial"/>
        </w:rPr>
      </w:pPr>
    </w:p>
    <w:p w:rsidR="00D7617A" w:rsidRDefault="00D7617A" w:rsidP="00B461C6">
      <w:pPr>
        <w:rPr>
          <w:rFonts w:cs="Arial"/>
        </w:rPr>
      </w:pPr>
      <w:r>
        <w:rPr>
          <w:rFonts w:cs="Arial"/>
        </w:rPr>
        <w:t>Vous pouvez aussi attacher un fichier à une action. Ce fichier peut se trouver n’importe où sur votre machine, mais pour des raisons pratiques, il est bon de créer un répertoire sur votre machine pour y stocker les fichiers associés.</w:t>
      </w:r>
    </w:p>
    <w:p w:rsidR="00D7617A" w:rsidRDefault="00D7617A" w:rsidP="00B461C6">
      <w:pPr>
        <w:rPr>
          <w:rFonts w:cs="Arial"/>
        </w:rPr>
      </w:pPr>
      <w:r>
        <w:rPr>
          <w:rFonts w:cs="Arial"/>
        </w:rPr>
        <w:t>Vous avez la possibilité de voir tous les fichiers associés à la liste, ou bien uniquement ceux associés à l’action en cours.</w:t>
      </w:r>
    </w:p>
    <w:p w:rsidR="00D7617A" w:rsidRDefault="00D7617A" w:rsidP="00B461C6">
      <w:pPr>
        <w:rPr>
          <w:rFonts w:cs="Arial"/>
        </w:rPr>
      </w:pPr>
      <w:r>
        <w:rPr>
          <w:rFonts w:cs="Arial"/>
        </w:rPr>
        <w:t>Le bouton « Prj associé » est spécifique pour le Dev, car il fait le lien entre la liste et un projet UltraEdit.</w:t>
      </w:r>
    </w:p>
    <w:p w:rsidR="00D7617A" w:rsidRDefault="00D7617A" w:rsidP="00B461C6">
      <w:pPr>
        <w:rPr>
          <w:rFonts w:cs="Arial"/>
        </w:rPr>
      </w:pPr>
      <w:r>
        <w:rPr>
          <w:rFonts w:cs="Arial"/>
        </w:rPr>
        <w:t>De même, le bouton « &gt; » permet de lancer le projet dans UltraEdit.</w:t>
      </w:r>
    </w:p>
    <w:p w:rsidR="0010003E" w:rsidRDefault="00D7617A" w:rsidP="0010003E">
      <w:pPr>
        <w:rPr>
          <w:rFonts w:cs="Arial"/>
        </w:rPr>
      </w:pPr>
      <w:r>
        <w:rPr>
          <w:rFonts w:cs="Arial"/>
        </w:rPr>
        <w:t>Vous avez aussi la possibilité de déplacer une action d’une liste dans une autre via un menu pop-up accessible par un clic droit sur la liste des actions.</w:t>
      </w:r>
    </w:p>
    <w:p w:rsidR="00C622C6" w:rsidRDefault="00C622C6">
      <w:pPr>
        <w:ind w:left="1134" w:hanging="567"/>
        <w:jc w:val="left"/>
        <w:rPr>
          <w:rFonts w:cs="Arial"/>
        </w:rPr>
      </w:pPr>
      <w:r>
        <w:rPr>
          <w:rFonts w:cs="Arial"/>
        </w:rPr>
        <w:br w:type="page"/>
      </w:r>
    </w:p>
    <w:p w:rsidR="0010003E" w:rsidRDefault="0010003E" w:rsidP="0010003E">
      <w:pPr>
        <w:rPr>
          <w:rFonts w:cs="Arial"/>
        </w:rPr>
      </w:pPr>
    </w:p>
    <w:p w:rsidR="00D7617A" w:rsidRDefault="00D7617A" w:rsidP="0010003E">
      <w:pPr>
        <w:rPr>
          <w:rFonts w:cs="Arial"/>
        </w:rPr>
      </w:pPr>
      <w:r>
        <w:rPr>
          <w:rFonts w:cs="Arial"/>
        </w:rPr>
        <w:t>Toutes les listes, sauf la liste en cours, seront proposées.</w:t>
      </w:r>
    </w:p>
    <w:p w:rsidR="00D7617A" w:rsidRDefault="00D7617A" w:rsidP="00B461C6">
      <w:pPr>
        <w:rPr>
          <w:rFonts w:cs="Arial"/>
        </w:rPr>
      </w:pPr>
    </w:p>
    <w:p w:rsidR="00D7617A" w:rsidRDefault="00D7617A" w:rsidP="00D7617A">
      <w:pPr>
        <w:jc w:val="center"/>
        <w:rPr>
          <w:rFonts w:cs="Arial"/>
        </w:rPr>
      </w:pPr>
      <w:r>
        <w:rPr>
          <w:noProof/>
          <w:lang w:eastAsia="fr-FR"/>
        </w:rPr>
        <w:drawing>
          <wp:inline distT="0" distB="0" distL="0" distR="0" wp14:anchorId="6A1D192F" wp14:editId="623AFF73">
            <wp:extent cx="3182112" cy="1896077"/>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90189" cy="1900890"/>
                    </a:xfrm>
                    <a:prstGeom prst="rect">
                      <a:avLst/>
                    </a:prstGeom>
                  </pic:spPr>
                </pic:pic>
              </a:graphicData>
            </a:graphic>
          </wp:inline>
        </w:drawing>
      </w:r>
    </w:p>
    <w:p w:rsidR="00D7617A" w:rsidRDefault="00D7617A" w:rsidP="00D7617A">
      <w:pPr>
        <w:rPr>
          <w:rFonts w:cs="Arial"/>
        </w:rPr>
      </w:pPr>
    </w:p>
    <w:p w:rsidR="00D7617A" w:rsidRDefault="00D7617A" w:rsidP="00D7617A">
      <w:pPr>
        <w:rPr>
          <w:rFonts w:cs="Arial"/>
        </w:rPr>
      </w:pPr>
      <w:r>
        <w:rPr>
          <w:rFonts w:cs="Arial"/>
        </w:rPr>
        <w:t>Vous pouvez, si une action est importante, dire à menudev2 de vous prévenir toutes les heures (la tranche horaire est paramétrable dans les préférences)</w:t>
      </w:r>
      <w:r w:rsidR="002B58C3">
        <w:rPr>
          <w:rFonts w:cs="Arial"/>
        </w:rPr>
        <w:t>. Pour cela il faut activer la case à cocher « Rappel horaire ».</w:t>
      </w:r>
    </w:p>
    <w:p w:rsidR="002B58C3" w:rsidRDefault="002B58C3" w:rsidP="00D7617A">
      <w:pPr>
        <w:rPr>
          <w:rFonts w:cs="Arial"/>
        </w:rPr>
      </w:pPr>
    </w:p>
    <w:p w:rsidR="002B58C3" w:rsidRDefault="002B58C3" w:rsidP="00D7617A">
      <w:pPr>
        <w:rPr>
          <w:rFonts w:cs="Arial"/>
        </w:rPr>
      </w:pPr>
      <w:r>
        <w:rPr>
          <w:rFonts w:cs="Arial"/>
        </w:rPr>
        <w:t>Vous pouvez demander à menudev2 de générer automatiquement une ligne avec l’action que vous venez de marquer « Fait » dans le journal du jour avec l’heure en cours.</w:t>
      </w:r>
    </w:p>
    <w:p w:rsidR="002B58C3" w:rsidRDefault="002B58C3" w:rsidP="00D7617A">
      <w:pPr>
        <w:rPr>
          <w:rFonts w:cs="Arial"/>
        </w:rPr>
      </w:pPr>
      <w:r>
        <w:rPr>
          <w:rFonts w:cs="Arial"/>
        </w:rPr>
        <w:t>Pour cela, il faut activer la case à cocher « Ecrire les actions faites dans le journal ».</w:t>
      </w:r>
    </w:p>
    <w:p w:rsidR="002B58C3" w:rsidRDefault="002B58C3" w:rsidP="00D7617A">
      <w:pPr>
        <w:rPr>
          <w:rFonts w:cs="Arial"/>
        </w:rPr>
      </w:pPr>
      <w:r>
        <w:rPr>
          <w:rFonts w:cs="Arial"/>
        </w:rPr>
        <w:t>Dans le module « Journal » vous verrez apparaitre dans le journal du jour :</w:t>
      </w:r>
    </w:p>
    <w:p w:rsidR="002B58C3" w:rsidRDefault="002B58C3" w:rsidP="00D7617A">
      <w:pPr>
        <w:rPr>
          <w:rFonts w:cs="Arial"/>
        </w:rPr>
      </w:pPr>
    </w:p>
    <w:p w:rsidR="002B58C3" w:rsidRDefault="002B58C3" w:rsidP="002B58C3">
      <w:pPr>
        <w:jc w:val="center"/>
        <w:rPr>
          <w:rFonts w:cs="Arial"/>
        </w:rPr>
      </w:pPr>
      <w:r>
        <w:rPr>
          <w:noProof/>
          <w:lang w:eastAsia="fr-FR"/>
        </w:rPr>
        <w:drawing>
          <wp:inline distT="0" distB="0" distL="0" distR="0" wp14:anchorId="6574C16A" wp14:editId="137A198D">
            <wp:extent cx="3991922" cy="110459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2105" cy="1110180"/>
                    </a:xfrm>
                    <a:prstGeom prst="rect">
                      <a:avLst/>
                    </a:prstGeom>
                  </pic:spPr>
                </pic:pic>
              </a:graphicData>
            </a:graphic>
          </wp:inline>
        </w:drawing>
      </w:r>
    </w:p>
    <w:p w:rsidR="00492FBA" w:rsidRDefault="00492FBA" w:rsidP="00B461C6">
      <w:pPr>
        <w:rPr>
          <w:rFonts w:cs="Arial"/>
        </w:rPr>
      </w:pPr>
    </w:p>
    <w:p w:rsidR="00817B20" w:rsidRDefault="002B58C3" w:rsidP="00B461C6">
      <w:pPr>
        <w:rPr>
          <w:rFonts w:cs="Arial"/>
        </w:rPr>
      </w:pPr>
      <w:r>
        <w:rPr>
          <w:rFonts w:cs="Arial"/>
        </w:rPr>
        <w:t>Par défaut, une action faite vient se placer juste après la dernière action non faite. Vous pouvez cependant ordonner les actions comme vous le voulez avec les boutons « Avant » et « Après ».</w:t>
      </w:r>
    </w:p>
    <w:p w:rsidR="00817B20" w:rsidRDefault="00817B20" w:rsidP="00B461C6">
      <w:pPr>
        <w:rPr>
          <w:rFonts w:cs="Arial"/>
        </w:rPr>
      </w:pPr>
    </w:p>
    <w:p w:rsidR="00817B20" w:rsidRDefault="00817B20" w:rsidP="00B461C6">
      <w:pPr>
        <w:rPr>
          <w:rFonts w:cs="Arial"/>
        </w:rPr>
      </w:pPr>
    </w:p>
    <w:p w:rsidR="00817B20" w:rsidRDefault="00817B20" w:rsidP="00B461C6">
      <w:pPr>
        <w:rPr>
          <w:rFonts w:cs="Arial"/>
        </w:rPr>
      </w:pPr>
    </w:p>
    <w:p w:rsidR="00817B20" w:rsidRDefault="00817B20" w:rsidP="00B461C6">
      <w:pPr>
        <w:rPr>
          <w:rFonts w:cs="Arial"/>
        </w:rPr>
      </w:pPr>
    </w:p>
    <w:p w:rsidR="00817B20" w:rsidRDefault="00817B20" w:rsidP="00B461C6">
      <w:pPr>
        <w:rPr>
          <w:rFonts w:cs="Arial"/>
        </w:rPr>
      </w:pPr>
    </w:p>
    <w:p w:rsidR="00817B20" w:rsidRDefault="00817B20" w:rsidP="00B461C6">
      <w:pPr>
        <w:rPr>
          <w:rFonts w:cs="Arial"/>
        </w:rPr>
      </w:pPr>
    </w:p>
    <w:p w:rsidR="00817B20" w:rsidRDefault="00817B20" w:rsidP="00B461C6">
      <w:pPr>
        <w:rPr>
          <w:rFonts w:cs="Arial"/>
        </w:rPr>
      </w:pPr>
    </w:p>
    <w:p w:rsidR="002B58C3" w:rsidRDefault="002B58C3">
      <w:pPr>
        <w:ind w:left="1134" w:hanging="567"/>
        <w:jc w:val="left"/>
        <w:rPr>
          <w:rFonts w:cs="Arial"/>
        </w:rPr>
      </w:pPr>
      <w:r>
        <w:rPr>
          <w:rFonts w:cs="Arial"/>
        </w:rPr>
        <w:br w:type="page"/>
      </w:r>
    </w:p>
    <w:p w:rsidR="00B64290" w:rsidRDefault="00F45BB9" w:rsidP="00B64290">
      <w:pPr>
        <w:pStyle w:val="Titre2"/>
      </w:pPr>
      <w:bookmarkStart w:id="7" w:name="_Toc407724772"/>
      <w:r>
        <w:lastRenderedPageBreak/>
        <w:t>Module</w:t>
      </w:r>
      <w:r w:rsidR="00B64290">
        <w:t xml:space="preserve"> BASES</w:t>
      </w:r>
      <w:bookmarkEnd w:id="7"/>
    </w:p>
    <w:p w:rsidR="00B64290" w:rsidRDefault="00B64290" w:rsidP="00B461C6">
      <w:pPr>
        <w:rPr>
          <w:rFonts w:cs="Arial"/>
        </w:rPr>
      </w:pPr>
    </w:p>
    <w:p w:rsidR="005A1535" w:rsidRDefault="005A1535" w:rsidP="00B461C6">
      <w:pPr>
        <w:rPr>
          <w:rFonts w:cs="Arial"/>
        </w:rPr>
      </w:pPr>
    </w:p>
    <w:p w:rsidR="002649CB" w:rsidRDefault="002649CB" w:rsidP="00B461C6">
      <w:pPr>
        <w:rPr>
          <w:rFonts w:cs="Arial"/>
        </w:rPr>
      </w:pPr>
      <w:r>
        <w:rPr>
          <w:noProof/>
          <w:lang w:eastAsia="fr-FR"/>
        </w:rPr>
        <w:drawing>
          <wp:inline distT="0" distB="0" distL="0" distR="0" wp14:anchorId="579383BB" wp14:editId="6EF9B8AC">
            <wp:extent cx="5939790" cy="3084830"/>
            <wp:effectExtent l="0" t="0" r="3810" b="127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39790" cy="3084830"/>
                    </a:xfrm>
                    <a:prstGeom prst="rect">
                      <a:avLst/>
                    </a:prstGeom>
                  </pic:spPr>
                </pic:pic>
              </a:graphicData>
            </a:graphic>
          </wp:inline>
        </w:drawing>
      </w:r>
    </w:p>
    <w:p w:rsidR="002B58C3" w:rsidRDefault="002B58C3" w:rsidP="00B461C6">
      <w:pPr>
        <w:rPr>
          <w:rFonts w:cs="Arial"/>
        </w:rPr>
      </w:pPr>
    </w:p>
    <w:p w:rsidR="002B58C3" w:rsidRDefault="002B58C3" w:rsidP="002B58C3">
      <w:pPr>
        <w:rPr>
          <w:rFonts w:cs="Arial"/>
          <w:sz w:val="22"/>
        </w:rPr>
      </w:pPr>
      <w:r w:rsidRPr="005A1535">
        <w:rPr>
          <w:rFonts w:cs="Arial"/>
          <w:sz w:val="22"/>
        </w:rPr>
        <w:t xml:space="preserve">Ce menu permet de visualiser </w:t>
      </w:r>
      <w:r>
        <w:rPr>
          <w:rFonts w:cs="Arial"/>
          <w:sz w:val="22"/>
        </w:rPr>
        <w:t>les bases disponibles en locale, avec les indications si la base est ouvert</w:t>
      </w:r>
      <w:r w:rsidR="00211362">
        <w:rPr>
          <w:rFonts w:cs="Arial"/>
          <w:sz w:val="22"/>
        </w:rPr>
        <w:t>e</w:t>
      </w:r>
      <w:r>
        <w:rPr>
          <w:rFonts w:cs="Arial"/>
          <w:sz w:val="22"/>
        </w:rPr>
        <w:t xml:space="preserve"> ou non, si la base est présente, si la sauvegarde est présente, la version de la base en fonction du CRC de celle-ci, un commentaire sur la base et la date de la base.</w:t>
      </w:r>
    </w:p>
    <w:p w:rsidR="002B58C3" w:rsidRDefault="002B58C3" w:rsidP="002B58C3">
      <w:pPr>
        <w:rPr>
          <w:rFonts w:cs="Arial"/>
          <w:sz w:val="22"/>
        </w:rPr>
      </w:pPr>
      <w:r>
        <w:rPr>
          <w:rFonts w:cs="Arial"/>
          <w:sz w:val="22"/>
        </w:rPr>
        <w:t xml:space="preserve">Toutes les infos, à part l’indicateur démarrée, </w:t>
      </w:r>
      <w:r w:rsidR="00211362">
        <w:rPr>
          <w:rFonts w:cs="Arial"/>
          <w:sz w:val="22"/>
        </w:rPr>
        <w:t>B</w:t>
      </w:r>
      <w:r>
        <w:rPr>
          <w:rFonts w:cs="Arial"/>
          <w:sz w:val="22"/>
        </w:rPr>
        <w:t>ase,</w:t>
      </w:r>
      <w:r w:rsidR="00211362">
        <w:rPr>
          <w:rFonts w:cs="Arial"/>
          <w:sz w:val="22"/>
        </w:rPr>
        <w:t xml:space="preserve"> </w:t>
      </w:r>
      <w:r>
        <w:rPr>
          <w:rFonts w:cs="Arial"/>
          <w:sz w:val="22"/>
        </w:rPr>
        <w:t>Svg</w:t>
      </w:r>
      <w:r w:rsidR="00211362">
        <w:rPr>
          <w:rFonts w:cs="Arial"/>
          <w:sz w:val="22"/>
        </w:rPr>
        <w:t>, Version sont saisies par l’utilisateur.</w:t>
      </w:r>
    </w:p>
    <w:p w:rsidR="00211362" w:rsidRDefault="00211362" w:rsidP="002B58C3">
      <w:pPr>
        <w:rPr>
          <w:rFonts w:cs="Arial"/>
          <w:sz w:val="22"/>
        </w:rPr>
      </w:pPr>
      <w:r>
        <w:rPr>
          <w:rFonts w:cs="Arial"/>
          <w:sz w:val="22"/>
        </w:rPr>
        <w:t>Les autres sont issues du contenu du répertoire de stockage des bases, et des outils permettant de savoir si une base est présente, ouverte, et de calculer le CRC de la base.</w:t>
      </w:r>
    </w:p>
    <w:p w:rsidR="00211362" w:rsidRDefault="00211362" w:rsidP="002B58C3">
      <w:pPr>
        <w:rPr>
          <w:rFonts w:cs="Arial"/>
          <w:sz w:val="22"/>
        </w:rPr>
      </w:pPr>
    </w:p>
    <w:p w:rsidR="00211362" w:rsidRDefault="00211362" w:rsidP="002B58C3">
      <w:pPr>
        <w:rPr>
          <w:rFonts w:cs="Arial"/>
          <w:sz w:val="22"/>
        </w:rPr>
      </w:pPr>
      <w:r>
        <w:rPr>
          <w:rFonts w:cs="Arial"/>
          <w:sz w:val="22"/>
        </w:rPr>
        <w:t>En pratique, les bases doivent se trouver dans un répertoire qui est précisé dans les préférences. Dans ce répertoire, chaque base doit être stockée dans un sous répertoire qu’il est pratique de nommer du numéro de la référence du client.</w:t>
      </w:r>
    </w:p>
    <w:p w:rsidR="00211362" w:rsidRDefault="00211362" w:rsidP="002B58C3">
      <w:pPr>
        <w:rPr>
          <w:rFonts w:cs="Arial"/>
          <w:sz w:val="22"/>
        </w:rPr>
      </w:pPr>
      <w:r>
        <w:rPr>
          <w:rFonts w:cs="Arial"/>
          <w:sz w:val="22"/>
        </w:rPr>
        <w:t>Dans ce sous répertoire sont présents les fichiers servant à stocker les infos de la base comme la date, la version, et le commentaire, ainsi qu’un sous-répertoire « svg » qui sera utilisé pour stocker la sauvegarde de la base, compressée au format 7Z.</w:t>
      </w:r>
    </w:p>
    <w:p w:rsidR="00211362" w:rsidRDefault="00211362" w:rsidP="002B58C3">
      <w:pPr>
        <w:rPr>
          <w:rFonts w:cs="Arial"/>
          <w:sz w:val="22"/>
        </w:rPr>
      </w:pPr>
      <w:r>
        <w:rPr>
          <w:rFonts w:cs="Arial"/>
          <w:sz w:val="22"/>
        </w:rPr>
        <w:t>Pour pouvoir utiliser les automatismes de menudev2, il est IMPERATIF que le fichier compressé de la sauvegarde de la base porte le même nom que le répertoire de la base. Ainsi, dans le répertoire « 01364 » on aura un répertoire svg contenant un fichier de sauvegarde de la base Furge portant le nom « 01364.7z ».</w:t>
      </w:r>
    </w:p>
    <w:p w:rsidR="002B58C3" w:rsidRDefault="002B58C3" w:rsidP="002B58C3">
      <w:pPr>
        <w:rPr>
          <w:rFonts w:cs="Arial"/>
          <w:sz w:val="22"/>
        </w:rPr>
      </w:pPr>
    </w:p>
    <w:p w:rsidR="00211362" w:rsidRDefault="00211362" w:rsidP="002B58C3">
      <w:pPr>
        <w:rPr>
          <w:rFonts w:cs="Arial"/>
          <w:sz w:val="22"/>
        </w:rPr>
      </w:pPr>
      <w:r>
        <w:rPr>
          <w:rFonts w:cs="Arial"/>
          <w:sz w:val="22"/>
        </w:rPr>
        <w:t>Cet écran permet :</w:t>
      </w:r>
    </w:p>
    <w:p w:rsidR="00211362" w:rsidRDefault="00211362" w:rsidP="00211362">
      <w:pPr>
        <w:pStyle w:val="Paragraphedeliste"/>
        <w:numPr>
          <w:ilvl w:val="0"/>
          <w:numId w:val="14"/>
        </w:numPr>
        <w:rPr>
          <w:rFonts w:cs="Arial"/>
          <w:sz w:val="22"/>
        </w:rPr>
      </w:pPr>
      <w:r>
        <w:rPr>
          <w:rFonts w:cs="Arial"/>
          <w:sz w:val="22"/>
        </w:rPr>
        <w:t>D’ouvrir et fermer une base pour pouvoir y accéder par l’application MaGI</w:t>
      </w:r>
    </w:p>
    <w:p w:rsidR="00222577" w:rsidRDefault="00222577" w:rsidP="00211362">
      <w:pPr>
        <w:pStyle w:val="Paragraphedeliste"/>
        <w:numPr>
          <w:ilvl w:val="0"/>
          <w:numId w:val="14"/>
        </w:numPr>
        <w:rPr>
          <w:rFonts w:cs="Arial"/>
          <w:sz w:val="22"/>
        </w:rPr>
      </w:pPr>
      <w:r>
        <w:rPr>
          <w:rFonts w:cs="Arial"/>
          <w:sz w:val="22"/>
        </w:rPr>
        <w:t>De supprimer les fichiers « .lk » d’une base en cas de plantage sévère avec fermeture inopinée de la base.</w:t>
      </w:r>
    </w:p>
    <w:p w:rsidR="00222577" w:rsidRDefault="00222577" w:rsidP="00211362">
      <w:pPr>
        <w:pStyle w:val="Paragraphedeliste"/>
        <w:numPr>
          <w:ilvl w:val="0"/>
          <w:numId w:val="14"/>
        </w:numPr>
        <w:rPr>
          <w:rFonts w:cs="Arial"/>
          <w:sz w:val="22"/>
        </w:rPr>
      </w:pPr>
      <w:r>
        <w:rPr>
          <w:rFonts w:cs="Arial"/>
          <w:sz w:val="22"/>
        </w:rPr>
        <w:t>De sauvegarder et restaurer une base.</w:t>
      </w:r>
    </w:p>
    <w:p w:rsidR="00222577" w:rsidRDefault="00222577" w:rsidP="00211362">
      <w:pPr>
        <w:pStyle w:val="Paragraphedeliste"/>
        <w:numPr>
          <w:ilvl w:val="0"/>
          <w:numId w:val="14"/>
        </w:numPr>
        <w:rPr>
          <w:rFonts w:cs="Arial"/>
          <w:sz w:val="22"/>
        </w:rPr>
      </w:pPr>
      <w:r>
        <w:rPr>
          <w:rFonts w:cs="Arial"/>
          <w:sz w:val="22"/>
        </w:rPr>
        <w:t>De calculer le CRC d’une base</w:t>
      </w:r>
    </w:p>
    <w:p w:rsidR="00222577" w:rsidRDefault="00222577" w:rsidP="00211362">
      <w:pPr>
        <w:pStyle w:val="Paragraphedeliste"/>
        <w:numPr>
          <w:ilvl w:val="0"/>
          <w:numId w:val="14"/>
        </w:numPr>
        <w:rPr>
          <w:rFonts w:cs="Arial"/>
          <w:sz w:val="22"/>
        </w:rPr>
      </w:pPr>
      <w:r>
        <w:rPr>
          <w:rFonts w:cs="Arial"/>
          <w:sz w:val="22"/>
        </w:rPr>
        <w:t>De faire un « Repair » sur une base lorsque l’on vient de l’installer sur son poste.</w:t>
      </w:r>
    </w:p>
    <w:p w:rsidR="00222577" w:rsidRDefault="00222577" w:rsidP="00211362">
      <w:pPr>
        <w:pStyle w:val="Paragraphedeliste"/>
        <w:numPr>
          <w:ilvl w:val="0"/>
          <w:numId w:val="14"/>
        </w:numPr>
        <w:rPr>
          <w:rFonts w:cs="Arial"/>
          <w:sz w:val="22"/>
        </w:rPr>
      </w:pPr>
      <w:r>
        <w:rPr>
          <w:rFonts w:cs="Arial"/>
          <w:sz w:val="22"/>
        </w:rPr>
        <w:t>D’installer une nouvelle base sur son poste.</w:t>
      </w:r>
    </w:p>
    <w:p w:rsidR="00222577" w:rsidRDefault="00222577" w:rsidP="00211362">
      <w:pPr>
        <w:pStyle w:val="Paragraphedeliste"/>
        <w:numPr>
          <w:ilvl w:val="0"/>
          <w:numId w:val="14"/>
        </w:numPr>
        <w:rPr>
          <w:rFonts w:cs="Arial"/>
          <w:sz w:val="22"/>
        </w:rPr>
      </w:pPr>
      <w:r>
        <w:rPr>
          <w:rFonts w:cs="Arial"/>
          <w:sz w:val="22"/>
        </w:rPr>
        <w:t>De générer les fichiers « cnxnnnnn.pf » et « adbnnnnn » nécessaires à la l’application.</w:t>
      </w:r>
    </w:p>
    <w:p w:rsidR="00222577" w:rsidRDefault="00222577" w:rsidP="00211362">
      <w:pPr>
        <w:pStyle w:val="Paragraphedeliste"/>
        <w:numPr>
          <w:ilvl w:val="0"/>
          <w:numId w:val="14"/>
        </w:numPr>
        <w:rPr>
          <w:rFonts w:cs="Arial"/>
          <w:sz w:val="22"/>
        </w:rPr>
      </w:pPr>
      <w:r>
        <w:rPr>
          <w:rFonts w:cs="Arial"/>
          <w:sz w:val="22"/>
        </w:rPr>
        <w:t>De lancer un éditeur Progress sur une base (ouverte).</w:t>
      </w:r>
    </w:p>
    <w:p w:rsidR="00222577" w:rsidRDefault="00222577" w:rsidP="00211362">
      <w:pPr>
        <w:pStyle w:val="Paragraphedeliste"/>
        <w:numPr>
          <w:ilvl w:val="0"/>
          <w:numId w:val="14"/>
        </w:numPr>
        <w:rPr>
          <w:rFonts w:cs="Arial"/>
          <w:sz w:val="22"/>
        </w:rPr>
      </w:pPr>
      <w:r>
        <w:rPr>
          <w:rFonts w:cs="Arial"/>
          <w:sz w:val="22"/>
        </w:rPr>
        <w:t>De modifier les infos commentaire, date de la base.</w:t>
      </w:r>
    </w:p>
    <w:p w:rsidR="00222577" w:rsidRDefault="00222577" w:rsidP="00211362">
      <w:pPr>
        <w:pStyle w:val="Paragraphedeliste"/>
        <w:numPr>
          <w:ilvl w:val="0"/>
          <w:numId w:val="14"/>
        </w:numPr>
        <w:rPr>
          <w:rFonts w:cs="Arial"/>
          <w:sz w:val="22"/>
        </w:rPr>
      </w:pPr>
      <w:r>
        <w:rPr>
          <w:rFonts w:cs="Arial"/>
          <w:sz w:val="22"/>
        </w:rPr>
        <w:t>De lancer un explorateur sur le répertoire de la base en cours.</w:t>
      </w:r>
    </w:p>
    <w:p w:rsidR="00222577" w:rsidRPr="00211362" w:rsidRDefault="00222577" w:rsidP="00211362">
      <w:pPr>
        <w:pStyle w:val="Paragraphedeliste"/>
        <w:numPr>
          <w:ilvl w:val="0"/>
          <w:numId w:val="14"/>
        </w:numPr>
        <w:rPr>
          <w:rFonts w:cs="Arial"/>
          <w:sz w:val="22"/>
        </w:rPr>
      </w:pPr>
      <w:r>
        <w:rPr>
          <w:rFonts w:cs="Arial"/>
          <w:sz w:val="22"/>
        </w:rPr>
        <w:t>De fermer d’un coup toutes les bases ouvertes.</w:t>
      </w:r>
    </w:p>
    <w:p w:rsidR="00F45BB9" w:rsidRDefault="00F45BB9">
      <w:pPr>
        <w:ind w:left="1134" w:hanging="567"/>
        <w:jc w:val="left"/>
        <w:rPr>
          <w:rFonts w:cs="Arial"/>
          <w:sz w:val="22"/>
        </w:rPr>
      </w:pPr>
      <w:r>
        <w:rPr>
          <w:rFonts w:cs="Arial"/>
          <w:sz w:val="22"/>
        </w:rPr>
        <w:br w:type="page"/>
      </w:r>
    </w:p>
    <w:p w:rsidR="00211362" w:rsidRDefault="00211362" w:rsidP="002B58C3">
      <w:pPr>
        <w:rPr>
          <w:rFonts w:cs="Arial"/>
          <w:sz w:val="22"/>
        </w:rPr>
      </w:pPr>
    </w:p>
    <w:p w:rsidR="00222577" w:rsidRDefault="00222577" w:rsidP="002B58C3">
      <w:pPr>
        <w:rPr>
          <w:rFonts w:cs="Arial"/>
          <w:sz w:val="22"/>
        </w:rPr>
      </w:pPr>
      <w:r>
        <w:rPr>
          <w:rFonts w:cs="Arial"/>
          <w:sz w:val="22"/>
        </w:rPr>
        <w:t>Ces actions sont accessibles via un clic droit sur la liste des bases.</w:t>
      </w:r>
    </w:p>
    <w:p w:rsidR="00222577" w:rsidRDefault="00222577" w:rsidP="002B58C3">
      <w:pPr>
        <w:rPr>
          <w:rFonts w:cs="Arial"/>
          <w:sz w:val="22"/>
        </w:rPr>
      </w:pPr>
    </w:p>
    <w:p w:rsidR="00222577" w:rsidRDefault="00222577" w:rsidP="00222577">
      <w:pPr>
        <w:jc w:val="center"/>
        <w:rPr>
          <w:rFonts w:cs="Arial"/>
          <w:sz w:val="22"/>
        </w:rPr>
      </w:pPr>
      <w:r>
        <w:rPr>
          <w:noProof/>
          <w:lang w:eastAsia="fr-FR"/>
        </w:rPr>
        <w:drawing>
          <wp:inline distT="0" distB="0" distL="0" distR="0" wp14:anchorId="22291422" wp14:editId="28091B56">
            <wp:extent cx="2377440" cy="2606459"/>
            <wp:effectExtent l="0" t="0" r="381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84140" cy="2613804"/>
                    </a:xfrm>
                    <a:prstGeom prst="rect">
                      <a:avLst/>
                    </a:prstGeom>
                  </pic:spPr>
                </pic:pic>
              </a:graphicData>
            </a:graphic>
          </wp:inline>
        </w:drawing>
      </w:r>
    </w:p>
    <w:p w:rsidR="00222577" w:rsidRDefault="00222577" w:rsidP="00222577">
      <w:pPr>
        <w:jc w:val="center"/>
        <w:rPr>
          <w:rFonts w:cs="Arial"/>
          <w:sz w:val="22"/>
        </w:rPr>
      </w:pPr>
    </w:p>
    <w:p w:rsidR="00222577" w:rsidRDefault="00222577" w:rsidP="002B58C3">
      <w:pPr>
        <w:rPr>
          <w:rFonts w:cs="Arial"/>
          <w:sz w:val="22"/>
        </w:rPr>
      </w:pPr>
      <w:r>
        <w:rPr>
          <w:rFonts w:cs="Arial"/>
          <w:sz w:val="22"/>
        </w:rPr>
        <w:t>Remarque : l’ouverture et la fermeture d’une base sont accessibles aussi par double-clic sur une base.</w:t>
      </w:r>
    </w:p>
    <w:p w:rsidR="00222577" w:rsidRDefault="00222577" w:rsidP="002B58C3">
      <w:pPr>
        <w:rPr>
          <w:rFonts w:cs="Arial"/>
          <w:sz w:val="22"/>
        </w:rPr>
      </w:pPr>
    </w:p>
    <w:p w:rsidR="00222577" w:rsidRDefault="00222577" w:rsidP="002B58C3">
      <w:pPr>
        <w:rPr>
          <w:rFonts w:cs="Arial"/>
          <w:sz w:val="22"/>
        </w:rPr>
      </w:pPr>
      <w:r>
        <w:rPr>
          <w:rFonts w:cs="Arial"/>
          <w:sz w:val="22"/>
        </w:rPr>
        <w:t>Certaines actions demandent du temps. Pour ne pas bloquer le programme, celles-ci sont lancées en arrière-plan, et lorsqu’elle</w:t>
      </w:r>
      <w:r w:rsidR="00C27829">
        <w:rPr>
          <w:rFonts w:cs="Arial"/>
          <w:sz w:val="22"/>
        </w:rPr>
        <w:t>s</w:t>
      </w:r>
      <w:r>
        <w:rPr>
          <w:rFonts w:cs="Arial"/>
          <w:sz w:val="22"/>
        </w:rPr>
        <w:t xml:space="preserve"> sont terminée</w:t>
      </w:r>
      <w:r w:rsidR="00C27829">
        <w:rPr>
          <w:rFonts w:cs="Arial"/>
          <w:sz w:val="22"/>
        </w:rPr>
        <w:t>s</w:t>
      </w:r>
      <w:r>
        <w:rPr>
          <w:rFonts w:cs="Arial"/>
          <w:sz w:val="22"/>
        </w:rPr>
        <w:t>, un bip retenti, et un message est affiché dans la partie basse du menudev2, ainsi qu’en info bulle dans la zone de notification de Windows.</w:t>
      </w:r>
    </w:p>
    <w:p w:rsidR="00222577" w:rsidRDefault="00222577" w:rsidP="002B58C3">
      <w:pPr>
        <w:rPr>
          <w:rFonts w:cs="Arial"/>
          <w:sz w:val="22"/>
        </w:rPr>
      </w:pPr>
    </w:p>
    <w:p w:rsidR="00222577" w:rsidRDefault="00222577" w:rsidP="002B58C3">
      <w:pPr>
        <w:rPr>
          <w:rFonts w:cs="Arial"/>
          <w:sz w:val="22"/>
        </w:rPr>
      </w:pPr>
      <w:r>
        <w:rPr>
          <w:noProof/>
          <w:lang w:eastAsia="fr-FR"/>
        </w:rPr>
        <w:drawing>
          <wp:inline distT="0" distB="0" distL="0" distR="0" wp14:anchorId="5B375A63" wp14:editId="742DC312">
            <wp:extent cx="5939790" cy="68961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39790" cy="689610"/>
                    </a:xfrm>
                    <a:prstGeom prst="rect">
                      <a:avLst/>
                    </a:prstGeom>
                  </pic:spPr>
                </pic:pic>
              </a:graphicData>
            </a:graphic>
          </wp:inline>
        </w:drawing>
      </w:r>
    </w:p>
    <w:p w:rsidR="00C27829" w:rsidRDefault="00C27829" w:rsidP="002B58C3">
      <w:pPr>
        <w:rPr>
          <w:rFonts w:cs="Arial"/>
          <w:sz w:val="22"/>
        </w:rPr>
      </w:pPr>
    </w:p>
    <w:p w:rsidR="00C27829" w:rsidRDefault="00C27829" w:rsidP="002B58C3">
      <w:pPr>
        <w:rPr>
          <w:rFonts w:cs="Arial"/>
          <w:sz w:val="22"/>
        </w:rPr>
      </w:pPr>
      <w:r>
        <w:rPr>
          <w:rFonts w:cs="Arial"/>
          <w:sz w:val="22"/>
        </w:rPr>
        <w:t>En cas de non fonctionnement d’une action, il est possible de mettre une pause dans les scripts qui sont utilisés, en cochant la case « Pause en fin de script ».</w:t>
      </w:r>
    </w:p>
    <w:p w:rsidR="00C27829" w:rsidRDefault="00C27829" w:rsidP="002B58C3">
      <w:pPr>
        <w:rPr>
          <w:rFonts w:cs="Arial"/>
          <w:sz w:val="22"/>
        </w:rPr>
      </w:pPr>
      <w:r>
        <w:rPr>
          <w:rFonts w:cs="Arial"/>
          <w:sz w:val="22"/>
        </w:rPr>
        <w:t>Cela permet de voir quelle est l’erreur afin d’y remédier.</w:t>
      </w:r>
    </w:p>
    <w:p w:rsidR="00C27829" w:rsidRDefault="00C27829" w:rsidP="002B58C3">
      <w:pPr>
        <w:rPr>
          <w:rFonts w:cs="Arial"/>
          <w:sz w:val="22"/>
        </w:rPr>
      </w:pPr>
    </w:p>
    <w:p w:rsidR="00C27829" w:rsidRDefault="00C27829" w:rsidP="002B58C3">
      <w:pPr>
        <w:rPr>
          <w:rFonts w:cs="Arial"/>
          <w:sz w:val="22"/>
        </w:rPr>
      </w:pPr>
      <w:r>
        <w:rPr>
          <w:rFonts w:cs="Arial"/>
          <w:sz w:val="22"/>
        </w:rPr>
        <w:t>L’autre option « Démarrage en no-integrity » est utilisée uniquement pour le Dev, et ne doit pas être activée en temps normal.</w:t>
      </w:r>
    </w:p>
    <w:p w:rsidR="00C27829" w:rsidRDefault="00C27829" w:rsidP="002B58C3">
      <w:pPr>
        <w:rPr>
          <w:rFonts w:cs="Arial"/>
          <w:sz w:val="22"/>
        </w:rPr>
      </w:pPr>
    </w:p>
    <w:p w:rsidR="00C27829" w:rsidRDefault="00C27829" w:rsidP="002B58C3">
      <w:pPr>
        <w:rPr>
          <w:rFonts w:cs="Arial"/>
          <w:sz w:val="22"/>
        </w:rPr>
      </w:pPr>
      <w:r>
        <w:rPr>
          <w:rFonts w:cs="Arial"/>
          <w:sz w:val="22"/>
        </w:rPr>
        <w:t>Vous avez la possibilité de voir les bases que les autres utilisateurs de menudev2 ont sur leur poste. Pour cela, cliquez sur le bouton « Voir les bases des autres utilisateurs ».</w:t>
      </w:r>
    </w:p>
    <w:p w:rsidR="00C27829" w:rsidRDefault="00C27829" w:rsidP="002B58C3">
      <w:pPr>
        <w:rPr>
          <w:rFonts w:cs="Arial"/>
          <w:sz w:val="22"/>
        </w:rPr>
      </w:pPr>
      <w:r>
        <w:rPr>
          <w:rFonts w:cs="Arial"/>
          <w:sz w:val="22"/>
        </w:rPr>
        <w:t>Cela vous ouvre un fichier Excel avec les mêmes infos qui sont présentes dans l’écran, mais concernant tous les utilisateurs.</w:t>
      </w:r>
    </w:p>
    <w:p w:rsidR="00C27829" w:rsidRDefault="00C27829" w:rsidP="002B58C3">
      <w:pPr>
        <w:rPr>
          <w:rFonts w:cs="Arial"/>
          <w:sz w:val="22"/>
        </w:rPr>
      </w:pPr>
      <w:r>
        <w:rPr>
          <w:rFonts w:cs="Arial"/>
          <w:sz w:val="22"/>
        </w:rPr>
        <w:t>Si vous cherchez une base, il se peut qu’un autre utilisateur la possède sur son poste. Lancer une recherche dans le fichier Excel. (Remarque, il vaut mieux lancer une recherche sur les 4 derniers chiffres de la référence de la base car souvent, au dev, les bases sont nommées « t » pour test suivi des 4 derniers chiffres de la référence).</w:t>
      </w:r>
    </w:p>
    <w:p w:rsidR="00731A59" w:rsidRDefault="00731A59" w:rsidP="002B58C3">
      <w:pPr>
        <w:rPr>
          <w:rFonts w:cs="Arial"/>
          <w:sz w:val="22"/>
        </w:rPr>
      </w:pPr>
    </w:p>
    <w:p w:rsidR="00731A59" w:rsidRDefault="00731A59" w:rsidP="002B58C3">
      <w:pPr>
        <w:rPr>
          <w:rFonts w:cs="Arial"/>
          <w:sz w:val="22"/>
        </w:rPr>
      </w:pPr>
      <w:r>
        <w:rPr>
          <w:rFonts w:cs="Arial"/>
          <w:sz w:val="22"/>
        </w:rPr>
        <w:t>Il est évident que si vous ne renseignez pas correctement les infos concernant vos bases, il sera d’autant plus difficile aux autres utilisateurs de trouver la base qu’ils cherchent.</w:t>
      </w:r>
    </w:p>
    <w:p w:rsidR="00731A59" w:rsidRDefault="00731A59" w:rsidP="002B58C3">
      <w:pPr>
        <w:rPr>
          <w:rFonts w:cs="Arial"/>
          <w:sz w:val="22"/>
        </w:rPr>
      </w:pPr>
      <w:r>
        <w:rPr>
          <w:rFonts w:cs="Arial"/>
          <w:sz w:val="22"/>
        </w:rPr>
        <w:t>Les bases que vous avez sur votre poste ne sont pas accessibles aux autres postes. Si un autre utilisateur a besoin d’une base qui est chez vous, il viendra copier le fichier de sauvegarde de cette base pour l’installer sur son poste.</w:t>
      </w:r>
    </w:p>
    <w:p w:rsidR="002B58C3" w:rsidRPr="005A1535" w:rsidRDefault="002B58C3" w:rsidP="002B58C3">
      <w:pPr>
        <w:rPr>
          <w:rFonts w:cs="Arial"/>
          <w:sz w:val="22"/>
        </w:rPr>
      </w:pPr>
    </w:p>
    <w:p w:rsidR="00F45BB9" w:rsidRDefault="00F45BB9">
      <w:pPr>
        <w:ind w:left="1134" w:hanging="567"/>
        <w:jc w:val="left"/>
        <w:rPr>
          <w:rFonts w:cs="Arial"/>
        </w:rPr>
      </w:pPr>
      <w:r>
        <w:rPr>
          <w:rFonts w:cs="Arial"/>
        </w:rPr>
        <w:br w:type="page"/>
      </w:r>
    </w:p>
    <w:p w:rsidR="005A1535" w:rsidRDefault="005A1535" w:rsidP="00B461C6">
      <w:pPr>
        <w:rPr>
          <w:rFonts w:cs="Arial"/>
        </w:rPr>
      </w:pPr>
    </w:p>
    <w:p w:rsidR="005A1535" w:rsidRPr="00F204BA" w:rsidRDefault="005A1535" w:rsidP="00F204BA">
      <w:pPr>
        <w:pStyle w:val="Titre4"/>
      </w:pPr>
      <w:r w:rsidRPr="00F204BA">
        <w:t>Installer une base en locale</w:t>
      </w:r>
    </w:p>
    <w:p w:rsidR="005A1535" w:rsidRDefault="005A1535" w:rsidP="00B461C6">
      <w:pPr>
        <w:rPr>
          <w:rFonts w:cs="Arial"/>
        </w:rPr>
      </w:pPr>
    </w:p>
    <w:p w:rsidR="00F204BA" w:rsidRPr="00F204BA" w:rsidRDefault="00F204BA" w:rsidP="00B461C6">
      <w:pPr>
        <w:rPr>
          <w:rFonts w:cs="Arial"/>
          <w:sz w:val="22"/>
        </w:rPr>
      </w:pPr>
      <w:r w:rsidRPr="00F204BA">
        <w:rPr>
          <w:rFonts w:cs="Arial"/>
          <w:sz w:val="22"/>
        </w:rPr>
        <w:t xml:space="preserve">Il existe deux types de format pour les bases : </w:t>
      </w:r>
    </w:p>
    <w:p w:rsidR="00F204BA" w:rsidRPr="00F204BA" w:rsidRDefault="00F204BA" w:rsidP="00B461C6">
      <w:pPr>
        <w:rPr>
          <w:rFonts w:cs="Arial"/>
          <w:sz w:val="22"/>
        </w:rPr>
      </w:pPr>
    </w:p>
    <w:p w:rsidR="00F204BA" w:rsidRPr="00F204BA" w:rsidRDefault="00F204BA" w:rsidP="00F204BA">
      <w:pPr>
        <w:pStyle w:val="Paragraphedeliste"/>
        <w:numPr>
          <w:ilvl w:val="0"/>
          <w:numId w:val="13"/>
        </w:numPr>
        <w:rPr>
          <w:rFonts w:cs="Arial"/>
          <w:sz w:val="22"/>
        </w:rPr>
      </w:pPr>
      <w:r w:rsidRPr="00F204BA">
        <w:rPr>
          <w:rFonts w:cs="Arial"/>
          <w:sz w:val="22"/>
        </w:rPr>
        <w:t>DOS</w:t>
      </w:r>
    </w:p>
    <w:p w:rsidR="00F204BA" w:rsidRPr="00F204BA" w:rsidRDefault="00F204BA" w:rsidP="00F204BA">
      <w:pPr>
        <w:pStyle w:val="Paragraphedeliste"/>
        <w:numPr>
          <w:ilvl w:val="0"/>
          <w:numId w:val="13"/>
        </w:numPr>
        <w:rPr>
          <w:rFonts w:cs="Arial"/>
          <w:sz w:val="22"/>
        </w:rPr>
      </w:pPr>
      <w:r w:rsidRPr="00F204BA">
        <w:rPr>
          <w:rFonts w:cs="Arial"/>
          <w:sz w:val="22"/>
        </w:rPr>
        <w:t>LINUX</w:t>
      </w:r>
    </w:p>
    <w:p w:rsidR="00F204BA" w:rsidRPr="00F204BA" w:rsidRDefault="00F204BA" w:rsidP="00F204BA">
      <w:pPr>
        <w:rPr>
          <w:rFonts w:cs="Arial"/>
          <w:sz w:val="22"/>
        </w:rPr>
      </w:pPr>
    </w:p>
    <w:p w:rsidR="005A1535" w:rsidRPr="00F204BA" w:rsidRDefault="00B13F6A" w:rsidP="00B461C6">
      <w:pPr>
        <w:rPr>
          <w:rFonts w:cs="Arial"/>
          <w:sz w:val="22"/>
        </w:rPr>
      </w:pPr>
      <w:r>
        <w:rPr>
          <w:rFonts w:cs="Arial"/>
          <w:sz w:val="22"/>
        </w:rPr>
        <w:t>a)</w:t>
      </w:r>
      <w:r w:rsidR="00F204BA" w:rsidRPr="00F204BA">
        <w:rPr>
          <w:rFonts w:cs="Arial"/>
          <w:sz w:val="22"/>
        </w:rPr>
        <w:t xml:space="preserve"> </w:t>
      </w:r>
      <w:r>
        <w:rPr>
          <w:rFonts w:cs="Arial"/>
          <w:sz w:val="22"/>
        </w:rPr>
        <w:t>L</w:t>
      </w:r>
      <w:r w:rsidR="00F204BA" w:rsidRPr="00F204BA">
        <w:rPr>
          <w:rFonts w:cs="Arial"/>
          <w:sz w:val="22"/>
        </w:rPr>
        <w:t>a base du client est en LINUX, un DUMP/LOAD d</w:t>
      </w:r>
      <w:r w:rsidR="00F35BB7">
        <w:rPr>
          <w:rFonts w:cs="Arial"/>
          <w:sz w:val="22"/>
        </w:rPr>
        <w:t>oit</w:t>
      </w:r>
      <w:r w:rsidR="00F204BA" w:rsidRPr="00F204BA">
        <w:rPr>
          <w:rFonts w:cs="Arial"/>
          <w:sz w:val="22"/>
        </w:rPr>
        <w:t xml:space="preserve"> être fait avant de pouvoir l</w:t>
      </w:r>
      <w:r w:rsidR="00F35BB7">
        <w:rPr>
          <w:rFonts w:cs="Arial"/>
          <w:sz w:val="22"/>
        </w:rPr>
        <w:t>’utiliser</w:t>
      </w:r>
      <w:r w:rsidR="00F204BA" w:rsidRPr="00F204BA">
        <w:rPr>
          <w:rFonts w:cs="Arial"/>
          <w:sz w:val="22"/>
        </w:rPr>
        <w:t xml:space="preserve"> localement. Cf chapitre 2.10.5 Base LINUX &gt; DOS</w:t>
      </w:r>
    </w:p>
    <w:p w:rsidR="00F204BA" w:rsidRPr="00F204BA" w:rsidRDefault="00F204BA" w:rsidP="00B461C6">
      <w:pPr>
        <w:rPr>
          <w:rFonts w:cs="Arial"/>
          <w:sz w:val="22"/>
        </w:rPr>
      </w:pPr>
    </w:p>
    <w:p w:rsidR="00F204BA" w:rsidRDefault="00F35BB7" w:rsidP="00B461C6">
      <w:pPr>
        <w:rPr>
          <w:rFonts w:cs="Arial"/>
          <w:sz w:val="22"/>
        </w:rPr>
      </w:pPr>
      <w:r>
        <w:rPr>
          <w:rFonts w:cs="Arial"/>
          <w:sz w:val="22"/>
        </w:rPr>
        <w:t xml:space="preserve">b) </w:t>
      </w:r>
      <w:r w:rsidR="00F204BA" w:rsidRPr="00F204BA">
        <w:rPr>
          <w:rFonts w:cs="Arial"/>
          <w:sz w:val="22"/>
        </w:rPr>
        <w:t xml:space="preserve">Pour les bases </w:t>
      </w:r>
      <w:r w:rsidR="00B13F6A">
        <w:rPr>
          <w:rFonts w:cs="Arial"/>
          <w:sz w:val="22"/>
        </w:rPr>
        <w:t>D</w:t>
      </w:r>
      <w:r w:rsidR="00F204BA" w:rsidRPr="00F204BA">
        <w:rPr>
          <w:rFonts w:cs="Arial"/>
          <w:sz w:val="22"/>
        </w:rPr>
        <w:t>os, créer le répertoire de la référence dans le répertoire Bases.</w:t>
      </w:r>
    </w:p>
    <w:p w:rsidR="00D7747C" w:rsidRDefault="00D7747C" w:rsidP="00B461C6">
      <w:pPr>
        <w:rPr>
          <w:rFonts w:cs="Arial"/>
          <w:sz w:val="22"/>
        </w:rPr>
      </w:pPr>
      <w:r>
        <w:rPr>
          <w:rFonts w:cs="Arial"/>
          <w:sz w:val="22"/>
        </w:rPr>
        <w:t xml:space="preserve">Via le menudev2, en vous positionnant sur le menu Base, faire un clic droit et sélectionner </w:t>
      </w:r>
      <w:r w:rsidRPr="00D7747C">
        <w:rPr>
          <w:rFonts w:cs="Arial"/>
          <w:b/>
          <w:sz w:val="22"/>
        </w:rPr>
        <w:t>Nouvelle base</w:t>
      </w:r>
      <w:r>
        <w:rPr>
          <w:rFonts w:cs="Arial"/>
          <w:sz w:val="22"/>
        </w:rPr>
        <w:t xml:space="preserve"> </w:t>
      </w:r>
    </w:p>
    <w:p w:rsidR="00D7747C" w:rsidRDefault="00D7747C" w:rsidP="00B461C6">
      <w:pPr>
        <w:rPr>
          <w:rFonts w:cs="Arial"/>
          <w:sz w:val="22"/>
        </w:rPr>
      </w:pPr>
    </w:p>
    <w:p w:rsidR="00D7747C" w:rsidRDefault="00D7747C" w:rsidP="00B461C6">
      <w:pPr>
        <w:rPr>
          <w:rFonts w:cs="Arial"/>
          <w:sz w:val="22"/>
        </w:rPr>
      </w:pPr>
      <w:r>
        <w:rPr>
          <w:rFonts w:cs="Arial"/>
          <w:sz w:val="22"/>
        </w:rPr>
        <w:t>L’écran ci-dessous, s’affiche</w:t>
      </w:r>
    </w:p>
    <w:p w:rsidR="00D7747C" w:rsidRDefault="00D7747C" w:rsidP="00B461C6">
      <w:pPr>
        <w:rPr>
          <w:rFonts w:cs="Arial"/>
          <w:sz w:val="22"/>
        </w:rPr>
      </w:pPr>
    </w:p>
    <w:p w:rsidR="00D7747C" w:rsidRDefault="00D7747C" w:rsidP="00D7747C">
      <w:pPr>
        <w:jc w:val="center"/>
        <w:rPr>
          <w:rFonts w:cs="Arial"/>
          <w:sz w:val="22"/>
        </w:rPr>
      </w:pPr>
      <w:r>
        <w:rPr>
          <w:noProof/>
          <w:lang w:eastAsia="fr-FR"/>
        </w:rPr>
        <w:drawing>
          <wp:inline distT="0" distB="0" distL="0" distR="0" wp14:anchorId="42EAACA8" wp14:editId="37EA8BC2">
            <wp:extent cx="2771775" cy="12954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71775" cy="1295400"/>
                    </a:xfrm>
                    <a:prstGeom prst="rect">
                      <a:avLst/>
                    </a:prstGeom>
                  </pic:spPr>
                </pic:pic>
              </a:graphicData>
            </a:graphic>
          </wp:inline>
        </w:drawing>
      </w:r>
    </w:p>
    <w:p w:rsidR="00D7747C" w:rsidRDefault="00D7747C" w:rsidP="00D7747C">
      <w:pPr>
        <w:jc w:val="center"/>
        <w:rPr>
          <w:rFonts w:cs="Arial"/>
          <w:sz w:val="22"/>
        </w:rPr>
      </w:pPr>
    </w:p>
    <w:p w:rsidR="00D7747C" w:rsidRDefault="00D7747C" w:rsidP="00D7747C">
      <w:pPr>
        <w:jc w:val="left"/>
        <w:rPr>
          <w:rFonts w:cs="Arial"/>
          <w:sz w:val="22"/>
        </w:rPr>
      </w:pPr>
      <w:r>
        <w:rPr>
          <w:rFonts w:cs="Arial"/>
          <w:sz w:val="22"/>
        </w:rPr>
        <w:t>Renseignez le numéro de la référence et cliquez sur OK.</w:t>
      </w:r>
    </w:p>
    <w:p w:rsidR="00D7747C" w:rsidRDefault="00D7747C" w:rsidP="00D7747C">
      <w:pPr>
        <w:jc w:val="left"/>
        <w:rPr>
          <w:rFonts w:cs="Arial"/>
          <w:sz w:val="22"/>
        </w:rPr>
      </w:pPr>
    </w:p>
    <w:p w:rsidR="00D7747C" w:rsidRDefault="00D7747C" w:rsidP="00D7747C">
      <w:pPr>
        <w:jc w:val="left"/>
        <w:rPr>
          <w:rFonts w:cs="Arial"/>
          <w:sz w:val="22"/>
        </w:rPr>
      </w:pPr>
      <w:r>
        <w:rPr>
          <w:rFonts w:cs="Arial"/>
          <w:sz w:val="22"/>
        </w:rPr>
        <w:t>Le répertoire de la référence s’est créé, et contient un fichier commentaire.TXT</w:t>
      </w:r>
    </w:p>
    <w:p w:rsidR="00D7747C" w:rsidRDefault="00D7747C" w:rsidP="00D7747C">
      <w:pPr>
        <w:jc w:val="left"/>
        <w:rPr>
          <w:rFonts w:cs="Arial"/>
          <w:sz w:val="22"/>
        </w:rPr>
      </w:pPr>
    </w:p>
    <w:p w:rsidR="00D7747C" w:rsidRDefault="002467A3" w:rsidP="00D7747C">
      <w:pPr>
        <w:jc w:val="left"/>
        <w:rPr>
          <w:rFonts w:cs="Arial"/>
          <w:b/>
          <w:sz w:val="22"/>
        </w:rPr>
      </w:pPr>
      <w:r>
        <w:rPr>
          <w:rFonts w:cs="Arial"/>
          <w:sz w:val="22"/>
        </w:rPr>
        <w:t xml:space="preserve">Toujours via le menudev2, en vous positionnant sur le menu Base, faire un clic droit et sélectionner </w:t>
      </w:r>
      <w:r w:rsidRPr="002467A3">
        <w:rPr>
          <w:rFonts w:cs="Arial"/>
          <w:b/>
          <w:sz w:val="22"/>
        </w:rPr>
        <w:t>Modifier le commentaire de cette base</w:t>
      </w:r>
    </w:p>
    <w:p w:rsidR="002467A3" w:rsidRDefault="002467A3" w:rsidP="002467A3">
      <w:pPr>
        <w:rPr>
          <w:rFonts w:cs="Arial"/>
          <w:sz w:val="22"/>
        </w:rPr>
      </w:pPr>
      <w:r>
        <w:rPr>
          <w:rFonts w:cs="Arial"/>
          <w:sz w:val="22"/>
        </w:rPr>
        <w:t>L’écran ci-dessous, s’affiche</w:t>
      </w:r>
    </w:p>
    <w:p w:rsidR="002467A3" w:rsidRPr="002467A3" w:rsidRDefault="002467A3" w:rsidP="00D7747C">
      <w:pPr>
        <w:jc w:val="left"/>
        <w:rPr>
          <w:rFonts w:cs="Arial"/>
          <w:b/>
          <w:sz w:val="22"/>
        </w:rPr>
      </w:pPr>
    </w:p>
    <w:p w:rsidR="00D7747C" w:rsidRDefault="00D7747C" w:rsidP="00D7747C">
      <w:pPr>
        <w:jc w:val="center"/>
        <w:rPr>
          <w:rFonts w:cs="Arial"/>
          <w:sz w:val="22"/>
        </w:rPr>
      </w:pPr>
      <w:r>
        <w:rPr>
          <w:noProof/>
          <w:lang w:eastAsia="fr-FR"/>
        </w:rPr>
        <w:drawing>
          <wp:inline distT="0" distB="0" distL="0" distR="0" wp14:anchorId="25D22E07" wp14:editId="10F58025">
            <wp:extent cx="2771775" cy="12954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71775" cy="1295400"/>
                    </a:xfrm>
                    <a:prstGeom prst="rect">
                      <a:avLst/>
                    </a:prstGeom>
                  </pic:spPr>
                </pic:pic>
              </a:graphicData>
            </a:graphic>
          </wp:inline>
        </w:drawing>
      </w:r>
    </w:p>
    <w:p w:rsidR="002467A3" w:rsidRDefault="002467A3" w:rsidP="00D7747C">
      <w:pPr>
        <w:jc w:val="center"/>
        <w:rPr>
          <w:rFonts w:cs="Arial"/>
          <w:sz w:val="22"/>
        </w:rPr>
      </w:pPr>
    </w:p>
    <w:p w:rsidR="002467A3" w:rsidRDefault="002467A3" w:rsidP="002467A3">
      <w:pPr>
        <w:jc w:val="left"/>
        <w:rPr>
          <w:rFonts w:cs="Arial"/>
          <w:sz w:val="22"/>
        </w:rPr>
      </w:pPr>
      <w:r>
        <w:rPr>
          <w:rFonts w:cs="Arial"/>
          <w:sz w:val="22"/>
        </w:rPr>
        <w:t>Saisissez le nom de la référence, cliquez sur OK</w:t>
      </w:r>
    </w:p>
    <w:p w:rsidR="002467A3" w:rsidRPr="00F204BA" w:rsidRDefault="002467A3" w:rsidP="002467A3">
      <w:pPr>
        <w:jc w:val="left"/>
        <w:rPr>
          <w:rFonts w:cs="Arial"/>
          <w:sz w:val="22"/>
        </w:rPr>
      </w:pPr>
    </w:p>
    <w:p w:rsidR="00F204BA" w:rsidRPr="00F204BA" w:rsidRDefault="00F204BA" w:rsidP="00B461C6">
      <w:pPr>
        <w:rPr>
          <w:rFonts w:cs="Arial"/>
          <w:sz w:val="22"/>
        </w:rPr>
      </w:pPr>
    </w:p>
    <w:p w:rsidR="00F204BA" w:rsidRDefault="00F204BA" w:rsidP="00B461C6">
      <w:pPr>
        <w:rPr>
          <w:rFonts w:cs="Arial"/>
          <w:sz w:val="22"/>
        </w:rPr>
      </w:pPr>
      <w:r w:rsidRPr="00F204BA">
        <w:rPr>
          <w:rFonts w:cs="Arial"/>
          <w:sz w:val="22"/>
        </w:rPr>
        <w:t xml:space="preserve">Créer </w:t>
      </w:r>
      <w:r w:rsidR="002467A3">
        <w:rPr>
          <w:rFonts w:cs="Arial"/>
          <w:sz w:val="22"/>
        </w:rPr>
        <w:t xml:space="preserve">manuellement </w:t>
      </w:r>
      <w:r w:rsidRPr="00F204BA">
        <w:rPr>
          <w:rFonts w:cs="Arial"/>
          <w:sz w:val="22"/>
        </w:rPr>
        <w:t>un sous répertoire S</w:t>
      </w:r>
      <w:r>
        <w:rPr>
          <w:rFonts w:cs="Arial"/>
          <w:sz w:val="22"/>
        </w:rPr>
        <w:t>VG</w:t>
      </w:r>
      <w:r w:rsidR="00731A59">
        <w:rPr>
          <w:rFonts w:cs="Arial"/>
          <w:sz w:val="22"/>
        </w:rPr>
        <w:t xml:space="preserve"> si celui-ci n’est pas généré automatiquement (cela peut arriver…)</w:t>
      </w:r>
      <w:r>
        <w:rPr>
          <w:rFonts w:cs="Arial"/>
          <w:sz w:val="22"/>
        </w:rPr>
        <w:t>, vous pourrez y récupérer la</w:t>
      </w:r>
      <w:r w:rsidRPr="00F204BA">
        <w:rPr>
          <w:rFonts w:cs="Arial"/>
          <w:sz w:val="22"/>
        </w:rPr>
        <w:t xml:space="preserve"> sauvegarde de cette base faite via Menudev2.</w:t>
      </w:r>
      <w:r>
        <w:rPr>
          <w:rFonts w:cs="Arial"/>
          <w:sz w:val="22"/>
        </w:rPr>
        <w:t xml:space="preserve">cf chapitre </w:t>
      </w:r>
      <w:r w:rsidRPr="00F204BA">
        <w:rPr>
          <w:rFonts w:cs="Arial"/>
          <w:sz w:val="22"/>
        </w:rPr>
        <w:t>2.2.1.3</w:t>
      </w:r>
      <w:r>
        <w:rPr>
          <w:rFonts w:cs="Arial"/>
          <w:sz w:val="22"/>
        </w:rPr>
        <w:t xml:space="preserve"> </w:t>
      </w:r>
      <w:r w:rsidRPr="00F204BA">
        <w:rPr>
          <w:rFonts w:cs="Arial"/>
          <w:sz w:val="22"/>
        </w:rPr>
        <w:t>Sauvegarder une base en locale</w:t>
      </w:r>
    </w:p>
    <w:p w:rsidR="00C848C3" w:rsidRDefault="00C848C3" w:rsidP="00B461C6">
      <w:pPr>
        <w:rPr>
          <w:rFonts w:cs="Arial"/>
          <w:sz w:val="22"/>
        </w:rPr>
      </w:pPr>
    </w:p>
    <w:p w:rsidR="00C848C3" w:rsidRDefault="00C848C3" w:rsidP="00B461C6">
      <w:pPr>
        <w:rPr>
          <w:rFonts w:cs="Arial"/>
          <w:sz w:val="22"/>
        </w:rPr>
      </w:pPr>
      <w:r>
        <w:rPr>
          <w:rFonts w:cs="Arial"/>
          <w:sz w:val="22"/>
        </w:rPr>
        <w:t xml:space="preserve">Si les fichiers de la base sont contenus dans un fichier type 7zip, déposer le dans le répertoire SVG, cf chapitre </w:t>
      </w:r>
      <w:r w:rsidRPr="00C848C3">
        <w:rPr>
          <w:rFonts w:cs="Arial"/>
          <w:sz w:val="22"/>
        </w:rPr>
        <w:t>2.2.1.4</w:t>
      </w:r>
      <w:r>
        <w:rPr>
          <w:rFonts w:cs="Arial"/>
          <w:sz w:val="22"/>
        </w:rPr>
        <w:t xml:space="preserve"> </w:t>
      </w:r>
      <w:r w:rsidRPr="00C848C3">
        <w:rPr>
          <w:rFonts w:cs="Arial"/>
          <w:sz w:val="22"/>
        </w:rPr>
        <w:t>Restaurer une base en locale</w:t>
      </w:r>
      <w:r>
        <w:rPr>
          <w:rFonts w:cs="Arial"/>
          <w:sz w:val="22"/>
        </w:rPr>
        <w:t>.</w:t>
      </w:r>
    </w:p>
    <w:p w:rsidR="00C848C3" w:rsidRDefault="00C848C3" w:rsidP="00B461C6">
      <w:pPr>
        <w:rPr>
          <w:rFonts w:cs="Arial"/>
          <w:sz w:val="22"/>
        </w:rPr>
      </w:pPr>
    </w:p>
    <w:p w:rsidR="00C848C3" w:rsidRPr="00F204BA" w:rsidRDefault="00F35BB7" w:rsidP="00B461C6">
      <w:pPr>
        <w:rPr>
          <w:rFonts w:cs="Arial"/>
          <w:sz w:val="22"/>
        </w:rPr>
      </w:pPr>
      <w:r>
        <w:rPr>
          <w:rFonts w:cs="Arial"/>
          <w:sz w:val="22"/>
        </w:rPr>
        <w:t>Si les fichiers de la base sont « bruts », déposez-les à la racine du répertoire de la référence.</w:t>
      </w:r>
    </w:p>
    <w:p w:rsidR="00F45BB9" w:rsidRDefault="00F45BB9">
      <w:pPr>
        <w:ind w:left="1134" w:hanging="567"/>
        <w:jc w:val="left"/>
        <w:rPr>
          <w:rFonts w:cs="Arial"/>
          <w:sz w:val="22"/>
        </w:rPr>
      </w:pPr>
      <w:r>
        <w:rPr>
          <w:rFonts w:cs="Arial"/>
          <w:sz w:val="22"/>
        </w:rPr>
        <w:br w:type="page"/>
      </w:r>
    </w:p>
    <w:p w:rsidR="00F204BA" w:rsidRDefault="00F204BA" w:rsidP="00B461C6">
      <w:pPr>
        <w:rPr>
          <w:rFonts w:cs="Arial"/>
          <w:sz w:val="22"/>
        </w:rPr>
      </w:pPr>
    </w:p>
    <w:p w:rsidR="002467A3" w:rsidRDefault="002467A3" w:rsidP="00B461C6">
      <w:pPr>
        <w:rPr>
          <w:rFonts w:cs="Arial"/>
          <w:sz w:val="22"/>
        </w:rPr>
      </w:pPr>
      <w:r>
        <w:rPr>
          <w:rFonts w:cs="Arial"/>
          <w:sz w:val="22"/>
        </w:rPr>
        <w:t>Pour finaliser l’installation, vous devrez :</w:t>
      </w:r>
    </w:p>
    <w:p w:rsidR="002467A3" w:rsidRDefault="002467A3" w:rsidP="00B461C6">
      <w:pPr>
        <w:rPr>
          <w:rFonts w:cs="Arial"/>
          <w:sz w:val="22"/>
        </w:rPr>
      </w:pPr>
    </w:p>
    <w:p w:rsidR="002467A3" w:rsidRDefault="002467A3" w:rsidP="002467A3">
      <w:pPr>
        <w:pStyle w:val="Paragraphedeliste"/>
        <w:numPr>
          <w:ilvl w:val="0"/>
          <w:numId w:val="13"/>
        </w:numPr>
        <w:rPr>
          <w:rFonts w:cs="Arial"/>
          <w:sz w:val="22"/>
        </w:rPr>
      </w:pPr>
      <w:r w:rsidRPr="002467A3">
        <w:rPr>
          <w:rFonts w:cs="Arial"/>
          <w:sz w:val="22"/>
        </w:rPr>
        <w:t>faire un Truncate / Repair des bases, Cf 2.10.1 Truncate /Repair des bases</w:t>
      </w:r>
    </w:p>
    <w:p w:rsidR="000C0B28" w:rsidRDefault="000C0B28" w:rsidP="000C0B28">
      <w:pPr>
        <w:pStyle w:val="Paragraphedeliste"/>
        <w:rPr>
          <w:rFonts w:cs="Arial"/>
          <w:sz w:val="22"/>
        </w:rPr>
      </w:pPr>
    </w:p>
    <w:p w:rsidR="002467A3" w:rsidRDefault="002467A3" w:rsidP="002467A3">
      <w:pPr>
        <w:pStyle w:val="Paragraphedeliste"/>
        <w:numPr>
          <w:ilvl w:val="0"/>
          <w:numId w:val="13"/>
        </w:numPr>
        <w:rPr>
          <w:rFonts w:cs="Arial"/>
          <w:sz w:val="22"/>
        </w:rPr>
      </w:pPr>
      <w:r w:rsidRPr="002467A3">
        <w:rPr>
          <w:rFonts w:cs="Arial"/>
          <w:sz w:val="22"/>
        </w:rPr>
        <w:t xml:space="preserve">calculer le CRC, </w:t>
      </w:r>
      <w:r>
        <w:rPr>
          <w:rFonts w:cs="Arial"/>
          <w:sz w:val="22"/>
        </w:rPr>
        <w:t xml:space="preserve">cf </w:t>
      </w:r>
      <w:r w:rsidRPr="002467A3">
        <w:rPr>
          <w:rFonts w:cs="Arial"/>
          <w:sz w:val="22"/>
        </w:rPr>
        <w:t>2.2.1.7 Calcul CRC</w:t>
      </w:r>
    </w:p>
    <w:p w:rsidR="000C0B28" w:rsidRPr="000C0B28" w:rsidRDefault="000C0B28" w:rsidP="000C0B28">
      <w:pPr>
        <w:pStyle w:val="Paragraphedeliste"/>
        <w:rPr>
          <w:rFonts w:cs="Arial"/>
          <w:sz w:val="22"/>
        </w:rPr>
      </w:pPr>
    </w:p>
    <w:p w:rsidR="000C0B28" w:rsidRPr="000C0B28" w:rsidRDefault="002467A3" w:rsidP="000C0B28">
      <w:pPr>
        <w:pStyle w:val="Paragraphedeliste"/>
        <w:numPr>
          <w:ilvl w:val="0"/>
          <w:numId w:val="13"/>
        </w:numPr>
        <w:rPr>
          <w:rFonts w:cs="Arial"/>
          <w:sz w:val="22"/>
        </w:rPr>
      </w:pPr>
      <w:r w:rsidRPr="000C0B28">
        <w:rPr>
          <w:rFonts w:cs="Arial"/>
          <w:sz w:val="22"/>
        </w:rPr>
        <w:t>créer le CNX et le fichier ADB cf</w:t>
      </w:r>
      <w:r w:rsidR="000C0B28">
        <w:rPr>
          <w:rFonts w:cs="Arial"/>
          <w:sz w:val="22"/>
        </w:rPr>
        <w:t xml:space="preserve"> 2.2.1.8</w:t>
      </w:r>
      <w:r w:rsidRPr="000C0B28">
        <w:rPr>
          <w:rFonts w:cs="Arial"/>
          <w:sz w:val="22"/>
        </w:rPr>
        <w:t xml:space="preserve"> </w:t>
      </w:r>
      <w:r w:rsidR="000C0B28" w:rsidRPr="000C0B28">
        <w:rPr>
          <w:rFonts w:cs="Arial"/>
          <w:sz w:val="22"/>
        </w:rPr>
        <w:t>Génération CNX et ADB</w:t>
      </w:r>
    </w:p>
    <w:p w:rsidR="002467A3" w:rsidRPr="002467A3" w:rsidRDefault="002467A3" w:rsidP="000C0B28">
      <w:pPr>
        <w:pStyle w:val="Paragraphedeliste"/>
        <w:rPr>
          <w:rFonts w:cs="Arial"/>
          <w:sz w:val="22"/>
        </w:rPr>
      </w:pPr>
    </w:p>
    <w:p w:rsidR="005A1535" w:rsidRDefault="005A1535" w:rsidP="00F204BA">
      <w:pPr>
        <w:pStyle w:val="Titre4"/>
      </w:pPr>
      <w:r>
        <w:t>Utiliser une base en locale</w:t>
      </w:r>
    </w:p>
    <w:p w:rsidR="00731A59" w:rsidRDefault="00731A59" w:rsidP="00731A59">
      <w:pPr>
        <w:rPr>
          <w:lang w:eastAsia="fr-FR"/>
        </w:rPr>
      </w:pPr>
    </w:p>
    <w:p w:rsidR="00731A59" w:rsidRPr="00731A59" w:rsidRDefault="00731A59" w:rsidP="00731A59">
      <w:pPr>
        <w:rPr>
          <w:lang w:eastAsia="fr-FR"/>
        </w:rPr>
      </w:pPr>
      <w:r>
        <w:rPr>
          <w:lang w:eastAsia="fr-FR"/>
        </w:rPr>
        <w:t>Toutes les actions possibles sur une base sont accessibles via le menu pop-up</w:t>
      </w:r>
      <w:r w:rsidR="00E26A4C">
        <w:rPr>
          <w:lang w:eastAsia="fr-FR"/>
        </w:rPr>
        <w:t xml:space="preserve"> sur la liste des bases.</w:t>
      </w:r>
    </w:p>
    <w:p w:rsidR="005A1535" w:rsidRDefault="005A1535" w:rsidP="00B461C6">
      <w:pPr>
        <w:rPr>
          <w:rFonts w:cs="Arial"/>
        </w:rPr>
      </w:pPr>
    </w:p>
    <w:p w:rsidR="005A1535" w:rsidRDefault="005A1535" w:rsidP="00F204BA">
      <w:pPr>
        <w:pStyle w:val="Titre4"/>
      </w:pPr>
      <w:r>
        <w:t>Sauvegarder une base en locale</w:t>
      </w:r>
    </w:p>
    <w:p w:rsidR="005A1535" w:rsidRDefault="005A1535" w:rsidP="005A1535">
      <w:pPr>
        <w:rPr>
          <w:lang w:eastAsia="fr-FR"/>
        </w:rPr>
      </w:pPr>
    </w:p>
    <w:p w:rsidR="0066765C" w:rsidRPr="007063E9" w:rsidRDefault="0066765C" w:rsidP="005A1535">
      <w:pPr>
        <w:rPr>
          <w:b/>
          <w:sz w:val="22"/>
          <w:lang w:eastAsia="fr-FR"/>
        </w:rPr>
      </w:pPr>
      <w:r w:rsidRPr="007063E9">
        <w:rPr>
          <w:sz w:val="22"/>
          <w:lang w:eastAsia="fr-FR"/>
        </w:rPr>
        <w:t>Positionner vous sur la base voulue, faîtes un clic-droit avec la souris</w:t>
      </w:r>
      <w:r w:rsidR="00C8039C" w:rsidRPr="007063E9">
        <w:rPr>
          <w:sz w:val="22"/>
          <w:lang w:eastAsia="fr-FR"/>
        </w:rPr>
        <w:t xml:space="preserve">, cliquez sur l’option </w:t>
      </w:r>
      <w:r w:rsidR="00C8039C" w:rsidRPr="007063E9">
        <w:rPr>
          <w:b/>
          <w:sz w:val="22"/>
          <w:lang w:eastAsia="fr-FR"/>
        </w:rPr>
        <w:t>Sauvegarder</w:t>
      </w:r>
      <w:r w:rsidR="00E26A4C">
        <w:rPr>
          <w:b/>
          <w:sz w:val="22"/>
          <w:lang w:eastAsia="fr-FR"/>
        </w:rPr>
        <w:t>. Il faut que la base soit fermée !</w:t>
      </w:r>
    </w:p>
    <w:p w:rsidR="00C8039C" w:rsidRPr="007063E9" w:rsidRDefault="00C8039C" w:rsidP="005A1535">
      <w:pPr>
        <w:rPr>
          <w:b/>
          <w:sz w:val="22"/>
          <w:lang w:eastAsia="fr-FR"/>
        </w:rPr>
      </w:pPr>
    </w:p>
    <w:p w:rsidR="00C8039C" w:rsidRPr="007063E9" w:rsidRDefault="00C8039C" w:rsidP="005A1535">
      <w:pPr>
        <w:rPr>
          <w:sz w:val="22"/>
          <w:lang w:eastAsia="fr-FR"/>
        </w:rPr>
      </w:pPr>
      <w:r w:rsidRPr="007063E9">
        <w:rPr>
          <w:sz w:val="22"/>
          <w:lang w:eastAsia="fr-FR"/>
        </w:rPr>
        <w:t>Une invite aux commandes s’affiche dans la barre des tâches, l’avancement de la sauvegarde est en cours.</w:t>
      </w:r>
    </w:p>
    <w:p w:rsidR="00C8039C" w:rsidRPr="007063E9" w:rsidRDefault="00C8039C" w:rsidP="005A1535">
      <w:pPr>
        <w:rPr>
          <w:sz w:val="22"/>
          <w:lang w:eastAsia="fr-FR"/>
        </w:rPr>
      </w:pPr>
    </w:p>
    <w:p w:rsidR="00C8039C" w:rsidRPr="007063E9" w:rsidRDefault="00C8039C" w:rsidP="005A1535">
      <w:pPr>
        <w:rPr>
          <w:sz w:val="22"/>
          <w:lang w:eastAsia="fr-FR"/>
        </w:rPr>
      </w:pPr>
      <w:r w:rsidRPr="007063E9">
        <w:rPr>
          <w:sz w:val="22"/>
          <w:lang w:eastAsia="fr-FR"/>
        </w:rPr>
        <w:t>Le fi</w:t>
      </w:r>
      <w:r w:rsidR="00E26A4C">
        <w:rPr>
          <w:sz w:val="22"/>
          <w:lang w:eastAsia="fr-FR"/>
        </w:rPr>
        <w:t>chier de sauvegarde au format 7z</w:t>
      </w:r>
      <w:r w:rsidRPr="007063E9">
        <w:rPr>
          <w:sz w:val="22"/>
          <w:lang w:eastAsia="fr-FR"/>
        </w:rPr>
        <w:t xml:space="preserve">, est disponible dans le répertoire </w:t>
      </w:r>
      <w:r w:rsidR="00E26A4C">
        <w:rPr>
          <w:sz w:val="22"/>
          <w:lang w:eastAsia="fr-FR"/>
        </w:rPr>
        <w:t>SVG de la référence en question après un temps plus ou moins long suivant la taille de la base.</w:t>
      </w:r>
    </w:p>
    <w:p w:rsidR="005A1535" w:rsidRPr="007063E9" w:rsidRDefault="005A1535" w:rsidP="00B461C6">
      <w:pPr>
        <w:rPr>
          <w:rFonts w:cs="Arial"/>
          <w:sz w:val="22"/>
        </w:rPr>
      </w:pPr>
    </w:p>
    <w:p w:rsidR="007063E9" w:rsidRDefault="007063E9" w:rsidP="00F204BA">
      <w:pPr>
        <w:pStyle w:val="Titre4"/>
      </w:pPr>
      <w:r>
        <w:t>Restaurer une base en locale</w:t>
      </w:r>
    </w:p>
    <w:p w:rsidR="007063E9" w:rsidRDefault="007063E9" w:rsidP="007063E9">
      <w:pPr>
        <w:rPr>
          <w:lang w:eastAsia="fr-FR"/>
        </w:rPr>
      </w:pPr>
    </w:p>
    <w:p w:rsidR="007063E9" w:rsidRPr="007063E9" w:rsidRDefault="007063E9" w:rsidP="007063E9">
      <w:pPr>
        <w:rPr>
          <w:b/>
          <w:sz w:val="22"/>
          <w:lang w:eastAsia="fr-FR"/>
        </w:rPr>
      </w:pPr>
      <w:r w:rsidRPr="007063E9">
        <w:rPr>
          <w:sz w:val="22"/>
          <w:lang w:eastAsia="fr-FR"/>
        </w:rPr>
        <w:t xml:space="preserve">Positionner vous sur la base voulue, faîtes un clic-droit avec la souris, cliquez sur l’option </w:t>
      </w:r>
      <w:r w:rsidRPr="007063E9">
        <w:rPr>
          <w:b/>
          <w:sz w:val="22"/>
          <w:lang w:eastAsia="fr-FR"/>
        </w:rPr>
        <w:t>Restaurer</w:t>
      </w:r>
    </w:p>
    <w:p w:rsidR="007063E9" w:rsidRPr="007063E9" w:rsidRDefault="007063E9" w:rsidP="007063E9">
      <w:pPr>
        <w:rPr>
          <w:b/>
          <w:sz w:val="22"/>
          <w:lang w:eastAsia="fr-FR"/>
        </w:rPr>
      </w:pPr>
    </w:p>
    <w:p w:rsidR="007063E9" w:rsidRPr="007063E9" w:rsidRDefault="007063E9" w:rsidP="007063E9">
      <w:pPr>
        <w:rPr>
          <w:sz w:val="22"/>
          <w:lang w:eastAsia="fr-FR"/>
        </w:rPr>
      </w:pPr>
      <w:r w:rsidRPr="007063E9">
        <w:rPr>
          <w:sz w:val="22"/>
          <w:lang w:eastAsia="fr-FR"/>
        </w:rPr>
        <w:t>Une invite aux commandes s’affiche dans la barre des tâches, l’avancement de la restauration est en cours.</w:t>
      </w:r>
    </w:p>
    <w:p w:rsidR="007063E9" w:rsidRPr="007063E9" w:rsidRDefault="007063E9" w:rsidP="007063E9">
      <w:pPr>
        <w:rPr>
          <w:sz w:val="22"/>
          <w:lang w:eastAsia="fr-FR"/>
        </w:rPr>
      </w:pPr>
    </w:p>
    <w:p w:rsidR="007063E9" w:rsidRDefault="007063E9" w:rsidP="007063E9">
      <w:pPr>
        <w:rPr>
          <w:sz w:val="22"/>
          <w:lang w:eastAsia="fr-FR"/>
        </w:rPr>
      </w:pPr>
      <w:r w:rsidRPr="007063E9">
        <w:rPr>
          <w:sz w:val="22"/>
          <w:lang w:eastAsia="fr-FR"/>
        </w:rPr>
        <w:t>La restauration ne peut être faite que si un fic</w:t>
      </w:r>
      <w:r w:rsidR="00E26A4C">
        <w:rPr>
          <w:sz w:val="22"/>
          <w:lang w:eastAsia="fr-FR"/>
        </w:rPr>
        <w:t>hier de sauvegarde au format 7z</w:t>
      </w:r>
      <w:r w:rsidRPr="007063E9">
        <w:rPr>
          <w:sz w:val="22"/>
          <w:lang w:eastAsia="fr-FR"/>
        </w:rPr>
        <w:t>, est présent dans le répertoire SVG de la référence en question.</w:t>
      </w:r>
    </w:p>
    <w:p w:rsidR="00C848C3" w:rsidRDefault="00C848C3" w:rsidP="007063E9">
      <w:pPr>
        <w:rPr>
          <w:sz w:val="22"/>
          <w:lang w:eastAsia="fr-FR"/>
        </w:rPr>
      </w:pPr>
    </w:p>
    <w:p w:rsidR="00C848C3" w:rsidRPr="007063E9" w:rsidRDefault="00C848C3" w:rsidP="007063E9">
      <w:pPr>
        <w:rPr>
          <w:sz w:val="22"/>
          <w:lang w:eastAsia="fr-FR"/>
        </w:rPr>
      </w:pPr>
      <w:r>
        <w:rPr>
          <w:sz w:val="22"/>
          <w:lang w:eastAsia="fr-FR"/>
        </w:rPr>
        <w:t xml:space="preserve">Pour finaliser la restauration reportez-vous au chapitre </w:t>
      </w:r>
      <w:r w:rsidRPr="00C848C3">
        <w:rPr>
          <w:sz w:val="22"/>
          <w:lang w:eastAsia="fr-FR"/>
        </w:rPr>
        <w:t>2.2.1.2</w:t>
      </w:r>
      <w:r>
        <w:rPr>
          <w:sz w:val="22"/>
          <w:lang w:eastAsia="fr-FR"/>
        </w:rPr>
        <w:t xml:space="preserve"> </w:t>
      </w:r>
      <w:r w:rsidRPr="00C848C3">
        <w:rPr>
          <w:sz w:val="22"/>
          <w:lang w:eastAsia="fr-FR"/>
        </w:rPr>
        <w:t>Utiliser une base en locale</w:t>
      </w:r>
      <w:r>
        <w:rPr>
          <w:sz w:val="22"/>
          <w:lang w:eastAsia="fr-FR"/>
        </w:rPr>
        <w:t>.</w:t>
      </w:r>
    </w:p>
    <w:p w:rsidR="007063E9" w:rsidRDefault="007063E9" w:rsidP="00B461C6">
      <w:pPr>
        <w:rPr>
          <w:rFonts w:cs="Arial"/>
        </w:rPr>
      </w:pPr>
    </w:p>
    <w:p w:rsidR="005A1535" w:rsidRDefault="005A1535" w:rsidP="00F204BA">
      <w:pPr>
        <w:pStyle w:val="Titre4"/>
      </w:pPr>
      <w:r>
        <w:t>Supprimer une base  en locale</w:t>
      </w:r>
    </w:p>
    <w:p w:rsidR="005A1535" w:rsidRDefault="005A1535" w:rsidP="005A1535">
      <w:pPr>
        <w:rPr>
          <w:lang w:eastAsia="fr-FR"/>
        </w:rPr>
      </w:pPr>
    </w:p>
    <w:p w:rsidR="007063E9" w:rsidRPr="007063E9" w:rsidRDefault="007063E9" w:rsidP="007063E9">
      <w:pPr>
        <w:rPr>
          <w:b/>
          <w:sz w:val="22"/>
          <w:lang w:eastAsia="fr-FR"/>
        </w:rPr>
      </w:pPr>
      <w:r w:rsidRPr="007063E9">
        <w:rPr>
          <w:sz w:val="22"/>
          <w:lang w:eastAsia="fr-FR"/>
        </w:rPr>
        <w:t xml:space="preserve">Positionner vous sur la base voulue, faîtes un clic-droit avec la souris, cliquez sur l’option </w:t>
      </w:r>
      <w:r w:rsidRPr="007063E9">
        <w:rPr>
          <w:b/>
          <w:sz w:val="22"/>
          <w:lang w:eastAsia="fr-FR"/>
        </w:rPr>
        <w:t>Supprimer la base</w:t>
      </w:r>
    </w:p>
    <w:p w:rsidR="007063E9" w:rsidRDefault="007063E9" w:rsidP="007063E9">
      <w:pPr>
        <w:rPr>
          <w:b/>
          <w:lang w:eastAsia="fr-FR"/>
        </w:rPr>
      </w:pPr>
    </w:p>
    <w:p w:rsidR="007063E9" w:rsidRDefault="007063E9" w:rsidP="00F204BA">
      <w:pPr>
        <w:pStyle w:val="Titre4"/>
      </w:pPr>
      <w:r>
        <w:t>Supprimer une sauvegarde en locale</w:t>
      </w:r>
    </w:p>
    <w:p w:rsidR="007063E9" w:rsidRDefault="007063E9" w:rsidP="007063E9">
      <w:pPr>
        <w:rPr>
          <w:lang w:eastAsia="fr-FR"/>
        </w:rPr>
      </w:pPr>
    </w:p>
    <w:p w:rsidR="007063E9" w:rsidRPr="007063E9" w:rsidRDefault="007063E9" w:rsidP="007063E9">
      <w:pPr>
        <w:rPr>
          <w:b/>
          <w:sz w:val="22"/>
          <w:lang w:eastAsia="fr-FR"/>
        </w:rPr>
      </w:pPr>
      <w:r w:rsidRPr="007063E9">
        <w:rPr>
          <w:sz w:val="22"/>
          <w:lang w:eastAsia="fr-FR"/>
        </w:rPr>
        <w:t xml:space="preserve">Positionner vous sur la base voulue, faîtes un clic-droit avec la souris, cliquez sur l’option </w:t>
      </w:r>
      <w:r w:rsidRPr="007063E9">
        <w:rPr>
          <w:b/>
          <w:sz w:val="22"/>
          <w:lang w:eastAsia="fr-FR"/>
        </w:rPr>
        <w:t xml:space="preserve">Supprimer la sauvegarde </w:t>
      </w:r>
    </w:p>
    <w:p w:rsidR="007063E9" w:rsidRDefault="007063E9" w:rsidP="007063E9">
      <w:pPr>
        <w:rPr>
          <w:sz w:val="22"/>
          <w:lang w:eastAsia="fr-FR"/>
        </w:rPr>
      </w:pPr>
    </w:p>
    <w:p w:rsidR="002467A3" w:rsidRDefault="002467A3" w:rsidP="002467A3">
      <w:pPr>
        <w:pStyle w:val="Titre4"/>
      </w:pPr>
      <w:r>
        <w:t>Calcul CRC</w:t>
      </w:r>
    </w:p>
    <w:p w:rsidR="00E26A4C" w:rsidRDefault="00E26A4C" w:rsidP="00E26A4C">
      <w:pPr>
        <w:rPr>
          <w:lang w:eastAsia="fr-FR"/>
        </w:rPr>
      </w:pPr>
    </w:p>
    <w:p w:rsidR="002467A3" w:rsidRDefault="00E26A4C" w:rsidP="00F45BB9">
      <w:pPr>
        <w:rPr>
          <w:lang w:eastAsia="fr-FR"/>
        </w:rPr>
      </w:pPr>
      <w:r>
        <w:rPr>
          <w:lang w:eastAsia="fr-FR"/>
        </w:rPr>
        <w:t>Le Calcul du CRC sert à savoir dans quelle version se trouve la base.</w:t>
      </w:r>
    </w:p>
    <w:p w:rsidR="00F45BB9" w:rsidRDefault="00F45BB9" w:rsidP="00F45BB9">
      <w:pPr>
        <w:rPr>
          <w:lang w:eastAsia="fr-FR"/>
        </w:rPr>
      </w:pPr>
    </w:p>
    <w:p w:rsidR="002467A3" w:rsidRPr="002467A3" w:rsidRDefault="002467A3" w:rsidP="002467A3">
      <w:pPr>
        <w:pStyle w:val="Titre4"/>
      </w:pPr>
      <w:r>
        <w:t>Génération CNX et ADB</w:t>
      </w:r>
    </w:p>
    <w:p w:rsidR="002467A3" w:rsidRDefault="002467A3" w:rsidP="002467A3">
      <w:pPr>
        <w:rPr>
          <w:lang w:eastAsia="fr-FR"/>
        </w:rPr>
      </w:pPr>
    </w:p>
    <w:p w:rsidR="00E26A4C" w:rsidRDefault="00E26A4C" w:rsidP="002467A3">
      <w:pPr>
        <w:rPr>
          <w:lang w:eastAsia="fr-FR"/>
        </w:rPr>
      </w:pPr>
      <w:r>
        <w:rPr>
          <w:lang w:eastAsia="fr-FR"/>
        </w:rPr>
        <w:t>Pour générer les fichiers nécessaires au fonctionnement de l’application MaGI</w:t>
      </w:r>
    </w:p>
    <w:p w:rsidR="002467A3" w:rsidRPr="002467A3" w:rsidRDefault="002467A3" w:rsidP="002467A3">
      <w:pPr>
        <w:rPr>
          <w:lang w:eastAsia="fr-FR"/>
        </w:rPr>
      </w:pPr>
    </w:p>
    <w:p w:rsidR="00E26A4C" w:rsidRDefault="00E26A4C">
      <w:pPr>
        <w:ind w:left="1134" w:hanging="567"/>
        <w:jc w:val="left"/>
        <w:rPr>
          <w:lang w:eastAsia="fr-FR"/>
        </w:rPr>
      </w:pPr>
      <w:r>
        <w:rPr>
          <w:lang w:eastAsia="fr-FR"/>
        </w:rPr>
        <w:br w:type="page"/>
      </w:r>
    </w:p>
    <w:p w:rsidR="005A1535" w:rsidRPr="005A1535" w:rsidRDefault="005A1535" w:rsidP="005A1535">
      <w:pPr>
        <w:rPr>
          <w:lang w:eastAsia="fr-FR"/>
        </w:rPr>
      </w:pPr>
    </w:p>
    <w:p w:rsidR="00B64290" w:rsidRDefault="00F45BB9" w:rsidP="00B64290">
      <w:pPr>
        <w:pStyle w:val="Titre2"/>
      </w:pPr>
      <w:bookmarkStart w:id="8" w:name="_Toc407724773"/>
      <w:r>
        <w:t>Module</w:t>
      </w:r>
      <w:r w:rsidR="00B64290">
        <w:t xml:space="preserve"> BLOC NOTES</w:t>
      </w:r>
      <w:bookmarkEnd w:id="8"/>
    </w:p>
    <w:p w:rsidR="00B64290" w:rsidRDefault="00B64290" w:rsidP="00B461C6">
      <w:pPr>
        <w:rPr>
          <w:rFonts w:cs="Arial"/>
        </w:rPr>
      </w:pPr>
    </w:p>
    <w:p w:rsidR="002649CB" w:rsidRDefault="00E26A4C" w:rsidP="00B461C6">
      <w:pPr>
        <w:rPr>
          <w:rFonts w:cs="Arial"/>
        </w:rPr>
      </w:pPr>
      <w:r>
        <w:rPr>
          <w:noProof/>
          <w:lang w:eastAsia="fr-FR"/>
        </w:rPr>
        <w:drawing>
          <wp:inline distT="0" distB="0" distL="0" distR="0" wp14:anchorId="784E38EB" wp14:editId="00D94BCC">
            <wp:extent cx="5939790" cy="3098800"/>
            <wp:effectExtent l="0" t="0" r="381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39790" cy="3098800"/>
                    </a:xfrm>
                    <a:prstGeom prst="rect">
                      <a:avLst/>
                    </a:prstGeom>
                  </pic:spPr>
                </pic:pic>
              </a:graphicData>
            </a:graphic>
          </wp:inline>
        </w:drawing>
      </w:r>
    </w:p>
    <w:p w:rsidR="002649CB" w:rsidRDefault="002649CB" w:rsidP="00B461C6">
      <w:pPr>
        <w:rPr>
          <w:rFonts w:cs="Arial"/>
        </w:rPr>
      </w:pPr>
    </w:p>
    <w:p w:rsidR="00492FBA" w:rsidRDefault="00E26A4C" w:rsidP="00B461C6">
      <w:pPr>
        <w:rPr>
          <w:rFonts w:cs="Arial"/>
        </w:rPr>
      </w:pPr>
      <w:r>
        <w:rPr>
          <w:rFonts w:cs="Arial"/>
        </w:rPr>
        <w:t>Cet écran vous permet de saisir des notes. Vous pouvez ajouter ou supprimer des notes via les boutons « + » et « - » du menudev2.</w:t>
      </w:r>
    </w:p>
    <w:p w:rsidR="00E26A4C" w:rsidRDefault="00E26A4C" w:rsidP="00B461C6">
      <w:pPr>
        <w:rPr>
          <w:rFonts w:cs="Arial"/>
        </w:rPr>
      </w:pPr>
      <w:r>
        <w:rPr>
          <w:rFonts w:cs="Arial"/>
        </w:rPr>
        <w:t>Les modifications des notes sont sauvegardées automatiquement lorsque vous quittez l’éditeur de la note ou lorsque vous changez de note.</w:t>
      </w:r>
    </w:p>
    <w:p w:rsidR="00E26A4C" w:rsidRDefault="00E26A4C" w:rsidP="00B461C6">
      <w:pPr>
        <w:rPr>
          <w:rFonts w:cs="Arial"/>
        </w:rPr>
      </w:pPr>
    </w:p>
    <w:p w:rsidR="00E26A4C" w:rsidRDefault="00E26A4C" w:rsidP="00B461C6">
      <w:pPr>
        <w:rPr>
          <w:rFonts w:cs="Arial"/>
        </w:rPr>
      </w:pPr>
      <w:r>
        <w:rPr>
          <w:rFonts w:cs="Arial"/>
        </w:rPr>
        <w:t>Vous avez la possibilité de partager une note. Ainsi cette note sera visible par les autres utilisateurs du menudev2. Seul vous pourrez modifier la note ou la supprimer.</w:t>
      </w:r>
    </w:p>
    <w:p w:rsidR="00E26A4C" w:rsidRDefault="00E26A4C" w:rsidP="00B461C6">
      <w:pPr>
        <w:rPr>
          <w:rFonts w:cs="Arial"/>
        </w:rPr>
      </w:pPr>
      <w:r>
        <w:rPr>
          <w:rFonts w:cs="Arial"/>
        </w:rPr>
        <w:t>De même vous ne pouvez modifier ou supprimer une note ne vous appartenant pas.</w:t>
      </w:r>
    </w:p>
    <w:p w:rsidR="00E26A4C" w:rsidRDefault="00E26A4C" w:rsidP="00B461C6">
      <w:pPr>
        <w:rPr>
          <w:rFonts w:cs="Arial"/>
        </w:rPr>
      </w:pPr>
    </w:p>
    <w:p w:rsidR="00E26A4C" w:rsidRDefault="00E26A4C" w:rsidP="00B461C6">
      <w:pPr>
        <w:rPr>
          <w:rFonts w:cs="Arial"/>
        </w:rPr>
      </w:pPr>
      <w:r>
        <w:rPr>
          <w:rFonts w:cs="Arial"/>
        </w:rPr>
        <w:t>Vous pouvez rechercher dans une note via la zone de recherche et les boutons de recherche.</w:t>
      </w:r>
    </w:p>
    <w:p w:rsidR="00E26A4C" w:rsidRDefault="00E26A4C" w:rsidP="00B461C6">
      <w:pPr>
        <w:rPr>
          <w:rFonts w:cs="Arial"/>
        </w:rPr>
      </w:pPr>
    </w:p>
    <w:p w:rsidR="00E26A4C" w:rsidRDefault="00E26A4C" w:rsidP="00B461C6">
      <w:pPr>
        <w:rPr>
          <w:rFonts w:cs="Arial"/>
        </w:rPr>
      </w:pPr>
      <w:r>
        <w:rPr>
          <w:rFonts w:cs="Arial"/>
        </w:rPr>
        <w:t>Les notes sont stockées dans la base menudev2. Seul du texte peut être mis dans une note.</w:t>
      </w:r>
    </w:p>
    <w:p w:rsidR="007063E9" w:rsidRDefault="007063E9" w:rsidP="00B461C6">
      <w:pPr>
        <w:rPr>
          <w:rFonts w:cs="Arial"/>
        </w:rPr>
      </w:pPr>
    </w:p>
    <w:p w:rsidR="007063E9" w:rsidRDefault="00E349FB" w:rsidP="00B461C6">
      <w:pPr>
        <w:rPr>
          <w:rFonts w:cs="Arial"/>
        </w:rPr>
      </w:pPr>
      <w:r>
        <w:rPr>
          <w:rFonts w:cs="Arial"/>
        </w:rPr>
        <w:t>Vous pouvez aussi imprimer la note en cours via le bouton d’impression du menudev2.</w:t>
      </w:r>
    </w:p>
    <w:p w:rsidR="007063E9" w:rsidRDefault="007063E9" w:rsidP="00B461C6">
      <w:pPr>
        <w:rPr>
          <w:rFonts w:cs="Arial"/>
        </w:rPr>
      </w:pPr>
    </w:p>
    <w:p w:rsidR="007063E9" w:rsidRDefault="007063E9" w:rsidP="00B461C6">
      <w:pPr>
        <w:rPr>
          <w:rFonts w:cs="Arial"/>
        </w:rPr>
      </w:pPr>
    </w:p>
    <w:p w:rsidR="007063E9" w:rsidRDefault="007063E9" w:rsidP="00B461C6">
      <w:pPr>
        <w:rPr>
          <w:rFonts w:cs="Arial"/>
        </w:rPr>
      </w:pPr>
    </w:p>
    <w:p w:rsidR="00492FBA" w:rsidRDefault="00492FBA" w:rsidP="00B461C6">
      <w:pPr>
        <w:rPr>
          <w:rFonts w:cs="Arial"/>
        </w:rPr>
      </w:pPr>
    </w:p>
    <w:p w:rsidR="004F3DE6" w:rsidRDefault="004F3DE6" w:rsidP="00B461C6">
      <w:pPr>
        <w:rPr>
          <w:rFonts w:cs="Arial"/>
        </w:rPr>
      </w:pPr>
    </w:p>
    <w:p w:rsidR="004F3DE6" w:rsidRDefault="004F3DE6" w:rsidP="00B461C6">
      <w:pPr>
        <w:rPr>
          <w:rFonts w:cs="Arial"/>
        </w:rPr>
      </w:pPr>
    </w:p>
    <w:p w:rsidR="004F3DE6" w:rsidRDefault="004F3DE6" w:rsidP="00B461C6">
      <w:pPr>
        <w:rPr>
          <w:rFonts w:cs="Arial"/>
        </w:rPr>
      </w:pPr>
    </w:p>
    <w:p w:rsidR="004F3DE6" w:rsidRDefault="004F3DE6" w:rsidP="00B461C6">
      <w:pPr>
        <w:rPr>
          <w:rFonts w:cs="Arial"/>
        </w:rPr>
      </w:pPr>
    </w:p>
    <w:p w:rsidR="004F3DE6" w:rsidRDefault="004F3DE6" w:rsidP="00B461C6">
      <w:pPr>
        <w:rPr>
          <w:rFonts w:cs="Arial"/>
        </w:rPr>
      </w:pPr>
    </w:p>
    <w:p w:rsidR="004F3DE6" w:rsidRDefault="004F3DE6" w:rsidP="00B461C6">
      <w:pPr>
        <w:rPr>
          <w:rFonts w:cs="Arial"/>
        </w:rPr>
      </w:pPr>
    </w:p>
    <w:p w:rsidR="004F3DE6" w:rsidRDefault="004F3DE6" w:rsidP="00B461C6">
      <w:pPr>
        <w:rPr>
          <w:rFonts w:cs="Arial"/>
        </w:rPr>
      </w:pPr>
    </w:p>
    <w:p w:rsidR="004F3DE6" w:rsidRDefault="004F3DE6" w:rsidP="00B461C6">
      <w:pPr>
        <w:rPr>
          <w:rFonts w:cs="Arial"/>
        </w:rPr>
      </w:pPr>
    </w:p>
    <w:p w:rsidR="004F3DE6" w:rsidRDefault="004F3DE6" w:rsidP="00B461C6">
      <w:pPr>
        <w:rPr>
          <w:rFonts w:cs="Arial"/>
        </w:rPr>
      </w:pPr>
    </w:p>
    <w:p w:rsidR="004F3DE6" w:rsidRDefault="004F3DE6" w:rsidP="00B461C6">
      <w:pPr>
        <w:rPr>
          <w:rFonts w:cs="Arial"/>
        </w:rPr>
      </w:pPr>
    </w:p>
    <w:p w:rsidR="00B64290" w:rsidRDefault="00B64290" w:rsidP="00B461C6">
      <w:pPr>
        <w:rPr>
          <w:rFonts w:cs="Arial"/>
        </w:rPr>
      </w:pPr>
    </w:p>
    <w:p w:rsidR="00E26A4C" w:rsidRDefault="00E26A4C">
      <w:pPr>
        <w:ind w:left="1134" w:hanging="567"/>
        <w:jc w:val="left"/>
        <w:rPr>
          <w:noProof/>
          <w:lang w:eastAsia="fr-FR"/>
        </w:rPr>
      </w:pPr>
      <w:r>
        <w:rPr>
          <w:noProof/>
          <w:lang w:eastAsia="fr-FR"/>
        </w:rPr>
        <w:br w:type="page"/>
      </w:r>
    </w:p>
    <w:p w:rsidR="002649CB" w:rsidRDefault="002649CB" w:rsidP="00B461C6">
      <w:pPr>
        <w:rPr>
          <w:rFonts w:cs="Arial"/>
        </w:rPr>
      </w:pPr>
    </w:p>
    <w:p w:rsidR="002649CB" w:rsidRDefault="002649CB" w:rsidP="00B461C6">
      <w:pPr>
        <w:rPr>
          <w:rFonts w:cs="Arial"/>
        </w:rPr>
      </w:pPr>
    </w:p>
    <w:p w:rsidR="00B64290" w:rsidRDefault="00B64290" w:rsidP="00B461C6">
      <w:pPr>
        <w:rPr>
          <w:rFonts w:cs="Arial"/>
        </w:rPr>
      </w:pPr>
    </w:p>
    <w:p w:rsidR="00B64290" w:rsidRDefault="00F45BB9" w:rsidP="00492FBA">
      <w:pPr>
        <w:pStyle w:val="Titre2"/>
      </w:pPr>
      <w:bookmarkStart w:id="9" w:name="_Toc407724775"/>
      <w:r>
        <w:t>Module</w:t>
      </w:r>
      <w:r w:rsidR="00492FBA">
        <w:t xml:space="preserve"> Codification</w:t>
      </w:r>
      <w:bookmarkEnd w:id="9"/>
    </w:p>
    <w:p w:rsidR="00492FBA" w:rsidRPr="00492FBA" w:rsidRDefault="00492FBA" w:rsidP="00492FBA"/>
    <w:p w:rsidR="002649CB" w:rsidRDefault="002649CB" w:rsidP="00B461C6">
      <w:pPr>
        <w:rPr>
          <w:rFonts w:cs="Arial"/>
        </w:rPr>
      </w:pPr>
      <w:r>
        <w:rPr>
          <w:noProof/>
          <w:lang w:eastAsia="fr-FR"/>
        </w:rPr>
        <w:drawing>
          <wp:inline distT="0" distB="0" distL="0" distR="0" wp14:anchorId="1CE975F4" wp14:editId="252A9E50">
            <wp:extent cx="5939790" cy="3108960"/>
            <wp:effectExtent l="0" t="0" r="381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39790" cy="3108960"/>
                    </a:xfrm>
                    <a:prstGeom prst="rect">
                      <a:avLst/>
                    </a:prstGeom>
                  </pic:spPr>
                </pic:pic>
              </a:graphicData>
            </a:graphic>
          </wp:inline>
        </w:drawing>
      </w:r>
    </w:p>
    <w:p w:rsidR="002649CB" w:rsidRDefault="002649CB" w:rsidP="00B461C6">
      <w:pPr>
        <w:rPr>
          <w:rFonts w:cs="Arial"/>
        </w:rPr>
      </w:pPr>
    </w:p>
    <w:p w:rsidR="00492FBA" w:rsidRDefault="00492FBA" w:rsidP="00B461C6">
      <w:pPr>
        <w:rPr>
          <w:rFonts w:cs="Arial"/>
        </w:rPr>
      </w:pPr>
    </w:p>
    <w:p w:rsidR="00492FBA" w:rsidRDefault="00973C2B" w:rsidP="00B461C6">
      <w:pPr>
        <w:rPr>
          <w:rFonts w:cs="Arial"/>
        </w:rPr>
      </w:pPr>
      <w:r>
        <w:rPr>
          <w:rFonts w:cs="Arial"/>
        </w:rPr>
        <w:t>Cet écran présente l’ensemble des codes utilisés par l’application MaGI.</w:t>
      </w:r>
    </w:p>
    <w:p w:rsidR="00973C2B" w:rsidRDefault="00973C2B" w:rsidP="00B461C6">
      <w:pPr>
        <w:rPr>
          <w:rFonts w:cs="Arial"/>
        </w:rPr>
      </w:pPr>
      <w:r>
        <w:rPr>
          <w:rFonts w:cs="Arial"/>
        </w:rPr>
        <w:t>Vous avez la possibilité de rechercher une codification par la zone de recherche au-dessus de la liste des types de paramètre, sachant que la recherche se fait sur le contenu du type ou du libellé.</w:t>
      </w:r>
    </w:p>
    <w:p w:rsidR="00973C2B" w:rsidRDefault="00973C2B" w:rsidP="00B461C6">
      <w:pPr>
        <w:rPr>
          <w:rFonts w:cs="Arial"/>
        </w:rPr>
      </w:pPr>
    </w:p>
    <w:p w:rsidR="00973C2B" w:rsidRDefault="00973C2B" w:rsidP="00B461C6">
      <w:pPr>
        <w:rPr>
          <w:rFonts w:cs="Arial"/>
        </w:rPr>
      </w:pPr>
      <w:r>
        <w:rPr>
          <w:rFonts w:cs="Arial"/>
        </w:rPr>
        <w:t>Une fois votre codification trouvée, vous pouvez filtrer sur les différents codes via la zone située au-dessus de la liste des codes et valeurs de paramètres.</w:t>
      </w:r>
    </w:p>
    <w:p w:rsidR="00973C2B" w:rsidRDefault="00973C2B" w:rsidP="00B461C6">
      <w:pPr>
        <w:rPr>
          <w:rFonts w:cs="Arial"/>
        </w:rPr>
      </w:pPr>
    </w:p>
    <w:p w:rsidR="00973C2B" w:rsidRDefault="00973C2B" w:rsidP="00B461C6">
      <w:pPr>
        <w:rPr>
          <w:rFonts w:cs="Arial"/>
        </w:rPr>
      </w:pPr>
      <w:r>
        <w:rPr>
          <w:rFonts w:cs="Arial"/>
        </w:rPr>
        <w:t>Vous pouvez aussi imprimer la liste dans l’état, via le bouton « imprimer » du menudev2.</w:t>
      </w:r>
    </w:p>
    <w:p w:rsidR="007063E9" w:rsidRDefault="007063E9" w:rsidP="00B461C6">
      <w:pPr>
        <w:rPr>
          <w:rFonts w:cs="Arial"/>
        </w:rPr>
      </w:pPr>
    </w:p>
    <w:p w:rsidR="007063E9" w:rsidRDefault="007063E9" w:rsidP="00B461C6">
      <w:pPr>
        <w:rPr>
          <w:rFonts w:cs="Arial"/>
        </w:rPr>
      </w:pPr>
    </w:p>
    <w:p w:rsidR="007063E9" w:rsidRDefault="007063E9" w:rsidP="00B461C6">
      <w:pPr>
        <w:rPr>
          <w:rFonts w:cs="Arial"/>
        </w:rPr>
      </w:pPr>
    </w:p>
    <w:p w:rsidR="007063E9" w:rsidRDefault="007063E9" w:rsidP="00B461C6">
      <w:pPr>
        <w:rPr>
          <w:rFonts w:cs="Arial"/>
        </w:rPr>
      </w:pPr>
    </w:p>
    <w:p w:rsidR="007063E9" w:rsidRDefault="007063E9" w:rsidP="00B461C6">
      <w:pPr>
        <w:rPr>
          <w:rFonts w:cs="Arial"/>
        </w:rPr>
      </w:pPr>
    </w:p>
    <w:p w:rsidR="007063E9" w:rsidRDefault="007063E9" w:rsidP="00B461C6">
      <w:pPr>
        <w:rPr>
          <w:rFonts w:cs="Arial"/>
        </w:rPr>
      </w:pPr>
    </w:p>
    <w:p w:rsidR="007063E9" w:rsidRDefault="007063E9" w:rsidP="00B461C6">
      <w:pPr>
        <w:rPr>
          <w:rFonts w:cs="Arial"/>
        </w:rPr>
      </w:pPr>
    </w:p>
    <w:p w:rsidR="007063E9" w:rsidRDefault="007063E9" w:rsidP="00B461C6">
      <w:pPr>
        <w:rPr>
          <w:rFonts w:cs="Arial"/>
        </w:rPr>
      </w:pPr>
    </w:p>
    <w:p w:rsidR="007063E9" w:rsidRDefault="007063E9" w:rsidP="00B461C6">
      <w:pPr>
        <w:rPr>
          <w:rFonts w:cs="Arial"/>
        </w:rPr>
      </w:pPr>
    </w:p>
    <w:p w:rsidR="00973C2B" w:rsidRDefault="00973C2B">
      <w:pPr>
        <w:ind w:left="1134" w:hanging="567"/>
        <w:jc w:val="left"/>
        <w:rPr>
          <w:rFonts w:cs="Arial"/>
        </w:rPr>
      </w:pPr>
      <w:r>
        <w:rPr>
          <w:rFonts w:cs="Arial"/>
        </w:rPr>
        <w:br w:type="page"/>
      </w:r>
    </w:p>
    <w:p w:rsidR="007063E9" w:rsidRDefault="007063E9" w:rsidP="00B461C6">
      <w:pPr>
        <w:rPr>
          <w:rFonts w:cs="Arial"/>
        </w:rPr>
      </w:pPr>
    </w:p>
    <w:p w:rsidR="007063E9" w:rsidRDefault="007063E9" w:rsidP="00B461C6">
      <w:pPr>
        <w:rPr>
          <w:rFonts w:cs="Arial"/>
        </w:rPr>
      </w:pPr>
    </w:p>
    <w:p w:rsidR="00492FBA" w:rsidRDefault="00492FBA" w:rsidP="00B461C6">
      <w:pPr>
        <w:rPr>
          <w:rFonts w:cs="Arial"/>
        </w:rPr>
      </w:pPr>
    </w:p>
    <w:p w:rsidR="00492FBA" w:rsidRDefault="0096071D" w:rsidP="00492FBA">
      <w:pPr>
        <w:pStyle w:val="Titre2"/>
      </w:pPr>
      <w:bookmarkStart w:id="10" w:name="_Toc407724776"/>
      <w:r>
        <w:t>Module</w:t>
      </w:r>
      <w:r w:rsidR="00492FBA">
        <w:t xml:space="preserve"> DICTIONNAIRE</w:t>
      </w:r>
      <w:bookmarkEnd w:id="10"/>
    </w:p>
    <w:p w:rsidR="00F1051A" w:rsidRDefault="00F1051A" w:rsidP="00B461C6">
      <w:pPr>
        <w:rPr>
          <w:rFonts w:cs="Arial"/>
        </w:rPr>
      </w:pPr>
    </w:p>
    <w:p w:rsidR="002649CB" w:rsidRDefault="002649CB" w:rsidP="00B461C6">
      <w:pPr>
        <w:rPr>
          <w:rFonts w:cs="Arial"/>
        </w:rPr>
      </w:pPr>
      <w:r>
        <w:rPr>
          <w:noProof/>
          <w:lang w:eastAsia="fr-FR"/>
        </w:rPr>
        <w:drawing>
          <wp:inline distT="0" distB="0" distL="0" distR="0" wp14:anchorId="2E4EE047" wp14:editId="76B178DE">
            <wp:extent cx="5939790" cy="3124200"/>
            <wp:effectExtent l="0" t="0" r="3810"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39790" cy="3124200"/>
                    </a:xfrm>
                    <a:prstGeom prst="rect">
                      <a:avLst/>
                    </a:prstGeom>
                  </pic:spPr>
                </pic:pic>
              </a:graphicData>
            </a:graphic>
          </wp:inline>
        </w:drawing>
      </w:r>
    </w:p>
    <w:p w:rsidR="002649CB" w:rsidRDefault="002649CB" w:rsidP="00B461C6">
      <w:pPr>
        <w:rPr>
          <w:rFonts w:cs="Arial"/>
        </w:rPr>
      </w:pPr>
    </w:p>
    <w:p w:rsidR="006C6C5C" w:rsidRDefault="006C6C5C" w:rsidP="006C6C5C">
      <w:pPr>
        <w:rPr>
          <w:rFonts w:cs="Arial"/>
          <w:sz w:val="22"/>
        </w:rPr>
      </w:pPr>
      <w:r w:rsidRPr="007063E9">
        <w:rPr>
          <w:rFonts w:cs="Arial"/>
          <w:sz w:val="22"/>
        </w:rPr>
        <w:t>Ce menu permet de visualiser les champs des différentes tables</w:t>
      </w:r>
      <w:r>
        <w:rPr>
          <w:rFonts w:cs="Arial"/>
          <w:sz w:val="22"/>
        </w:rPr>
        <w:t>.</w:t>
      </w:r>
    </w:p>
    <w:p w:rsidR="006C6C5C" w:rsidRDefault="006C6C5C" w:rsidP="006C6C5C">
      <w:pPr>
        <w:rPr>
          <w:rFonts w:cs="Arial"/>
          <w:sz w:val="22"/>
        </w:rPr>
      </w:pPr>
      <w:r>
        <w:rPr>
          <w:rFonts w:cs="Arial"/>
          <w:sz w:val="22"/>
        </w:rPr>
        <w:t>Vous pouvez rechercher une table via la zone de recherche au-dessus de la liste des tables, et un champ particulier via la zone de recherche au-dessus de la liste des champs de la table sélectionnée.</w:t>
      </w:r>
    </w:p>
    <w:p w:rsidR="006C6C5C" w:rsidRPr="007063E9" w:rsidRDefault="006C6C5C" w:rsidP="006C6C5C">
      <w:pPr>
        <w:rPr>
          <w:rFonts w:cs="Arial"/>
          <w:sz w:val="22"/>
        </w:rPr>
      </w:pPr>
      <w:r>
        <w:rPr>
          <w:rFonts w:cs="Arial"/>
          <w:sz w:val="22"/>
        </w:rPr>
        <w:t>Une liste de radio boutons vous permet de choisir la base à traiter.</w:t>
      </w:r>
    </w:p>
    <w:p w:rsidR="00337D41" w:rsidRDefault="00337D41" w:rsidP="00B461C6">
      <w:pPr>
        <w:rPr>
          <w:rFonts w:cs="Arial"/>
          <w:sz w:val="22"/>
        </w:rPr>
      </w:pPr>
    </w:p>
    <w:p w:rsidR="00492FBA" w:rsidRPr="00F1051A" w:rsidRDefault="00F1051A" w:rsidP="00B461C6">
      <w:pPr>
        <w:rPr>
          <w:rFonts w:cs="Arial"/>
          <w:sz w:val="22"/>
        </w:rPr>
      </w:pPr>
      <w:r w:rsidRPr="00F1051A">
        <w:rPr>
          <w:rFonts w:cs="Arial"/>
          <w:sz w:val="22"/>
        </w:rPr>
        <w:t>Il est possible à partir de ce menu de générer une requête simple.</w:t>
      </w:r>
    </w:p>
    <w:p w:rsidR="006C6C5C" w:rsidRDefault="006C6C5C" w:rsidP="00B461C6">
      <w:pPr>
        <w:rPr>
          <w:rFonts w:cs="Arial"/>
          <w:sz w:val="22"/>
        </w:rPr>
      </w:pPr>
      <w:r>
        <w:rPr>
          <w:rFonts w:cs="Arial"/>
          <w:sz w:val="22"/>
        </w:rPr>
        <w:t>Pour cela, il vous faut sélectionner les champs devant faire partie de la requête en utilisant la touche « CTRL » et en cliquant sur les champs voulus.</w:t>
      </w:r>
    </w:p>
    <w:p w:rsidR="00267A4B" w:rsidRDefault="006C6C5C" w:rsidP="00B461C6">
      <w:pPr>
        <w:rPr>
          <w:rFonts w:cs="Arial"/>
          <w:sz w:val="22"/>
        </w:rPr>
      </w:pPr>
      <w:r>
        <w:rPr>
          <w:rFonts w:cs="Arial"/>
          <w:sz w:val="22"/>
        </w:rPr>
        <w:t xml:space="preserve">Une fois la sélection faite, cliquez sur le bouton  </w:t>
      </w:r>
      <w:r w:rsidR="00267A4B">
        <w:rPr>
          <w:rFonts w:cs="Arial"/>
          <w:noProof/>
          <w:sz w:val="22"/>
          <w:lang w:eastAsia="fr-FR"/>
        </w:rPr>
        <w:drawing>
          <wp:inline distT="0" distB="0" distL="0" distR="0">
            <wp:extent cx="212725" cy="1809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2725" cy="180975"/>
                    </a:xfrm>
                    <a:prstGeom prst="rect">
                      <a:avLst/>
                    </a:prstGeom>
                    <a:noFill/>
                    <a:ln>
                      <a:noFill/>
                    </a:ln>
                  </pic:spPr>
                </pic:pic>
              </a:graphicData>
            </a:graphic>
          </wp:inline>
        </w:drawing>
      </w:r>
      <w:r w:rsidR="00267A4B">
        <w:rPr>
          <w:rFonts w:cs="Arial"/>
          <w:sz w:val="22"/>
        </w:rPr>
        <w:t xml:space="preserve"> en-dessous de la liste des champs. Cela va générer la requête dans le presse papier.</w:t>
      </w:r>
    </w:p>
    <w:p w:rsidR="00267A4B" w:rsidRDefault="00267A4B" w:rsidP="00B461C6">
      <w:pPr>
        <w:rPr>
          <w:rFonts w:cs="Arial"/>
          <w:sz w:val="22"/>
        </w:rPr>
      </w:pPr>
      <w:r>
        <w:rPr>
          <w:rFonts w:cs="Arial"/>
          <w:sz w:val="22"/>
        </w:rPr>
        <w:t>Ouvrez ensuite un éditeur sur une des bases que vous avez sur votre poste via le module « Bases », et collez le contenu du presse papier dans cet éditeur.</w:t>
      </w:r>
    </w:p>
    <w:p w:rsidR="00267A4B" w:rsidRDefault="00267A4B" w:rsidP="00B461C6">
      <w:pPr>
        <w:rPr>
          <w:rFonts w:cs="Arial"/>
          <w:sz w:val="22"/>
        </w:rPr>
      </w:pPr>
      <w:r>
        <w:rPr>
          <w:rFonts w:cs="Arial"/>
          <w:sz w:val="22"/>
        </w:rPr>
        <w:t>Appuyez sur « F2 » pour lancer la requête.</w:t>
      </w:r>
    </w:p>
    <w:p w:rsidR="00267A4B" w:rsidRDefault="00267A4B" w:rsidP="00B461C6">
      <w:pPr>
        <w:rPr>
          <w:rFonts w:cs="Arial"/>
          <w:sz w:val="22"/>
        </w:rPr>
      </w:pPr>
    </w:p>
    <w:p w:rsidR="00267A4B" w:rsidRDefault="00337D41" w:rsidP="00B461C6">
      <w:pPr>
        <w:rPr>
          <w:rFonts w:cs="Arial"/>
          <w:sz w:val="22"/>
        </w:rPr>
      </w:pPr>
      <w:r>
        <w:rPr>
          <w:rFonts w:cs="Arial"/>
          <w:sz w:val="22"/>
        </w:rPr>
        <w:t xml:space="preserve">Vous avez la possibilité d’exporter le résultat de la requête vers Excel. Pour cela, avant de cliquer sur le bouton </w:t>
      </w:r>
      <w:r>
        <w:rPr>
          <w:rFonts w:cs="Arial"/>
          <w:noProof/>
          <w:sz w:val="22"/>
          <w:lang w:eastAsia="fr-FR"/>
        </w:rPr>
        <w:drawing>
          <wp:inline distT="0" distB="0" distL="0" distR="0">
            <wp:extent cx="212725" cy="1809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2725" cy="180975"/>
                    </a:xfrm>
                    <a:prstGeom prst="rect">
                      <a:avLst/>
                    </a:prstGeom>
                    <a:noFill/>
                    <a:ln>
                      <a:noFill/>
                    </a:ln>
                  </pic:spPr>
                </pic:pic>
              </a:graphicData>
            </a:graphic>
          </wp:inline>
        </w:drawing>
      </w:r>
      <w:r>
        <w:rPr>
          <w:rFonts w:cs="Arial"/>
          <w:sz w:val="22"/>
        </w:rPr>
        <w:t>, cochez la case « Avec export au format csv pour Excel ».</w:t>
      </w:r>
    </w:p>
    <w:p w:rsidR="00337D41" w:rsidRDefault="00337D41" w:rsidP="00B461C6">
      <w:pPr>
        <w:rPr>
          <w:rFonts w:cs="Arial"/>
          <w:sz w:val="22"/>
        </w:rPr>
      </w:pPr>
      <w:r>
        <w:rPr>
          <w:rFonts w:cs="Arial"/>
          <w:sz w:val="22"/>
        </w:rPr>
        <w:t>Puis procédez de la même manière pour coller le contenu du presse papier dans un éditeur sur une base, et exécutez la requête.</w:t>
      </w:r>
    </w:p>
    <w:p w:rsidR="00337D41" w:rsidRDefault="00337D41" w:rsidP="00B461C6">
      <w:pPr>
        <w:rPr>
          <w:rFonts w:cs="Arial"/>
          <w:sz w:val="22"/>
        </w:rPr>
      </w:pPr>
      <w:r>
        <w:rPr>
          <w:rFonts w:cs="Arial"/>
          <w:sz w:val="22"/>
        </w:rPr>
        <w:t>Excel s’ouvrira avec le résultat de votre requête.</w:t>
      </w:r>
    </w:p>
    <w:p w:rsidR="00337D41" w:rsidRDefault="00337D41" w:rsidP="00B461C6">
      <w:pPr>
        <w:rPr>
          <w:rFonts w:cs="Arial"/>
          <w:sz w:val="22"/>
        </w:rPr>
      </w:pPr>
    </w:p>
    <w:p w:rsidR="00337D41" w:rsidRDefault="00337D41" w:rsidP="00B461C6">
      <w:pPr>
        <w:rPr>
          <w:rFonts w:cs="Arial"/>
          <w:sz w:val="22"/>
        </w:rPr>
      </w:pPr>
      <w:r>
        <w:rPr>
          <w:rFonts w:cs="Arial"/>
          <w:sz w:val="22"/>
        </w:rPr>
        <w:t>Libre à vous d’affiner la requête une fois collée dans l’éditeur Progress, en modifiant la clause « Where » de la requête.</w:t>
      </w:r>
    </w:p>
    <w:p w:rsidR="00337D41" w:rsidRDefault="00337D41" w:rsidP="00B461C6">
      <w:pPr>
        <w:rPr>
          <w:rFonts w:cs="Arial"/>
          <w:sz w:val="22"/>
        </w:rPr>
      </w:pPr>
    </w:p>
    <w:p w:rsidR="00267A4B" w:rsidRDefault="00267A4B" w:rsidP="00B461C6">
      <w:pPr>
        <w:rPr>
          <w:rFonts w:cs="Arial"/>
          <w:sz w:val="22"/>
        </w:rPr>
      </w:pPr>
    </w:p>
    <w:p w:rsidR="00337D41" w:rsidRDefault="00337D41">
      <w:pPr>
        <w:ind w:left="1134" w:hanging="567"/>
        <w:jc w:val="left"/>
        <w:rPr>
          <w:rFonts w:cs="Arial"/>
        </w:rPr>
      </w:pPr>
      <w:r>
        <w:rPr>
          <w:rFonts w:cs="Arial"/>
        </w:rPr>
        <w:br w:type="page"/>
      </w:r>
    </w:p>
    <w:p w:rsidR="00492FBA" w:rsidRDefault="00492FBA" w:rsidP="00B461C6">
      <w:pPr>
        <w:rPr>
          <w:rFonts w:cs="Arial"/>
        </w:rPr>
      </w:pPr>
    </w:p>
    <w:p w:rsidR="00492FBA" w:rsidRDefault="0096071D" w:rsidP="00492FBA">
      <w:pPr>
        <w:pStyle w:val="Titre2"/>
      </w:pPr>
      <w:bookmarkStart w:id="11" w:name="_Toc407724777"/>
      <w:r>
        <w:t>Module</w:t>
      </w:r>
      <w:r w:rsidR="00492FBA">
        <w:t xml:space="preserve"> FAVORIS</w:t>
      </w:r>
      <w:bookmarkEnd w:id="11"/>
    </w:p>
    <w:p w:rsidR="00492FBA" w:rsidRDefault="00492FBA" w:rsidP="00B461C6">
      <w:pPr>
        <w:rPr>
          <w:rFonts w:cs="Arial"/>
        </w:rPr>
      </w:pPr>
    </w:p>
    <w:p w:rsidR="002649CB" w:rsidRDefault="00A5180C" w:rsidP="00B461C6">
      <w:pPr>
        <w:rPr>
          <w:rFonts w:cs="Arial"/>
        </w:rPr>
      </w:pPr>
      <w:r>
        <w:rPr>
          <w:noProof/>
          <w:lang w:eastAsia="fr-FR"/>
        </w:rPr>
        <w:drawing>
          <wp:inline distT="0" distB="0" distL="0" distR="0">
            <wp:extent cx="5932805" cy="294513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2805" cy="2945130"/>
                    </a:xfrm>
                    <a:prstGeom prst="rect">
                      <a:avLst/>
                    </a:prstGeom>
                    <a:noFill/>
                    <a:ln>
                      <a:noFill/>
                    </a:ln>
                  </pic:spPr>
                </pic:pic>
              </a:graphicData>
            </a:graphic>
          </wp:inline>
        </w:drawing>
      </w:r>
    </w:p>
    <w:p w:rsidR="002649CB" w:rsidRDefault="002649CB" w:rsidP="00B461C6">
      <w:pPr>
        <w:rPr>
          <w:rFonts w:cs="Arial"/>
        </w:rPr>
      </w:pPr>
    </w:p>
    <w:p w:rsidR="00492FBA" w:rsidRDefault="00492FBA" w:rsidP="00B461C6">
      <w:pPr>
        <w:rPr>
          <w:rFonts w:cs="Arial"/>
        </w:rPr>
      </w:pPr>
    </w:p>
    <w:p w:rsidR="00337D41" w:rsidRDefault="00337D41" w:rsidP="00B461C6">
      <w:pPr>
        <w:rPr>
          <w:rFonts w:cs="Arial"/>
        </w:rPr>
      </w:pPr>
      <w:r>
        <w:rPr>
          <w:rFonts w:cs="Arial"/>
        </w:rPr>
        <w:t>Cet écran vous permet de placer les boutons qui se trouvent dans les modules de raccourcis comme le module « Outils » ou « Répertoires et documents » que vous utilisez souvent pour les regrouper ici.</w:t>
      </w:r>
    </w:p>
    <w:p w:rsidR="00337D41" w:rsidRDefault="00337D41" w:rsidP="00B461C6">
      <w:pPr>
        <w:rPr>
          <w:rFonts w:cs="Arial"/>
        </w:rPr>
      </w:pPr>
      <w:r>
        <w:rPr>
          <w:rFonts w:cs="Arial"/>
        </w:rPr>
        <w:t>Pour cela, faites un clic droit sur le bouton que vous voulez placer ici, et répondez « oui » à la question qui vous est posée.</w:t>
      </w:r>
    </w:p>
    <w:p w:rsidR="00337D41" w:rsidRDefault="00337D41" w:rsidP="00B461C6">
      <w:pPr>
        <w:rPr>
          <w:rFonts w:cs="Arial"/>
        </w:rPr>
      </w:pPr>
      <w:r>
        <w:rPr>
          <w:rFonts w:cs="Arial"/>
        </w:rPr>
        <w:t>Le bouton viendra se placer dans la partie haute de cet écran.</w:t>
      </w:r>
    </w:p>
    <w:p w:rsidR="00337D41" w:rsidRDefault="00337D41" w:rsidP="00B461C6">
      <w:pPr>
        <w:rPr>
          <w:rFonts w:cs="Arial"/>
        </w:rPr>
      </w:pPr>
      <w:r>
        <w:rPr>
          <w:rFonts w:cs="Arial"/>
        </w:rPr>
        <w:t>Pour le retirer, cliquez avec le bouton droit de la souris sur le bouton que vous voulez retirer et répondez « oui » à la question qui vous est posée.</w:t>
      </w:r>
    </w:p>
    <w:p w:rsidR="00337D41" w:rsidRDefault="00337D41" w:rsidP="00B461C6">
      <w:pPr>
        <w:rPr>
          <w:rFonts w:cs="Arial"/>
        </w:rPr>
      </w:pPr>
    </w:p>
    <w:p w:rsidR="00337D41" w:rsidRDefault="00337D41" w:rsidP="00B461C6">
      <w:pPr>
        <w:rPr>
          <w:rFonts w:cs="Arial"/>
        </w:rPr>
      </w:pPr>
      <w:r>
        <w:rPr>
          <w:rFonts w:cs="Arial"/>
        </w:rPr>
        <w:t xml:space="preserve">La partie basse de cet écran est une zone ou vous pouvez faire glisser un raccourci du bureau </w:t>
      </w:r>
      <w:r w:rsidR="00C622C6">
        <w:rPr>
          <w:rFonts w:cs="Arial"/>
        </w:rPr>
        <w:t>Windows</w:t>
      </w:r>
      <w:r>
        <w:rPr>
          <w:rFonts w:cs="Arial"/>
        </w:rPr>
        <w:t xml:space="preserve"> ou tout autre raccourci vers un répertoire de votre machine ou un programme.</w:t>
      </w:r>
    </w:p>
    <w:p w:rsidR="00337D41" w:rsidRDefault="00337D41" w:rsidP="00B461C6">
      <w:pPr>
        <w:rPr>
          <w:rFonts w:cs="Arial"/>
        </w:rPr>
      </w:pPr>
      <w:r>
        <w:rPr>
          <w:rFonts w:cs="Arial"/>
        </w:rPr>
        <w:t xml:space="preserve">Vous pouvez gérer les raccourcis de cette partie comme n’importe quel raccourci de l’explorateur </w:t>
      </w:r>
      <w:r w:rsidR="00DF2CCC">
        <w:rPr>
          <w:rFonts w:cs="Arial"/>
        </w:rPr>
        <w:t>Windows</w:t>
      </w:r>
      <w:r>
        <w:rPr>
          <w:rFonts w:cs="Arial"/>
        </w:rPr>
        <w:t>.</w:t>
      </w:r>
    </w:p>
    <w:p w:rsidR="00337D41" w:rsidRDefault="00A5180C" w:rsidP="00A5180C">
      <w:pPr>
        <w:ind w:left="1134" w:hanging="567"/>
        <w:jc w:val="left"/>
        <w:rPr>
          <w:rFonts w:cs="Arial"/>
        </w:rPr>
      </w:pPr>
      <w:r>
        <w:rPr>
          <w:rFonts w:cs="Arial"/>
        </w:rPr>
        <w:br w:type="page"/>
      </w:r>
    </w:p>
    <w:p w:rsidR="002649CB" w:rsidRDefault="0096071D" w:rsidP="00492FBA">
      <w:pPr>
        <w:pStyle w:val="Titre2"/>
        <w:rPr>
          <w:noProof/>
          <w:lang w:eastAsia="fr-FR"/>
        </w:rPr>
      </w:pPr>
      <w:bookmarkStart w:id="12" w:name="_Toc407724778"/>
      <w:r>
        <w:rPr>
          <w:noProof/>
          <w:lang w:eastAsia="fr-FR"/>
        </w:rPr>
        <w:lastRenderedPageBreak/>
        <w:t>Module</w:t>
      </w:r>
      <w:r w:rsidR="00492FBA">
        <w:rPr>
          <w:noProof/>
          <w:lang w:eastAsia="fr-FR"/>
        </w:rPr>
        <w:t xml:space="preserve"> ENVOI DE MESSAGES</w:t>
      </w:r>
      <w:bookmarkEnd w:id="12"/>
    </w:p>
    <w:p w:rsidR="007063E9" w:rsidRDefault="007063E9" w:rsidP="007063E9">
      <w:pPr>
        <w:rPr>
          <w:rFonts w:cs="Arial"/>
        </w:rPr>
      </w:pPr>
    </w:p>
    <w:p w:rsidR="002649CB" w:rsidRDefault="002649CB" w:rsidP="00B461C6">
      <w:pPr>
        <w:rPr>
          <w:rFonts w:cs="Arial"/>
        </w:rPr>
      </w:pPr>
    </w:p>
    <w:p w:rsidR="002649CB" w:rsidRDefault="002649CB" w:rsidP="00B461C6">
      <w:pPr>
        <w:rPr>
          <w:rFonts w:cs="Arial"/>
        </w:rPr>
      </w:pPr>
      <w:r>
        <w:rPr>
          <w:noProof/>
          <w:lang w:eastAsia="fr-FR"/>
        </w:rPr>
        <w:drawing>
          <wp:inline distT="0" distB="0" distL="0" distR="0" wp14:anchorId="0F0173A5" wp14:editId="029D3137">
            <wp:extent cx="5939790" cy="3119755"/>
            <wp:effectExtent l="0" t="0" r="3810" b="4445"/>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39790" cy="3119755"/>
                    </a:xfrm>
                    <a:prstGeom prst="rect">
                      <a:avLst/>
                    </a:prstGeom>
                  </pic:spPr>
                </pic:pic>
              </a:graphicData>
            </a:graphic>
          </wp:inline>
        </w:drawing>
      </w:r>
    </w:p>
    <w:p w:rsidR="00492FBA" w:rsidRDefault="00492FBA" w:rsidP="00B461C6">
      <w:pPr>
        <w:rPr>
          <w:rFonts w:cs="Arial"/>
        </w:rPr>
      </w:pPr>
    </w:p>
    <w:p w:rsidR="00A5180C" w:rsidRDefault="00A5180C" w:rsidP="00A5180C">
      <w:pPr>
        <w:rPr>
          <w:rFonts w:cs="Arial"/>
          <w:sz w:val="22"/>
        </w:rPr>
      </w:pPr>
      <w:r w:rsidRPr="00271108">
        <w:rPr>
          <w:rFonts w:cs="Arial"/>
          <w:sz w:val="22"/>
        </w:rPr>
        <w:t>Ce menu permet d</w:t>
      </w:r>
      <w:r>
        <w:rPr>
          <w:rFonts w:cs="Arial"/>
          <w:sz w:val="22"/>
        </w:rPr>
        <w:t>’</w:t>
      </w:r>
      <w:r w:rsidRPr="00271108">
        <w:rPr>
          <w:rFonts w:cs="Arial"/>
          <w:sz w:val="22"/>
        </w:rPr>
        <w:t>e</w:t>
      </w:r>
      <w:r>
        <w:rPr>
          <w:rFonts w:cs="Arial"/>
          <w:sz w:val="22"/>
        </w:rPr>
        <w:t>nvoyer des messages à tous les utilisateurs de Menudv2 ou aux utilisateurs sélectionnés.</w:t>
      </w:r>
    </w:p>
    <w:p w:rsidR="00A5180C" w:rsidRPr="00271108" w:rsidRDefault="00A5180C" w:rsidP="00A5180C">
      <w:pPr>
        <w:rPr>
          <w:rFonts w:cs="Arial"/>
          <w:sz w:val="22"/>
        </w:rPr>
      </w:pPr>
      <w:r>
        <w:rPr>
          <w:rFonts w:cs="Arial"/>
          <w:sz w:val="22"/>
        </w:rPr>
        <w:t>Si l’utilisateur n’est pas connecté au moment où vous envoyez le message, il le recevra quand il se connectera.</w:t>
      </w:r>
    </w:p>
    <w:p w:rsidR="00492FBA" w:rsidRDefault="00492FBA" w:rsidP="00B461C6">
      <w:pPr>
        <w:rPr>
          <w:rFonts w:cs="Arial"/>
        </w:rPr>
      </w:pPr>
    </w:p>
    <w:p w:rsidR="00492FBA" w:rsidRDefault="007063E9" w:rsidP="00B461C6">
      <w:pPr>
        <w:rPr>
          <w:rFonts w:cs="Arial"/>
          <w:sz w:val="22"/>
        </w:rPr>
      </w:pPr>
      <w:r w:rsidRPr="007063E9">
        <w:rPr>
          <w:rFonts w:cs="Arial"/>
          <w:sz w:val="22"/>
        </w:rPr>
        <w:t xml:space="preserve">Le message apparaitra dans la partie basse </w:t>
      </w:r>
      <w:r>
        <w:rPr>
          <w:rFonts w:cs="Arial"/>
          <w:sz w:val="22"/>
        </w:rPr>
        <w:t>de l’écran Menudev2</w:t>
      </w:r>
      <w:r w:rsidR="00A5180C">
        <w:rPr>
          <w:rFonts w:cs="Arial"/>
          <w:sz w:val="22"/>
        </w:rPr>
        <w:t xml:space="preserve"> du ou des destinataires</w:t>
      </w:r>
      <w:r>
        <w:rPr>
          <w:rFonts w:cs="Arial"/>
          <w:sz w:val="22"/>
        </w:rPr>
        <w:t>.</w:t>
      </w:r>
    </w:p>
    <w:p w:rsidR="007063E9" w:rsidRDefault="007063E9" w:rsidP="00B461C6">
      <w:pPr>
        <w:rPr>
          <w:rFonts w:cs="Arial"/>
          <w:sz w:val="22"/>
        </w:rPr>
      </w:pPr>
    </w:p>
    <w:p w:rsidR="007063E9" w:rsidRPr="007063E9" w:rsidRDefault="007063E9" w:rsidP="00B461C6">
      <w:pPr>
        <w:rPr>
          <w:rFonts w:cs="Arial"/>
          <w:sz w:val="22"/>
        </w:rPr>
      </w:pPr>
      <w:r>
        <w:rPr>
          <w:noProof/>
          <w:lang w:eastAsia="fr-FR"/>
        </w:rPr>
        <w:drawing>
          <wp:inline distT="0" distB="0" distL="0" distR="0" wp14:anchorId="68C35E6B" wp14:editId="2AF43539">
            <wp:extent cx="5939790" cy="82359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39790" cy="823595"/>
                    </a:xfrm>
                    <a:prstGeom prst="rect">
                      <a:avLst/>
                    </a:prstGeom>
                  </pic:spPr>
                </pic:pic>
              </a:graphicData>
            </a:graphic>
          </wp:inline>
        </w:drawing>
      </w:r>
    </w:p>
    <w:p w:rsidR="00492FBA" w:rsidRPr="007063E9" w:rsidRDefault="00492FBA" w:rsidP="00B461C6">
      <w:pPr>
        <w:rPr>
          <w:rFonts w:cs="Arial"/>
          <w:sz w:val="22"/>
        </w:rPr>
      </w:pPr>
    </w:p>
    <w:p w:rsidR="00A5180C" w:rsidRDefault="00A5180C">
      <w:pPr>
        <w:ind w:left="1134" w:hanging="567"/>
        <w:jc w:val="left"/>
        <w:rPr>
          <w:rFonts w:cs="Arial"/>
        </w:rPr>
      </w:pPr>
      <w:r>
        <w:rPr>
          <w:rFonts w:cs="Arial"/>
        </w:rPr>
        <w:br w:type="page"/>
      </w:r>
    </w:p>
    <w:p w:rsidR="00492FBA" w:rsidRDefault="00492FBA" w:rsidP="00B461C6">
      <w:pPr>
        <w:rPr>
          <w:rFonts w:cs="Arial"/>
        </w:rPr>
      </w:pPr>
    </w:p>
    <w:p w:rsidR="00492FBA" w:rsidRDefault="0096071D" w:rsidP="00492FBA">
      <w:pPr>
        <w:pStyle w:val="Titre2"/>
      </w:pPr>
      <w:bookmarkStart w:id="13" w:name="_Toc407724779"/>
      <w:r>
        <w:t>Module</w:t>
      </w:r>
      <w:r w:rsidR="00492FBA">
        <w:t xml:space="preserve"> MOT DE PASSE</w:t>
      </w:r>
      <w:bookmarkEnd w:id="13"/>
    </w:p>
    <w:p w:rsidR="00271108" w:rsidRDefault="00271108" w:rsidP="00B461C6">
      <w:pPr>
        <w:rPr>
          <w:rFonts w:cs="Arial"/>
        </w:rPr>
      </w:pPr>
    </w:p>
    <w:p w:rsidR="002649CB" w:rsidRDefault="002C03B0" w:rsidP="00B461C6">
      <w:pPr>
        <w:rPr>
          <w:rFonts w:cs="Arial"/>
        </w:rPr>
      </w:pPr>
      <w:r>
        <w:rPr>
          <w:noProof/>
          <w:lang w:eastAsia="fr-FR"/>
        </w:rPr>
        <w:drawing>
          <wp:inline distT="0" distB="0" distL="0" distR="0">
            <wp:extent cx="5932805" cy="309435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2805" cy="3094355"/>
                    </a:xfrm>
                    <a:prstGeom prst="rect">
                      <a:avLst/>
                    </a:prstGeom>
                    <a:noFill/>
                    <a:ln>
                      <a:noFill/>
                    </a:ln>
                  </pic:spPr>
                </pic:pic>
              </a:graphicData>
            </a:graphic>
          </wp:inline>
        </w:drawing>
      </w:r>
    </w:p>
    <w:p w:rsidR="002649CB" w:rsidRDefault="002649CB" w:rsidP="00B461C6">
      <w:pPr>
        <w:rPr>
          <w:rFonts w:cs="Arial"/>
        </w:rPr>
      </w:pPr>
    </w:p>
    <w:p w:rsidR="00A5180C" w:rsidRDefault="00A5180C" w:rsidP="00B461C6">
      <w:pPr>
        <w:rPr>
          <w:rFonts w:cs="Arial"/>
        </w:rPr>
      </w:pPr>
      <w:r>
        <w:rPr>
          <w:rFonts w:cs="Arial"/>
        </w:rPr>
        <w:t>Cet écran rassemble les divers mots de passe utilisés dans l’application MaGI.</w:t>
      </w:r>
    </w:p>
    <w:p w:rsidR="00A5180C" w:rsidRDefault="00A5180C" w:rsidP="00B461C6">
      <w:pPr>
        <w:rPr>
          <w:rFonts w:cs="Arial"/>
        </w:rPr>
      </w:pPr>
      <w:r>
        <w:rPr>
          <w:rFonts w:cs="Arial"/>
        </w:rPr>
        <w:t>Vous pouvez rechercher un mot de passe via la zone de recherche au-dessus de la liste des mots de passe.</w:t>
      </w:r>
    </w:p>
    <w:p w:rsidR="00E349FB" w:rsidRDefault="00E349FB" w:rsidP="00B461C6">
      <w:pPr>
        <w:rPr>
          <w:rFonts w:cs="Arial"/>
        </w:rPr>
      </w:pPr>
      <w:r>
        <w:rPr>
          <w:rFonts w:cs="Arial"/>
        </w:rPr>
        <w:t>La recherche cherche aussi bien dans la colonne « Module » que dans la colonne « description ».</w:t>
      </w:r>
    </w:p>
    <w:p w:rsidR="00E349FB" w:rsidRDefault="00E349FB" w:rsidP="00B461C6">
      <w:pPr>
        <w:rPr>
          <w:rFonts w:cs="Arial"/>
        </w:rPr>
      </w:pPr>
    </w:p>
    <w:p w:rsidR="00492FBA" w:rsidRDefault="00492FBA" w:rsidP="00B461C6">
      <w:pPr>
        <w:rPr>
          <w:rFonts w:cs="Arial"/>
        </w:rPr>
      </w:pPr>
    </w:p>
    <w:p w:rsidR="00E349FB" w:rsidRDefault="00E349FB">
      <w:pPr>
        <w:ind w:left="1134" w:hanging="567"/>
        <w:jc w:val="left"/>
        <w:rPr>
          <w:rFonts w:cs="Arial"/>
        </w:rPr>
      </w:pPr>
      <w:r>
        <w:rPr>
          <w:rFonts w:cs="Arial"/>
        </w:rPr>
        <w:br w:type="page"/>
      </w:r>
    </w:p>
    <w:p w:rsidR="00492FBA" w:rsidRDefault="0096071D" w:rsidP="00492FBA">
      <w:pPr>
        <w:pStyle w:val="Titre2"/>
      </w:pPr>
      <w:bookmarkStart w:id="14" w:name="_Toc407724780"/>
      <w:r>
        <w:lastRenderedPageBreak/>
        <w:t>Module</w:t>
      </w:r>
      <w:r w:rsidR="00492FBA">
        <w:t xml:space="preserve"> OUTILS</w:t>
      </w:r>
      <w:bookmarkEnd w:id="14"/>
    </w:p>
    <w:p w:rsidR="00271108" w:rsidRDefault="00271108" w:rsidP="00271108"/>
    <w:p w:rsidR="00271108" w:rsidRDefault="00271108" w:rsidP="00B461C6">
      <w:pPr>
        <w:rPr>
          <w:rFonts w:cs="Arial"/>
        </w:rPr>
      </w:pPr>
    </w:p>
    <w:p w:rsidR="002649CB" w:rsidRDefault="002649CB" w:rsidP="00B461C6">
      <w:pPr>
        <w:rPr>
          <w:rFonts w:cs="Arial"/>
        </w:rPr>
      </w:pPr>
      <w:r>
        <w:rPr>
          <w:noProof/>
          <w:lang w:eastAsia="fr-FR"/>
        </w:rPr>
        <w:drawing>
          <wp:inline distT="0" distB="0" distL="0" distR="0" wp14:anchorId="65BE64AC" wp14:editId="5282B9AE">
            <wp:extent cx="5939790" cy="3126740"/>
            <wp:effectExtent l="0" t="0" r="381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39790" cy="3126740"/>
                    </a:xfrm>
                    <a:prstGeom prst="rect">
                      <a:avLst/>
                    </a:prstGeom>
                  </pic:spPr>
                </pic:pic>
              </a:graphicData>
            </a:graphic>
          </wp:inline>
        </w:drawing>
      </w:r>
    </w:p>
    <w:p w:rsidR="002649CB" w:rsidRDefault="002649CB" w:rsidP="00B461C6">
      <w:pPr>
        <w:rPr>
          <w:rFonts w:cs="Arial"/>
        </w:rPr>
      </w:pPr>
    </w:p>
    <w:p w:rsidR="00F1051A" w:rsidRDefault="00E349FB" w:rsidP="00B461C6">
      <w:pPr>
        <w:rPr>
          <w:rFonts w:cs="Arial"/>
        </w:rPr>
      </w:pPr>
      <w:r>
        <w:rPr>
          <w:rFonts w:cs="Arial"/>
        </w:rPr>
        <w:t>Cet écran regroupe certains outils de gestion des bases ou de l’application MaGI.</w:t>
      </w:r>
    </w:p>
    <w:p w:rsidR="00F628DF" w:rsidRDefault="00F628DF" w:rsidP="00F628DF">
      <w:pPr>
        <w:rPr>
          <w:rFonts w:cs="Arial"/>
        </w:rPr>
      </w:pPr>
      <w:r>
        <w:rPr>
          <w:rFonts w:cs="Arial"/>
        </w:rPr>
        <w:t>Vous pouvez ajouter un des boutons présents ici à l’écran des favoris en cliquant avec le bouton droit de la souris sur le bouton en question.</w:t>
      </w:r>
    </w:p>
    <w:p w:rsidR="00F1051A" w:rsidRDefault="00F1051A" w:rsidP="00B461C6">
      <w:pPr>
        <w:rPr>
          <w:rFonts w:cs="Arial"/>
        </w:rPr>
      </w:pPr>
    </w:p>
    <w:p w:rsidR="00271108" w:rsidRDefault="00271108" w:rsidP="00B13F6A">
      <w:pPr>
        <w:pStyle w:val="Titre3"/>
      </w:pPr>
      <w:bookmarkStart w:id="15" w:name="_Toc407724781"/>
      <w:r>
        <w:t>Truncate /Repair des bases</w:t>
      </w:r>
      <w:bookmarkEnd w:id="15"/>
    </w:p>
    <w:p w:rsidR="00F1051A" w:rsidRDefault="00F1051A" w:rsidP="00B461C6">
      <w:pPr>
        <w:rPr>
          <w:rFonts w:cs="Arial"/>
        </w:rPr>
      </w:pPr>
    </w:p>
    <w:p w:rsidR="00F4095D" w:rsidRPr="00F4095D" w:rsidRDefault="00F4095D" w:rsidP="00B461C6">
      <w:pPr>
        <w:rPr>
          <w:rFonts w:cs="Arial"/>
          <w:sz w:val="22"/>
        </w:rPr>
      </w:pPr>
      <w:r w:rsidRPr="00F4095D">
        <w:rPr>
          <w:rFonts w:cs="Arial"/>
          <w:sz w:val="22"/>
        </w:rPr>
        <w:t xml:space="preserve">En cliquant sur cette option, l’écran permettant de faire le </w:t>
      </w:r>
      <w:r w:rsidR="00B13F6A">
        <w:rPr>
          <w:rFonts w:cs="Arial"/>
          <w:sz w:val="22"/>
        </w:rPr>
        <w:t>Truncate / R</w:t>
      </w:r>
      <w:r w:rsidRPr="00F4095D">
        <w:rPr>
          <w:rFonts w:cs="Arial"/>
          <w:sz w:val="22"/>
        </w:rPr>
        <w:t>epair d’une base s’affiche.</w:t>
      </w:r>
    </w:p>
    <w:p w:rsidR="00F4095D" w:rsidRDefault="00F4095D" w:rsidP="00B461C6">
      <w:pPr>
        <w:rPr>
          <w:rFonts w:cs="Arial"/>
        </w:rPr>
      </w:pPr>
    </w:p>
    <w:p w:rsidR="00F4095D" w:rsidRDefault="00F4095D" w:rsidP="00F4095D">
      <w:pPr>
        <w:jc w:val="center"/>
        <w:rPr>
          <w:rFonts w:cs="Arial"/>
        </w:rPr>
      </w:pPr>
      <w:r>
        <w:rPr>
          <w:noProof/>
          <w:lang w:eastAsia="fr-FR"/>
        </w:rPr>
        <w:drawing>
          <wp:inline distT="0" distB="0" distL="0" distR="0" wp14:anchorId="59250662" wp14:editId="04736CC2">
            <wp:extent cx="4086225" cy="417457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89786" cy="4178214"/>
                    </a:xfrm>
                    <a:prstGeom prst="rect">
                      <a:avLst/>
                    </a:prstGeom>
                  </pic:spPr>
                </pic:pic>
              </a:graphicData>
            </a:graphic>
          </wp:inline>
        </w:drawing>
      </w:r>
    </w:p>
    <w:p w:rsidR="00F4095D" w:rsidRDefault="00F4095D" w:rsidP="00F4095D">
      <w:pPr>
        <w:jc w:val="center"/>
        <w:rPr>
          <w:rFonts w:cs="Arial"/>
        </w:rPr>
      </w:pPr>
    </w:p>
    <w:p w:rsidR="00F4095D" w:rsidRDefault="00F4095D" w:rsidP="00F4095D">
      <w:pPr>
        <w:jc w:val="left"/>
        <w:rPr>
          <w:rFonts w:cs="Arial"/>
          <w:sz w:val="22"/>
        </w:rPr>
      </w:pPr>
      <w:r w:rsidRPr="00F4095D">
        <w:rPr>
          <w:rFonts w:cs="Arial"/>
          <w:sz w:val="22"/>
        </w:rPr>
        <w:lastRenderedPageBreak/>
        <w:t>S</w:t>
      </w:r>
      <w:r>
        <w:rPr>
          <w:rFonts w:cs="Arial"/>
          <w:sz w:val="22"/>
        </w:rPr>
        <w:t>électionner le répertoire portant la référence de la base à traiter. Cliquer sur le bouton « </w:t>
      </w:r>
      <w:r w:rsidRPr="00F4095D">
        <w:rPr>
          <w:rFonts w:cs="Arial"/>
          <w:b/>
          <w:sz w:val="22"/>
        </w:rPr>
        <w:t>Lancer le traitement sur toutes les bases du répertoire</w:t>
      </w:r>
      <w:r>
        <w:rPr>
          <w:rFonts w:cs="Arial"/>
          <w:sz w:val="22"/>
        </w:rPr>
        <w:t> »</w:t>
      </w:r>
    </w:p>
    <w:p w:rsidR="00F4095D" w:rsidRDefault="00F4095D" w:rsidP="00F4095D">
      <w:pPr>
        <w:jc w:val="left"/>
        <w:rPr>
          <w:rFonts w:cs="Arial"/>
          <w:sz w:val="22"/>
        </w:rPr>
      </w:pPr>
    </w:p>
    <w:p w:rsidR="00F4095D" w:rsidRDefault="00F4095D" w:rsidP="00F4095D">
      <w:pPr>
        <w:jc w:val="left"/>
        <w:rPr>
          <w:rFonts w:cs="Arial"/>
          <w:b/>
          <w:sz w:val="22"/>
        </w:rPr>
      </w:pPr>
      <w:r>
        <w:rPr>
          <w:rFonts w:cs="Arial"/>
          <w:sz w:val="22"/>
        </w:rPr>
        <w:t>Si les bases récupérées en locales mentionne la référence du client, vous devrez décochez les deux première options (</w:t>
      </w:r>
      <w:r w:rsidRPr="00F4095D">
        <w:rPr>
          <w:rFonts w:cs="Arial"/>
          <w:b/>
          <w:sz w:val="22"/>
        </w:rPr>
        <w:t>Truncate</w:t>
      </w:r>
      <w:r>
        <w:rPr>
          <w:rFonts w:cs="Arial"/>
          <w:sz w:val="22"/>
        </w:rPr>
        <w:t xml:space="preserve"> et </w:t>
      </w:r>
      <w:r w:rsidRPr="00F4095D">
        <w:rPr>
          <w:rFonts w:cs="Arial"/>
          <w:b/>
          <w:sz w:val="22"/>
        </w:rPr>
        <w:t>Pros</w:t>
      </w:r>
      <w:r w:rsidR="00C622C6">
        <w:rPr>
          <w:rFonts w:cs="Arial"/>
          <w:b/>
          <w:sz w:val="22"/>
        </w:rPr>
        <w:t>struc</w:t>
      </w:r>
      <w:r w:rsidRPr="00F4095D">
        <w:rPr>
          <w:rFonts w:cs="Arial"/>
          <w:b/>
          <w:sz w:val="22"/>
        </w:rPr>
        <w:t>t Repair</w:t>
      </w:r>
      <w:r>
        <w:rPr>
          <w:rFonts w:cs="Arial"/>
          <w:sz w:val="22"/>
        </w:rPr>
        <w:t xml:space="preserve">), et cochez l’option </w:t>
      </w:r>
      <w:r w:rsidRPr="00F4095D">
        <w:rPr>
          <w:rFonts w:cs="Arial"/>
          <w:b/>
          <w:sz w:val="22"/>
        </w:rPr>
        <w:t>Retirer la référence</w:t>
      </w:r>
      <w:r>
        <w:rPr>
          <w:rFonts w:cs="Arial"/>
          <w:b/>
          <w:sz w:val="22"/>
        </w:rPr>
        <w:t>.</w:t>
      </w:r>
    </w:p>
    <w:p w:rsidR="00F4095D" w:rsidRDefault="00F4095D" w:rsidP="00F4095D">
      <w:pPr>
        <w:jc w:val="left"/>
        <w:rPr>
          <w:rFonts w:cs="Arial"/>
          <w:sz w:val="22"/>
        </w:rPr>
      </w:pPr>
      <w:r>
        <w:rPr>
          <w:rFonts w:cs="Arial"/>
          <w:sz w:val="22"/>
        </w:rPr>
        <w:t>Renseigner la référence de la base. Cliquer sur le bouton « </w:t>
      </w:r>
      <w:r w:rsidRPr="00F4095D">
        <w:rPr>
          <w:rFonts w:cs="Arial"/>
          <w:b/>
          <w:sz w:val="22"/>
        </w:rPr>
        <w:t>Lancer le traitement sur toutes les bases du répertoire</w:t>
      </w:r>
      <w:r>
        <w:rPr>
          <w:rFonts w:cs="Arial"/>
          <w:sz w:val="22"/>
        </w:rPr>
        <w:t> »</w:t>
      </w:r>
      <w:r w:rsidR="00E349FB">
        <w:rPr>
          <w:rFonts w:cs="Arial"/>
          <w:sz w:val="22"/>
        </w:rPr>
        <w:t>.</w:t>
      </w:r>
    </w:p>
    <w:p w:rsidR="00E349FB" w:rsidRDefault="00E349FB" w:rsidP="00F4095D">
      <w:pPr>
        <w:jc w:val="left"/>
        <w:rPr>
          <w:rFonts w:cs="Arial"/>
          <w:sz w:val="22"/>
        </w:rPr>
      </w:pPr>
      <w:r>
        <w:rPr>
          <w:rFonts w:cs="Arial"/>
          <w:sz w:val="22"/>
        </w:rPr>
        <w:t>Vous pouvez lancer le traitement choisi sur toutes les bases en faisant comme précisé ci-dessus, ou bien sur une base précise en double-cliquant sur la base dans la liste des bases.</w:t>
      </w:r>
    </w:p>
    <w:p w:rsidR="00E349FB" w:rsidRDefault="00E349FB" w:rsidP="00F4095D">
      <w:pPr>
        <w:jc w:val="left"/>
        <w:rPr>
          <w:rFonts w:cs="Arial"/>
          <w:sz w:val="22"/>
        </w:rPr>
      </w:pPr>
      <w:r>
        <w:rPr>
          <w:rFonts w:cs="Arial"/>
          <w:sz w:val="22"/>
        </w:rPr>
        <w:t>Vous pouvez aussi ajouter une pause en fin de traitement pour voir ce qui s’est passé en cochant la case « Faire une pause en fin de traitement ».</w:t>
      </w:r>
    </w:p>
    <w:p w:rsidR="00F4095D" w:rsidRPr="00F4095D" w:rsidRDefault="00F4095D" w:rsidP="00F4095D">
      <w:pPr>
        <w:jc w:val="left"/>
        <w:rPr>
          <w:rFonts w:cs="Arial"/>
          <w:sz w:val="22"/>
        </w:rPr>
      </w:pPr>
    </w:p>
    <w:p w:rsidR="00271108" w:rsidRDefault="00271108" w:rsidP="00B13F6A">
      <w:pPr>
        <w:pStyle w:val="Titre3"/>
      </w:pPr>
      <w:bookmarkStart w:id="16" w:name="_Toc407724782"/>
      <w:r>
        <w:t>Calcul des CRCs</w:t>
      </w:r>
      <w:bookmarkEnd w:id="16"/>
    </w:p>
    <w:p w:rsidR="00271108" w:rsidRDefault="00271108" w:rsidP="00B461C6">
      <w:pPr>
        <w:rPr>
          <w:rFonts w:cs="Arial"/>
        </w:rPr>
      </w:pPr>
    </w:p>
    <w:p w:rsidR="00807D16" w:rsidRDefault="00F4095D" w:rsidP="00B461C6">
      <w:pPr>
        <w:rPr>
          <w:rFonts w:cs="Arial"/>
          <w:sz w:val="22"/>
        </w:rPr>
      </w:pPr>
      <w:r w:rsidRPr="00F4095D">
        <w:rPr>
          <w:rFonts w:cs="Arial"/>
          <w:sz w:val="22"/>
        </w:rPr>
        <w:t>Lors de l’installation d’une base ou du passage d’</w:t>
      </w:r>
      <w:r>
        <w:rPr>
          <w:rFonts w:cs="Arial"/>
          <w:sz w:val="22"/>
        </w:rPr>
        <w:t>un pa</w:t>
      </w:r>
      <w:r w:rsidRPr="00F4095D">
        <w:rPr>
          <w:rFonts w:cs="Arial"/>
          <w:sz w:val="22"/>
        </w:rPr>
        <w:t xml:space="preserve">tch ou d’une version, l’information </w:t>
      </w:r>
      <w:r w:rsidR="00807D16">
        <w:rPr>
          <w:rFonts w:cs="Arial"/>
          <w:sz w:val="22"/>
        </w:rPr>
        <w:t xml:space="preserve">peut être manquante ou fausse.(colonne </w:t>
      </w:r>
      <w:r w:rsidR="00807D16" w:rsidRPr="00807D16">
        <w:rPr>
          <w:rFonts w:cs="Arial"/>
          <w:b/>
          <w:sz w:val="22"/>
        </w:rPr>
        <w:t>Version</w:t>
      </w:r>
      <w:r w:rsidR="00807D16">
        <w:rPr>
          <w:rFonts w:cs="Arial"/>
          <w:sz w:val="22"/>
        </w:rPr>
        <w:t>)</w:t>
      </w:r>
    </w:p>
    <w:p w:rsidR="00F1051A" w:rsidRDefault="00807D16" w:rsidP="00B461C6">
      <w:pPr>
        <w:rPr>
          <w:rFonts w:cs="Arial"/>
          <w:b/>
          <w:sz w:val="22"/>
        </w:rPr>
      </w:pPr>
      <w:r>
        <w:rPr>
          <w:rFonts w:cs="Arial"/>
          <w:sz w:val="22"/>
        </w:rPr>
        <w:t xml:space="preserve">Vous devrez cliquer sur cette option pour que la version des bases soit renseignée dans la colonne </w:t>
      </w:r>
      <w:r w:rsidRPr="00807D16">
        <w:rPr>
          <w:rFonts w:cs="Arial"/>
          <w:b/>
          <w:sz w:val="22"/>
        </w:rPr>
        <w:t>Version</w:t>
      </w:r>
      <w:r w:rsidR="00E349FB">
        <w:rPr>
          <w:rFonts w:cs="Arial"/>
          <w:b/>
          <w:sz w:val="22"/>
        </w:rPr>
        <w:t>.</w:t>
      </w:r>
    </w:p>
    <w:p w:rsidR="003F2E1B" w:rsidRPr="003F2E1B" w:rsidRDefault="003F2E1B" w:rsidP="00B461C6">
      <w:pPr>
        <w:rPr>
          <w:rFonts w:cs="Arial"/>
          <w:sz w:val="22"/>
        </w:rPr>
      </w:pPr>
      <w:r w:rsidRPr="003F2E1B">
        <w:rPr>
          <w:rFonts w:cs="Arial"/>
          <w:sz w:val="22"/>
        </w:rPr>
        <w:t>Un écran</w:t>
      </w:r>
      <w:r>
        <w:rPr>
          <w:rFonts w:cs="Arial"/>
          <w:sz w:val="22"/>
        </w:rPr>
        <w:t xml:space="preserve"> s’ouvrira pour demander l’emplacement de la base.</w:t>
      </w:r>
    </w:p>
    <w:p w:rsidR="00F1051A" w:rsidRDefault="00F1051A" w:rsidP="00B461C6">
      <w:pPr>
        <w:rPr>
          <w:rFonts w:cs="Arial"/>
        </w:rPr>
      </w:pPr>
    </w:p>
    <w:p w:rsidR="00271108" w:rsidRDefault="00271108" w:rsidP="00B13F6A">
      <w:pPr>
        <w:pStyle w:val="Titre3"/>
      </w:pPr>
      <w:bookmarkStart w:id="17" w:name="_Toc407724783"/>
      <w:r>
        <w:t>Mot de passe GI</w:t>
      </w:r>
      <w:bookmarkEnd w:id="17"/>
    </w:p>
    <w:p w:rsidR="00271108" w:rsidRDefault="00271108" w:rsidP="00B461C6">
      <w:pPr>
        <w:rPr>
          <w:rFonts w:cs="Arial"/>
        </w:rPr>
      </w:pPr>
    </w:p>
    <w:p w:rsidR="00F1051A" w:rsidRDefault="00F1051A" w:rsidP="00B461C6">
      <w:pPr>
        <w:rPr>
          <w:rFonts w:cs="Arial"/>
        </w:rPr>
      </w:pPr>
    </w:p>
    <w:p w:rsidR="00F1051A" w:rsidRPr="00807D16" w:rsidRDefault="00807D16" w:rsidP="00B461C6">
      <w:pPr>
        <w:rPr>
          <w:rFonts w:cs="Arial"/>
          <w:sz w:val="22"/>
        </w:rPr>
      </w:pPr>
      <w:r w:rsidRPr="00807D16">
        <w:rPr>
          <w:rFonts w:cs="Arial"/>
          <w:sz w:val="22"/>
        </w:rPr>
        <w:t>En cliquant sur cette option, le mot de passe INS s’affiche</w:t>
      </w:r>
    </w:p>
    <w:p w:rsidR="00F1051A" w:rsidRDefault="00F1051A" w:rsidP="00B461C6">
      <w:pPr>
        <w:rPr>
          <w:rFonts w:cs="Arial"/>
        </w:rPr>
      </w:pPr>
    </w:p>
    <w:p w:rsidR="00271108" w:rsidRDefault="00271108" w:rsidP="00B13F6A">
      <w:pPr>
        <w:pStyle w:val="Titre3"/>
      </w:pPr>
      <w:bookmarkStart w:id="18" w:name="_Toc407724784"/>
      <w:r>
        <w:t>Comparaison de fichiers</w:t>
      </w:r>
      <w:bookmarkEnd w:id="18"/>
    </w:p>
    <w:p w:rsidR="00271108" w:rsidRDefault="00271108" w:rsidP="00B461C6">
      <w:pPr>
        <w:rPr>
          <w:rFonts w:cs="Arial"/>
        </w:rPr>
      </w:pPr>
    </w:p>
    <w:p w:rsidR="00F1051A" w:rsidRDefault="003F2E1B" w:rsidP="00B461C6">
      <w:pPr>
        <w:rPr>
          <w:rFonts w:cs="Arial"/>
        </w:rPr>
      </w:pPr>
      <w:r>
        <w:rPr>
          <w:rFonts w:cs="Arial"/>
        </w:rPr>
        <w:t>Permet de comparer le contenu de 2 fichiers. Saisissez le nom des fichiers dans les écrans qui s’affichent, et le résultat de la comparaison sera affiché.</w:t>
      </w:r>
    </w:p>
    <w:p w:rsidR="00F1051A" w:rsidRDefault="00F1051A" w:rsidP="00B461C6">
      <w:pPr>
        <w:rPr>
          <w:rFonts w:cs="Arial"/>
        </w:rPr>
      </w:pPr>
    </w:p>
    <w:p w:rsidR="00F1051A" w:rsidRDefault="00F1051A" w:rsidP="00B461C6">
      <w:pPr>
        <w:rPr>
          <w:rFonts w:cs="Arial"/>
        </w:rPr>
      </w:pPr>
    </w:p>
    <w:p w:rsidR="00271108" w:rsidRDefault="00271108" w:rsidP="00B13F6A">
      <w:pPr>
        <w:pStyle w:val="Titre3"/>
      </w:pPr>
      <w:bookmarkStart w:id="19" w:name="_Toc407724785"/>
      <w:r>
        <w:t>Base LINUX &gt; DOS</w:t>
      </w:r>
      <w:bookmarkEnd w:id="19"/>
    </w:p>
    <w:p w:rsidR="00A76031" w:rsidRDefault="00A76031" w:rsidP="00A76031"/>
    <w:p w:rsidR="003F2E1B" w:rsidRDefault="003F2E1B" w:rsidP="00A76031">
      <w:r>
        <w:t>Depuis la version 8 de Progress, les bases LINUX et DOS ne sont plus compatibles, et ne sont plus utilisables indépendamment de l’OS de création de la base.</w:t>
      </w:r>
    </w:p>
    <w:p w:rsidR="00A76031" w:rsidRDefault="003F2E1B" w:rsidP="00A76031">
      <w:r>
        <w:t xml:space="preserve">Pour utiliser une base Linux sous Dos, il faut faire un DUMP/LOAD de la base. Cela consiste en un déchargement du contenu de la base Linux, suivi d’un chargement dans une base Dos. </w:t>
      </w:r>
    </w:p>
    <w:p w:rsidR="00A76031" w:rsidRPr="00807D16" w:rsidRDefault="00A76031" w:rsidP="00A76031">
      <w:pPr>
        <w:rPr>
          <w:sz w:val="22"/>
        </w:rPr>
      </w:pPr>
      <w:r w:rsidRPr="00807D16">
        <w:rPr>
          <w:sz w:val="22"/>
        </w:rPr>
        <w:t>Ce menu permet de faire un DUMP/LOAD d’une base linux installée sur la tour de contrôle, vers le PC en base DOS.</w:t>
      </w:r>
    </w:p>
    <w:p w:rsidR="00A76031" w:rsidRPr="00807D16" w:rsidRDefault="00A76031" w:rsidP="00A76031">
      <w:pPr>
        <w:rPr>
          <w:sz w:val="22"/>
        </w:rPr>
      </w:pPr>
    </w:p>
    <w:p w:rsidR="00A76031" w:rsidRPr="00807D16" w:rsidRDefault="00A76031" w:rsidP="00A76031">
      <w:pPr>
        <w:rPr>
          <w:sz w:val="22"/>
        </w:rPr>
      </w:pPr>
      <w:r w:rsidRPr="00807D16">
        <w:rPr>
          <w:sz w:val="22"/>
        </w:rPr>
        <w:t>Ouvrir la base sur la tour de contrôle.</w:t>
      </w:r>
    </w:p>
    <w:p w:rsidR="00A76031" w:rsidRPr="00807D16" w:rsidRDefault="00A76031" w:rsidP="00A76031">
      <w:pPr>
        <w:rPr>
          <w:sz w:val="22"/>
        </w:rPr>
      </w:pPr>
    </w:p>
    <w:p w:rsidR="00A76031" w:rsidRPr="00807D16" w:rsidRDefault="00A76031" w:rsidP="00A76031">
      <w:pPr>
        <w:rPr>
          <w:sz w:val="22"/>
        </w:rPr>
      </w:pPr>
      <w:r w:rsidRPr="00807D16">
        <w:rPr>
          <w:sz w:val="22"/>
        </w:rPr>
        <w:t>Ouvrir le menu</w:t>
      </w:r>
    </w:p>
    <w:p w:rsidR="00A76031" w:rsidRPr="00807D16" w:rsidRDefault="00A76031" w:rsidP="00A76031">
      <w:pPr>
        <w:rPr>
          <w:sz w:val="22"/>
        </w:rPr>
      </w:pPr>
    </w:p>
    <w:p w:rsidR="00A76031" w:rsidRPr="00A76031" w:rsidRDefault="00A76031" w:rsidP="00A76031">
      <w:r>
        <w:rPr>
          <w:noProof/>
          <w:lang w:eastAsia="fr-FR"/>
        </w:rPr>
        <w:lastRenderedPageBreak/>
        <w:drawing>
          <wp:inline distT="0" distB="0" distL="0" distR="0" wp14:anchorId="2D1F90DD" wp14:editId="510AC559">
            <wp:extent cx="5513297" cy="4276725"/>
            <wp:effectExtent l="0" t="0" r="0" b="0"/>
            <wp:docPr id="315" name="Imag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14991" cy="4278039"/>
                    </a:xfrm>
                    <a:prstGeom prst="rect">
                      <a:avLst/>
                    </a:prstGeom>
                  </pic:spPr>
                </pic:pic>
              </a:graphicData>
            </a:graphic>
          </wp:inline>
        </w:drawing>
      </w:r>
    </w:p>
    <w:p w:rsidR="00271108" w:rsidRDefault="00271108" w:rsidP="00B461C6">
      <w:pPr>
        <w:rPr>
          <w:rFonts w:cs="Arial"/>
        </w:rPr>
      </w:pPr>
    </w:p>
    <w:p w:rsidR="00F1051A" w:rsidRDefault="00A76031" w:rsidP="00B461C6">
      <w:pPr>
        <w:rPr>
          <w:rFonts w:cs="Arial"/>
          <w:sz w:val="22"/>
        </w:rPr>
      </w:pPr>
      <w:r w:rsidRPr="00A76031">
        <w:rPr>
          <w:rFonts w:cs="Arial"/>
          <w:sz w:val="22"/>
        </w:rPr>
        <w:t xml:space="preserve">Renseigner </w:t>
      </w:r>
      <w:r>
        <w:rPr>
          <w:rFonts w:cs="Arial"/>
          <w:sz w:val="22"/>
        </w:rPr>
        <w:t>les informations demandées, cliquez sur « LANCER LA MISE A JOUR »</w:t>
      </w:r>
    </w:p>
    <w:p w:rsidR="00A76031" w:rsidRDefault="00A76031" w:rsidP="00B461C6">
      <w:pPr>
        <w:rPr>
          <w:rFonts w:cs="Arial"/>
          <w:sz w:val="22"/>
        </w:rPr>
      </w:pPr>
    </w:p>
    <w:p w:rsidR="00A76031" w:rsidRDefault="00A76031" w:rsidP="00B461C6">
      <w:pPr>
        <w:rPr>
          <w:rFonts w:cs="Arial"/>
          <w:sz w:val="22"/>
        </w:rPr>
      </w:pPr>
      <w:r>
        <w:rPr>
          <w:rFonts w:cs="Arial"/>
          <w:sz w:val="22"/>
        </w:rPr>
        <w:t xml:space="preserve">Les </w:t>
      </w:r>
      <w:r w:rsidR="00B13F6A">
        <w:rPr>
          <w:rFonts w:cs="Arial"/>
          <w:sz w:val="22"/>
        </w:rPr>
        <w:t>bases</w:t>
      </w:r>
      <w:r>
        <w:rPr>
          <w:rFonts w:cs="Arial"/>
          <w:sz w:val="22"/>
        </w:rPr>
        <w:t xml:space="preserve"> DOS seront disponibles dans le répertoire BASES-DOS</w:t>
      </w:r>
      <w:r w:rsidR="00B13F6A">
        <w:rPr>
          <w:rFonts w:cs="Arial"/>
          <w:sz w:val="22"/>
        </w:rPr>
        <w:t xml:space="preserve">. </w:t>
      </w:r>
    </w:p>
    <w:p w:rsidR="00A76031" w:rsidRDefault="00A76031" w:rsidP="00B461C6">
      <w:pPr>
        <w:rPr>
          <w:rFonts w:cs="Arial"/>
          <w:sz w:val="22"/>
        </w:rPr>
      </w:pPr>
    </w:p>
    <w:p w:rsidR="00F1051A" w:rsidRPr="00B13F6A" w:rsidRDefault="00B13F6A" w:rsidP="00B461C6">
      <w:pPr>
        <w:rPr>
          <w:rFonts w:cs="Arial"/>
          <w:sz w:val="22"/>
        </w:rPr>
      </w:pPr>
      <w:r>
        <w:rPr>
          <w:rFonts w:cs="Arial"/>
          <w:sz w:val="22"/>
        </w:rPr>
        <w:t xml:space="preserve">Copier les fichiers puis pour continuer, reportez-vous au </w:t>
      </w:r>
      <w:r w:rsidR="00F35BB7" w:rsidRPr="00F35BB7">
        <w:rPr>
          <w:rFonts w:cs="Arial"/>
          <w:sz w:val="22"/>
        </w:rPr>
        <w:t>. Pont b)</w:t>
      </w:r>
      <w:r w:rsidR="00F35BB7">
        <w:rPr>
          <w:rFonts w:cs="Arial"/>
          <w:sz w:val="22"/>
        </w:rPr>
        <w:t xml:space="preserve"> du </w:t>
      </w:r>
      <w:r>
        <w:rPr>
          <w:rFonts w:cs="Arial"/>
          <w:sz w:val="22"/>
        </w:rPr>
        <w:t xml:space="preserve">chapitre </w:t>
      </w:r>
      <w:r w:rsidRPr="00B13F6A">
        <w:rPr>
          <w:rFonts w:cs="Arial"/>
          <w:sz w:val="22"/>
        </w:rPr>
        <w:t>2.2</w:t>
      </w:r>
      <w:r>
        <w:rPr>
          <w:rFonts w:cs="Arial"/>
          <w:sz w:val="22"/>
        </w:rPr>
        <w:t xml:space="preserve">.1.1 </w:t>
      </w:r>
      <w:r w:rsidRPr="00B13F6A">
        <w:rPr>
          <w:rFonts w:cs="Arial"/>
          <w:sz w:val="22"/>
        </w:rPr>
        <w:t>Installer une base en locale</w:t>
      </w:r>
    </w:p>
    <w:p w:rsidR="00F1051A" w:rsidRDefault="00F1051A" w:rsidP="00B461C6">
      <w:pPr>
        <w:rPr>
          <w:rFonts w:cs="Arial"/>
        </w:rPr>
      </w:pPr>
    </w:p>
    <w:p w:rsidR="00271108" w:rsidRPr="00B13F6A" w:rsidRDefault="00271108" w:rsidP="00B13F6A">
      <w:pPr>
        <w:pStyle w:val="Titre3"/>
      </w:pPr>
      <w:bookmarkStart w:id="20" w:name="_Toc407724786"/>
      <w:r w:rsidRPr="00B13F6A">
        <w:t>Liste des champs de fusion</w:t>
      </w:r>
      <w:bookmarkEnd w:id="20"/>
    </w:p>
    <w:p w:rsidR="00492FBA" w:rsidRDefault="00492FBA" w:rsidP="00B461C6">
      <w:pPr>
        <w:rPr>
          <w:rFonts w:cs="Arial"/>
        </w:rPr>
      </w:pPr>
    </w:p>
    <w:p w:rsidR="00F1051A" w:rsidRDefault="003F2E1B" w:rsidP="00B461C6">
      <w:pPr>
        <w:rPr>
          <w:rFonts w:cs="Arial"/>
        </w:rPr>
      </w:pPr>
      <w:r>
        <w:rPr>
          <w:rFonts w:cs="Arial"/>
        </w:rPr>
        <w:t>Permet d’obtenir la liste des champs de fusion utilisés dans l’application MaGI.</w:t>
      </w:r>
    </w:p>
    <w:p w:rsidR="003F2E1B" w:rsidRDefault="003F2E1B" w:rsidP="00B461C6">
      <w:pPr>
        <w:rPr>
          <w:rFonts w:cs="Arial"/>
        </w:rPr>
      </w:pPr>
      <w:r>
        <w:rPr>
          <w:rFonts w:cs="Arial"/>
        </w:rPr>
        <w:t>Attention, cette liste n’est pas à jour en temps réel. Elle est mise à jour via une requête lancée de temps en temps, ou si la personne ajoutant un champ de fusion y pense au moment ou elle ajoute un champ de fusion.</w:t>
      </w:r>
    </w:p>
    <w:p w:rsidR="003F2E1B" w:rsidRDefault="003F2E1B" w:rsidP="00B461C6">
      <w:pPr>
        <w:rPr>
          <w:rFonts w:cs="Arial"/>
        </w:rPr>
      </w:pPr>
      <w:r>
        <w:rPr>
          <w:rFonts w:cs="Arial"/>
        </w:rPr>
        <w:t>Ce n’est qu’une liste indicative.</w:t>
      </w:r>
    </w:p>
    <w:p w:rsidR="00F1051A" w:rsidRDefault="00F1051A" w:rsidP="00B461C6">
      <w:pPr>
        <w:rPr>
          <w:rFonts w:cs="Arial"/>
        </w:rPr>
      </w:pPr>
    </w:p>
    <w:p w:rsidR="00F1051A" w:rsidRDefault="00F1051A" w:rsidP="00B461C6">
      <w:pPr>
        <w:rPr>
          <w:rFonts w:cs="Arial"/>
        </w:rPr>
      </w:pPr>
    </w:p>
    <w:p w:rsidR="00492FBA" w:rsidRDefault="00271108" w:rsidP="00B13F6A">
      <w:pPr>
        <w:pStyle w:val="Titre3"/>
      </w:pPr>
      <w:bookmarkStart w:id="21" w:name="_Toc407724787"/>
      <w:r>
        <w:t>Minus</w:t>
      </w:r>
      <w:bookmarkEnd w:id="21"/>
    </w:p>
    <w:p w:rsidR="00271108" w:rsidRDefault="00271108" w:rsidP="00B461C6">
      <w:pPr>
        <w:rPr>
          <w:rFonts w:cs="Arial"/>
        </w:rPr>
      </w:pPr>
    </w:p>
    <w:p w:rsidR="00F1051A" w:rsidRDefault="003F2E1B" w:rsidP="00B461C6">
      <w:pPr>
        <w:rPr>
          <w:rFonts w:cs="Arial"/>
        </w:rPr>
      </w:pPr>
      <w:r>
        <w:rPr>
          <w:rFonts w:cs="Arial"/>
        </w:rPr>
        <w:t>Cet utilitaire permet de modifier les attributs des fichiers d’un répertoire que vous précisez.</w:t>
      </w:r>
    </w:p>
    <w:p w:rsidR="003F2E1B" w:rsidRDefault="003F2E1B" w:rsidP="00B461C6">
      <w:pPr>
        <w:rPr>
          <w:rFonts w:cs="Arial"/>
        </w:rPr>
      </w:pPr>
      <w:r>
        <w:rPr>
          <w:rFonts w:cs="Arial"/>
        </w:rPr>
        <w:t>Les attributs lecture seule, caché, archivé sont modifiés ainsi que la date du fichier qui est mise à la date du jour, et le nom du fichier qui est passé en minuscules.</w:t>
      </w:r>
    </w:p>
    <w:p w:rsidR="003F2E1B" w:rsidRDefault="003F2E1B" w:rsidP="00B461C6">
      <w:pPr>
        <w:rPr>
          <w:rFonts w:cs="Arial"/>
        </w:rPr>
      </w:pPr>
    </w:p>
    <w:p w:rsidR="00F1051A" w:rsidRDefault="00F1051A" w:rsidP="00B461C6">
      <w:pPr>
        <w:rPr>
          <w:rFonts w:cs="Arial"/>
        </w:rPr>
      </w:pPr>
    </w:p>
    <w:p w:rsidR="00F1051A" w:rsidRDefault="00F1051A" w:rsidP="00B461C6">
      <w:pPr>
        <w:rPr>
          <w:rFonts w:cs="Arial"/>
        </w:rPr>
      </w:pPr>
    </w:p>
    <w:p w:rsidR="00271108" w:rsidRDefault="00271108" w:rsidP="00B13F6A">
      <w:pPr>
        <w:pStyle w:val="Titre3"/>
      </w:pPr>
      <w:bookmarkStart w:id="22" w:name="_Toc407724788"/>
      <w:r>
        <w:t>Visionneuse d’image</w:t>
      </w:r>
      <w:bookmarkEnd w:id="22"/>
    </w:p>
    <w:p w:rsidR="00271108" w:rsidRDefault="00271108" w:rsidP="00B461C6">
      <w:pPr>
        <w:rPr>
          <w:rFonts w:cs="Arial"/>
        </w:rPr>
      </w:pPr>
    </w:p>
    <w:p w:rsidR="00F1051A" w:rsidRDefault="0097440A" w:rsidP="00B461C6">
      <w:pPr>
        <w:rPr>
          <w:rFonts w:cs="Arial"/>
        </w:rPr>
      </w:pPr>
      <w:r>
        <w:rPr>
          <w:rFonts w:cs="Arial"/>
        </w:rPr>
        <w:t>Ce bouton lance une visionneuse d’images nommée « xnview ». Cette visionneuse permet de faire certaines manipulations sur les images.</w:t>
      </w:r>
    </w:p>
    <w:p w:rsidR="00F1051A" w:rsidRDefault="00F1051A" w:rsidP="00B461C6">
      <w:pPr>
        <w:rPr>
          <w:rFonts w:cs="Arial"/>
        </w:rPr>
      </w:pPr>
    </w:p>
    <w:p w:rsidR="00F1051A" w:rsidRDefault="00F1051A" w:rsidP="00B461C6">
      <w:pPr>
        <w:rPr>
          <w:rFonts w:cs="Arial"/>
        </w:rPr>
      </w:pPr>
    </w:p>
    <w:p w:rsidR="0097440A" w:rsidRDefault="0097440A" w:rsidP="00B461C6">
      <w:pPr>
        <w:rPr>
          <w:rFonts w:cs="Arial"/>
        </w:rPr>
      </w:pPr>
    </w:p>
    <w:p w:rsidR="0097440A" w:rsidRDefault="0097440A" w:rsidP="00B461C6">
      <w:pPr>
        <w:rPr>
          <w:rFonts w:cs="Arial"/>
        </w:rPr>
      </w:pPr>
    </w:p>
    <w:p w:rsidR="00271108" w:rsidRDefault="00271108" w:rsidP="00B13F6A">
      <w:pPr>
        <w:pStyle w:val="Titre3"/>
      </w:pPr>
      <w:bookmarkStart w:id="23" w:name="_Toc407724789"/>
      <w:r>
        <w:lastRenderedPageBreak/>
        <w:t>PCL VIEWER + autres</w:t>
      </w:r>
      <w:bookmarkEnd w:id="23"/>
    </w:p>
    <w:p w:rsidR="00271108" w:rsidRDefault="00271108" w:rsidP="00B461C6">
      <w:pPr>
        <w:rPr>
          <w:rFonts w:cs="Arial"/>
        </w:rPr>
      </w:pPr>
    </w:p>
    <w:p w:rsidR="0097440A" w:rsidRPr="0097440A" w:rsidRDefault="0097440A" w:rsidP="0097440A">
      <w:pPr>
        <w:rPr>
          <w:rFonts w:cs="Arial"/>
        </w:rPr>
      </w:pPr>
      <w:r>
        <w:rPr>
          <w:rFonts w:cs="Arial"/>
        </w:rPr>
        <w:t>Cet outil peut être très utile lorsque vous récupérez une base d’un client. Il permet de modifier les choses comme par exemple les mots de passe des utilisateurs qui seront tous remis à « gi », ou bien les adresses mail des tiers et collaborateurs qui seront modifiées pour ne pas envoyer des mail intempestifs aux clients de nos clients.</w:t>
      </w:r>
    </w:p>
    <w:p w:rsidR="00F1051A" w:rsidRDefault="00F1051A" w:rsidP="00B461C6">
      <w:pPr>
        <w:rPr>
          <w:rFonts w:cs="Arial"/>
        </w:rPr>
      </w:pPr>
    </w:p>
    <w:p w:rsidR="00F1051A" w:rsidRDefault="00F1051A" w:rsidP="00B461C6">
      <w:pPr>
        <w:rPr>
          <w:rFonts w:cs="Arial"/>
        </w:rPr>
      </w:pPr>
    </w:p>
    <w:p w:rsidR="00271108" w:rsidRDefault="00271108" w:rsidP="00B13F6A">
      <w:pPr>
        <w:pStyle w:val="Titre3"/>
      </w:pPr>
      <w:bookmarkStart w:id="24" w:name="_Toc407724790"/>
      <w:r>
        <w:t>Fichier XLS &gt; CSV</w:t>
      </w:r>
      <w:bookmarkEnd w:id="24"/>
    </w:p>
    <w:p w:rsidR="00271108" w:rsidRDefault="00271108" w:rsidP="00B461C6">
      <w:pPr>
        <w:rPr>
          <w:rFonts w:cs="Arial"/>
        </w:rPr>
      </w:pPr>
    </w:p>
    <w:p w:rsidR="00F1051A" w:rsidRDefault="0097440A" w:rsidP="00B461C6">
      <w:pPr>
        <w:rPr>
          <w:rFonts w:cs="Arial"/>
        </w:rPr>
      </w:pPr>
      <w:r>
        <w:rPr>
          <w:rFonts w:cs="Arial"/>
        </w:rPr>
        <w:t>Non utilisable ailleurs qu’au dev.</w:t>
      </w:r>
    </w:p>
    <w:p w:rsidR="00F1051A" w:rsidRDefault="00F1051A" w:rsidP="00B461C6">
      <w:pPr>
        <w:rPr>
          <w:rFonts w:cs="Arial"/>
        </w:rPr>
      </w:pPr>
    </w:p>
    <w:p w:rsidR="00F1051A" w:rsidRDefault="00F1051A" w:rsidP="00B461C6">
      <w:pPr>
        <w:rPr>
          <w:rFonts w:cs="Arial"/>
        </w:rPr>
      </w:pPr>
    </w:p>
    <w:p w:rsidR="00271108" w:rsidRDefault="00271108" w:rsidP="00B13F6A">
      <w:pPr>
        <w:pStyle w:val="Titre3"/>
      </w:pPr>
      <w:bookmarkStart w:id="25" w:name="_Toc407724791"/>
      <w:r>
        <w:t xml:space="preserve">Installation </w:t>
      </w:r>
      <w:r w:rsidR="00F1051A">
        <w:t xml:space="preserve">de </w:t>
      </w:r>
      <w:r>
        <w:t>BLAT</w:t>
      </w:r>
      <w:bookmarkEnd w:id="25"/>
    </w:p>
    <w:p w:rsidR="00271108" w:rsidRDefault="00271108" w:rsidP="00B461C6">
      <w:pPr>
        <w:rPr>
          <w:rFonts w:cs="Arial"/>
        </w:rPr>
      </w:pPr>
    </w:p>
    <w:p w:rsidR="00F1051A" w:rsidRDefault="0097440A" w:rsidP="00B461C6">
      <w:pPr>
        <w:rPr>
          <w:rFonts w:cs="Arial"/>
        </w:rPr>
      </w:pPr>
      <w:r>
        <w:rPr>
          <w:rFonts w:cs="Arial"/>
        </w:rPr>
        <w:t xml:space="preserve">Permet d’installer l’utilitaire « Blat » qui permet d’envoyer des </w:t>
      </w:r>
      <w:r w:rsidR="00C622C6">
        <w:rPr>
          <w:rFonts w:cs="Arial"/>
        </w:rPr>
        <w:t>mails</w:t>
      </w:r>
      <w:r>
        <w:rPr>
          <w:rFonts w:cs="Arial"/>
        </w:rPr>
        <w:t xml:space="preserve"> sans passer par </w:t>
      </w:r>
      <w:r w:rsidR="00C622C6">
        <w:rPr>
          <w:rFonts w:cs="Arial"/>
        </w:rPr>
        <w:t>Outlook</w:t>
      </w:r>
      <w:r>
        <w:rPr>
          <w:rFonts w:cs="Arial"/>
        </w:rPr>
        <w:t xml:space="preserve"> ou un autre client messagerie.</w:t>
      </w:r>
    </w:p>
    <w:p w:rsidR="0097440A" w:rsidRDefault="0097440A" w:rsidP="00B461C6">
      <w:pPr>
        <w:rPr>
          <w:rFonts w:cs="Arial"/>
        </w:rPr>
      </w:pPr>
      <w:r>
        <w:rPr>
          <w:rFonts w:cs="Arial"/>
        </w:rPr>
        <w:t>Cet utilitaire est utilisé dans l’application, et dans les outils.</w:t>
      </w:r>
    </w:p>
    <w:p w:rsidR="00F1051A" w:rsidRDefault="00F1051A" w:rsidP="00B461C6">
      <w:pPr>
        <w:rPr>
          <w:rFonts w:cs="Arial"/>
        </w:rPr>
      </w:pPr>
    </w:p>
    <w:p w:rsidR="00F1051A" w:rsidRDefault="00F1051A" w:rsidP="00B461C6">
      <w:pPr>
        <w:rPr>
          <w:rFonts w:cs="Arial"/>
        </w:rPr>
      </w:pPr>
    </w:p>
    <w:p w:rsidR="00271108" w:rsidRDefault="00271108" w:rsidP="00B13F6A">
      <w:pPr>
        <w:pStyle w:val="Titre3"/>
      </w:pPr>
      <w:bookmarkStart w:id="26" w:name="_Toc407724792"/>
      <w:r>
        <w:t>Listes des profiles BLAT</w:t>
      </w:r>
      <w:bookmarkEnd w:id="26"/>
    </w:p>
    <w:p w:rsidR="00271108" w:rsidRDefault="00271108" w:rsidP="00B461C6">
      <w:pPr>
        <w:rPr>
          <w:rFonts w:cs="Arial"/>
        </w:rPr>
      </w:pPr>
    </w:p>
    <w:p w:rsidR="0097440A" w:rsidRDefault="0097440A" w:rsidP="00B461C6">
      <w:pPr>
        <w:rPr>
          <w:rFonts w:cs="Arial"/>
        </w:rPr>
      </w:pPr>
      <w:r>
        <w:rPr>
          <w:rFonts w:cs="Arial"/>
        </w:rPr>
        <w:t>Permet de voir les profiles blat installés sur la machine.</w:t>
      </w:r>
    </w:p>
    <w:p w:rsidR="00F1051A" w:rsidRDefault="00F1051A" w:rsidP="00B461C6">
      <w:pPr>
        <w:rPr>
          <w:rFonts w:cs="Arial"/>
        </w:rPr>
      </w:pPr>
    </w:p>
    <w:p w:rsidR="00F1051A" w:rsidRDefault="00F1051A" w:rsidP="00B461C6">
      <w:pPr>
        <w:rPr>
          <w:rFonts w:cs="Arial"/>
        </w:rPr>
      </w:pPr>
    </w:p>
    <w:p w:rsidR="00F1051A" w:rsidRDefault="00F1051A" w:rsidP="00B461C6">
      <w:pPr>
        <w:rPr>
          <w:rFonts w:cs="Arial"/>
        </w:rPr>
      </w:pPr>
    </w:p>
    <w:p w:rsidR="00271108" w:rsidRDefault="00271108" w:rsidP="00B13F6A">
      <w:pPr>
        <w:pStyle w:val="Titre3"/>
      </w:pPr>
      <w:bookmarkStart w:id="27" w:name="_Toc407724793"/>
      <w:r>
        <w:t>TEST BLAT</w:t>
      </w:r>
      <w:bookmarkEnd w:id="27"/>
    </w:p>
    <w:p w:rsidR="00807D16" w:rsidRDefault="00807D16" w:rsidP="00807D16"/>
    <w:p w:rsidR="00807D16" w:rsidRPr="00807D16" w:rsidRDefault="0097440A" w:rsidP="00807D16">
      <w:r>
        <w:t>Permet de tester l’installation de blat sur le poste.</w:t>
      </w:r>
    </w:p>
    <w:p w:rsidR="00271108" w:rsidRDefault="00271108" w:rsidP="00B461C6">
      <w:pPr>
        <w:rPr>
          <w:rFonts w:cs="Arial"/>
        </w:rPr>
      </w:pPr>
    </w:p>
    <w:p w:rsidR="00271108" w:rsidRDefault="00271108" w:rsidP="00B13F6A">
      <w:pPr>
        <w:pStyle w:val="Titre3"/>
      </w:pPr>
      <w:bookmarkStart w:id="28" w:name="_Toc407724794"/>
      <w:r>
        <w:t xml:space="preserve">Suppression de </w:t>
      </w:r>
      <w:r w:rsidR="00F1051A">
        <w:t>profile BLAT</w:t>
      </w:r>
      <w:bookmarkEnd w:id="28"/>
    </w:p>
    <w:p w:rsidR="00F1051A" w:rsidRDefault="00F1051A" w:rsidP="00B461C6">
      <w:pPr>
        <w:rPr>
          <w:rFonts w:cs="Arial"/>
        </w:rPr>
      </w:pPr>
    </w:p>
    <w:p w:rsidR="00F1051A" w:rsidRDefault="0097440A" w:rsidP="00B461C6">
      <w:pPr>
        <w:rPr>
          <w:rFonts w:cs="Arial"/>
        </w:rPr>
      </w:pPr>
      <w:r>
        <w:rPr>
          <w:rFonts w:cs="Arial"/>
        </w:rPr>
        <w:t>Comme son nom l’indique….</w:t>
      </w:r>
    </w:p>
    <w:p w:rsidR="00F1051A" w:rsidRDefault="00F1051A" w:rsidP="00B461C6">
      <w:pPr>
        <w:rPr>
          <w:rFonts w:cs="Arial"/>
        </w:rPr>
      </w:pPr>
    </w:p>
    <w:p w:rsidR="00F1051A" w:rsidRDefault="00F1051A" w:rsidP="00B461C6">
      <w:pPr>
        <w:rPr>
          <w:rFonts w:cs="Arial"/>
        </w:rPr>
      </w:pPr>
    </w:p>
    <w:p w:rsidR="00F1051A" w:rsidRDefault="00F1051A" w:rsidP="00B13F6A">
      <w:pPr>
        <w:pStyle w:val="Titre3"/>
      </w:pPr>
      <w:bookmarkStart w:id="29" w:name="_Toc407724795"/>
      <w:r>
        <w:t>Module Intranet MAGI</w:t>
      </w:r>
      <w:bookmarkEnd w:id="29"/>
      <w:r>
        <w:t xml:space="preserve"> </w:t>
      </w:r>
    </w:p>
    <w:p w:rsidR="00F1051A" w:rsidRDefault="00F1051A" w:rsidP="00B461C6">
      <w:pPr>
        <w:rPr>
          <w:rFonts w:cs="Arial"/>
        </w:rPr>
      </w:pPr>
    </w:p>
    <w:p w:rsidR="00F1051A" w:rsidRDefault="0096071D" w:rsidP="00B461C6">
      <w:pPr>
        <w:rPr>
          <w:rFonts w:cs="Arial"/>
        </w:rPr>
      </w:pPr>
      <w:r>
        <w:rPr>
          <w:rFonts w:cs="Arial"/>
        </w:rPr>
        <w:t>Plus utilisé mais va de nouveau servir dans quelques temps….</w:t>
      </w:r>
    </w:p>
    <w:p w:rsidR="00F1051A" w:rsidRDefault="00F1051A" w:rsidP="00B461C6">
      <w:pPr>
        <w:rPr>
          <w:rFonts w:cs="Arial"/>
        </w:rPr>
      </w:pPr>
    </w:p>
    <w:p w:rsidR="00F1051A" w:rsidRDefault="00F1051A" w:rsidP="00B461C6">
      <w:pPr>
        <w:rPr>
          <w:rFonts w:cs="Arial"/>
        </w:rPr>
      </w:pPr>
    </w:p>
    <w:p w:rsidR="00F1051A" w:rsidRDefault="00F1051A" w:rsidP="00B13F6A">
      <w:pPr>
        <w:pStyle w:val="Titre3"/>
      </w:pPr>
      <w:bookmarkStart w:id="30" w:name="_Toc407724796"/>
      <w:r>
        <w:t>Assistance MAGI</w:t>
      </w:r>
      <w:bookmarkEnd w:id="30"/>
    </w:p>
    <w:p w:rsidR="00492FBA" w:rsidRDefault="00492FBA" w:rsidP="00B461C6">
      <w:pPr>
        <w:rPr>
          <w:rFonts w:cs="Arial"/>
        </w:rPr>
      </w:pPr>
    </w:p>
    <w:p w:rsidR="00492FBA" w:rsidRDefault="0096071D" w:rsidP="00B461C6">
      <w:pPr>
        <w:rPr>
          <w:rFonts w:cs="Arial"/>
        </w:rPr>
      </w:pPr>
      <w:r>
        <w:rPr>
          <w:rFonts w:cs="Arial"/>
        </w:rPr>
        <w:t>Permet de lancer l’assistance GI</w:t>
      </w:r>
    </w:p>
    <w:p w:rsidR="00492FBA" w:rsidRDefault="00492FBA" w:rsidP="00B461C6">
      <w:pPr>
        <w:rPr>
          <w:rFonts w:cs="Arial"/>
        </w:rPr>
      </w:pPr>
    </w:p>
    <w:p w:rsidR="00492FBA" w:rsidRDefault="00492FBA" w:rsidP="00B461C6">
      <w:pPr>
        <w:rPr>
          <w:rFonts w:cs="Arial"/>
        </w:rPr>
      </w:pPr>
    </w:p>
    <w:p w:rsidR="0096071D" w:rsidRDefault="0096071D">
      <w:pPr>
        <w:ind w:left="1134" w:hanging="567"/>
        <w:jc w:val="left"/>
        <w:rPr>
          <w:rFonts w:cs="Arial"/>
        </w:rPr>
      </w:pPr>
      <w:r>
        <w:rPr>
          <w:rFonts w:cs="Arial"/>
        </w:rPr>
        <w:br w:type="page"/>
      </w:r>
    </w:p>
    <w:p w:rsidR="00492FBA" w:rsidRDefault="00492FBA" w:rsidP="00B461C6">
      <w:pPr>
        <w:rPr>
          <w:rFonts w:cs="Arial"/>
        </w:rPr>
      </w:pPr>
    </w:p>
    <w:p w:rsidR="00492FBA" w:rsidRDefault="0096071D" w:rsidP="00492FBA">
      <w:pPr>
        <w:pStyle w:val="Titre2"/>
      </w:pPr>
      <w:bookmarkStart w:id="31" w:name="_Toc407724797"/>
      <w:r>
        <w:t>Module</w:t>
      </w:r>
      <w:r w:rsidR="00492FBA">
        <w:t xml:space="preserve"> PLANIFICATEUR</w:t>
      </w:r>
      <w:bookmarkEnd w:id="31"/>
    </w:p>
    <w:p w:rsidR="00492FBA" w:rsidRDefault="00492FBA" w:rsidP="00B461C6">
      <w:pPr>
        <w:rPr>
          <w:rFonts w:cs="Arial"/>
        </w:rPr>
      </w:pPr>
    </w:p>
    <w:p w:rsidR="002649CB" w:rsidRDefault="0096071D" w:rsidP="00B461C6">
      <w:pPr>
        <w:rPr>
          <w:rFonts w:cs="Arial"/>
        </w:rPr>
      </w:pPr>
      <w:r>
        <w:rPr>
          <w:noProof/>
          <w:lang w:eastAsia="fr-FR"/>
        </w:rPr>
        <w:drawing>
          <wp:inline distT="0" distB="0" distL="0" distR="0" wp14:anchorId="090D4419" wp14:editId="1C3214D2">
            <wp:extent cx="5939790" cy="3088005"/>
            <wp:effectExtent l="0" t="0" r="3810" b="0"/>
            <wp:docPr id="228" name="Imag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39790" cy="3088005"/>
                    </a:xfrm>
                    <a:prstGeom prst="rect">
                      <a:avLst/>
                    </a:prstGeom>
                  </pic:spPr>
                </pic:pic>
              </a:graphicData>
            </a:graphic>
          </wp:inline>
        </w:drawing>
      </w:r>
    </w:p>
    <w:p w:rsidR="002649CB" w:rsidRDefault="002649CB" w:rsidP="00B461C6">
      <w:pPr>
        <w:rPr>
          <w:rFonts w:cs="Arial"/>
        </w:rPr>
      </w:pPr>
    </w:p>
    <w:p w:rsidR="00492FBA" w:rsidRDefault="00492FBA" w:rsidP="00B461C6">
      <w:pPr>
        <w:rPr>
          <w:rFonts w:cs="Arial"/>
        </w:rPr>
      </w:pPr>
    </w:p>
    <w:p w:rsidR="00492FBA" w:rsidRDefault="0096071D" w:rsidP="00B461C6">
      <w:pPr>
        <w:rPr>
          <w:rFonts w:cs="Arial"/>
        </w:rPr>
      </w:pPr>
      <w:r>
        <w:rPr>
          <w:rFonts w:cs="Arial"/>
        </w:rPr>
        <w:t>Cet écran est un planificateur de taches et d’alerte. Il vous permet de lancer ponctuellement ou périodiquement un rappel, ou un programme.</w:t>
      </w:r>
    </w:p>
    <w:p w:rsidR="0096071D" w:rsidRDefault="0096071D" w:rsidP="00B461C6">
      <w:pPr>
        <w:rPr>
          <w:rFonts w:cs="Arial"/>
        </w:rPr>
      </w:pPr>
    </w:p>
    <w:p w:rsidR="0096071D" w:rsidRDefault="0096071D" w:rsidP="00B461C6">
      <w:pPr>
        <w:rPr>
          <w:rFonts w:cs="Arial"/>
        </w:rPr>
      </w:pPr>
      <w:r>
        <w:rPr>
          <w:rFonts w:cs="Arial"/>
        </w:rPr>
        <w:t>La saisie se fait en ajoutant un enregistrement via le bouton + de la barre de boutons.</w:t>
      </w:r>
    </w:p>
    <w:p w:rsidR="0096071D" w:rsidRDefault="0096071D" w:rsidP="00B461C6">
      <w:pPr>
        <w:rPr>
          <w:rFonts w:cs="Arial"/>
        </w:rPr>
      </w:pPr>
      <w:r>
        <w:rPr>
          <w:rFonts w:cs="Arial"/>
        </w:rPr>
        <w:t>Vous pouvez préciser un jour de la semaine précis, ou ne rien faire si c’est un week-end, lancer cette alerte plus tôt que la date saisie, y associer un son</w:t>
      </w:r>
      <w:r w:rsidR="001154AE">
        <w:rPr>
          <w:rFonts w:cs="Arial"/>
        </w:rPr>
        <w:t>, que vous pouvez entendre au moment du choix via le bouton « &gt; »</w:t>
      </w:r>
      <w:r>
        <w:rPr>
          <w:rFonts w:cs="Arial"/>
        </w:rPr>
        <w:t>.</w:t>
      </w:r>
    </w:p>
    <w:p w:rsidR="0096071D" w:rsidRDefault="0096071D" w:rsidP="00B461C6">
      <w:pPr>
        <w:rPr>
          <w:rFonts w:cs="Arial"/>
        </w:rPr>
      </w:pPr>
    </w:p>
    <w:p w:rsidR="0096071D" w:rsidRDefault="0096071D" w:rsidP="00B461C6">
      <w:pPr>
        <w:rPr>
          <w:rFonts w:cs="Arial"/>
        </w:rPr>
      </w:pPr>
      <w:r>
        <w:rPr>
          <w:rFonts w:cs="Arial"/>
        </w:rPr>
        <w:t xml:space="preserve">Une fois saisie et validée, l’alerte peut être testée via le bouton « Déclencher l’action maintenant ». Attention, si votre alerte est prévue pour lancer un programme, ce programme sera </w:t>
      </w:r>
      <w:r w:rsidR="001154AE">
        <w:rPr>
          <w:rFonts w:cs="Arial"/>
        </w:rPr>
        <w:t>exécuté</w:t>
      </w:r>
      <w:r>
        <w:rPr>
          <w:rFonts w:cs="Arial"/>
        </w:rPr>
        <w:t>.</w:t>
      </w:r>
    </w:p>
    <w:p w:rsidR="001154AE" w:rsidRDefault="001154AE" w:rsidP="00B461C6">
      <w:pPr>
        <w:rPr>
          <w:rFonts w:cs="Arial"/>
        </w:rPr>
      </w:pPr>
    </w:p>
    <w:p w:rsidR="001154AE" w:rsidRDefault="001154AE" w:rsidP="00B461C6">
      <w:pPr>
        <w:rPr>
          <w:rFonts w:cs="Arial"/>
        </w:rPr>
      </w:pPr>
      <w:r>
        <w:rPr>
          <w:rFonts w:cs="Arial"/>
        </w:rPr>
        <w:t>Une alerte est toujours saisie sur une heure et un jour donnés. Si l’alerte est périodique, la date de l’alerte ne changera pas dans la liste des alertes, car c’est la date de référence. Il n’empêche que dans la base, la date de la prochaine alerte sera bien stockée. D’ailleurs, vous pouvez voir un résumé des premières prochaines alertes qui se déclencheront dans l’écran d’accueil.</w:t>
      </w:r>
    </w:p>
    <w:p w:rsidR="001154AE" w:rsidRDefault="001154AE" w:rsidP="00B461C6">
      <w:pPr>
        <w:rPr>
          <w:rFonts w:cs="Arial"/>
        </w:rPr>
      </w:pPr>
    </w:p>
    <w:p w:rsidR="0096071D" w:rsidRDefault="0096071D">
      <w:pPr>
        <w:ind w:left="1134" w:hanging="567"/>
        <w:jc w:val="left"/>
        <w:rPr>
          <w:rFonts w:cs="Arial"/>
        </w:rPr>
      </w:pPr>
      <w:r>
        <w:rPr>
          <w:rFonts w:cs="Arial"/>
        </w:rPr>
        <w:br w:type="page"/>
      </w:r>
    </w:p>
    <w:p w:rsidR="00492FBA" w:rsidRDefault="00492FBA" w:rsidP="00B461C6">
      <w:pPr>
        <w:rPr>
          <w:rFonts w:cs="Arial"/>
        </w:rPr>
      </w:pPr>
    </w:p>
    <w:p w:rsidR="00492FBA" w:rsidRDefault="002507FE" w:rsidP="00492FBA">
      <w:pPr>
        <w:pStyle w:val="Titre2"/>
      </w:pPr>
      <w:bookmarkStart w:id="32" w:name="_Toc407724798"/>
      <w:r>
        <w:t>Module</w:t>
      </w:r>
      <w:r w:rsidR="00492FBA">
        <w:t xml:space="preserve"> REPERTOIRES / DOCUMENTS</w:t>
      </w:r>
      <w:bookmarkEnd w:id="32"/>
    </w:p>
    <w:p w:rsidR="00492FBA" w:rsidRDefault="00492FBA" w:rsidP="00B461C6">
      <w:pPr>
        <w:rPr>
          <w:rFonts w:cs="Arial"/>
        </w:rPr>
      </w:pPr>
    </w:p>
    <w:p w:rsidR="002649CB" w:rsidRDefault="002649CB" w:rsidP="00B461C6">
      <w:pPr>
        <w:rPr>
          <w:rFonts w:cs="Arial"/>
        </w:rPr>
      </w:pPr>
      <w:r>
        <w:rPr>
          <w:noProof/>
          <w:lang w:eastAsia="fr-FR"/>
        </w:rPr>
        <w:drawing>
          <wp:inline distT="0" distB="0" distL="0" distR="0" wp14:anchorId="628626BE" wp14:editId="53B0DC44">
            <wp:extent cx="5939790" cy="3128010"/>
            <wp:effectExtent l="0" t="0" r="3810" b="0"/>
            <wp:docPr id="310" name="Imag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39790" cy="3128010"/>
                    </a:xfrm>
                    <a:prstGeom prst="rect">
                      <a:avLst/>
                    </a:prstGeom>
                  </pic:spPr>
                </pic:pic>
              </a:graphicData>
            </a:graphic>
          </wp:inline>
        </w:drawing>
      </w:r>
    </w:p>
    <w:p w:rsidR="002649CB" w:rsidRDefault="002649CB" w:rsidP="00B461C6">
      <w:pPr>
        <w:rPr>
          <w:rFonts w:cs="Arial"/>
        </w:rPr>
      </w:pPr>
    </w:p>
    <w:p w:rsidR="00492FBA" w:rsidRDefault="0010003E" w:rsidP="00B461C6">
      <w:pPr>
        <w:rPr>
          <w:rFonts w:cs="Arial"/>
        </w:rPr>
      </w:pPr>
      <w:r>
        <w:rPr>
          <w:rFonts w:cs="Arial"/>
        </w:rPr>
        <w:t>Tout comme le module « Outils », cet écran vous propose les accès aux répertoire</w:t>
      </w:r>
      <w:r w:rsidR="00F628DF">
        <w:rPr>
          <w:rFonts w:cs="Arial"/>
        </w:rPr>
        <w:t>s</w:t>
      </w:r>
      <w:r>
        <w:rPr>
          <w:rFonts w:cs="Arial"/>
        </w:rPr>
        <w:t xml:space="preserve"> et aux fichiers les utiles.</w:t>
      </w:r>
    </w:p>
    <w:p w:rsidR="0010003E" w:rsidRDefault="0010003E" w:rsidP="00B461C6">
      <w:pPr>
        <w:rPr>
          <w:rFonts w:cs="Arial"/>
        </w:rPr>
      </w:pPr>
      <w:r>
        <w:rPr>
          <w:rFonts w:cs="Arial"/>
        </w:rPr>
        <w:t>Si vous en avez à ajouter, demandez le moi, je les ajouterai. C’est rapide et la répercussion est instantanée sur tous les utilisateurs.</w:t>
      </w:r>
    </w:p>
    <w:p w:rsidR="00492FBA" w:rsidRDefault="00492FBA" w:rsidP="00B461C6">
      <w:pPr>
        <w:rPr>
          <w:rFonts w:cs="Arial"/>
        </w:rPr>
      </w:pPr>
    </w:p>
    <w:p w:rsidR="00F628DF" w:rsidRDefault="00F628DF" w:rsidP="00B461C6">
      <w:pPr>
        <w:rPr>
          <w:rFonts w:cs="Arial"/>
        </w:rPr>
      </w:pPr>
      <w:r>
        <w:rPr>
          <w:rFonts w:cs="Arial"/>
        </w:rPr>
        <w:t>Vous pouvez ajouter un des boutons présents ici à l’écran des favoris en cliquant avec le bouton droit de la souris sur le bouton en question.</w:t>
      </w:r>
    </w:p>
    <w:p w:rsidR="00492FBA" w:rsidRDefault="00492FBA" w:rsidP="00B461C6">
      <w:pPr>
        <w:rPr>
          <w:rFonts w:cs="Arial"/>
        </w:rPr>
      </w:pPr>
    </w:p>
    <w:p w:rsidR="00492FBA" w:rsidRDefault="00492FBA" w:rsidP="00B461C6">
      <w:pPr>
        <w:rPr>
          <w:rFonts w:cs="Arial"/>
        </w:rPr>
      </w:pPr>
    </w:p>
    <w:p w:rsidR="00492FBA" w:rsidRDefault="00492FBA" w:rsidP="00B461C6">
      <w:pPr>
        <w:rPr>
          <w:rFonts w:cs="Arial"/>
        </w:rPr>
      </w:pPr>
    </w:p>
    <w:p w:rsidR="00492FBA" w:rsidRDefault="00492FBA" w:rsidP="00B461C6">
      <w:pPr>
        <w:rPr>
          <w:rFonts w:cs="Arial"/>
        </w:rPr>
      </w:pPr>
    </w:p>
    <w:p w:rsidR="00492FBA" w:rsidRDefault="00492FBA" w:rsidP="00B461C6">
      <w:pPr>
        <w:rPr>
          <w:rFonts w:cs="Arial"/>
        </w:rPr>
      </w:pPr>
    </w:p>
    <w:p w:rsidR="00492FBA" w:rsidRDefault="00492FBA" w:rsidP="00B461C6">
      <w:pPr>
        <w:rPr>
          <w:rFonts w:cs="Arial"/>
        </w:rPr>
      </w:pPr>
    </w:p>
    <w:p w:rsidR="00492FBA" w:rsidRDefault="00492FBA" w:rsidP="00B461C6">
      <w:pPr>
        <w:rPr>
          <w:rFonts w:cs="Arial"/>
        </w:rPr>
      </w:pPr>
    </w:p>
    <w:p w:rsidR="00492FBA" w:rsidRDefault="00492FBA" w:rsidP="00B461C6">
      <w:pPr>
        <w:rPr>
          <w:rFonts w:cs="Arial"/>
        </w:rPr>
      </w:pPr>
    </w:p>
    <w:p w:rsidR="00F628DF" w:rsidRDefault="00F628DF">
      <w:pPr>
        <w:ind w:left="1134" w:hanging="567"/>
        <w:jc w:val="left"/>
        <w:rPr>
          <w:rFonts w:cs="Arial"/>
        </w:rPr>
      </w:pPr>
      <w:r>
        <w:rPr>
          <w:rFonts w:cs="Arial"/>
        </w:rPr>
        <w:br w:type="page"/>
      </w:r>
    </w:p>
    <w:p w:rsidR="00492FBA" w:rsidRDefault="00492FBA" w:rsidP="00B461C6">
      <w:pPr>
        <w:rPr>
          <w:rFonts w:cs="Arial"/>
        </w:rPr>
      </w:pPr>
    </w:p>
    <w:p w:rsidR="00492FBA" w:rsidRDefault="00492FBA" w:rsidP="00B461C6">
      <w:pPr>
        <w:rPr>
          <w:rFonts w:cs="Arial"/>
        </w:rPr>
      </w:pPr>
    </w:p>
    <w:p w:rsidR="00492FBA" w:rsidRDefault="00492FBA" w:rsidP="00B461C6">
      <w:pPr>
        <w:rPr>
          <w:rFonts w:cs="Arial"/>
        </w:rPr>
      </w:pPr>
    </w:p>
    <w:p w:rsidR="00492FBA" w:rsidRDefault="002507FE" w:rsidP="00492FBA">
      <w:pPr>
        <w:pStyle w:val="Titre2"/>
      </w:pPr>
      <w:bookmarkStart w:id="33" w:name="_Toc407724799"/>
      <w:r>
        <w:t>Module</w:t>
      </w:r>
      <w:r w:rsidR="00492FBA">
        <w:t xml:space="preserve"> RESEAU</w:t>
      </w:r>
      <w:bookmarkEnd w:id="33"/>
    </w:p>
    <w:p w:rsidR="00492FBA" w:rsidRDefault="00492FBA" w:rsidP="00B461C6">
      <w:pPr>
        <w:rPr>
          <w:rFonts w:cs="Arial"/>
        </w:rPr>
      </w:pPr>
    </w:p>
    <w:p w:rsidR="00492FBA" w:rsidRDefault="00492FBA" w:rsidP="00B461C6">
      <w:pPr>
        <w:rPr>
          <w:rFonts w:cs="Arial"/>
        </w:rPr>
      </w:pPr>
    </w:p>
    <w:p w:rsidR="002649CB" w:rsidRDefault="002649CB" w:rsidP="00B461C6">
      <w:pPr>
        <w:rPr>
          <w:rFonts w:cs="Arial"/>
        </w:rPr>
      </w:pPr>
      <w:r>
        <w:rPr>
          <w:noProof/>
          <w:lang w:eastAsia="fr-FR"/>
        </w:rPr>
        <w:drawing>
          <wp:inline distT="0" distB="0" distL="0" distR="0" wp14:anchorId="7E4D128B" wp14:editId="57AE981C">
            <wp:extent cx="5939790" cy="3069590"/>
            <wp:effectExtent l="0" t="0" r="3810" b="0"/>
            <wp:docPr id="311" name="Imag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39790" cy="3069590"/>
                    </a:xfrm>
                    <a:prstGeom prst="rect">
                      <a:avLst/>
                    </a:prstGeom>
                  </pic:spPr>
                </pic:pic>
              </a:graphicData>
            </a:graphic>
          </wp:inline>
        </w:drawing>
      </w:r>
    </w:p>
    <w:p w:rsidR="00492FBA" w:rsidRDefault="00492FBA" w:rsidP="00B461C6">
      <w:pPr>
        <w:rPr>
          <w:rFonts w:cs="Arial"/>
        </w:rPr>
      </w:pPr>
    </w:p>
    <w:p w:rsidR="00492FBA" w:rsidRDefault="00F628DF" w:rsidP="00B461C6">
      <w:pPr>
        <w:rPr>
          <w:rFonts w:cs="Arial"/>
        </w:rPr>
      </w:pPr>
      <w:r>
        <w:rPr>
          <w:rFonts w:cs="Arial"/>
        </w:rPr>
        <w:t>Cet écran vous donne accès aux machines partagées en réseau. La présence des boutons est soumise aux autorisations du réseau et des machines partagées.</w:t>
      </w:r>
    </w:p>
    <w:p w:rsidR="00F628DF" w:rsidRDefault="00F628DF" w:rsidP="00B461C6">
      <w:pPr>
        <w:rPr>
          <w:rFonts w:cs="Arial"/>
        </w:rPr>
      </w:pPr>
      <w:r>
        <w:rPr>
          <w:rFonts w:cs="Arial"/>
        </w:rPr>
        <w:t>Bientôt vous aurez accès ici aux répertoires « Bases » des autres utilisateurs, pour permettre de récupérer une base d’un autre utilisateur sur votre poste.</w:t>
      </w:r>
    </w:p>
    <w:p w:rsidR="00F628DF" w:rsidRDefault="00F628DF">
      <w:pPr>
        <w:ind w:left="1134" w:hanging="567"/>
        <w:jc w:val="left"/>
        <w:rPr>
          <w:rFonts w:cs="Arial"/>
        </w:rPr>
      </w:pPr>
      <w:r>
        <w:rPr>
          <w:rFonts w:cs="Arial"/>
        </w:rPr>
        <w:br w:type="page"/>
      </w:r>
    </w:p>
    <w:p w:rsidR="00492FBA" w:rsidRDefault="00492FBA" w:rsidP="00B461C6">
      <w:pPr>
        <w:rPr>
          <w:rFonts w:cs="Arial"/>
        </w:rPr>
      </w:pPr>
    </w:p>
    <w:p w:rsidR="00492FBA" w:rsidRDefault="00492FBA" w:rsidP="00B461C6">
      <w:pPr>
        <w:rPr>
          <w:rFonts w:cs="Arial"/>
        </w:rPr>
      </w:pPr>
    </w:p>
    <w:p w:rsidR="00492FBA" w:rsidRDefault="002507FE" w:rsidP="00492FBA">
      <w:pPr>
        <w:pStyle w:val="Titre2"/>
      </w:pPr>
      <w:bookmarkStart w:id="34" w:name="_Toc407724800"/>
      <w:r>
        <w:t>Module</w:t>
      </w:r>
      <w:r w:rsidR="00492FBA">
        <w:t xml:space="preserve"> TELEPHONES</w:t>
      </w:r>
      <w:bookmarkEnd w:id="34"/>
    </w:p>
    <w:p w:rsidR="002649CB" w:rsidRDefault="002649CB" w:rsidP="00B461C6">
      <w:pPr>
        <w:rPr>
          <w:rFonts w:cs="Arial"/>
        </w:rPr>
      </w:pPr>
    </w:p>
    <w:p w:rsidR="00B64290" w:rsidRDefault="00B64290" w:rsidP="00B461C6">
      <w:pPr>
        <w:rPr>
          <w:rFonts w:cs="Arial"/>
        </w:rPr>
      </w:pPr>
      <w:r>
        <w:rPr>
          <w:noProof/>
          <w:lang w:eastAsia="fr-FR"/>
        </w:rPr>
        <w:drawing>
          <wp:inline distT="0" distB="0" distL="0" distR="0" wp14:anchorId="42E54826" wp14:editId="6FEC044F">
            <wp:extent cx="5939790" cy="3124200"/>
            <wp:effectExtent l="0" t="0" r="3810" b="0"/>
            <wp:docPr id="312" name="Imag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39790" cy="3124200"/>
                    </a:xfrm>
                    <a:prstGeom prst="rect">
                      <a:avLst/>
                    </a:prstGeom>
                  </pic:spPr>
                </pic:pic>
              </a:graphicData>
            </a:graphic>
          </wp:inline>
        </w:drawing>
      </w:r>
    </w:p>
    <w:p w:rsidR="00B64290" w:rsidRDefault="00B64290" w:rsidP="00B461C6">
      <w:pPr>
        <w:rPr>
          <w:rFonts w:cs="Arial"/>
        </w:rPr>
      </w:pPr>
    </w:p>
    <w:p w:rsidR="00B64290" w:rsidRDefault="00B64290" w:rsidP="00B461C6">
      <w:pPr>
        <w:rPr>
          <w:rFonts w:cs="Arial"/>
        </w:rPr>
      </w:pPr>
    </w:p>
    <w:p w:rsidR="00492FBA" w:rsidRDefault="00F628DF" w:rsidP="00B461C6">
      <w:pPr>
        <w:rPr>
          <w:rFonts w:cs="Arial"/>
        </w:rPr>
      </w:pPr>
      <w:r>
        <w:rPr>
          <w:rFonts w:cs="Arial"/>
        </w:rPr>
        <w:t>Cet écran est une ébauche d’un répertoire téléphonique.</w:t>
      </w:r>
    </w:p>
    <w:p w:rsidR="00F628DF" w:rsidRDefault="00F628DF" w:rsidP="00B461C6">
      <w:pPr>
        <w:rPr>
          <w:rFonts w:cs="Arial"/>
        </w:rPr>
      </w:pPr>
      <w:r>
        <w:rPr>
          <w:rFonts w:cs="Arial"/>
        </w:rPr>
        <w:t>Il n’est pas terminé. Il sera décrit lorsqu’il sera terminé.</w:t>
      </w:r>
    </w:p>
    <w:p w:rsidR="00492FBA" w:rsidRDefault="00492FBA" w:rsidP="00B461C6">
      <w:pPr>
        <w:rPr>
          <w:rFonts w:cs="Arial"/>
        </w:rPr>
      </w:pPr>
    </w:p>
    <w:p w:rsidR="00492FBA" w:rsidRDefault="00492FBA" w:rsidP="00B461C6">
      <w:pPr>
        <w:rPr>
          <w:rFonts w:cs="Arial"/>
        </w:rPr>
      </w:pPr>
    </w:p>
    <w:p w:rsidR="00492FBA" w:rsidRDefault="00492FBA" w:rsidP="00B461C6">
      <w:pPr>
        <w:rPr>
          <w:rFonts w:cs="Arial"/>
        </w:rPr>
      </w:pPr>
    </w:p>
    <w:p w:rsidR="00492FBA" w:rsidRDefault="00492FBA" w:rsidP="00B461C6">
      <w:pPr>
        <w:rPr>
          <w:rFonts w:cs="Arial"/>
        </w:rPr>
      </w:pPr>
    </w:p>
    <w:p w:rsidR="00492FBA" w:rsidRDefault="00492FBA" w:rsidP="00B461C6">
      <w:pPr>
        <w:rPr>
          <w:rFonts w:cs="Arial"/>
        </w:rPr>
      </w:pPr>
    </w:p>
    <w:p w:rsidR="00492FBA" w:rsidRDefault="00492FBA" w:rsidP="00B461C6">
      <w:pPr>
        <w:rPr>
          <w:rFonts w:cs="Arial"/>
        </w:rPr>
      </w:pPr>
    </w:p>
    <w:p w:rsidR="00F628DF" w:rsidRDefault="00F628DF">
      <w:pPr>
        <w:ind w:left="1134" w:hanging="567"/>
        <w:jc w:val="left"/>
        <w:rPr>
          <w:rFonts w:cs="Arial"/>
        </w:rPr>
      </w:pPr>
      <w:r>
        <w:rPr>
          <w:rFonts w:cs="Arial"/>
        </w:rPr>
        <w:br w:type="page"/>
      </w:r>
    </w:p>
    <w:p w:rsidR="00492FBA" w:rsidRDefault="00492FBA" w:rsidP="00B461C6">
      <w:pPr>
        <w:rPr>
          <w:rFonts w:cs="Arial"/>
        </w:rPr>
      </w:pPr>
    </w:p>
    <w:p w:rsidR="00492FBA" w:rsidRDefault="00492FBA" w:rsidP="00B461C6">
      <w:pPr>
        <w:rPr>
          <w:rFonts w:cs="Arial"/>
        </w:rPr>
      </w:pPr>
    </w:p>
    <w:p w:rsidR="00492FBA" w:rsidRDefault="00492FBA" w:rsidP="00B461C6">
      <w:pPr>
        <w:rPr>
          <w:rFonts w:cs="Arial"/>
        </w:rPr>
      </w:pPr>
    </w:p>
    <w:p w:rsidR="00492FBA" w:rsidRDefault="00492FBA" w:rsidP="00B461C6">
      <w:pPr>
        <w:rPr>
          <w:rFonts w:cs="Arial"/>
        </w:rPr>
      </w:pPr>
    </w:p>
    <w:p w:rsidR="00492FBA" w:rsidRDefault="002507FE" w:rsidP="00492FBA">
      <w:pPr>
        <w:pStyle w:val="Titre2"/>
      </w:pPr>
      <w:bookmarkStart w:id="35" w:name="_Toc407724801"/>
      <w:r>
        <w:t>Module</w:t>
      </w:r>
      <w:r w:rsidR="00492FBA">
        <w:t xml:space="preserve"> VERSIONS &amp; PATCHES</w:t>
      </w:r>
      <w:bookmarkEnd w:id="35"/>
    </w:p>
    <w:p w:rsidR="00492FBA" w:rsidRDefault="00492FBA" w:rsidP="00B461C6">
      <w:pPr>
        <w:rPr>
          <w:rFonts w:cs="Arial"/>
        </w:rPr>
      </w:pPr>
    </w:p>
    <w:p w:rsidR="00B64290" w:rsidRDefault="00B64290" w:rsidP="00B461C6">
      <w:pPr>
        <w:rPr>
          <w:rFonts w:cs="Arial"/>
        </w:rPr>
      </w:pPr>
      <w:r>
        <w:rPr>
          <w:noProof/>
          <w:lang w:eastAsia="fr-FR"/>
        </w:rPr>
        <w:drawing>
          <wp:inline distT="0" distB="0" distL="0" distR="0" wp14:anchorId="0307FD42" wp14:editId="6E987291">
            <wp:extent cx="5939790" cy="3122930"/>
            <wp:effectExtent l="0" t="0" r="3810" b="1270"/>
            <wp:docPr id="313" name="Imag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39790" cy="3122930"/>
                    </a:xfrm>
                    <a:prstGeom prst="rect">
                      <a:avLst/>
                    </a:prstGeom>
                  </pic:spPr>
                </pic:pic>
              </a:graphicData>
            </a:graphic>
          </wp:inline>
        </w:drawing>
      </w:r>
    </w:p>
    <w:p w:rsidR="00B64290" w:rsidRDefault="00B64290" w:rsidP="00B461C6">
      <w:pPr>
        <w:rPr>
          <w:rFonts w:cs="Arial"/>
        </w:rPr>
      </w:pPr>
    </w:p>
    <w:p w:rsidR="00492FBA" w:rsidRDefault="00F628DF" w:rsidP="00B461C6">
      <w:pPr>
        <w:rPr>
          <w:rFonts w:cs="Arial"/>
        </w:rPr>
      </w:pPr>
      <w:r>
        <w:rPr>
          <w:rFonts w:cs="Arial"/>
        </w:rPr>
        <w:t>Tout comme le module « Outils », cet écran présente des raccourcis vers les outils nécessaire</w:t>
      </w:r>
      <w:r w:rsidR="00C622C6">
        <w:rPr>
          <w:rFonts w:cs="Arial"/>
        </w:rPr>
        <w:t>s</w:t>
      </w:r>
      <w:r>
        <w:rPr>
          <w:rFonts w:cs="Arial"/>
        </w:rPr>
        <w:t xml:space="preserve"> pour la gestion des versions et des patches.</w:t>
      </w:r>
    </w:p>
    <w:p w:rsidR="00F628DF" w:rsidRDefault="00F628DF" w:rsidP="00B461C6">
      <w:pPr>
        <w:rPr>
          <w:rFonts w:cs="Arial"/>
        </w:rPr>
      </w:pPr>
      <w:r>
        <w:rPr>
          <w:rFonts w:cs="Arial"/>
        </w:rPr>
        <w:t>La présence des boutons est soumise au type et au niveau de l’utilisateur.</w:t>
      </w:r>
    </w:p>
    <w:p w:rsidR="00F628DF" w:rsidRDefault="00F628DF">
      <w:pPr>
        <w:ind w:left="1134" w:hanging="567"/>
        <w:jc w:val="left"/>
        <w:rPr>
          <w:rFonts w:cs="Arial"/>
        </w:rPr>
      </w:pPr>
      <w:r>
        <w:rPr>
          <w:rFonts w:cs="Arial"/>
        </w:rPr>
        <w:br w:type="page"/>
      </w:r>
    </w:p>
    <w:p w:rsidR="00F628DF" w:rsidRDefault="00F628DF" w:rsidP="00B461C6">
      <w:pPr>
        <w:rPr>
          <w:rFonts w:cs="Arial"/>
        </w:rPr>
      </w:pPr>
    </w:p>
    <w:p w:rsidR="00492FBA" w:rsidRDefault="00492FBA" w:rsidP="00B461C6">
      <w:pPr>
        <w:rPr>
          <w:rFonts w:cs="Arial"/>
        </w:rPr>
      </w:pPr>
    </w:p>
    <w:p w:rsidR="00492FBA" w:rsidRDefault="00492FBA" w:rsidP="00B461C6">
      <w:pPr>
        <w:rPr>
          <w:rFonts w:cs="Arial"/>
        </w:rPr>
      </w:pPr>
    </w:p>
    <w:p w:rsidR="00492FBA" w:rsidRDefault="002507FE" w:rsidP="00492FBA">
      <w:pPr>
        <w:pStyle w:val="Titre2"/>
      </w:pPr>
      <w:bookmarkStart w:id="36" w:name="_Toc407724802"/>
      <w:r>
        <w:t>Module</w:t>
      </w:r>
      <w:r w:rsidR="00492FBA">
        <w:t xml:space="preserve"> NOTES ET VERSIONS</w:t>
      </w:r>
      <w:bookmarkEnd w:id="36"/>
    </w:p>
    <w:p w:rsidR="00492FBA" w:rsidRDefault="00492FBA" w:rsidP="00B461C6">
      <w:pPr>
        <w:rPr>
          <w:rFonts w:cs="Arial"/>
        </w:rPr>
      </w:pPr>
    </w:p>
    <w:p w:rsidR="00B64290" w:rsidRDefault="00F628DF" w:rsidP="00B461C6">
      <w:pPr>
        <w:rPr>
          <w:rFonts w:cs="Arial"/>
        </w:rPr>
      </w:pPr>
      <w:r>
        <w:rPr>
          <w:noProof/>
          <w:lang w:eastAsia="fr-FR"/>
        </w:rPr>
        <w:drawing>
          <wp:inline distT="0" distB="0" distL="0" distR="0" wp14:anchorId="6B3AAD97" wp14:editId="6BE5BC45">
            <wp:extent cx="5939790" cy="3098800"/>
            <wp:effectExtent l="0" t="0" r="3810" b="6350"/>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39790" cy="3098800"/>
                    </a:xfrm>
                    <a:prstGeom prst="rect">
                      <a:avLst/>
                    </a:prstGeom>
                  </pic:spPr>
                </pic:pic>
              </a:graphicData>
            </a:graphic>
          </wp:inline>
        </w:drawing>
      </w:r>
    </w:p>
    <w:p w:rsidR="00B64290" w:rsidRDefault="00B64290" w:rsidP="00B461C6">
      <w:pPr>
        <w:rPr>
          <w:rFonts w:cs="Arial"/>
        </w:rPr>
      </w:pPr>
    </w:p>
    <w:p w:rsidR="00B64290" w:rsidRDefault="00B64290" w:rsidP="00B461C6">
      <w:pPr>
        <w:rPr>
          <w:rFonts w:cs="Arial"/>
        </w:rPr>
      </w:pPr>
    </w:p>
    <w:p w:rsidR="00B64290" w:rsidRDefault="00F628DF" w:rsidP="00B461C6">
      <w:pPr>
        <w:rPr>
          <w:rFonts w:cs="Arial"/>
        </w:rPr>
      </w:pPr>
      <w:r>
        <w:rPr>
          <w:rFonts w:cs="Arial"/>
        </w:rPr>
        <w:t>Cet écran est, en principe, affiché lors du changement de version du menudev2, pour vous présenter les actions menées dans la nouvelle version.</w:t>
      </w:r>
    </w:p>
    <w:p w:rsidR="00F628DF" w:rsidRDefault="00F628DF" w:rsidP="00B461C6">
      <w:pPr>
        <w:rPr>
          <w:rFonts w:cs="Arial"/>
        </w:rPr>
      </w:pPr>
    </w:p>
    <w:p w:rsidR="00F628DF" w:rsidRDefault="00F628DF" w:rsidP="00B461C6">
      <w:pPr>
        <w:rPr>
          <w:rFonts w:cs="Arial"/>
        </w:rPr>
      </w:pPr>
      <w:r>
        <w:rPr>
          <w:rFonts w:cs="Arial"/>
        </w:rPr>
        <w:t>Vous pouvez rechercher du texte via la zone de recherche.</w:t>
      </w:r>
    </w:p>
    <w:p w:rsidR="00B64290" w:rsidRDefault="00B64290" w:rsidP="00B461C6">
      <w:pPr>
        <w:rPr>
          <w:rFonts w:cs="Arial"/>
        </w:rPr>
      </w:pPr>
    </w:p>
    <w:p w:rsidR="008F653B" w:rsidRDefault="008F653B" w:rsidP="00B461C6">
      <w:pPr>
        <w:rPr>
          <w:rFonts w:cs="Arial"/>
        </w:rPr>
      </w:pPr>
    </w:p>
    <w:p w:rsidR="008F653B" w:rsidRDefault="008F653B" w:rsidP="00B461C6">
      <w:pPr>
        <w:rPr>
          <w:rFonts w:cs="Arial"/>
        </w:rPr>
      </w:pPr>
    </w:p>
    <w:p w:rsidR="008F653B" w:rsidRDefault="008F653B" w:rsidP="00B461C6">
      <w:pPr>
        <w:rPr>
          <w:rFonts w:cs="Arial"/>
        </w:rPr>
      </w:pPr>
    </w:p>
    <w:p w:rsidR="008F653B" w:rsidRDefault="008F653B" w:rsidP="00B461C6">
      <w:pPr>
        <w:rPr>
          <w:rFonts w:cs="Arial"/>
        </w:rPr>
      </w:pPr>
    </w:p>
    <w:p w:rsidR="008F653B" w:rsidRDefault="008F653B" w:rsidP="00B461C6">
      <w:pPr>
        <w:rPr>
          <w:rFonts w:cs="Arial"/>
        </w:rPr>
      </w:pPr>
    </w:p>
    <w:p w:rsidR="008F653B" w:rsidRDefault="008F653B" w:rsidP="00B461C6">
      <w:pPr>
        <w:rPr>
          <w:rFonts w:cs="Arial"/>
        </w:rPr>
      </w:pPr>
    </w:p>
    <w:p w:rsidR="008F653B" w:rsidRDefault="008F653B" w:rsidP="00B461C6">
      <w:pPr>
        <w:rPr>
          <w:rFonts w:cs="Arial"/>
        </w:rPr>
      </w:pPr>
    </w:p>
    <w:p w:rsidR="001563A8" w:rsidRDefault="00D20168" w:rsidP="001563A8">
      <w:pPr>
        <w:pStyle w:val="Titre2"/>
      </w:pPr>
      <w:r>
        <w:rPr>
          <w:rFonts w:cs="Arial"/>
        </w:rPr>
        <w:br w:type="page"/>
      </w:r>
      <w:r w:rsidR="001563A8">
        <w:lastRenderedPageBreak/>
        <w:t>Module Journal</w:t>
      </w:r>
    </w:p>
    <w:p w:rsidR="001563A8" w:rsidRDefault="001563A8" w:rsidP="001563A8"/>
    <w:p w:rsidR="001563A8" w:rsidRPr="001563A8" w:rsidRDefault="001563A8" w:rsidP="001563A8">
      <w:r>
        <w:rPr>
          <w:noProof/>
          <w:lang w:eastAsia="fr-FR"/>
        </w:rPr>
        <w:drawing>
          <wp:inline distT="0" distB="0" distL="0" distR="0" wp14:anchorId="118D8CE4" wp14:editId="4300690A">
            <wp:extent cx="5939790" cy="3098800"/>
            <wp:effectExtent l="0" t="0" r="3810" b="6350"/>
            <wp:docPr id="244" name="Imag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39790" cy="3098800"/>
                    </a:xfrm>
                    <a:prstGeom prst="rect">
                      <a:avLst/>
                    </a:prstGeom>
                  </pic:spPr>
                </pic:pic>
              </a:graphicData>
            </a:graphic>
          </wp:inline>
        </w:drawing>
      </w:r>
    </w:p>
    <w:p w:rsidR="001563A8" w:rsidRDefault="001563A8">
      <w:pPr>
        <w:ind w:left="1134" w:hanging="567"/>
        <w:jc w:val="left"/>
        <w:rPr>
          <w:rFonts w:cs="Arial"/>
        </w:rPr>
      </w:pPr>
    </w:p>
    <w:p w:rsidR="001563A8" w:rsidRDefault="001563A8" w:rsidP="001563A8">
      <w:pPr>
        <w:rPr>
          <w:rFonts w:cs="Arial"/>
        </w:rPr>
      </w:pPr>
      <w:r>
        <w:rPr>
          <w:rFonts w:cs="Arial"/>
        </w:rPr>
        <w:t>Cet écran vous permet de saisir ce que vous faite au cours de la journée. (Saisie libre).</w:t>
      </w:r>
    </w:p>
    <w:p w:rsidR="001563A8" w:rsidRDefault="001563A8" w:rsidP="001563A8">
      <w:pPr>
        <w:rPr>
          <w:rFonts w:cs="Arial"/>
        </w:rPr>
      </w:pPr>
    </w:p>
    <w:p w:rsidR="001563A8" w:rsidRDefault="001563A8" w:rsidP="001563A8">
      <w:pPr>
        <w:rPr>
          <w:rFonts w:cs="Arial"/>
        </w:rPr>
      </w:pPr>
      <w:r>
        <w:rPr>
          <w:rFonts w:cs="Arial"/>
        </w:rPr>
        <w:t>La saisie est sauvegardée automatiquement, mais vous pouvez la sauvegarder manuellement via le bouton modification de la barre de boutons.</w:t>
      </w:r>
    </w:p>
    <w:p w:rsidR="001563A8" w:rsidRDefault="001563A8" w:rsidP="001563A8">
      <w:pPr>
        <w:rPr>
          <w:rFonts w:cs="Arial"/>
        </w:rPr>
      </w:pPr>
    </w:p>
    <w:p w:rsidR="001563A8" w:rsidRDefault="001563A8" w:rsidP="001563A8">
      <w:pPr>
        <w:rPr>
          <w:rFonts w:cs="Arial"/>
        </w:rPr>
      </w:pPr>
      <w:r>
        <w:rPr>
          <w:rFonts w:cs="Arial"/>
        </w:rPr>
        <w:t xml:space="preserve">En cliquant sur le bouton </w:t>
      </w:r>
      <w:r>
        <w:rPr>
          <w:noProof/>
          <w:lang w:eastAsia="fr-FR"/>
        </w:rPr>
        <w:drawing>
          <wp:inline distT="0" distB="0" distL="0" distR="0" wp14:anchorId="08B15B1E" wp14:editId="26C97EE5">
            <wp:extent cx="200025" cy="171450"/>
            <wp:effectExtent l="0" t="0" r="9525" b="0"/>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0025" cy="171450"/>
                    </a:xfrm>
                    <a:prstGeom prst="rect">
                      <a:avLst/>
                    </a:prstGeom>
                  </pic:spPr>
                </pic:pic>
              </a:graphicData>
            </a:graphic>
          </wp:inline>
        </w:drawing>
      </w:r>
      <w:r>
        <w:rPr>
          <w:rFonts w:cs="Arial"/>
        </w:rPr>
        <w:t xml:space="preserve"> menudev2 insère l’heure (ou la date et l’heure dans le cas d’un journal d’un jour passé) en fin de journal.</w:t>
      </w:r>
    </w:p>
    <w:p w:rsidR="001563A8" w:rsidRDefault="001563A8" w:rsidP="001563A8">
      <w:pPr>
        <w:rPr>
          <w:rFonts w:cs="Arial"/>
        </w:rPr>
      </w:pPr>
    </w:p>
    <w:p w:rsidR="001563A8" w:rsidRDefault="001563A8" w:rsidP="001563A8">
      <w:pPr>
        <w:rPr>
          <w:rFonts w:cs="Arial"/>
        </w:rPr>
      </w:pPr>
      <w:r>
        <w:rPr>
          <w:rFonts w:cs="Arial"/>
        </w:rPr>
        <w:t>Si vous utilisez le module « A Faire », les actions faites viennent se saisir automatiquement dans le journal du jour.</w:t>
      </w:r>
    </w:p>
    <w:p w:rsidR="001563A8" w:rsidRDefault="001563A8" w:rsidP="001563A8">
      <w:pPr>
        <w:rPr>
          <w:rFonts w:cs="Arial"/>
        </w:rPr>
      </w:pPr>
    </w:p>
    <w:p w:rsidR="001563A8" w:rsidRDefault="001563A8" w:rsidP="001563A8">
      <w:pPr>
        <w:rPr>
          <w:rFonts w:cs="Arial"/>
        </w:rPr>
      </w:pPr>
      <w:r>
        <w:rPr>
          <w:rFonts w:cs="Arial"/>
        </w:rPr>
        <w:t xml:space="preserve">Vous pouvez choisir le jour du journal à afficher via la liste des journaux </w:t>
      </w:r>
      <w:r>
        <w:rPr>
          <w:noProof/>
          <w:lang w:eastAsia="fr-FR"/>
        </w:rPr>
        <w:drawing>
          <wp:inline distT="0" distB="0" distL="0" distR="0" wp14:anchorId="3B193C13" wp14:editId="33B18246">
            <wp:extent cx="1581150" cy="200025"/>
            <wp:effectExtent l="0" t="0" r="0" b="9525"/>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581150" cy="200025"/>
                    </a:xfrm>
                    <a:prstGeom prst="rect">
                      <a:avLst/>
                    </a:prstGeom>
                  </pic:spPr>
                </pic:pic>
              </a:graphicData>
            </a:graphic>
          </wp:inline>
        </w:drawing>
      </w:r>
      <w:r>
        <w:rPr>
          <w:rFonts w:cs="Arial"/>
        </w:rPr>
        <w:t>, sachant que dans cette liste, les jours décalés vers la droite sont des jours pour lesquels il n’y a rien de saisi.</w:t>
      </w:r>
    </w:p>
    <w:p w:rsidR="009E1113" w:rsidRDefault="009E1113" w:rsidP="009E1113">
      <w:pPr>
        <w:jc w:val="center"/>
        <w:rPr>
          <w:rFonts w:cs="Arial"/>
        </w:rPr>
      </w:pPr>
      <w:r>
        <w:rPr>
          <w:noProof/>
          <w:lang w:eastAsia="fr-FR"/>
        </w:rPr>
        <w:drawing>
          <wp:inline distT="0" distB="0" distL="0" distR="0" wp14:anchorId="25B9BA65" wp14:editId="6A258096">
            <wp:extent cx="1618017" cy="1068019"/>
            <wp:effectExtent l="0" t="0" r="1270" b="0"/>
            <wp:docPr id="250" name="Imag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627118" cy="1074026"/>
                    </a:xfrm>
                    <a:prstGeom prst="rect">
                      <a:avLst/>
                    </a:prstGeom>
                  </pic:spPr>
                </pic:pic>
              </a:graphicData>
            </a:graphic>
          </wp:inline>
        </w:drawing>
      </w:r>
    </w:p>
    <w:p w:rsidR="001563A8" w:rsidRDefault="001563A8" w:rsidP="001563A8">
      <w:pPr>
        <w:rPr>
          <w:rFonts w:cs="Arial"/>
        </w:rPr>
      </w:pPr>
    </w:p>
    <w:p w:rsidR="001563A8" w:rsidRDefault="001563A8" w:rsidP="001563A8">
      <w:pPr>
        <w:rPr>
          <w:rFonts w:cs="Arial"/>
        </w:rPr>
      </w:pPr>
      <w:r>
        <w:rPr>
          <w:rFonts w:cs="Arial"/>
        </w:rPr>
        <w:t xml:space="preserve">Vous pouvez rechercher dans les journaux via la zone de recherche, le résultat de la recherche s’affichant dans cet écran. </w:t>
      </w:r>
    </w:p>
    <w:p w:rsidR="001563A8" w:rsidRDefault="001563A8" w:rsidP="001563A8">
      <w:pPr>
        <w:rPr>
          <w:rFonts w:cs="Arial"/>
        </w:rPr>
      </w:pPr>
    </w:p>
    <w:p w:rsidR="0034432C" w:rsidRDefault="001563A8" w:rsidP="001563A8">
      <w:pPr>
        <w:rPr>
          <w:rFonts w:cs="Arial"/>
        </w:rPr>
      </w:pPr>
      <w:r>
        <w:rPr>
          <w:rFonts w:cs="Arial"/>
        </w:rPr>
        <w:t>Vous pouvez aussi afficher les sauvegardes faites automatiquement lors de la modification d’un journal via la liste des sauvegarde</w:t>
      </w:r>
      <w:r w:rsidR="0034432C">
        <w:rPr>
          <w:rFonts w:cs="Arial"/>
        </w:rPr>
        <w:t>s</w:t>
      </w:r>
      <w:r>
        <w:rPr>
          <w:rFonts w:cs="Arial"/>
        </w:rPr>
        <w:t xml:space="preserve"> </w:t>
      </w:r>
      <w:r>
        <w:rPr>
          <w:noProof/>
          <w:lang w:eastAsia="fr-FR"/>
        </w:rPr>
        <w:drawing>
          <wp:inline distT="0" distB="0" distL="0" distR="0" wp14:anchorId="02B8487F" wp14:editId="4B298580">
            <wp:extent cx="2038350" cy="238125"/>
            <wp:effectExtent l="0" t="0" r="0" b="9525"/>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038350" cy="238125"/>
                    </a:xfrm>
                    <a:prstGeom prst="rect">
                      <a:avLst/>
                    </a:prstGeom>
                  </pic:spPr>
                </pic:pic>
              </a:graphicData>
            </a:graphic>
          </wp:inline>
        </w:drawing>
      </w:r>
    </w:p>
    <w:p w:rsidR="0034432C" w:rsidRDefault="0034432C" w:rsidP="001563A8">
      <w:pPr>
        <w:rPr>
          <w:rFonts w:cs="Arial"/>
        </w:rPr>
      </w:pPr>
      <w:r>
        <w:rPr>
          <w:rFonts w:cs="Arial"/>
        </w:rPr>
        <w:t>Cela peut être pratique en cas de suppression involontaire d’une partie du journal, vous pouvez éventuellement la retrouver dans l’historique des sauvegardes.</w:t>
      </w:r>
    </w:p>
    <w:p w:rsidR="0034432C" w:rsidRDefault="0034432C" w:rsidP="001563A8">
      <w:pPr>
        <w:rPr>
          <w:rFonts w:cs="Arial"/>
        </w:rPr>
      </w:pPr>
    </w:p>
    <w:p w:rsidR="0034432C" w:rsidRDefault="0034432C" w:rsidP="001563A8">
      <w:pPr>
        <w:rPr>
          <w:rFonts w:cs="Arial"/>
        </w:rPr>
      </w:pPr>
      <w:r>
        <w:rPr>
          <w:rFonts w:cs="Arial"/>
        </w:rPr>
        <w:t>L’écran change de couleur pour vous indiquer ce que vous êtes en train de faire :</w:t>
      </w:r>
    </w:p>
    <w:p w:rsidR="0034432C" w:rsidRPr="0034432C" w:rsidRDefault="0034432C" w:rsidP="0034432C">
      <w:pPr>
        <w:pStyle w:val="Paragraphedeliste"/>
        <w:numPr>
          <w:ilvl w:val="0"/>
          <w:numId w:val="13"/>
        </w:numPr>
        <w:rPr>
          <w:rFonts w:cs="Arial"/>
        </w:rPr>
      </w:pPr>
      <w:r w:rsidRPr="0034432C">
        <w:rPr>
          <w:rFonts w:cs="Arial"/>
        </w:rPr>
        <w:t>Gris (normal) : vous êtes positionné sur le journal du jour.</w:t>
      </w:r>
    </w:p>
    <w:p w:rsidR="001563A8" w:rsidRDefault="0034432C" w:rsidP="0034432C">
      <w:pPr>
        <w:pStyle w:val="Paragraphedeliste"/>
        <w:numPr>
          <w:ilvl w:val="0"/>
          <w:numId w:val="13"/>
        </w:numPr>
        <w:rPr>
          <w:rFonts w:cs="Arial"/>
        </w:rPr>
      </w:pPr>
      <w:r>
        <w:rPr>
          <w:rFonts w:cs="Arial"/>
        </w:rPr>
        <w:t>Vert : Vous êtes en train de visualiser un journal d’un jour passé. Vous pouvez le modifier.</w:t>
      </w:r>
    </w:p>
    <w:p w:rsidR="0034432C" w:rsidRDefault="0034432C" w:rsidP="0034432C">
      <w:pPr>
        <w:pStyle w:val="Paragraphedeliste"/>
        <w:numPr>
          <w:ilvl w:val="0"/>
          <w:numId w:val="13"/>
        </w:numPr>
        <w:rPr>
          <w:rFonts w:cs="Arial"/>
        </w:rPr>
      </w:pPr>
      <w:r>
        <w:rPr>
          <w:rFonts w:cs="Arial"/>
        </w:rPr>
        <w:t>Jaune : Vous avez fait une recherche, et vous êtes sur le résultat de la recherche. La modification est désactivée.</w:t>
      </w:r>
    </w:p>
    <w:p w:rsidR="0034432C" w:rsidRDefault="0034432C" w:rsidP="0034432C">
      <w:pPr>
        <w:pStyle w:val="Paragraphedeliste"/>
        <w:numPr>
          <w:ilvl w:val="0"/>
          <w:numId w:val="13"/>
        </w:numPr>
        <w:rPr>
          <w:rFonts w:cs="Arial"/>
        </w:rPr>
      </w:pPr>
      <w:r>
        <w:rPr>
          <w:rFonts w:cs="Arial"/>
        </w:rPr>
        <w:t>Rouge : Vous avez choisi une sauvegarde d’un journal. La modification des sauvegardes est interdite.</w:t>
      </w:r>
    </w:p>
    <w:p w:rsidR="0034432C" w:rsidRDefault="0034432C" w:rsidP="0034432C">
      <w:pPr>
        <w:rPr>
          <w:rFonts w:cs="Arial"/>
        </w:rPr>
      </w:pPr>
    </w:p>
    <w:p w:rsidR="0034432C" w:rsidRDefault="0034432C" w:rsidP="0034432C">
      <w:pPr>
        <w:rPr>
          <w:rFonts w:cs="Arial"/>
        </w:rPr>
      </w:pPr>
      <w:r>
        <w:rPr>
          <w:rFonts w:cs="Arial"/>
        </w:rPr>
        <w:lastRenderedPageBreak/>
        <w:t xml:space="preserve">Remarque : A tout moment, vous pouvez revenir sur le journal du jour en cliquant sur le libellé « Journal » qui se transforme en bouton lorsque vous passez dessus. </w:t>
      </w:r>
    </w:p>
    <w:p w:rsidR="0034432C" w:rsidRPr="0034432C" w:rsidRDefault="0034432C" w:rsidP="0034432C">
      <w:pPr>
        <w:jc w:val="center"/>
        <w:rPr>
          <w:rFonts w:cs="Arial"/>
        </w:rPr>
      </w:pPr>
      <w:r>
        <w:rPr>
          <w:noProof/>
          <w:lang w:eastAsia="fr-FR"/>
        </w:rPr>
        <w:drawing>
          <wp:inline distT="0" distB="0" distL="0" distR="0" wp14:anchorId="13E78217" wp14:editId="4359076E">
            <wp:extent cx="2562225" cy="771525"/>
            <wp:effectExtent l="0" t="0" r="9525" b="9525"/>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562225" cy="771525"/>
                    </a:xfrm>
                    <a:prstGeom prst="rect">
                      <a:avLst/>
                    </a:prstGeom>
                  </pic:spPr>
                </pic:pic>
              </a:graphicData>
            </a:graphic>
          </wp:inline>
        </w:drawing>
      </w:r>
    </w:p>
    <w:p w:rsidR="009E1113" w:rsidRDefault="009E1113">
      <w:pPr>
        <w:ind w:left="1134" w:hanging="567"/>
        <w:jc w:val="left"/>
        <w:rPr>
          <w:rFonts w:cs="Arial"/>
        </w:rPr>
      </w:pPr>
      <w:r>
        <w:rPr>
          <w:rFonts w:cs="Arial"/>
        </w:rPr>
        <w:br w:type="page"/>
      </w:r>
    </w:p>
    <w:p w:rsidR="00D20168" w:rsidRDefault="00D20168">
      <w:pPr>
        <w:ind w:left="1134" w:hanging="567"/>
        <w:jc w:val="left"/>
        <w:rPr>
          <w:rFonts w:cs="Arial"/>
        </w:rPr>
      </w:pPr>
    </w:p>
    <w:p w:rsidR="00D20168" w:rsidRDefault="00D20168" w:rsidP="00D20168">
      <w:pPr>
        <w:pStyle w:val="Titre2"/>
      </w:pPr>
      <w:r>
        <w:t>Préférences</w:t>
      </w:r>
    </w:p>
    <w:p w:rsidR="00D20168" w:rsidRDefault="00D20168" w:rsidP="00D20168"/>
    <w:p w:rsidR="00D20168" w:rsidRDefault="00D20168" w:rsidP="00D20168">
      <w:r>
        <w:rPr>
          <w:noProof/>
          <w:lang w:eastAsia="fr-FR"/>
        </w:rPr>
        <w:drawing>
          <wp:inline distT="0" distB="0" distL="0" distR="0">
            <wp:extent cx="5939790" cy="4045585"/>
            <wp:effectExtent l="0" t="0" r="3810" b="0"/>
            <wp:docPr id="243" name="Imag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39790" cy="4045585"/>
                    </a:xfrm>
                    <a:prstGeom prst="rect">
                      <a:avLst/>
                    </a:prstGeom>
                    <a:noFill/>
                    <a:ln>
                      <a:noFill/>
                    </a:ln>
                  </pic:spPr>
                </pic:pic>
              </a:graphicData>
            </a:graphic>
          </wp:inline>
        </w:drawing>
      </w:r>
    </w:p>
    <w:p w:rsidR="00D20168" w:rsidRDefault="00D20168" w:rsidP="00D20168"/>
    <w:p w:rsidR="00D20168" w:rsidRDefault="00D20168" w:rsidP="00D20168">
      <w:r>
        <w:t xml:space="preserve">Les préférences de manudev2 sont pour la plupart explicites. Quelques-unes ont cependant besoin de précisions. </w:t>
      </w:r>
    </w:p>
    <w:p w:rsidR="00D20168" w:rsidRDefault="00D20168" w:rsidP="00D20168"/>
    <w:p w:rsidR="00D20168" w:rsidRDefault="00D20168" w:rsidP="00D20168">
      <w:r w:rsidRPr="00D20168">
        <w:rPr>
          <w:b/>
        </w:rPr>
        <w:t>Activer le log de menudev2</w:t>
      </w:r>
      <w:r>
        <w:t> : Gère une trace des actions faites par les programmes de menudev2 comme cela est fait dans l’application MaGI. Pour voir ce fichier log, il faut d’ailleurs faire comme dans l’application MaGI « MAJ+CTRL+L ».</w:t>
      </w:r>
    </w:p>
    <w:p w:rsidR="00D20168" w:rsidRDefault="00D20168" w:rsidP="00D20168"/>
    <w:p w:rsidR="00D20168" w:rsidRDefault="00D20168" w:rsidP="00D20168">
      <w:r>
        <w:rPr>
          <w:b/>
        </w:rPr>
        <w:t>Ne pas déclencher les alertes de l’agenda administrateur </w:t>
      </w:r>
      <w:r>
        <w:t>: Il existe un utilisateur  « Administrateur » de menudev2 pour lequel des taches planifiées sont définies. Il peut ainsi, par exemple, envoyer le rapport des traitements de nuit et de compilation automatiquement à tous les utilisateurs de type DEV.</w:t>
      </w:r>
    </w:p>
    <w:p w:rsidR="00D20168" w:rsidRDefault="00D20168" w:rsidP="00D20168">
      <w:r>
        <w:t xml:space="preserve">Si vous ne souhaitez pas recevoir ces alertes cochez cette case, sachant que les alertes </w:t>
      </w:r>
      <w:r w:rsidR="00025549">
        <w:t>administrateurs</w:t>
      </w:r>
      <w:r>
        <w:t xml:space="preserve"> sont pour la plupart ciblées sur le type d’utilisateur DEV</w:t>
      </w:r>
      <w:r w:rsidR="005E30F8">
        <w:t>.</w:t>
      </w:r>
    </w:p>
    <w:p w:rsidR="00025549" w:rsidRDefault="00025549" w:rsidP="00D20168"/>
    <w:p w:rsidR="00025549" w:rsidRDefault="00025549" w:rsidP="00D20168">
      <w:r>
        <w:rPr>
          <w:b/>
        </w:rPr>
        <w:t>Passer par Word pour les éditions</w:t>
      </w:r>
      <w:r>
        <w:t> : En effet par défaut, menudev2 génère des fichiers au format html pour les éditions et ceux-ci s’ouvre nativement avec le navigateur par défaut de votre poste.</w:t>
      </w:r>
    </w:p>
    <w:p w:rsidR="00025549" w:rsidRDefault="00025549" w:rsidP="00D20168"/>
    <w:p w:rsidR="00025549" w:rsidRDefault="00025549" w:rsidP="00D20168">
      <w:r>
        <w:rPr>
          <w:b/>
        </w:rPr>
        <w:t>Gestion des fichiers adbxxxxx en fonction de l’état des bases</w:t>
      </w:r>
      <w:r>
        <w:t> : Permet de rendre visible uniquement les références dont les bases sont ouvertes lors du lancement de l’application MaGI.</w:t>
      </w:r>
    </w:p>
    <w:p w:rsidR="00025549" w:rsidRDefault="00025549" w:rsidP="00D20168"/>
    <w:p w:rsidR="00025549" w:rsidRDefault="00025549" w:rsidP="00D20168">
      <w:r>
        <w:rPr>
          <w:b/>
        </w:rPr>
        <w:t>Saisie automatique du mot de passe MasterGI </w:t>
      </w:r>
      <w:r>
        <w:t>: Permet de saisir automatiquement le mot de passe lorsque vous tenter d’ouvrir une base protégée par les autorisations GI. Menudev2 détecte l’affichage de cet écran et le renseigne automatiquement. Laissez le faire. Il peut y avoir un temps de latence entre l’affichage de la fenêtre de saisie du code masterGI et la saisie automatique. Ce temps de latence peut être réglé dans cet écran dans la zone « Temps de latence lors de la saisie du masterGI ».</w:t>
      </w:r>
    </w:p>
    <w:p w:rsidR="00025549" w:rsidRDefault="00025549" w:rsidP="00D20168"/>
    <w:p w:rsidR="00025549" w:rsidRDefault="00025549" w:rsidP="00D20168">
      <w:r>
        <w:rPr>
          <w:b/>
        </w:rPr>
        <w:t>Lancer le brouillon au démarrage de menudev2 </w:t>
      </w:r>
      <w:r>
        <w:t>: Permet de lancer un outil sous la forme d’une petite fenêtre qui pourra être rendue visible en permanence suivant le souhait de l’utilisateur. Voir la partie « Brouillon ».</w:t>
      </w:r>
    </w:p>
    <w:p w:rsidR="00025549" w:rsidRDefault="00025549" w:rsidP="00D20168"/>
    <w:p w:rsidR="00025549" w:rsidRDefault="00025549" w:rsidP="00D20168">
      <w:r>
        <w:rPr>
          <w:b/>
        </w:rPr>
        <w:t>Répertoire où copier les fichier adbxxxxx </w:t>
      </w:r>
      <w:r>
        <w:t>: Vous pouvez saisir ici les répertoires ou vous avez l’application GI et ou vous souhaitez que menudev2 génère les fichier adbxxxxx lors de l’utilisation du menu « Génération des fichiers CNX et ADB » dans le module « Bases ».</w:t>
      </w:r>
    </w:p>
    <w:p w:rsidR="00025549" w:rsidRPr="00025549" w:rsidRDefault="00025549" w:rsidP="00D20168">
      <w:r>
        <w:t>Vous pouvez mettre plusieurs répertoire séparés par une « , ».</w:t>
      </w:r>
    </w:p>
    <w:p w:rsidR="008F653B" w:rsidRPr="00C43B2D" w:rsidRDefault="008F653B" w:rsidP="00B461C6">
      <w:pPr>
        <w:rPr>
          <w:rFonts w:cs="Arial"/>
        </w:rPr>
      </w:pPr>
    </w:p>
    <w:sectPr w:rsidR="008F653B" w:rsidRPr="00C43B2D" w:rsidSect="00817B20">
      <w:pgSz w:w="11906" w:h="16838" w:code="9"/>
      <w:pgMar w:top="851" w:right="1134" w:bottom="567" w:left="1418" w:header="0"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FFF" w:rsidRDefault="00C43FFF" w:rsidP="00A27AA5">
      <w:r>
        <w:separator/>
      </w:r>
    </w:p>
  </w:endnote>
  <w:endnote w:type="continuationSeparator" w:id="0">
    <w:p w:rsidR="00C43FFF" w:rsidRDefault="00C43FFF" w:rsidP="00A2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FFF" w:rsidRPr="00090DFC" w:rsidRDefault="00C43FFF" w:rsidP="004F2E23">
    <w:pPr>
      <w:pStyle w:val="Pieddepage"/>
      <w:tabs>
        <w:tab w:val="clear" w:pos="9072"/>
        <w:tab w:val="right" w:pos="9498"/>
      </w:tabs>
      <w:ind w:right="-285"/>
      <w:jc w:val="right"/>
    </w:pPr>
    <w:r>
      <w:rPr>
        <w:noProof/>
        <w:lang w:eastAsia="fr-FR"/>
      </w:rPr>
      <mc:AlternateContent>
        <mc:Choice Requires="wpg">
          <w:drawing>
            <wp:anchor distT="0" distB="0" distL="114300" distR="114300" simplePos="0" relativeHeight="251660800" behindDoc="0" locked="0" layoutInCell="1" allowOverlap="1" wp14:anchorId="4D709C5E" wp14:editId="742B8E59">
              <wp:simplePos x="0" y="0"/>
              <wp:positionH relativeFrom="column">
                <wp:posOffset>5789295</wp:posOffset>
              </wp:positionH>
              <wp:positionV relativeFrom="paragraph">
                <wp:posOffset>-264795</wp:posOffset>
              </wp:positionV>
              <wp:extent cx="483235" cy="513080"/>
              <wp:effectExtent l="7620" t="11430" r="13970" b="8890"/>
              <wp:wrapNone/>
              <wp:docPr id="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83235" cy="513080"/>
                        <a:chOff x="8754" y="11945"/>
                        <a:chExt cx="2880" cy="2859"/>
                      </a:xfrm>
                    </wpg:grpSpPr>
                    <wps:wsp>
                      <wps:cNvPr id="76" name="Rectangle 63"/>
                      <wps:cNvSpPr>
                        <a:spLocks noChangeArrowheads="1"/>
                      </wps:cNvSpPr>
                      <wps:spPr bwMode="auto">
                        <a:xfrm flipH="1">
                          <a:off x="10194" y="11945"/>
                          <a:ext cx="1440" cy="1440"/>
                        </a:xfrm>
                        <a:prstGeom prst="rect">
                          <a:avLst/>
                        </a:prstGeom>
                        <a:solidFill>
                          <a:srgbClr val="C7C9B5">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77" name="Rectangle 64"/>
                      <wps:cNvSpPr>
                        <a:spLocks noChangeArrowheads="1"/>
                      </wps:cNvSpPr>
                      <wps:spPr bwMode="auto">
                        <a:xfrm flipH="1">
                          <a:off x="10194" y="13364"/>
                          <a:ext cx="1440" cy="1440"/>
                        </a:xfrm>
                        <a:prstGeom prst="rect">
                          <a:avLst/>
                        </a:prstGeom>
                        <a:solidFill>
                          <a:srgbClr val="943B3C"/>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78" name="Rectangle 65"/>
                      <wps:cNvSpPr>
                        <a:spLocks noChangeArrowheads="1"/>
                      </wps:cNvSpPr>
                      <wps:spPr bwMode="auto">
                        <a:xfrm flipH="1">
                          <a:off x="8754" y="13364"/>
                          <a:ext cx="1440" cy="1440"/>
                        </a:xfrm>
                        <a:prstGeom prst="rect">
                          <a:avLst/>
                        </a:prstGeom>
                        <a:solidFill>
                          <a:srgbClr val="C7C9B5">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0CEFAC" id="Group 62" o:spid="_x0000_s1026" style="position:absolute;margin-left:455.85pt;margin-top:-20.85pt;width:38.05pt;height:40.4pt;flip:x y;z-index:251660800"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">
              <v:rect id="Rectangle 63"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3fk8UA&#10;AADbAAAADwAAAGRycy9kb3ducmV2LnhtbESPT2sCMRTE7wW/Q3iCt5rVgy6rUUpB8NBSu/XS23Pz&#10;9g9uXpYkums/vSkIHoeZ+Q2z3g6mFVdyvrGsYDZNQBAXVjdcKTj+7F5TED4ga2wtk4IbedhuRi9r&#10;zLTt+ZuueahEhLDPUEEdQpdJ6YuaDPqp7YijV1pnMETpKqkd9hFuWjlPkoU02HBcqLGj95qKc34x&#10;Cj7Ly1/aH/JfOu3Sw5fZn135cVRqMh7eViACDeEZfrT3WsFyAf9f4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d+TxQAAANsAAAAPAAAAAAAAAAAAAAAAAJgCAABkcnMv&#10;ZG93bnJldi54bWxQSwUGAAAAAAQABAD1AAAAigMAAAAA&#10;" fillcolor="#c7c9b5" strokecolor="white" strokeweight="1pt">
                <v:fill opacity="32896f"/>
                <v:shadow color="#d8d8d8" offset="3pt,3pt"/>
              </v:rect>
              <v:rect id="Rectangle 64"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GFsMA&#10;AADbAAAADwAAAGRycy9kb3ducmV2LnhtbESPW4vCMBSE3xf8D+EIvq2pPnjpGkUEUQRhvYCvZ5uz&#10;bdfmpCTR1n+/EQQfh5n5hpktWlOJOzlfWlYw6CcgiDOrS84VnE/rzwkIH5A1VpZJwYM8LOadjxmm&#10;2jZ8oPsx5CJC2KeooAihTqX0WUEGfd/WxNH7tc5giNLlUjtsItxUcpgkI2mw5LhQYE2rgrLr8WYU&#10;7H/8frdptJvW5ru9rK/6b5lMlep12+UXiEBteIdf7a1WMB7D80v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3/GFsMAAADbAAAADwAAAAAAAAAAAAAAAACYAgAAZHJzL2Rv&#10;d25yZXYueG1sUEsFBgAAAAAEAAQA9QAAAIgDAAAAAA==&#10;" fillcolor="#943b3c" strokecolor="white" strokeweight="1pt">
                <v:shadow color="#d8d8d8" offset="3pt,3pt"/>
              </v:rect>
              <v:rect id="Rectangle 65"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7uesEA&#10;AADbAAAADwAAAGRycy9kb3ducmV2LnhtbERPu27CMBTdK/EP1kViKw4MEAUMQkhIDK0KKUu3S3zz&#10;EPF1ZBuS9uvrAYnx6LzX28G04kHON5YVzKYJCOLC6oYrBZfvw3sKwgdkja1lUvBLHrab0dsaM217&#10;PtMjD5WIIewzVFCH0GVS+qImg35qO+LIldYZDBG6SmqHfQw3rZwnyUIabDg21NjRvqbilt+Ngs/y&#10;/pf2p/yHrof09GWON1d+XJSajIfdCkSgIbzET/dRK1jGsfFL/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O7nrBAAAA2wAAAA8AAAAAAAAAAAAAAAAAmAIAAGRycy9kb3du&#10;cmV2LnhtbFBLBQYAAAAABAAEAPUAAACGAwAAAAA=&#10;" fillcolor="#c7c9b5" strokecolor="white" strokeweight="1pt">
                <v:fill opacity="32896f"/>
                <v:shadow color="#d8d8d8" offset="3pt,3pt"/>
              </v:rect>
            </v:group>
          </w:pict>
        </mc:Fallback>
      </mc:AlternateContent>
    </w:r>
    <w:r>
      <w:fldChar w:fldCharType="begin"/>
    </w:r>
    <w:r>
      <w:instrText xml:space="preserve"> PAGE   \* MERGEFORMAT </w:instrText>
    </w:r>
    <w:r>
      <w:fldChar w:fldCharType="separate"/>
    </w:r>
    <w:r>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FFF" w:rsidRPr="00090DFC" w:rsidRDefault="00C43FFF" w:rsidP="00DD63C4">
    <w:pPr>
      <w:pStyle w:val="Pieddepage"/>
      <w:tabs>
        <w:tab w:val="clear" w:pos="9072"/>
        <w:tab w:val="right" w:pos="9639"/>
      </w:tabs>
      <w:ind w:left="-709" w:right="-427"/>
      <w:rPr>
        <w:noProof/>
        <w:lang w:eastAsia="fr-FR"/>
      </w:rPr>
    </w:pPr>
    <w:r>
      <w:rPr>
        <w:noProof/>
        <w:lang w:eastAsia="fr-FR"/>
      </w:rPr>
      <mc:AlternateContent>
        <mc:Choice Requires="wpg">
          <w:drawing>
            <wp:anchor distT="0" distB="0" distL="114300" distR="114300" simplePos="0" relativeHeight="251658752" behindDoc="0" locked="0" layoutInCell="1" allowOverlap="1" wp14:anchorId="3130EDD0" wp14:editId="3D2010D7">
              <wp:simplePos x="0" y="0"/>
              <wp:positionH relativeFrom="page">
                <wp:posOffset>6621780</wp:posOffset>
              </wp:positionH>
              <wp:positionV relativeFrom="page">
                <wp:posOffset>9946005</wp:posOffset>
              </wp:positionV>
              <wp:extent cx="483235" cy="513080"/>
              <wp:effectExtent l="11430" t="11430" r="10160" b="8890"/>
              <wp:wrapNone/>
              <wp:docPr id="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83235" cy="513080"/>
                        <a:chOff x="8754" y="11945"/>
                        <a:chExt cx="2880" cy="2859"/>
                      </a:xfrm>
                    </wpg:grpSpPr>
                    <wps:wsp>
                      <wps:cNvPr id="10" name="Rectangle 83"/>
                      <wps:cNvSpPr>
                        <a:spLocks noChangeArrowheads="1"/>
                      </wps:cNvSpPr>
                      <wps:spPr bwMode="auto">
                        <a:xfrm flipH="1">
                          <a:off x="10194" y="11945"/>
                          <a:ext cx="1440" cy="1440"/>
                        </a:xfrm>
                        <a:prstGeom prst="rect">
                          <a:avLst/>
                        </a:prstGeom>
                        <a:solidFill>
                          <a:srgbClr val="C7C9B5">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25" name="Rectangle 84"/>
                      <wps:cNvSpPr>
                        <a:spLocks noChangeArrowheads="1"/>
                      </wps:cNvSpPr>
                      <wps:spPr bwMode="auto">
                        <a:xfrm flipH="1">
                          <a:off x="10194" y="13364"/>
                          <a:ext cx="1440" cy="1440"/>
                        </a:xfrm>
                        <a:prstGeom prst="rect">
                          <a:avLst/>
                        </a:prstGeom>
                        <a:solidFill>
                          <a:srgbClr val="943B3C"/>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27" name="Rectangle 85"/>
                      <wps:cNvSpPr>
                        <a:spLocks noChangeArrowheads="1"/>
                      </wps:cNvSpPr>
                      <wps:spPr bwMode="auto">
                        <a:xfrm flipH="1">
                          <a:off x="8754" y="13364"/>
                          <a:ext cx="1440" cy="1440"/>
                        </a:xfrm>
                        <a:prstGeom prst="rect">
                          <a:avLst/>
                        </a:prstGeom>
                        <a:solidFill>
                          <a:srgbClr val="C7C9B5">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8DABAB" id="Group 82" o:spid="_x0000_s1026" style="position:absolute;margin-left:521.4pt;margin-top:783.15pt;width:38.05pt;height:40.4pt;flip:x y;z-index:251658752;mso-position-horizontal-relative:page;mso-position-vertical-relative:pag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">
              <v:rect id="Rectangle 83"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H3MUA&#10;AADbAAAADwAAAGRycy9kb3ducmV2LnhtbESPT2vDMAzF74N9B6PCbqvTHUrI6pZSKPSw0S7rpTct&#10;Vv7QWA6222T79NNhsJvEe3rvp9Vmcr26U4idZwOLeQaKuPK248bA+XP/nIOKCdli75kMfFOEzfrx&#10;YYWF9SN/0L1MjZIQjgUaaFMaCq1j1ZLDOPcDsWi1Dw6TrKHRNuAo4a7XL1m21A47loYWB9q1VF3L&#10;mzPwXt9+8vFUXuhrn5+O7nAN9dvZmKfZtH0FlWhK/+a/64MVfKGXX2QA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5wfcxQAAANsAAAAPAAAAAAAAAAAAAAAAAJgCAABkcnMv&#10;ZG93bnJldi54bWxQSwUGAAAAAAQABAD1AAAAigMAAAAA&#10;" fillcolor="#c7c9b5" strokecolor="white" strokeweight="1pt">
                <v:fill opacity="32896f"/>
                <v:shadow color="#d8d8d8" offset="3pt,3pt"/>
              </v:rect>
              <v:rect id="Rectangle 84"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3s8QA&#10;AADcAAAADwAAAGRycy9kb3ducmV2LnhtbESPQWvCQBSE7wX/w/IEb3VjwKLRVYIgFUGoWuj1mX1N&#10;0mTfht2tSf99t1DwOMzMN8x6O5hW3Mn52rKC2TQBQVxYXXOp4P26f16A8AFZY2uZFPyQh+1m9LTG&#10;TNuez3S/hFJECPsMFVQhdJmUvqjIoJ/ajjh6n9YZDFG6UmqHfYSbVqZJ8iIN1hwXKuxoV1HRXL6N&#10;gtPNn46vvXbLzrwNH/tGf+XJUqnJeMhXIAIN4RH+bx+0gjSdw9+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Lt7PEAAAA3AAAAA8AAAAAAAAAAAAAAAAAmAIAAGRycy9k&#10;b3ducmV2LnhtbFBLBQYAAAAABAAEAPUAAACJAwAAAAA=&#10;" fillcolor="#943b3c" strokecolor="white" strokeweight="1pt">
                <v:shadow color="#d8d8d8" offset="3pt,3pt"/>
              </v:rect>
              <v:rect id="Rectangle 85"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NEMYA&#10;AADcAAAADwAAAGRycy9kb3ducmV2LnhtbESPT2vCQBTE7wW/w/IEb3VjDm1IXUUEwYOlNnrx9pp9&#10;+YPZt2F3NbGfvlso9DjMzG+Y5Xo0nbiT861lBYt5AoK4tLrlWsH5tHvOQPiArLGzTAoe5GG9mjwt&#10;Mdd24E+6F6EWEcI+RwVNCH0upS8bMujntieOXmWdwRClq6V2OES46WSaJC/SYMtxocGetg2V1+Jm&#10;FLxXt+9sOBYX+tplxw+zv7rqcFZqNh03byACjeE//NfeawVp+gq/Z+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tNEMYAAADcAAAADwAAAAAAAAAAAAAAAACYAgAAZHJz&#10;L2Rvd25yZXYueG1sUEsFBgAAAAAEAAQA9QAAAIsDAAAAAA==&#10;" fillcolor="#c7c9b5" strokecolor="white" strokeweight="1pt">
                <v:fill opacity="32896f"/>
                <v:shadow color="#d8d8d8" offset="3pt,3pt"/>
              </v:rect>
              <w10:wrap anchorx="page" anchory="page"/>
            </v:group>
          </w:pict>
        </mc:Fallback>
      </mc:AlternateContent>
    </w:r>
    <w:r>
      <w:rPr>
        <w:noProof/>
        <w:lang w:eastAsia="fr-FR"/>
      </w:rPr>
      <w:drawing>
        <wp:inline distT="0" distB="0" distL="0" distR="0" wp14:anchorId="1232DE80" wp14:editId="448E9889">
          <wp:extent cx="1857375" cy="180975"/>
          <wp:effectExtent l="0" t="0" r="9525" b="9525"/>
          <wp:docPr id="166" name="Image 166" descr="LA_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LA_G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180975"/>
                  </a:xfrm>
                  <a:prstGeom prst="rect">
                    <a:avLst/>
                  </a:prstGeom>
                  <a:noFill/>
                  <a:ln>
                    <a:noFill/>
                  </a:ln>
                </pic:spPr>
              </pic:pic>
            </a:graphicData>
          </a:graphic>
        </wp:inline>
      </w:drawing>
    </w:r>
    <w:r>
      <w:rPr>
        <w:noProof/>
        <w:lang w:eastAsia="fr-FR"/>
      </w:rPr>
      <w:tab/>
    </w:r>
    <w:r w:rsidRPr="00385CF0">
      <w:rPr>
        <w:i/>
        <w:sz w:val="16"/>
        <w:szCs w:val="16"/>
      </w:rPr>
      <w:fldChar w:fldCharType="begin"/>
    </w:r>
    <w:r w:rsidRPr="00385CF0">
      <w:rPr>
        <w:i/>
        <w:sz w:val="16"/>
        <w:szCs w:val="16"/>
      </w:rPr>
      <w:instrText xml:space="preserve"> FILENAME  \* FirstCap  \* MERGEFORMAT </w:instrText>
    </w:r>
    <w:r w:rsidRPr="00385CF0">
      <w:rPr>
        <w:i/>
        <w:sz w:val="16"/>
        <w:szCs w:val="16"/>
      </w:rPr>
      <w:fldChar w:fldCharType="separate"/>
    </w:r>
    <w:r w:rsidRPr="004F3DE6">
      <w:rPr>
        <w:b/>
        <w:i/>
        <w:noProof/>
        <w:color w:val="7F7F7F" w:themeColor="text1" w:themeTint="80"/>
        <w:sz w:val="16"/>
        <w:szCs w:val="16"/>
        <w:lang w:eastAsia="fr-FR"/>
      </w:rPr>
      <w:t>DOC MENU DEV</w:t>
    </w:r>
    <w:r>
      <w:rPr>
        <w:i/>
        <w:noProof/>
        <w:sz w:val="16"/>
        <w:szCs w:val="16"/>
      </w:rPr>
      <w:t>.docx</w:t>
    </w:r>
    <w:r w:rsidRPr="00385CF0">
      <w:rPr>
        <w:b/>
        <w:i/>
        <w:noProof/>
        <w:color w:val="7F7F7F" w:themeColor="text1" w:themeTint="80"/>
        <w:sz w:val="16"/>
        <w:szCs w:val="16"/>
        <w:lang w:eastAsia="fr-FR"/>
      </w:rPr>
      <w:fldChar w:fldCharType="end"/>
    </w:r>
    <w:r>
      <w:rPr>
        <w:noProof/>
        <w:lang w:eastAsia="fr-FR"/>
      </w:rPr>
      <w:tab/>
    </w:r>
    <w:r>
      <w:rPr>
        <w:noProof/>
        <w:lang w:eastAsia="fr-FR"/>
      </w:rPr>
      <w:fldChar w:fldCharType="begin"/>
    </w:r>
    <w:r>
      <w:rPr>
        <w:noProof/>
        <w:lang w:eastAsia="fr-FR"/>
      </w:rPr>
      <w:instrText xml:space="preserve"> PAGE   \* MERGEFORMAT </w:instrText>
    </w:r>
    <w:r>
      <w:rPr>
        <w:noProof/>
        <w:lang w:eastAsia="fr-FR"/>
      </w:rPr>
      <w:fldChar w:fldCharType="separate"/>
    </w:r>
    <w:r w:rsidR="00F5476D">
      <w:rPr>
        <w:noProof/>
        <w:lang w:eastAsia="fr-FR"/>
      </w:rPr>
      <w:t>9</w:t>
    </w:r>
    <w:r>
      <w:rPr>
        <w:noProof/>
        <w:lang w:eastAsia="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FFF" w:rsidRDefault="00C43FFF" w:rsidP="00A27AA5">
      <w:r>
        <w:separator/>
      </w:r>
    </w:p>
  </w:footnote>
  <w:footnote w:type="continuationSeparator" w:id="0">
    <w:p w:rsidR="00C43FFF" w:rsidRDefault="00C43FFF" w:rsidP="00A27A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85pt;height:26.85pt" o:bullet="t">
        <v:imagedata r:id="rId1" o:title="danger"/>
      </v:shape>
    </w:pict>
  </w:numPicBullet>
  <w:numPicBullet w:numPicBulletId="1">
    <w:pict>
      <v:shape id="Image 22" o:spid="_x0000_i1027" type="#_x0000_t75" style="width:30.1pt;height:30.1pt;visibility:visible;mso-wrap-style:square" o:bullet="t">
        <v:imagedata r:id="rId2" o:title=""/>
      </v:shape>
    </w:pict>
  </w:numPicBullet>
  <w:numPicBullet w:numPicBulletId="2">
    <w:pict>
      <v:shape id="Image 25" o:spid="_x0000_i1028" type="#_x0000_t75" style="width:30.1pt;height:30.1pt;visibility:visible;mso-wrap-style:square" o:bullet="t">
        <v:imagedata r:id="rId3" o:title=""/>
      </v:shape>
    </w:pict>
  </w:numPicBullet>
  <w:numPicBullet w:numPicBulletId="3">
    <w:pict>
      <v:shape id="Image 28" o:spid="_x0000_i1029" type="#_x0000_t75" style="width:30.1pt;height:30.1pt;visibility:visible;mso-wrap-style:square" o:bullet="t">
        <v:imagedata r:id="rId4" o:title=""/>
      </v:shape>
    </w:pict>
  </w:numPicBullet>
  <w:abstractNum w:abstractNumId="0">
    <w:nsid w:val="05635CCA"/>
    <w:multiLevelType w:val="hybridMultilevel"/>
    <w:tmpl w:val="FD987704"/>
    <w:lvl w:ilvl="0" w:tplc="5798B2DE">
      <w:start w:val="1"/>
      <w:numFmt w:val="bullet"/>
      <w:pStyle w:val="DANGER"/>
      <w:lvlText w:val=""/>
      <w:lvlPicBulletId w:val="0"/>
      <w:lvlJc w:val="left"/>
      <w:pPr>
        <w:ind w:left="720" w:hanging="360"/>
      </w:pPr>
      <w:rPr>
        <w:rFonts w:ascii="Symbol" w:hAnsi="Symbol" w:hint="default"/>
        <w:b/>
        <w:i w:val="0"/>
        <w:color w:val="auto"/>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2C2C72"/>
    <w:multiLevelType w:val="singleLevel"/>
    <w:tmpl w:val="FCF6FAB4"/>
    <w:lvl w:ilvl="0">
      <w:start w:val="1"/>
      <w:numFmt w:val="bullet"/>
      <w:pStyle w:val="INFO"/>
      <w:lvlText w:val="i"/>
      <w:lvlJc w:val="left"/>
      <w:pPr>
        <w:ind w:left="360" w:hanging="360"/>
      </w:pPr>
      <w:rPr>
        <w:rFonts w:ascii="Webdings" w:hAnsi="Webdings" w:hint="default"/>
        <w:b/>
        <w:i w:val="0"/>
        <w:color w:val="FF0000"/>
        <w:sz w:val="22"/>
        <w:szCs w:val="22"/>
      </w:rPr>
    </w:lvl>
  </w:abstractNum>
  <w:abstractNum w:abstractNumId="2">
    <w:nsid w:val="2BC72DDA"/>
    <w:multiLevelType w:val="hybridMultilevel"/>
    <w:tmpl w:val="E0CA5008"/>
    <w:lvl w:ilvl="0" w:tplc="CDD4B302">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2B57479"/>
    <w:multiLevelType w:val="singleLevel"/>
    <w:tmpl w:val="2806CC58"/>
    <w:lvl w:ilvl="0">
      <w:start w:val="2"/>
      <w:numFmt w:val="bullet"/>
      <w:pStyle w:val="ENONCE"/>
      <w:lvlText w:val="-"/>
      <w:lvlJc w:val="left"/>
      <w:pPr>
        <w:tabs>
          <w:tab w:val="num" w:pos="360"/>
        </w:tabs>
        <w:ind w:left="360" w:hanging="360"/>
      </w:pPr>
      <w:rPr>
        <w:rFonts w:hint="default"/>
      </w:rPr>
    </w:lvl>
  </w:abstractNum>
  <w:abstractNum w:abstractNumId="4">
    <w:nsid w:val="42351C05"/>
    <w:multiLevelType w:val="hybridMultilevel"/>
    <w:tmpl w:val="369C5BEC"/>
    <w:lvl w:ilvl="0" w:tplc="9B7A0E5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636945"/>
    <w:multiLevelType w:val="singleLevel"/>
    <w:tmpl w:val="41C80CAC"/>
    <w:lvl w:ilvl="0">
      <w:start w:val="1"/>
      <w:numFmt w:val="bullet"/>
      <w:pStyle w:val="CONDITION"/>
      <w:lvlText w:val=""/>
      <w:lvlJc w:val="left"/>
      <w:pPr>
        <w:tabs>
          <w:tab w:val="num" w:pos="360"/>
        </w:tabs>
        <w:ind w:left="360" w:hanging="360"/>
      </w:pPr>
      <w:rPr>
        <w:rFonts w:ascii="Wingdings" w:hAnsi="Wingdings" w:hint="default"/>
        <w:b w:val="0"/>
        <w:i w:val="0"/>
        <w:sz w:val="24"/>
      </w:rPr>
    </w:lvl>
  </w:abstractNum>
  <w:abstractNum w:abstractNumId="6">
    <w:nsid w:val="481E617D"/>
    <w:multiLevelType w:val="multilevel"/>
    <w:tmpl w:val="6270BE7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nsid w:val="53EE0829"/>
    <w:multiLevelType w:val="hybridMultilevel"/>
    <w:tmpl w:val="A01CF68C"/>
    <w:lvl w:ilvl="0" w:tplc="9DCE8A42">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F36BFC"/>
    <w:multiLevelType w:val="singleLevel"/>
    <w:tmpl w:val="ADAC2D1E"/>
    <w:lvl w:ilvl="0">
      <w:start w:val="1"/>
      <w:numFmt w:val="bullet"/>
      <w:pStyle w:val="COCHE"/>
      <w:lvlText w:val=""/>
      <w:lvlJc w:val="left"/>
      <w:pPr>
        <w:tabs>
          <w:tab w:val="num" w:pos="360"/>
        </w:tabs>
        <w:ind w:left="360" w:hanging="360"/>
      </w:pPr>
      <w:rPr>
        <w:rFonts w:ascii="Wingdings" w:hAnsi="Wingdings" w:hint="default"/>
      </w:rPr>
    </w:lvl>
  </w:abstractNum>
  <w:abstractNum w:abstractNumId="9">
    <w:nsid w:val="7BC9123A"/>
    <w:multiLevelType w:val="hybridMultilevel"/>
    <w:tmpl w:val="C8D87ACE"/>
    <w:lvl w:ilvl="0" w:tplc="900CB37A">
      <w:numFmt w:val="bullet"/>
      <w:lvlText w:val="-"/>
      <w:lvlJc w:val="left"/>
      <w:pPr>
        <w:ind w:left="720" w:hanging="360"/>
      </w:pPr>
      <w:rPr>
        <w:rFonts w:ascii="Arial" w:eastAsia="Calibr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5"/>
  </w:num>
  <w:num w:numId="6">
    <w:abstractNumId w:val="8"/>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num>
  <w:num w:numId="13">
    <w:abstractNumId w:val="9"/>
  </w:num>
  <w:num w:numId="14">
    <w:abstractNumId w:val="7"/>
  </w:num>
  <w:num w:numId="1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FE6"/>
    <w:rsid w:val="00001B17"/>
    <w:rsid w:val="00010F56"/>
    <w:rsid w:val="00011C5E"/>
    <w:rsid w:val="00015D2F"/>
    <w:rsid w:val="0002375C"/>
    <w:rsid w:val="00025549"/>
    <w:rsid w:val="0002605F"/>
    <w:rsid w:val="0003335F"/>
    <w:rsid w:val="00034874"/>
    <w:rsid w:val="0004160E"/>
    <w:rsid w:val="00045A5B"/>
    <w:rsid w:val="00047B93"/>
    <w:rsid w:val="00047C38"/>
    <w:rsid w:val="00050C7D"/>
    <w:rsid w:val="00051B5C"/>
    <w:rsid w:val="000623D6"/>
    <w:rsid w:val="0006788B"/>
    <w:rsid w:val="00070D18"/>
    <w:rsid w:val="000746CD"/>
    <w:rsid w:val="00077098"/>
    <w:rsid w:val="00082687"/>
    <w:rsid w:val="00085A57"/>
    <w:rsid w:val="00085B3D"/>
    <w:rsid w:val="00085C13"/>
    <w:rsid w:val="00090BF4"/>
    <w:rsid w:val="00090DFC"/>
    <w:rsid w:val="00091E45"/>
    <w:rsid w:val="000977CE"/>
    <w:rsid w:val="000A10AA"/>
    <w:rsid w:val="000A407E"/>
    <w:rsid w:val="000A6EE3"/>
    <w:rsid w:val="000A73C2"/>
    <w:rsid w:val="000C0B28"/>
    <w:rsid w:val="000C2872"/>
    <w:rsid w:val="000D3659"/>
    <w:rsid w:val="000D795F"/>
    <w:rsid w:val="000D7A94"/>
    <w:rsid w:val="000E43DA"/>
    <w:rsid w:val="000E48F8"/>
    <w:rsid w:val="000F1219"/>
    <w:rsid w:val="000F1E80"/>
    <w:rsid w:val="000F3314"/>
    <w:rsid w:val="000F4039"/>
    <w:rsid w:val="000F5311"/>
    <w:rsid w:val="000F55EA"/>
    <w:rsid w:val="000F5647"/>
    <w:rsid w:val="000F5FAC"/>
    <w:rsid w:val="0010003E"/>
    <w:rsid w:val="001007AA"/>
    <w:rsid w:val="001008B2"/>
    <w:rsid w:val="00104556"/>
    <w:rsid w:val="00107764"/>
    <w:rsid w:val="00107B16"/>
    <w:rsid w:val="00114E11"/>
    <w:rsid w:val="001154AE"/>
    <w:rsid w:val="00117D17"/>
    <w:rsid w:val="00117D27"/>
    <w:rsid w:val="00120CD5"/>
    <w:rsid w:val="001216DA"/>
    <w:rsid w:val="00122A1C"/>
    <w:rsid w:val="00132BF3"/>
    <w:rsid w:val="00133282"/>
    <w:rsid w:val="00136960"/>
    <w:rsid w:val="00146303"/>
    <w:rsid w:val="00147262"/>
    <w:rsid w:val="001525C7"/>
    <w:rsid w:val="00154B31"/>
    <w:rsid w:val="00155E19"/>
    <w:rsid w:val="001563A8"/>
    <w:rsid w:val="001563E3"/>
    <w:rsid w:val="00160428"/>
    <w:rsid w:val="00161613"/>
    <w:rsid w:val="001649D2"/>
    <w:rsid w:val="00164D96"/>
    <w:rsid w:val="00164EC6"/>
    <w:rsid w:val="00165C5B"/>
    <w:rsid w:val="00167362"/>
    <w:rsid w:val="001707CF"/>
    <w:rsid w:val="00173230"/>
    <w:rsid w:val="00174887"/>
    <w:rsid w:val="00181313"/>
    <w:rsid w:val="001815CE"/>
    <w:rsid w:val="001853D7"/>
    <w:rsid w:val="001945F8"/>
    <w:rsid w:val="00195DC1"/>
    <w:rsid w:val="001961E4"/>
    <w:rsid w:val="001978DF"/>
    <w:rsid w:val="001A1E0D"/>
    <w:rsid w:val="001B0780"/>
    <w:rsid w:val="001B24C6"/>
    <w:rsid w:val="001B3C29"/>
    <w:rsid w:val="001C3B59"/>
    <w:rsid w:val="001D04D6"/>
    <w:rsid w:val="001D1866"/>
    <w:rsid w:val="001D40D4"/>
    <w:rsid w:val="001E4499"/>
    <w:rsid w:val="001F2D74"/>
    <w:rsid w:val="00203FCF"/>
    <w:rsid w:val="00205AF5"/>
    <w:rsid w:val="00206C04"/>
    <w:rsid w:val="00211362"/>
    <w:rsid w:val="00222577"/>
    <w:rsid w:val="00225AF1"/>
    <w:rsid w:val="00231923"/>
    <w:rsid w:val="00232F0C"/>
    <w:rsid w:val="00236008"/>
    <w:rsid w:val="00241B05"/>
    <w:rsid w:val="002441BA"/>
    <w:rsid w:val="002467A3"/>
    <w:rsid w:val="002507FE"/>
    <w:rsid w:val="00253B55"/>
    <w:rsid w:val="00253F3E"/>
    <w:rsid w:val="002630D6"/>
    <w:rsid w:val="002649CB"/>
    <w:rsid w:val="00267A4B"/>
    <w:rsid w:val="00267C5B"/>
    <w:rsid w:val="00271108"/>
    <w:rsid w:val="00275E86"/>
    <w:rsid w:val="00276973"/>
    <w:rsid w:val="002770DF"/>
    <w:rsid w:val="0028330B"/>
    <w:rsid w:val="00286F41"/>
    <w:rsid w:val="00294291"/>
    <w:rsid w:val="002B13DB"/>
    <w:rsid w:val="002B4323"/>
    <w:rsid w:val="002B45D9"/>
    <w:rsid w:val="002B58C3"/>
    <w:rsid w:val="002B5A07"/>
    <w:rsid w:val="002C03B0"/>
    <w:rsid w:val="002C4E45"/>
    <w:rsid w:val="002C7023"/>
    <w:rsid w:val="002D0710"/>
    <w:rsid w:val="002D26F8"/>
    <w:rsid w:val="002D325B"/>
    <w:rsid w:val="002D479E"/>
    <w:rsid w:val="002D48C1"/>
    <w:rsid w:val="002E0A55"/>
    <w:rsid w:val="002E0C92"/>
    <w:rsid w:val="002E48DA"/>
    <w:rsid w:val="002E730A"/>
    <w:rsid w:val="002E73B0"/>
    <w:rsid w:val="002E7A33"/>
    <w:rsid w:val="002F015E"/>
    <w:rsid w:val="002F2622"/>
    <w:rsid w:val="00304825"/>
    <w:rsid w:val="00305693"/>
    <w:rsid w:val="00305B4E"/>
    <w:rsid w:val="00305E44"/>
    <w:rsid w:val="003200EF"/>
    <w:rsid w:val="00323BE1"/>
    <w:rsid w:val="0033153E"/>
    <w:rsid w:val="00331C59"/>
    <w:rsid w:val="00334AAA"/>
    <w:rsid w:val="00337D41"/>
    <w:rsid w:val="0034152F"/>
    <w:rsid w:val="00342605"/>
    <w:rsid w:val="00342EF8"/>
    <w:rsid w:val="0034432C"/>
    <w:rsid w:val="00344CB4"/>
    <w:rsid w:val="00345222"/>
    <w:rsid w:val="003503BC"/>
    <w:rsid w:val="00350B4A"/>
    <w:rsid w:val="00351D08"/>
    <w:rsid w:val="003544CF"/>
    <w:rsid w:val="00356DC1"/>
    <w:rsid w:val="00361FF6"/>
    <w:rsid w:val="00370987"/>
    <w:rsid w:val="00370E8F"/>
    <w:rsid w:val="00371AB9"/>
    <w:rsid w:val="00372C56"/>
    <w:rsid w:val="00373D0A"/>
    <w:rsid w:val="00374389"/>
    <w:rsid w:val="00381565"/>
    <w:rsid w:val="00382A9A"/>
    <w:rsid w:val="00383F98"/>
    <w:rsid w:val="00385CF0"/>
    <w:rsid w:val="00391192"/>
    <w:rsid w:val="0039493F"/>
    <w:rsid w:val="003A1E28"/>
    <w:rsid w:val="003B0468"/>
    <w:rsid w:val="003B0DD8"/>
    <w:rsid w:val="003B6A0F"/>
    <w:rsid w:val="003B7242"/>
    <w:rsid w:val="003B7243"/>
    <w:rsid w:val="003C015C"/>
    <w:rsid w:val="003C2FF7"/>
    <w:rsid w:val="003C6DB3"/>
    <w:rsid w:val="003D2ED7"/>
    <w:rsid w:val="003D37DE"/>
    <w:rsid w:val="003E3DF6"/>
    <w:rsid w:val="003E48F8"/>
    <w:rsid w:val="003E626F"/>
    <w:rsid w:val="003E769C"/>
    <w:rsid w:val="003F14B4"/>
    <w:rsid w:val="003F1619"/>
    <w:rsid w:val="003F2E1B"/>
    <w:rsid w:val="003F6A9E"/>
    <w:rsid w:val="0040348C"/>
    <w:rsid w:val="004068B9"/>
    <w:rsid w:val="00411892"/>
    <w:rsid w:val="00411926"/>
    <w:rsid w:val="0041263D"/>
    <w:rsid w:val="0041625A"/>
    <w:rsid w:val="004169D0"/>
    <w:rsid w:val="0042660B"/>
    <w:rsid w:val="004318BF"/>
    <w:rsid w:val="004322BC"/>
    <w:rsid w:val="00435CDC"/>
    <w:rsid w:val="00435F05"/>
    <w:rsid w:val="004448DC"/>
    <w:rsid w:val="00445F65"/>
    <w:rsid w:val="004461BE"/>
    <w:rsid w:val="004503D0"/>
    <w:rsid w:val="00454992"/>
    <w:rsid w:val="004553F7"/>
    <w:rsid w:val="0046119A"/>
    <w:rsid w:val="00461F65"/>
    <w:rsid w:val="0046669C"/>
    <w:rsid w:val="00472E96"/>
    <w:rsid w:val="00474DFF"/>
    <w:rsid w:val="00475C15"/>
    <w:rsid w:val="00476875"/>
    <w:rsid w:val="0047705C"/>
    <w:rsid w:val="00477571"/>
    <w:rsid w:val="004812D8"/>
    <w:rsid w:val="00481C8F"/>
    <w:rsid w:val="00483628"/>
    <w:rsid w:val="004864B7"/>
    <w:rsid w:val="00490F34"/>
    <w:rsid w:val="00491944"/>
    <w:rsid w:val="00491958"/>
    <w:rsid w:val="00492FBA"/>
    <w:rsid w:val="0049406A"/>
    <w:rsid w:val="0049438E"/>
    <w:rsid w:val="00494852"/>
    <w:rsid w:val="004957D8"/>
    <w:rsid w:val="004A0016"/>
    <w:rsid w:val="004A5668"/>
    <w:rsid w:val="004B05FE"/>
    <w:rsid w:val="004B0AA6"/>
    <w:rsid w:val="004B52B3"/>
    <w:rsid w:val="004B63C8"/>
    <w:rsid w:val="004C0392"/>
    <w:rsid w:val="004C1009"/>
    <w:rsid w:val="004C32CF"/>
    <w:rsid w:val="004C41D0"/>
    <w:rsid w:val="004C5144"/>
    <w:rsid w:val="004C5E82"/>
    <w:rsid w:val="004D0D74"/>
    <w:rsid w:val="004D502F"/>
    <w:rsid w:val="004D5301"/>
    <w:rsid w:val="004D53B1"/>
    <w:rsid w:val="004D5F6B"/>
    <w:rsid w:val="004E0A36"/>
    <w:rsid w:val="004E6D84"/>
    <w:rsid w:val="004E6EE6"/>
    <w:rsid w:val="004E7618"/>
    <w:rsid w:val="004F2E23"/>
    <w:rsid w:val="004F361B"/>
    <w:rsid w:val="004F38D0"/>
    <w:rsid w:val="004F3914"/>
    <w:rsid w:val="004F3DE6"/>
    <w:rsid w:val="004F5E65"/>
    <w:rsid w:val="004F6E9E"/>
    <w:rsid w:val="004F7162"/>
    <w:rsid w:val="005035B1"/>
    <w:rsid w:val="00510C24"/>
    <w:rsid w:val="005146C5"/>
    <w:rsid w:val="00516434"/>
    <w:rsid w:val="00516F04"/>
    <w:rsid w:val="00526272"/>
    <w:rsid w:val="00531310"/>
    <w:rsid w:val="0053161A"/>
    <w:rsid w:val="00533457"/>
    <w:rsid w:val="00533DE7"/>
    <w:rsid w:val="00534E5D"/>
    <w:rsid w:val="00536FDB"/>
    <w:rsid w:val="005375F8"/>
    <w:rsid w:val="0054036B"/>
    <w:rsid w:val="00543B88"/>
    <w:rsid w:val="00546D96"/>
    <w:rsid w:val="0055066D"/>
    <w:rsid w:val="00550861"/>
    <w:rsid w:val="005512C3"/>
    <w:rsid w:val="00555F7B"/>
    <w:rsid w:val="00556651"/>
    <w:rsid w:val="00557343"/>
    <w:rsid w:val="005609D2"/>
    <w:rsid w:val="00562C58"/>
    <w:rsid w:val="00564EBE"/>
    <w:rsid w:val="00571C95"/>
    <w:rsid w:val="0057241D"/>
    <w:rsid w:val="00572E11"/>
    <w:rsid w:val="00577A36"/>
    <w:rsid w:val="00582822"/>
    <w:rsid w:val="005875C3"/>
    <w:rsid w:val="0059661F"/>
    <w:rsid w:val="005A09E7"/>
    <w:rsid w:val="005A1535"/>
    <w:rsid w:val="005A2725"/>
    <w:rsid w:val="005A6158"/>
    <w:rsid w:val="005B1098"/>
    <w:rsid w:val="005B44B1"/>
    <w:rsid w:val="005B79D6"/>
    <w:rsid w:val="005C0001"/>
    <w:rsid w:val="005C0348"/>
    <w:rsid w:val="005C6EC3"/>
    <w:rsid w:val="005D01A8"/>
    <w:rsid w:val="005D0251"/>
    <w:rsid w:val="005D0473"/>
    <w:rsid w:val="005D5BB2"/>
    <w:rsid w:val="005E30F8"/>
    <w:rsid w:val="005F291C"/>
    <w:rsid w:val="005F2F9F"/>
    <w:rsid w:val="005F5484"/>
    <w:rsid w:val="005F6657"/>
    <w:rsid w:val="005F735C"/>
    <w:rsid w:val="00602053"/>
    <w:rsid w:val="00603115"/>
    <w:rsid w:val="006106C2"/>
    <w:rsid w:val="006130E2"/>
    <w:rsid w:val="00613E9E"/>
    <w:rsid w:val="00614049"/>
    <w:rsid w:val="00615520"/>
    <w:rsid w:val="006163AD"/>
    <w:rsid w:val="006164CE"/>
    <w:rsid w:val="00616781"/>
    <w:rsid w:val="006204B6"/>
    <w:rsid w:val="0062128F"/>
    <w:rsid w:val="0062194E"/>
    <w:rsid w:val="00622CD6"/>
    <w:rsid w:val="00625A24"/>
    <w:rsid w:val="00633605"/>
    <w:rsid w:val="006441AA"/>
    <w:rsid w:val="00651351"/>
    <w:rsid w:val="00652A86"/>
    <w:rsid w:val="00654B15"/>
    <w:rsid w:val="006578A8"/>
    <w:rsid w:val="006611CD"/>
    <w:rsid w:val="00661B15"/>
    <w:rsid w:val="00663050"/>
    <w:rsid w:val="00665117"/>
    <w:rsid w:val="0066765C"/>
    <w:rsid w:val="00667979"/>
    <w:rsid w:val="006728FA"/>
    <w:rsid w:val="006749F9"/>
    <w:rsid w:val="00677089"/>
    <w:rsid w:val="006812BC"/>
    <w:rsid w:val="00681699"/>
    <w:rsid w:val="00682935"/>
    <w:rsid w:val="00682D0A"/>
    <w:rsid w:val="00686BB3"/>
    <w:rsid w:val="0069364B"/>
    <w:rsid w:val="00695D00"/>
    <w:rsid w:val="00697339"/>
    <w:rsid w:val="00697739"/>
    <w:rsid w:val="006A0112"/>
    <w:rsid w:val="006A29BE"/>
    <w:rsid w:val="006A3F04"/>
    <w:rsid w:val="006A6BC1"/>
    <w:rsid w:val="006B00AB"/>
    <w:rsid w:val="006B00E5"/>
    <w:rsid w:val="006B16FE"/>
    <w:rsid w:val="006B75D9"/>
    <w:rsid w:val="006C0726"/>
    <w:rsid w:val="006C0BE6"/>
    <w:rsid w:val="006C1A4C"/>
    <w:rsid w:val="006C1AD8"/>
    <w:rsid w:val="006C243D"/>
    <w:rsid w:val="006C2724"/>
    <w:rsid w:val="006C3C89"/>
    <w:rsid w:val="006C411A"/>
    <w:rsid w:val="006C4A01"/>
    <w:rsid w:val="006C6C5C"/>
    <w:rsid w:val="006E448C"/>
    <w:rsid w:val="006E45A7"/>
    <w:rsid w:val="006E4E23"/>
    <w:rsid w:val="006E5FE6"/>
    <w:rsid w:val="006F21AA"/>
    <w:rsid w:val="006F4895"/>
    <w:rsid w:val="006F6021"/>
    <w:rsid w:val="006F745D"/>
    <w:rsid w:val="006F7D26"/>
    <w:rsid w:val="00701D24"/>
    <w:rsid w:val="00703A77"/>
    <w:rsid w:val="007063E9"/>
    <w:rsid w:val="00707AF3"/>
    <w:rsid w:val="00711D8C"/>
    <w:rsid w:val="007121B3"/>
    <w:rsid w:val="007127D2"/>
    <w:rsid w:val="0071385D"/>
    <w:rsid w:val="0072606C"/>
    <w:rsid w:val="00726098"/>
    <w:rsid w:val="007275AA"/>
    <w:rsid w:val="00731A59"/>
    <w:rsid w:val="00733C42"/>
    <w:rsid w:val="00735056"/>
    <w:rsid w:val="00737697"/>
    <w:rsid w:val="0074065A"/>
    <w:rsid w:val="00742E54"/>
    <w:rsid w:val="0074737F"/>
    <w:rsid w:val="007508DA"/>
    <w:rsid w:val="007564A3"/>
    <w:rsid w:val="00757598"/>
    <w:rsid w:val="00765D3F"/>
    <w:rsid w:val="00766AE4"/>
    <w:rsid w:val="00770FA5"/>
    <w:rsid w:val="007737CB"/>
    <w:rsid w:val="00777173"/>
    <w:rsid w:val="007809D6"/>
    <w:rsid w:val="00784A28"/>
    <w:rsid w:val="00784C5A"/>
    <w:rsid w:val="00786FBE"/>
    <w:rsid w:val="007909B9"/>
    <w:rsid w:val="007911A6"/>
    <w:rsid w:val="00793A80"/>
    <w:rsid w:val="007A1AA9"/>
    <w:rsid w:val="007A3D65"/>
    <w:rsid w:val="007A7C04"/>
    <w:rsid w:val="007B5F7E"/>
    <w:rsid w:val="007C06D3"/>
    <w:rsid w:val="007C2951"/>
    <w:rsid w:val="007C3DDD"/>
    <w:rsid w:val="007C6484"/>
    <w:rsid w:val="007C64DB"/>
    <w:rsid w:val="007D0014"/>
    <w:rsid w:val="007D1B8A"/>
    <w:rsid w:val="007D2CAA"/>
    <w:rsid w:val="007D4F54"/>
    <w:rsid w:val="007D7FE6"/>
    <w:rsid w:val="007E5270"/>
    <w:rsid w:val="007E66DC"/>
    <w:rsid w:val="007E78BD"/>
    <w:rsid w:val="007F1383"/>
    <w:rsid w:val="007F63D2"/>
    <w:rsid w:val="007F7F46"/>
    <w:rsid w:val="00807D16"/>
    <w:rsid w:val="00810483"/>
    <w:rsid w:val="00812DB5"/>
    <w:rsid w:val="00815638"/>
    <w:rsid w:val="00817B20"/>
    <w:rsid w:val="00820140"/>
    <w:rsid w:val="00820F38"/>
    <w:rsid w:val="00821ECA"/>
    <w:rsid w:val="00823513"/>
    <w:rsid w:val="00831B7B"/>
    <w:rsid w:val="00832A01"/>
    <w:rsid w:val="0083475D"/>
    <w:rsid w:val="00834AD5"/>
    <w:rsid w:val="00836064"/>
    <w:rsid w:val="008452A6"/>
    <w:rsid w:val="0085067A"/>
    <w:rsid w:val="008517FE"/>
    <w:rsid w:val="0085411D"/>
    <w:rsid w:val="00862A49"/>
    <w:rsid w:val="0086697C"/>
    <w:rsid w:val="00872EC1"/>
    <w:rsid w:val="00880A6A"/>
    <w:rsid w:val="008812B5"/>
    <w:rsid w:val="008832F0"/>
    <w:rsid w:val="00885C4C"/>
    <w:rsid w:val="008866B2"/>
    <w:rsid w:val="00892680"/>
    <w:rsid w:val="00894452"/>
    <w:rsid w:val="00894FA0"/>
    <w:rsid w:val="008A3294"/>
    <w:rsid w:val="008A4540"/>
    <w:rsid w:val="008A4834"/>
    <w:rsid w:val="008A564D"/>
    <w:rsid w:val="008A7F13"/>
    <w:rsid w:val="008B046E"/>
    <w:rsid w:val="008B0601"/>
    <w:rsid w:val="008B1BD2"/>
    <w:rsid w:val="008C363F"/>
    <w:rsid w:val="008C5537"/>
    <w:rsid w:val="008D241D"/>
    <w:rsid w:val="008D6E09"/>
    <w:rsid w:val="008E06B5"/>
    <w:rsid w:val="008E1B06"/>
    <w:rsid w:val="008E1EAC"/>
    <w:rsid w:val="008E1FDE"/>
    <w:rsid w:val="008E217F"/>
    <w:rsid w:val="008E7013"/>
    <w:rsid w:val="008E7729"/>
    <w:rsid w:val="008F55CC"/>
    <w:rsid w:val="008F62BF"/>
    <w:rsid w:val="008F653B"/>
    <w:rsid w:val="008F7F12"/>
    <w:rsid w:val="00900CA9"/>
    <w:rsid w:val="009034F7"/>
    <w:rsid w:val="0090476D"/>
    <w:rsid w:val="00910B1A"/>
    <w:rsid w:val="00913915"/>
    <w:rsid w:val="009139E4"/>
    <w:rsid w:val="00914C0C"/>
    <w:rsid w:val="009166B0"/>
    <w:rsid w:val="00917F30"/>
    <w:rsid w:val="009207A9"/>
    <w:rsid w:val="00921C4F"/>
    <w:rsid w:val="00923C6B"/>
    <w:rsid w:val="00926317"/>
    <w:rsid w:val="00931E12"/>
    <w:rsid w:val="00935402"/>
    <w:rsid w:val="00935A7A"/>
    <w:rsid w:val="009403AB"/>
    <w:rsid w:val="009407C8"/>
    <w:rsid w:val="009407EA"/>
    <w:rsid w:val="00943B72"/>
    <w:rsid w:val="009443A5"/>
    <w:rsid w:val="0094513B"/>
    <w:rsid w:val="0094598B"/>
    <w:rsid w:val="009502F4"/>
    <w:rsid w:val="00950841"/>
    <w:rsid w:val="009541CF"/>
    <w:rsid w:val="0096071D"/>
    <w:rsid w:val="00967491"/>
    <w:rsid w:val="00971215"/>
    <w:rsid w:val="00973B42"/>
    <w:rsid w:val="00973C2B"/>
    <w:rsid w:val="00974074"/>
    <w:rsid w:val="0097440A"/>
    <w:rsid w:val="00977D96"/>
    <w:rsid w:val="009831E2"/>
    <w:rsid w:val="0098338D"/>
    <w:rsid w:val="00995681"/>
    <w:rsid w:val="00995F2C"/>
    <w:rsid w:val="00997534"/>
    <w:rsid w:val="00997972"/>
    <w:rsid w:val="009A154F"/>
    <w:rsid w:val="009A7B30"/>
    <w:rsid w:val="009B11E9"/>
    <w:rsid w:val="009B5D2B"/>
    <w:rsid w:val="009B78A1"/>
    <w:rsid w:val="009C34BF"/>
    <w:rsid w:val="009C4543"/>
    <w:rsid w:val="009C520C"/>
    <w:rsid w:val="009D13E8"/>
    <w:rsid w:val="009E1113"/>
    <w:rsid w:val="009E26A8"/>
    <w:rsid w:val="009E4F56"/>
    <w:rsid w:val="009E61E2"/>
    <w:rsid w:val="009F09E3"/>
    <w:rsid w:val="009F103A"/>
    <w:rsid w:val="009F1E18"/>
    <w:rsid w:val="009F2551"/>
    <w:rsid w:val="009F4370"/>
    <w:rsid w:val="009F4A3C"/>
    <w:rsid w:val="009F4CF1"/>
    <w:rsid w:val="009F664A"/>
    <w:rsid w:val="00A01F1F"/>
    <w:rsid w:val="00A20A3D"/>
    <w:rsid w:val="00A235F7"/>
    <w:rsid w:val="00A27AA5"/>
    <w:rsid w:val="00A27B4F"/>
    <w:rsid w:val="00A30EEF"/>
    <w:rsid w:val="00A32E7F"/>
    <w:rsid w:val="00A32EA5"/>
    <w:rsid w:val="00A46E56"/>
    <w:rsid w:val="00A5180C"/>
    <w:rsid w:val="00A53A20"/>
    <w:rsid w:val="00A54D2E"/>
    <w:rsid w:val="00A61DC3"/>
    <w:rsid w:val="00A70C5F"/>
    <w:rsid w:val="00A713DC"/>
    <w:rsid w:val="00A71788"/>
    <w:rsid w:val="00A76031"/>
    <w:rsid w:val="00A769BB"/>
    <w:rsid w:val="00A800AA"/>
    <w:rsid w:val="00A8094C"/>
    <w:rsid w:val="00A842E4"/>
    <w:rsid w:val="00A87232"/>
    <w:rsid w:val="00A91379"/>
    <w:rsid w:val="00A9644E"/>
    <w:rsid w:val="00A966A6"/>
    <w:rsid w:val="00AA132C"/>
    <w:rsid w:val="00AA2778"/>
    <w:rsid w:val="00AA29E0"/>
    <w:rsid w:val="00AA4EE1"/>
    <w:rsid w:val="00AB4C67"/>
    <w:rsid w:val="00AB5837"/>
    <w:rsid w:val="00AC1EC5"/>
    <w:rsid w:val="00AC2B94"/>
    <w:rsid w:val="00AC45BB"/>
    <w:rsid w:val="00AC4DE5"/>
    <w:rsid w:val="00AC542A"/>
    <w:rsid w:val="00AC54CE"/>
    <w:rsid w:val="00AC6BFC"/>
    <w:rsid w:val="00AD1684"/>
    <w:rsid w:val="00AD54C5"/>
    <w:rsid w:val="00AE2CF6"/>
    <w:rsid w:val="00AE3CCC"/>
    <w:rsid w:val="00AE5F89"/>
    <w:rsid w:val="00AF4999"/>
    <w:rsid w:val="00AF5065"/>
    <w:rsid w:val="00B015AC"/>
    <w:rsid w:val="00B02855"/>
    <w:rsid w:val="00B0347A"/>
    <w:rsid w:val="00B073B7"/>
    <w:rsid w:val="00B134D7"/>
    <w:rsid w:val="00B13F6A"/>
    <w:rsid w:val="00B24F73"/>
    <w:rsid w:val="00B25603"/>
    <w:rsid w:val="00B27491"/>
    <w:rsid w:val="00B27AB9"/>
    <w:rsid w:val="00B30981"/>
    <w:rsid w:val="00B31354"/>
    <w:rsid w:val="00B32319"/>
    <w:rsid w:val="00B32FBA"/>
    <w:rsid w:val="00B33C7E"/>
    <w:rsid w:val="00B4262D"/>
    <w:rsid w:val="00B43840"/>
    <w:rsid w:val="00B461C6"/>
    <w:rsid w:val="00B46E73"/>
    <w:rsid w:val="00B47229"/>
    <w:rsid w:val="00B475B2"/>
    <w:rsid w:val="00B500D7"/>
    <w:rsid w:val="00B5045C"/>
    <w:rsid w:val="00B529AD"/>
    <w:rsid w:val="00B53038"/>
    <w:rsid w:val="00B56572"/>
    <w:rsid w:val="00B62A17"/>
    <w:rsid w:val="00B64290"/>
    <w:rsid w:val="00B64BDB"/>
    <w:rsid w:val="00B67D25"/>
    <w:rsid w:val="00B73122"/>
    <w:rsid w:val="00B73B40"/>
    <w:rsid w:val="00B8273C"/>
    <w:rsid w:val="00B84D81"/>
    <w:rsid w:val="00B85F3A"/>
    <w:rsid w:val="00B87395"/>
    <w:rsid w:val="00B87EAE"/>
    <w:rsid w:val="00B947E8"/>
    <w:rsid w:val="00B96DCC"/>
    <w:rsid w:val="00BA291F"/>
    <w:rsid w:val="00BA389F"/>
    <w:rsid w:val="00BB2D73"/>
    <w:rsid w:val="00BB7638"/>
    <w:rsid w:val="00BC1F05"/>
    <w:rsid w:val="00BD01CA"/>
    <w:rsid w:val="00BD4250"/>
    <w:rsid w:val="00BD699E"/>
    <w:rsid w:val="00BD717F"/>
    <w:rsid w:val="00BD7F35"/>
    <w:rsid w:val="00BE1C77"/>
    <w:rsid w:val="00BE3552"/>
    <w:rsid w:val="00BE7B11"/>
    <w:rsid w:val="00BF15D7"/>
    <w:rsid w:val="00BF3532"/>
    <w:rsid w:val="00C001B6"/>
    <w:rsid w:val="00C02FD5"/>
    <w:rsid w:val="00C048CD"/>
    <w:rsid w:val="00C05CDC"/>
    <w:rsid w:val="00C13A63"/>
    <w:rsid w:val="00C176B9"/>
    <w:rsid w:val="00C20602"/>
    <w:rsid w:val="00C243FF"/>
    <w:rsid w:val="00C2446F"/>
    <w:rsid w:val="00C27829"/>
    <w:rsid w:val="00C30DD4"/>
    <w:rsid w:val="00C31552"/>
    <w:rsid w:val="00C3167A"/>
    <w:rsid w:val="00C33289"/>
    <w:rsid w:val="00C3360C"/>
    <w:rsid w:val="00C33613"/>
    <w:rsid w:val="00C36E83"/>
    <w:rsid w:val="00C376B1"/>
    <w:rsid w:val="00C400D8"/>
    <w:rsid w:val="00C40B68"/>
    <w:rsid w:val="00C412A7"/>
    <w:rsid w:val="00C41567"/>
    <w:rsid w:val="00C41D01"/>
    <w:rsid w:val="00C43B2D"/>
    <w:rsid w:val="00C43FFF"/>
    <w:rsid w:val="00C45CF9"/>
    <w:rsid w:val="00C46474"/>
    <w:rsid w:val="00C517BC"/>
    <w:rsid w:val="00C544A2"/>
    <w:rsid w:val="00C5469E"/>
    <w:rsid w:val="00C561CA"/>
    <w:rsid w:val="00C56E93"/>
    <w:rsid w:val="00C622C6"/>
    <w:rsid w:val="00C66296"/>
    <w:rsid w:val="00C71715"/>
    <w:rsid w:val="00C75BC1"/>
    <w:rsid w:val="00C7661E"/>
    <w:rsid w:val="00C80329"/>
    <w:rsid w:val="00C8039C"/>
    <w:rsid w:val="00C81D40"/>
    <w:rsid w:val="00C82788"/>
    <w:rsid w:val="00C83CED"/>
    <w:rsid w:val="00C848C3"/>
    <w:rsid w:val="00C90C4D"/>
    <w:rsid w:val="00C95C62"/>
    <w:rsid w:val="00C97DE1"/>
    <w:rsid w:val="00CA12FE"/>
    <w:rsid w:val="00CA1512"/>
    <w:rsid w:val="00CA3D69"/>
    <w:rsid w:val="00CA4807"/>
    <w:rsid w:val="00CB3200"/>
    <w:rsid w:val="00CB68AC"/>
    <w:rsid w:val="00CC6761"/>
    <w:rsid w:val="00CD0BA6"/>
    <w:rsid w:val="00CD0C7F"/>
    <w:rsid w:val="00CD2245"/>
    <w:rsid w:val="00CD3716"/>
    <w:rsid w:val="00CD5F74"/>
    <w:rsid w:val="00CD7ABA"/>
    <w:rsid w:val="00CE17CF"/>
    <w:rsid w:val="00CE4F25"/>
    <w:rsid w:val="00CF0442"/>
    <w:rsid w:val="00CF21B1"/>
    <w:rsid w:val="00CF52B1"/>
    <w:rsid w:val="00D018FA"/>
    <w:rsid w:val="00D15384"/>
    <w:rsid w:val="00D17053"/>
    <w:rsid w:val="00D20168"/>
    <w:rsid w:val="00D20931"/>
    <w:rsid w:val="00D25AE4"/>
    <w:rsid w:val="00D31526"/>
    <w:rsid w:val="00D35CD9"/>
    <w:rsid w:val="00D36499"/>
    <w:rsid w:val="00D40D9C"/>
    <w:rsid w:val="00D44C8B"/>
    <w:rsid w:val="00D44DA9"/>
    <w:rsid w:val="00D45450"/>
    <w:rsid w:val="00D4649B"/>
    <w:rsid w:val="00D50805"/>
    <w:rsid w:val="00D517C1"/>
    <w:rsid w:val="00D55CD4"/>
    <w:rsid w:val="00D57362"/>
    <w:rsid w:val="00D5759D"/>
    <w:rsid w:val="00D60956"/>
    <w:rsid w:val="00D618CA"/>
    <w:rsid w:val="00D618E3"/>
    <w:rsid w:val="00D624A4"/>
    <w:rsid w:val="00D65F0F"/>
    <w:rsid w:val="00D7292A"/>
    <w:rsid w:val="00D72E99"/>
    <w:rsid w:val="00D73A26"/>
    <w:rsid w:val="00D7489D"/>
    <w:rsid w:val="00D7617A"/>
    <w:rsid w:val="00D7747C"/>
    <w:rsid w:val="00D921B6"/>
    <w:rsid w:val="00D9388C"/>
    <w:rsid w:val="00DA1C44"/>
    <w:rsid w:val="00DB2BD4"/>
    <w:rsid w:val="00DB37C5"/>
    <w:rsid w:val="00DB54CB"/>
    <w:rsid w:val="00DC3845"/>
    <w:rsid w:val="00DD2C32"/>
    <w:rsid w:val="00DD32BC"/>
    <w:rsid w:val="00DD35C0"/>
    <w:rsid w:val="00DD63C4"/>
    <w:rsid w:val="00DD6D35"/>
    <w:rsid w:val="00DE044F"/>
    <w:rsid w:val="00DE529D"/>
    <w:rsid w:val="00DF2CCC"/>
    <w:rsid w:val="00DF699E"/>
    <w:rsid w:val="00E00DA5"/>
    <w:rsid w:val="00E00E65"/>
    <w:rsid w:val="00E026BC"/>
    <w:rsid w:val="00E05DD2"/>
    <w:rsid w:val="00E06BB6"/>
    <w:rsid w:val="00E07C13"/>
    <w:rsid w:val="00E11A42"/>
    <w:rsid w:val="00E1314D"/>
    <w:rsid w:val="00E23ED1"/>
    <w:rsid w:val="00E26A4C"/>
    <w:rsid w:val="00E349FB"/>
    <w:rsid w:val="00E3504B"/>
    <w:rsid w:val="00E35AEE"/>
    <w:rsid w:val="00E35E17"/>
    <w:rsid w:val="00E3767F"/>
    <w:rsid w:val="00E42D18"/>
    <w:rsid w:val="00E44612"/>
    <w:rsid w:val="00E44C49"/>
    <w:rsid w:val="00E46382"/>
    <w:rsid w:val="00E5096F"/>
    <w:rsid w:val="00E555D6"/>
    <w:rsid w:val="00E55C87"/>
    <w:rsid w:val="00E60D85"/>
    <w:rsid w:val="00E6279E"/>
    <w:rsid w:val="00E709FF"/>
    <w:rsid w:val="00E72CAD"/>
    <w:rsid w:val="00E72F27"/>
    <w:rsid w:val="00E752E9"/>
    <w:rsid w:val="00E801E5"/>
    <w:rsid w:val="00E8143B"/>
    <w:rsid w:val="00E84FAE"/>
    <w:rsid w:val="00E8626B"/>
    <w:rsid w:val="00E93184"/>
    <w:rsid w:val="00E933F7"/>
    <w:rsid w:val="00E96D56"/>
    <w:rsid w:val="00E97A36"/>
    <w:rsid w:val="00EA0A18"/>
    <w:rsid w:val="00EA0E78"/>
    <w:rsid w:val="00EA1211"/>
    <w:rsid w:val="00EA7331"/>
    <w:rsid w:val="00EB1339"/>
    <w:rsid w:val="00EB5416"/>
    <w:rsid w:val="00EC1710"/>
    <w:rsid w:val="00EC572A"/>
    <w:rsid w:val="00EC62D2"/>
    <w:rsid w:val="00ED162E"/>
    <w:rsid w:val="00ED5857"/>
    <w:rsid w:val="00ED77DA"/>
    <w:rsid w:val="00EE4302"/>
    <w:rsid w:val="00EE50F9"/>
    <w:rsid w:val="00EE6A21"/>
    <w:rsid w:val="00EF0809"/>
    <w:rsid w:val="00EF32C6"/>
    <w:rsid w:val="00EF36EA"/>
    <w:rsid w:val="00EF4E42"/>
    <w:rsid w:val="00EF6D90"/>
    <w:rsid w:val="00EF7860"/>
    <w:rsid w:val="00F022A6"/>
    <w:rsid w:val="00F02405"/>
    <w:rsid w:val="00F02EB0"/>
    <w:rsid w:val="00F0435F"/>
    <w:rsid w:val="00F1051A"/>
    <w:rsid w:val="00F12A4D"/>
    <w:rsid w:val="00F13DCF"/>
    <w:rsid w:val="00F14A81"/>
    <w:rsid w:val="00F17692"/>
    <w:rsid w:val="00F204BA"/>
    <w:rsid w:val="00F25B05"/>
    <w:rsid w:val="00F309BE"/>
    <w:rsid w:val="00F30DE3"/>
    <w:rsid w:val="00F35BB7"/>
    <w:rsid w:val="00F4095D"/>
    <w:rsid w:val="00F43741"/>
    <w:rsid w:val="00F45BB9"/>
    <w:rsid w:val="00F50933"/>
    <w:rsid w:val="00F51029"/>
    <w:rsid w:val="00F54563"/>
    <w:rsid w:val="00F5476D"/>
    <w:rsid w:val="00F57862"/>
    <w:rsid w:val="00F628DF"/>
    <w:rsid w:val="00F63018"/>
    <w:rsid w:val="00F632FF"/>
    <w:rsid w:val="00F67202"/>
    <w:rsid w:val="00F73AD0"/>
    <w:rsid w:val="00F80983"/>
    <w:rsid w:val="00F810A3"/>
    <w:rsid w:val="00F82285"/>
    <w:rsid w:val="00F851FA"/>
    <w:rsid w:val="00F917CA"/>
    <w:rsid w:val="00FA28CE"/>
    <w:rsid w:val="00FA697F"/>
    <w:rsid w:val="00FA711E"/>
    <w:rsid w:val="00FA72CE"/>
    <w:rsid w:val="00FB2589"/>
    <w:rsid w:val="00FB2CCA"/>
    <w:rsid w:val="00FB2DD3"/>
    <w:rsid w:val="00FB75E2"/>
    <w:rsid w:val="00FB7810"/>
    <w:rsid w:val="00FC347E"/>
    <w:rsid w:val="00FC44C5"/>
    <w:rsid w:val="00FD6806"/>
    <w:rsid w:val="00FD6CC0"/>
    <w:rsid w:val="00FD6EB8"/>
    <w:rsid w:val="00FD73C6"/>
    <w:rsid w:val="00FD7D14"/>
    <w:rsid w:val="00FE0BA5"/>
    <w:rsid w:val="00FE0C2A"/>
    <w:rsid w:val="00FE1B7D"/>
    <w:rsid w:val="00FE33F3"/>
    <w:rsid w:val="00FE43E7"/>
    <w:rsid w:val="00FE6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326CDF-01E9-4155-ACEC-D0FBA32D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fr-FR" w:eastAsia="fr-FR" w:bidi="ar-SA"/>
      </w:rPr>
    </w:rPrDefault>
    <w:pPrDefault>
      <w:pPr>
        <w:ind w:left="1134" w:hanging="56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684"/>
    <w:pPr>
      <w:ind w:left="0" w:firstLine="0"/>
      <w:jc w:val="both"/>
    </w:pPr>
    <w:rPr>
      <w:szCs w:val="22"/>
      <w:lang w:eastAsia="en-US"/>
    </w:rPr>
  </w:style>
  <w:style w:type="paragraph" w:styleId="Titre1">
    <w:name w:val="heading 1"/>
    <w:basedOn w:val="Normal"/>
    <w:next w:val="Normal"/>
    <w:link w:val="Titre1Car"/>
    <w:autoRedefine/>
    <w:qFormat/>
    <w:rsid w:val="006C411A"/>
    <w:pPr>
      <w:keepNext/>
      <w:numPr>
        <w:numId w:val="4"/>
      </w:numPr>
      <w:pBdr>
        <w:top w:val="single" w:sz="4" w:space="4" w:color="auto" w:shadow="1"/>
        <w:left w:val="single" w:sz="4" w:space="4" w:color="auto" w:shadow="1"/>
        <w:bottom w:val="single" w:sz="4" w:space="4" w:color="auto" w:shadow="1"/>
        <w:right w:val="single" w:sz="4" w:space="4" w:color="auto" w:shadow="1"/>
      </w:pBdr>
      <w:shd w:val="solid" w:color="868686" w:fill="FFFFFF"/>
      <w:spacing w:before="240"/>
      <w:ind w:right="-284"/>
      <w:outlineLvl w:val="0"/>
    </w:pPr>
    <w:rPr>
      <w:rFonts w:eastAsia="Times New Roman" w:cs="Arial"/>
      <w:b/>
      <w:bCs/>
      <w:color w:val="FFFFFF" w:themeColor="background1"/>
      <w:sz w:val="28"/>
      <w:szCs w:val="28"/>
    </w:rPr>
  </w:style>
  <w:style w:type="paragraph" w:styleId="Titre2">
    <w:name w:val="heading 2"/>
    <w:basedOn w:val="Normal"/>
    <w:next w:val="Normal"/>
    <w:link w:val="Titre2Car"/>
    <w:autoRedefine/>
    <w:unhideWhenUsed/>
    <w:qFormat/>
    <w:rsid w:val="00C376B1"/>
    <w:pPr>
      <w:keepNext/>
      <w:numPr>
        <w:ilvl w:val="1"/>
        <w:numId w:val="4"/>
      </w:numPr>
      <w:tabs>
        <w:tab w:val="left" w:pos="426"/>
      </w:tabs>
      <w:spacing w:before="120"/>
      <w:ind w:right="-567"/>
      <w:outlineLvl w:val="1"/>
    </w:pPr>
    <w:rPr>
      <w:rFonts w:eastAsia="Times New Roman"/>
      <w:b/>
      <w:bCs/>
      <w:sz w:val="26"/>
      <w:szCs w:val="26"/>
    </w:rPr>
  </w:style>
  <w:style w:type="paragraph" w:styleId="Titre3">
    <w:name w:val="heading 3"/>
    <w:basedOn w:val="Normal"/>
    <w:next w:val="Normal"/>
    <w:link w:val="Titre3Car"/>
    <w:autoRedefine/>
    <w:unhideWhenUsed/>
    <w:qFormat/>
    <w:rsid w:val="00B13F6A"/>
    <w:pPr>
      <w:keepNext/>
      <w:numPr>
        <w:ilvl w:val="2"/>
        <w:numId w:val="4"/>
      </w:numPr>
      <w:tabs>
        <w:tab w:val="right" w:pos="1276"/>
      </w:tabs>
      <w:spacing w:before="120"/>
      <w:outlineLvl w:val="2"/>
    </w:pPr>
    <w:rPr>
      <w:rFonts w:eastAsia="Times New Roman"/>
      <w:b/>
      <w:bCs/>
      <w:i/>
      <w:spacing w:val="20"/>
      <w:sz w:val="22"/>
    </w:rPr>
  </w:style>
  <w:style w:type="paragraph" w:styleId="Titre4">
    <w:name w:val="heading 4"/>
    <w:basedOn w:val="Normal"/>
    <w:next w:val="Normal"/>
    <w:link w:val="Titre4Car"/>
    <w:autoRedefine/>
    <w:qFormat/>
    <w:rsid w:val="00F204BA"/>
    <w:pPr>
      <w:keepNext/>
      <w:numPr>
        <w:ilvl w:val="3"/>
        <w:numId w:val="4"/>
      </w:numPr>
      <w:tabs>
        <w:tab w:val="left" w:pos="1985"/>
      </w:tabs>
      <w:spacing w:before="120"/>
      <w:outlineLvl w:val="3"/>
    </w:pPr>
    <w:rPr>
      <w:rFonts w:eastAsia="Times New Roman"/>
      <w:sz w:val="22"/>
      <w:szCs w:val="20"/>
      <w:lang w:eastAsia="fr-FR"/>
    </w:rPr>
  </w:style>
  <w:style w:type="paragraph" w:styleId="Titre5">
    <w:name w:val="heading 5"/>
    <w:basedOn w:val="Normal"/>
    <w:next w:val="Normal"/>
    <w:link w:val="Titre5Car"/>
    <w:uiPriority w:val="9"/>
    <w:semiHidden/>
    <w:unhideWhenUsed/>
    <w:qFormat/>
    <w:rsid w:val="00383F98"/>
    <w:pPr>
      <w:numPr>
        <w:ilvl w:val="4"/>
        <w:numId w:val="4"/>
      </w:numPr>
      <w:spacing w:before="240" w:after="60"/>
      <w:outlineLvl w:val="4"/>
    </w:pPr>
    <w:rPr>
      <w:rFonts w:ascii="Calibri" w:eastAsia="Times New Roman" w:hAnsi="Calibri"/>
      <w:b/>
      <w:bCs/>
      <w:i/>
      <w:iCs/>
      <w:sz w:val="26"/>
      <w:szCs w:val="26"/>
    </w:rPr>
  </w:style>
  <w:style w:type="paragraph" w:styleId="Titre6">
    <w:name w:val="heading 6"/>
    <w:basedOn w:val="Normal"/>
    <w:next w:val="Normal"/>
    <w:link w:val="Titre6Car"/>
    <w:uiPriority w:val="9"/>
    <w:semiHidden/>
    <w:unhideWhenUsed/>
    <w:qFormat/>
    <w:rsid w:val="00383F98"/>
    <w:pPr>
      <w:numPr>
        <w:ilvl w:val="5"/>
        <w:numId w:val="4"/>
      </w:numPr>
      <w:spacing w:before="240" w:after="60"/>
      <w:outlineLvl w:val="5"/>
    </w:pPr>
    <w:rPr>
      <w:rFonts w:ascii="Calibri" w:eastAsia="Times New Roman" w:hAnsi="Calibri"/>
      <w:b/>
      <w:bCs/>
      <w:sz w:val="22"/>
    </w:rPr>
  </w:style>
  <w:style w:type="paragraph" w:styleId="Titre7">
    <w:name w:val="heading 7"/>
    <w:basedOn w:val="Normal"/>
    <w:next w:val="Normal"/>
    <w:link w:val="Titre7Car"/>
    <w:uiPriority w:val="9"/>
    <w:semiHidden/>
    <w:unhideWhenUsed/>
    <w:qFormat/>
    <w:rsid w:val="00383F98"/>
    <w:pPr>
      <w:numPr>
        <w:ilvl w:val="6"/>
        <w:numId w:val="4"/>
      </w:numPr>
      <w:spacing w:before="240" w:after="60"/>
      <w:outlineLvl w:val="6"/>
    </w:pPr>
    <w:rPr>
      <w:rFonts w:ascii="Calibri" w:eastAsia="Times New Roman" w:hAnsi="Calibri"/>
      <w:sz w:val="24"/>
      <w:szCs w:val="24"/>
    </w:rPr>
  </w:style>
  <w:style w:type="paragraph" w:styleId="Titre8">
    <w:name w:val="heading 8"/>
    <w:basedOn w:val="Normal"/>
    <w:next w:val="Normal"/>
    <w:link w:val="Titre8Car"/>
    <w:uiPriority w:val="9"/>
    <w:semiHidden/>
    <w:unhideWhenUsed/>
    <w:qFormat/>
    <w:rsid w:val="00383F98"/>
    <w:pPr>
      <w:numPr>
        <w:ilvl w:val="7"/>
        <w:numId w:val="4"/>
      </w:numPr>
      <w:spacing w:before="240" w:after="60"/>
      <w:outlineLvl w:val="7"/>
    </w:pPr>
    <w:rPr>
      <w:rFonts w:ascii="Calibri" w:eastAsia="Times New Roman" w:hAnsi="Calibri"/>
      <w:i/>
      <w:iCs/>
      <w:sz w:val="24"/>
      <w:szCs w:val="24"/>
    </w:rPr>
  </w:style>
  <w:style w:type="paragraph" w:styleId="Titre9">
    <w:name w:val="heading 9"/>
    <w:basedOn w:val="Normal"/>
    <w:next w:val="Normal"/>
    <w:link w:val="Titre9Car"/>
    <w:qFormat/>
    <w:rsid w:val="00051B5C"/>
    <w:pPr>
      <w:keepNext/>
      <w:numPr>
        <w:ilvl w:val="8"/>
        <w:numId w:val="4"/>
      </w:numPr>
      <w:outlineLvl w:val="8"/>
    </w:pPr>
    <w:rPr>
      <w:rFonts w:eastAsia="Times New Roman"/>
      <w:b/>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C411A"/>
    <w:rPr>
      <w:rFonts w:eastAsia="Times New Roman" w:cs="Arial"/>
      <w:b/>
      <w:bCs/>
      <w:color w:val="FFFFFF" w:themeColor="background1"/>
      <w:sz w:val="28"/>
      <w:szCs w:val="28"/>
      <w:shd w:val="solid" w:color="868686" w:fill="FFFFFF"/>
      <w:lang w:eastAsia="en-US"/>
    </w:rPr>
  </w:style>
  <w:style w:type="character" w:customStyle="1" w:styleId="Titre2Car">
    <w:name w:val="Titre 2 Car"/>
    <w:basedOn w:val="Policepardfaut"/>
    <w:link w:val="Titre2"/>
    <w:rsid w:val="00C376B1"/>
    <w:rPr>
      <w:rFonts w:eastAsia="Times New Roman"/>
      <w:b/>
      <w:bCs/>
      <w:sz w:val="26"/>
      <w:szCs w:val="26"/>
      <w:lang w:eastAsia="en-US"/>
    </w:rPr>
  </w:style>
  <w:style w:type="character" w:customStyle="1" w:styleId="Titre3Car">
    <w:name w:val="Titre 3 Car"/>
    <w:basedOn w:val="Policepardfaut"/>
    <w:link w:val="Titre3"/>
    <w:rsid w:val="00B13F6A"/>
    <w:rPr>
      <w:rFonts w:eastAsia="Times New Roman"/>
      <w:b/>
      <w:bCs/>
      <w:i/>
      <w:spacing w:val="20"/>
      <w:sz w:val="22"/>
      <w:szCs w:val="22"/>
      <w:lang w:eastAsia="en-US"/>
    </w:rPr>
  </w:style>
  <w:style w:type="paragraph" w:styleId="Sansinterligne">
    <w:name w:val="No Spacing"/>
    <w:link w:val="SansinterligneCar"/>
    <w:uiPriority w:val="1"/>
    <w:qFormat/>
    <w:rsid w:val="007D7FE6"/>
    <w:pPr>
      <w:spacing w:before="60" w:after="120"/>
      <w:ind w:left="425" w:hanging="357"/>
    </w:pPr>
    <w:rPr>
      <w:rFonts w:ascii="Calibri" w:eastAsia="Times New Roman" w:hAnsi="Calibri"/>
      <w:sz w:val="22"/>
      <w:szCs w:val="22"/>
      <w:lang w:eastAsia="en-US"/>
    </w:rPr>
  </w:style>
  <w:style w:type="character" w:customStyle="1" w:styleId="SansinterligneCar">
    <w:name w:val="Sans interligne Car"/>
    <w:basedOn w:val="Policepardfaut"/>
    <w:link w:val="Sansinterligne"/>
    <w:uiPriority w:val="1"/>
    <w:rsid w:val="007D7FE6"/>
    <w:rPr>
      <w:rFonts w:ascii="Calibri" w:eastAsia="Times New Roman" w:hAnsi="Calibri"/>
      <w:sz w:val="22"/>
      <w:szCs w:val="22"/>
      <w:lang w:val="fr-FR" w:eastAsia="en-US" w:bidi="ar-SA"/>
    </w:rPr>
  </w:style>
  <w:style w:type="paragraph" w:styleId="Textedebulles">
    <w:name w:val="Balloon Text"/>
    <w:basedOn w:val="Normal"/>
    <w:link w:val="TextedebullesCar"/>
    <w:uiPriority w:val="99"/>
    <w:semiHidden/>
    <w:unhideWhenUsed/>
    <w:rsid w:val="007D7FE6"/>
    <w:rPr>
      <w:rFonts w:ascii="Tahoma" w:hAnsi="Tahoma" w:cs="Tahoma"/>
      <w:sz w:val="16"/>
      <w:szCs w:val="16"/>
    </w:rPr>
  </w:style>
  <w:style w:type="character" w:customStyle="1" w:styleId="TextedebullesCar">
    <w:name w:val="Texte de bulles Car"/>
    <w:basedOn w:val="Policepardfaut"/>
    <w:link w:val="Textedebulles"/>
    <w:uiPriority w:val="99"/>
    <w:semiHidden/>
    <w:rsid w:val="007D7FE6"/>
    <w:rPr>
      <w:rFonts w:ascii="Tahoma" w:eastAsia="Calibri" w:hAnsi="Tahoma" w:cs="Tahoma"/>
      <w:sz w:val="16"/>
      <w:szCs w:val="16"/>
    </w:rPr>
  </w:style>
  <w:style w:type="paragraph" w:customStyle="1" w:styleId="ACCES">
    <w:name w:val="ACCES"/>
    <w:basedOn w:val="Normal"/>
    <w:link w:val="ACCESCar"/>
    <w:autoRedefine/>
    <w:rsid w:val="00107B16"/>
    <w:pPr>
      <w:spacing w:before="120"/>
      <w:jc w:val="center"/>
    </w:pPr>
    <w:rPr>
      <w:rFonts w:eastAsia="Times New Roman"/>
      <w:i/>
      <w:szCs w:val="20"/>
      <w:lang w:eastAsia="fr-FR"/>
    </w:rPr>
  </w:style>
  <w:style w:type="character" w:customStyle="1" w:styleId="ACCESCar">
    <w:name w:val="ACCES Car"/>
    <w:basedOn w:val="Policepardfaut"/>
    <w:link w:val="ACCES"/>
    <w:rsid w:val="00107B16"/>
    <w:rPr>
      <w:rFonts w:eastAsia="Times New Roman"/>
      <w:i/>
    </w:rPr>
  </w:style>
  <w:style w:type="paragraph" w:styleId="Pieddepage">
    <w:name w:val="footer"/>
    <w:basedOn w:val="Normal"/>
    <w:link w:val="PieddepageCar"/>
    <w:uiPriority w:val="99"/>
    <w:unhideWhenUsed/>
    <w:rsid w:val="007D7FE6"/>
    <w:pPr>
      <w:tabs>
        <w:tab w:val="center" w:pos="4536"/>
        <w:tab w:val="right" w:pos="9072"/>
      </w:tabs>
    </w:pPr>
  </w:style>
  <w:style w:type="character" w:customStyle="1" w:styleId="PieddepageCar">
    <w:name w:val="Pied de page Car"/>
    <w:basedOn w:val="Policepardfaut"/>
    <w:link w:val="Pieddepage"/>
    <w:uiPriority w:val="99"/>
    <w:rsid w:val="007D7FE6"/>
    <w:rPr>
      <w:rFonts w:eastAsia="Calibri"/>
    </w:rPr>
  </w:style>
  <w:style w:type="paragraph" w:customStyle="1" w:styleId="INFO">
    <w:name w:val="INFO"/>
    <w:basedOn w:val="Normal"/>
    <w:autoRedefine/>
    <w:rsid w:val="00CF0442"/>
    <w:pPr>
      <w:numPr>
        <w:numId w:val="1"/>
      </w:numPr>
      <w:spacing w:before="120"/>
      <w:ind w:left="357" w:hanging="357"/>
    </w:pPr>
    <w:rPr>
      <w:rFonts w:eastAsia="Times New Roman"/>
      <w:szCs w:val="20"/>
      <w:lang w:eastAsia="fr-FR"/>
    </w:rPr>
  </w:style>
  <w:style w:type="paragraph" w:customStyle="1" w:styleId="DANGER">
    <w:name w:val="DANGER"/>
    <w:basedOn w:val="Normal"/>
    <w:autoRedefine/>
    <w:rsid w:val="00F02405"/>
    <w:pPr>
      <w:numPr>
        <w:numId w:val="2"/>
      </w:numPr>
      <w:tabs>
        <w:tab w:val="left" w:pos="567"/>
      </w:tabs>
      <w:spacing w:before="120"/>
      <w:ind w:left="567" w:hanging="567"/>
    </w:pPr>
    <w:rPr>
      <w:rFonts w:eastAsia="Times New Roman"/>
      <w:b/>
      <w:color w:val="FF0000"/>
      <w:spacing w:val="10"/>
      <w:szCs w:val="16"/>
      <w:lang w:eastAsia="fr-FR"/>
    </w:rPr>
  </w:style>
  <w:style w:type="character" w:styleId="Lienhypertexte">
    <w:name w:val="Hyperlink"/>
    <w:basedOn w:val="Policepardfaut"/>
    <w:uiPriority w:val="99"/>
    <w:unhideWhenUsed/>
    <w:rsid w:val="007D7FE6"/>
    <w:rPr>
      <w:color w:val="0000FF"/>
      <w:u w:val="single"/>
    </w:rPr>
  </w:style>
  <w:style w:type="paragraph" w:styleId="TM1">
    <w:name w:val="toc 1"/>
    <w:basedOn w:val="Normal"/>
    <w:next w:val="Normal"/>
    <w:autoRedefine/>
    <w:uiPriority w:val="39"/>
    <w:unhideWhenUsed/>
    <w:qFormat/>
    <w:rsid w:val="00D31526"/>
    <w:pPr>
      <w:tabs>
        <w:tab w:val="left" w:pos="284"/>
        <w:tab w:val="left" w:pos="1985"/>
        <w:tab w:val="right" w:leader="underscore" w:pos="9354"/>
      </w:tabs>
      <w:spacing w:before="240" w:after="120"/>
      <w:ind w:left="567" w:hanging="567"/>
    </w:pPr>
    <w:rPr>
      <w:b/>
      <w:caps/>
      <w:color w:val="595959"/>
      <w:sz w:val="24"/>
    </w:rPr>
  </w:style>
  <w:style w:type="paragraph" w:styleId="TM2">
    <w:name w:val="toc 2"/>
    <w:basedOn w:val="Normal"/>
    <w:next w:val="Normal"/>
    <w:autoRedefine/>
    <w:uiPriority w:val="39"/>
    <w:unhideWhenUsed/>
    <w:qFormat/>
    <w:rsid w:val="00DD63C4"/>
    <w:pPr>
      <w:tabs>
        <w:tab w:val="left" w:pos="1134"/>
        <w:tab w:val="right" w:leader="hyphen" w:pos="9354"/>
      </w:tabs>
      <w:spacing w:before="120" w:after="120"/>
    </w:pPr>
    <w:rPr>
      <w:smallCaps/>
      <w:color w:val="404040" w:themeColor="text1" w:themeTint="BF"/>
      <w:sz w:val="22"/>
    </w:rPr>
  </w:style>
  <w:style w:type="paragraph" w:styleId="TM3">
    <w:name w:val="toc 3"/>
    <w:basedOn w:val="Normal"/>
    <w:next w:val="Normal"/>
    <w:autoRedefine/>
    <w:uiPriority w:val="39"/>
    <w:unhideWhenUsed/>
    <w:qFormat/>
    <w:rsid w:val="00DD63C4"/>
    <w:pPr>
      <w:tabs>
        <w:tab w:val="left" w:pos="1985"/>
        <w:tab w:val="right" w:leader="dot" w:pos="9356"/>
      </w:tabs>
      <w:spacing w:before="60" w:after="60"/>
      <w:ind w:left="1985" w:hanging="851"/>
    </w:pPr>
    <w:rPr>
      <w:i/>
      <w:color w:val="595959" w:themeColor="text1" w:themeTint="A6"/>
    </w:rPr>
  </w:style>
  <w:style w:type="character" w:customStyle="1" w:styleId="Titre4Car">
    <w:name w:val="Titre 4 Car"/>
    <w:basedOn w:val="Policepardfaut"/>
    <w:link w:val="Titre4"/>
    <w:rsid w:val="00F204BA"/>
    <w:rPr>
      <w:rFonts w:eastAsia="Times New Roman"/>
      <w:sz w:val="22"/>
    </w:rPr>
  </w:style>
  <w:style w:type="paragraph" w:customStyle="1" w:styleId="ENONCE">
    <w:name w:val="ENONCE"/>
    <w:basedOn w:val="Normal"/>
    <w:autoRedefine/>
    <w:rsid w:val="00977D96"/>
    <w:pPr>
      <w:numPr>
        <w:numId w:val="3"/>
      </w:numPr>
      <w:tabs>
        <w:tab w:val="clear" w:pos="360"/>
        <w:tab w:val="left" w:pos="851"/>
      </w:tabs>
      <w:ind w:left="851"/>
    </w:pPr>
    <w:rPr>
      <w:rFonts w:eastAsia="Times New Roman" w:cs="Arial"/>
      <w:szCs w:val="20"/>
      <w:lang w:eastAsia="fr-FR"/>
    </w:rPr>
  </w:style>
  <w:style w:type="character" w:customStyle="1" w:styleId="Titre9Car">
    <w:name w:val="Titre 9 Car"/>
    <w:basedOn w:val="Policepardfaut"/>
    <w:link w:val="Titre9"/>
    <w:rsid w:val="00051B5C"/>
    <w:rPr>
      <w:rFonts w:eastAsia="Times New Roman"/>
      <w:b/>
    </w:rPr>
  </w:style>
  <w:style w:type="character" w:customStyle="1" w:styleId="Titre5Car">
    <w:name w:val="Titre 5 Car"/>
    <w:basedOn w:val="Policepardfaut"/>
    <w:link w:val="Titre5"/>
    <w:uiPriority w:val="9"/>
    <w:semiHidden/>
    <w:rsid w:val="00383F98"/>
    <w:rPr>
      <w:rFonts w:ascii="Calibri" w:eastAsia="Times New Roman" w:hAnsi="Calibri"/>
      <w:b/>
      <w:bCs/>
      <w:i/>
      <w:iCs/>
      <w:sz w:val="26"/>
      <w:szCs w:val="26"/>
      <w:lang w:eastAsia="en-US"/>
    </w:rPr>
  </w:style>
  <w:style w:type="character" w:customStyle="1" w:styleId="Titre6Car">
    <w:name w:val="Titre 6 Car"/>
    <w:basedOn w:val="Policepardfaut"/>
    <w:link w:val="Titre6"/>
    <w:uiPriority w:val="9"/>
    <w:semiHidden/>
    <w:rsid w:val="00383F98"/>
    <w:rPr>
      <w:rFonts w:ascii="Calibri" w:eastAsia="Times New Roman" w:hAnsi="Calibri"/>
      <w:b/>
      <w:bCs/>
      <w:sz w:val="22"/>
      <w:szCs w:val="22"/>
      <w:lang w:eastAsia="en-US"/>
    </w:rPr>
  </w:style>
  <w:style w:type="character" w:customStyle="1" w:styleId="Titre7Car">
    <w:name w:val="Titre 7 Car"/>
    <w:basedOn w:val="Policepardfaut"/>
    <w:link w:val="Titre7"/>
    <w:uiPriority w:val="9"/>
    <w:semiHidden/>
    <w:rsid w:val="00383F98"/>
    <w:rPr>
      <w:rFonts w:ascii="Calibri" w:eastAsia="Times New Roman" w:hAnsi="Calibri"/>
      <w:sz w:val="24"/>
      <w:szCs w:val="24"/>
      <w:lang w:eastAsia="en-US"/>
    </w:rPr>
  </w:style>
  <w:style w:type="character" w:customStyle="1" w:styleId="Titre8Car">
    <w:name w:val="Titre 8 Car"/>
    <w:basedOn w:val="Policepardfaut"/>
    <w:link w:val="Titre8"/>
    <w:uiPriority w:val="9"/>
    <w:semiHidden/>
    <w:rsid w:val="00383F98"/>
    <w:rPr>
      <w:rFonts w:ascii="Calibri" w:eastAsia="Times New Roman" w:hAnsi="Calibri"/>
      <w:i/>
      <w:iCs/>
      <w:sz w:val="24"/>
      <w:szCs w:val="24"/>
      <w:lang w:eastAsia="en-US"/>
    </w:rPr>
  </w:style>
  <w:style w:type="paragraph" w:customStyle="1" w:styleId="CONDITION">
    <w:name w:val="CONDITION"/>
    <w:basedOn w:val="Normal"/>
    <w:autoRedefine/>
    <w:rsid w:val="008E06B5"/>
    <w:pPr>
      <w:numPr>
        <w:numId w:val="5"/>
      </w:numPr>
      <w:spacing w:before="120"/>
    </w:pPr>
    <w:rPr>
      <w:rFonts w:eastAsia="Times New Roman"/>
      <w:b/>
      <w:szCs w:val="20"/>
      <w:lang w:eastAsia="fr-FR"/>
    </w:rPr>
  </w:style>
  <w:style w:type="paragraph" w:customStyle="1" w:styleId="COCHE">
    <w:name w:val="COCHE"/>
    <w:basedOn w:val="Normal"/>
    <w:autoRedefine/>
    <w:rsid w:val="000A407E"/>
    <w:pPr>
      <w:numPr>
        <w:numId w:val="6"/>
      </w:numPr>
      <w:spacing w:before="120"/>
    </w:pPr>
    <w:rPr>
      <w:rFonts w:eastAsia="Times New Roman"/>
      <w:sz w:val="21"/>
      <w:szCs w:val="20"/>
      <w:lang w:eastAsia="fr-FR"/>
    </w:rPr>
  </w:style>
  <w:style w:type="paragraph" w:styleId="En-tte">
    <w:name w:val="header"/>
    <w:basedOn w:val="Normal"/>
    <w:link w:val="En-tteCar"/>
    <w:unhideWhenUsed/>
    <w:rsid w:val="00935A7A"/>
    <w:pPr>
      <w:tabs>
        <w:tab w:val="center" w:pos="4536"/>
        <w:tab w:val="right" w:pos="9072"/>
      </w:tabs>
    </w:pPr>
  </w:style>
  <w:style w:type="character" w:customStyle="1" w:styleId="En-tteCar">
    <w:name w:val="En-tête Car"/>
    <w:basedOn w:val="Policepardfaut"/>
    <w:link w:val="En-tte"/>
    <w:rsid w:val="00935A7A"/>
    <w:rPr>
      <w:szCs w:val="22"/>
      <w:lang w:eastAsia="en-US"/>
    </w:rPr>
  </w:style>
  <w:style w:type="paragraph" w:customStyle="1" w:styleId="ECRAN">
    <w:name w:val="ECRAN"/>
    <w:basedOn w:val="Normal"/>
    <w:link w:val="ECRANCar"/>
    <w:autoRedefine/>
    <w:qFormat/>
    <w:rsid w:val="00B461C6"/>
    <w:pPr>
      <w:spacing w:before="120" w:after="120"/>
      <w:jc w:val="center"/>
    </w:pPr>
    <w:rPr>
      <w:rFonts w:cs="Arial"/>
    </w:rPr>
  </w:style>
  <w:style w:type="character" w:customStyle="1" w:styleId="ECRANCar">
    <w:name w:val="ECRAN Car"/>
    <w:basedOn w:val="Policepardfaut"/>
    <w:link w:val="ECRAN"/>
    <w:rsid w:val="00B461C6"/>
    <w:rPr>
      <w:rFonts w:cs="Arial"/>
      <w:szCs w:val="22"/>
      <w:lang w:eastAsia="en-US"/>
    </w:rPr>
  </w:style>
  <w:style w:type="paragraph" w:styleId="TM4">
    <w:name w:val="toc 4"/>
    <w:basedOn w:val="Normal"/>
    <w:next w:val="Normal"/>
    <w:autoRedefine/>
    <w:uiPriority w:val="39"/>
    <w:unhideWhenUsed/>
    <w:qFormat/>
    <w:rsid w:val="007A3D65"/>
    <w:pPr>
      <w:tabs>
        <w:tab w:val="left" w:pos="2835"/>
        <w:tab w:val="right" w:leader="dot" w:pos="9356"/>
      </w:tabs>
      <w:spacing w:after="40"/>
      <w:ind w:left="2836" w:hanging="851"/>
    </w:pPr>
    <w:rPr>
      <w:color w:val="7F7F7F" w:themeColor="text1" w:themeTint="80"/>
      <w:sz w:val="18"/>
    </w:rPr>
  </w:style>
  <w:style w:type="table" w:styleId="Grilledutableau">
    <w:name w:val="Table Grid"/>
    <w:basedOn w:val="TableauNormal"/>
    <w:rsid w:val="007A7C04"/>
    <w:pPr>
      <w:ind w:left="0" w:firstLine="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577A36"/>
    <w:pPr>
      <w:keepLines/>
      <w:numPr>
        <w:numId w:val="0"/>
      </w:numPr>
      <w:pBdr>
        <w:top w:val="none" w:sz="0" w:space="0" w:color="auto"/>
        <w:left w:val="none" w:sz="0" w:space="0" w:color="auto"/>
        <w:bottom w:val="none" w:sz="0" w:space="0" w:color="auto"/>
        <w:right w:val="none" w:sz="0" w:space="0" w:color="auto"/>
      </w:pBdr>
      <w:shd w:val="clear" w:color="auto" w:fill="auto"/>
      <w:spacing w:before="480" w:line="276" w:lineRule="auto"/>
      <w:ind w:right="0"/>
      <w:jc w:val="left"/>
      <w:outlineLvl w:val="9"/>
    </w:pPr>
    <w:rPr>
      <w:rFonts w:asciiTheme="majorHAnsi" w:eastAsiaTheme="majorEastAsia" w:hAnsiTheme="majorHAnsi" w:cstheme="majorBidi"/>
      <w:color w:val="365F91" w:themeColor="accent1" w:themeShade="BF"/>
      <w:lang w:eastAsia="fr-FR"/>
    </w:rPr>
  </w:style>
  <w:style w:type="paragraph" w:styleId="Paragraphedeliste">
    <w:name w:val="List Paragraph"/>
    <w:basedOn w:val="Normal"/>
    <w:uiPriority w:val="34"/>
    <w:qFormat/>
    <w:rsid w:val="00F20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2.png"/><Relationship Id="rId21" Type="http://schemas.openxmlformats.org/officeDocument/2006/relationships/image" Target="media/image17.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4.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footer" Target="footer1.xml"/><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6.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7109A-7BD0-46DB-87DE-2DF1C525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36</Pages>
  <Words>5458</Words>
  <Characters>30019</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frebai</dc:creator>
  <cp:lastModifiedBy>Pascal LUCAS</cp:lastModifiedBy>
  <cp:revision>28</cp:revision>
  <cp:lastPrinted>2015-01-14T12:59:00Z</cp:lastPrinted>
  <dcterms:created xsi:type="dcterms:W3CDTF">2014-12-19T16:01:00Z</dcterms:created>
  <dcterms:modified xsi:type="dcterms:W3CDTF">2018-06-05T10:13:00Z</dcterms:modified>
</cp:coreProperties>
</file>