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2A4B" w14:textId="77777777" w:rsidR="00E91BA0" w:rsidRDefault="00E91BA0" w:rsidP="00E43E8B">
      <w:pPr>
        <w:jc w:val="both"/>
      </w:pPr>
      <w:r w:rsidRPr="00E91BA0">
        <w:rPr>
          <w:b/>
          <w:bCs/>
        </w:rPr>
        <w:t xml:space="preserve">Problématique du projet : </w:t>
      </w:r>
      <w:r>
        <w:t>Comment vérifier si le stylo est fonctionnel ?</w:t>
      </w:r>
    </w:p>
    <w:p w14:paraId="3C76C03A" w14:textId="3C7ED6A0" w:rsidR="00D148CD" w:rsidRPr="00D148CD" w:rsidRDefault="00D148CD" w:rsidP="00E43E8B">
      <w:pPr>
        <w:jc w:val="both"/>
        <w:rPr>
          <w:b/>
          <w:bCs/>
        </w:rPr>
      </w:pPr>
      <w:r w:rsidRPr="00D148CD">
        <w:rPr>
          <w:b/>
          <w:bCs/>
        </w:rPr>
        <w:t xml:space="preserve">Objectif du projet : </w:t>
      </w:r>
    </w:p>
    <w:p w14:paraId="5FCD0F21" w14:textId="6519C2E5" w:rsidR="00E91BA0" w:rsidRDefault="00E91BA0" w:rsidP="00E43E8B">
      <w:pPr>
        <w:pStyle w:val="Paragraphedeliste"/>
        <w:numPr>
          <w:ilvl w:val="0"/>
          <w:numId w:val="1"/>
        </w:numPr>
        <w:jc w:val="both"/>
      </w:pPr>
      <w:r>
        <w:t>Prendre le stylo sans bouchon ;</w:t>
      </w:r>
    </w:p>
    <w:p w14:paraId="2FB923FE" w14:textId="34F2C06E" w:rsidR="00D148CD" w:rsidRDefault="00D148CD" w:rsidP="00E43E8B">
      <w:pPr>
        <w:pStyle w:val="Paragraphedeliste"/>
        <w:numPr>
          <w:ilvl w:val="0"/>
          <w:numId w:val="1"/>
        </w:numPr>
        <w:jc w:val="both"/>
      </w:pPr>
      <w:r>
        <w:t>Détecter les stylos non fonctionnels ;</w:t>
      </w:r>
    </w:p>
    <w:p w14:paraId="7CE02D86" w14:textId="5EA8E017" w:rsidR="00D148CD" w:rsidRDefault="00D148CD" w:rsidP="00E43E8B">
      <w:pPr>
        <w:pStyle w:val="Paragraphedeliste"/>
        <w:numPr>
          <w:ilvl w:val="0"/>
          <w:numId w:val="1"/>
        </w:numPr>
        <w:jc w:val="both"/>
      </w:pPr>
      <w:r>
        <w:t>Sortir les stylos défaillant de la ligne de production</w:t>
      </w:r>
      <w:r w:rsidR="00702826">
        <w:t> ;</w:t>
      </w:r>
    </w:p>
    <w:p w14:paraId="241C6B6B" w14:textId="77777777" w:rsidR="00702826" w:rsidRPr="00702826" w:rsidRDefault="00702826" w:rsidP="00E43E8B">
      <w:pPr>
        <w:jc w:val="both"/>
        <w:rPr>
          <w:b/>
          <w:bCs/>
        </w:rPr>
      </w:pPr>
      <w:r w:rsidRPr="00702826">
        <w:rPr>
          <w:b/>
          <w:bCs/>
        </w:rPr>
        <w:t>Equipe projet :</w:t>
      </w:r>
    </w:p>
    <w:p w14:paraId="7151B1E6" w14:textId="77777777" w:rsidR="00702826" w:rsidRDefault="00702826" w:rsidP="00E43E8B">
      <w:pPr>
        <w:pStyle w:val="Paragraphedeliste"/>
        <w:numPr>
          <w:ilvl w:val="0"/>
          <w:numId w:val="1"/>
        </w:numPr>
        <w:jc w:val="both"/>
      </w:pPr>
      <w:r>
        <w:t>Chef de projet : Duncan LAUDREL</w:t>
      </w:r>
    </w:p>
    <w:p w14:paraId="6622B013" w14:textId="77777777" w:rsidR="00702826" w:rsidRDefault="00702826" w:rsidP="00E43E8B">
      <w:pPr>
        <w:pStyle w:val="Paragraphedeliste"/>
        <w:numPr>
          <w:ilvl w:val="0"/>
          <w:numId w:val="1"/>
        </w:numPr>
        <w:jc w:val="both"/>
      </w:pPr>
      <w:r>
        <w:t>Concepteur 3D : Manuel PERRAULT</w:t>
      </w:r>
    </w:p>
    <w:p w14:paraId="5BC9BBEA" w14:textId="442F1BCC" w:rsidR="00702826" w:rsidRDefault="00702826" w:rsidP="00E43E8B">
      <w:pPr>
        <w:pStyle w:val="Paragraphedeliste"/>
        <w:numPr>
          <w:ilvl w:val="0"/>
          <w:numId w:val="1"/>
        </w:numPr>
        <w:jc w:val="both"/>
      </w:pPr>
      <w:r>
        <w:t>Programmeur/roboticien : Steven FERIAL</w:t>
      </w:r>
    </w:p>
    <w:p w14:paraId="5E4A3746" w14:textId="27F13713" w:rsidR="00D43306" w:rsidRPr="00D43306" w:rsidRDefault="00D43306" w:rsidP="00E43E8B">
      <w:pPr>
        <w:jc w:val="both"/>
        <w:rPr>
          <w:b/>
          <w:bCs/>
        </w:rPr>
      </w:pPr>
      <w:r w:rsidRPr="00D43306">
        <w:rPr>
          <w:b/>
          <w:bCs/>
        </w:rPr>
        <w:t>Description du projet :</w:t>
      </w:r>
    </w:p>
    <w:p w14:paraId="6BDA94DD" w14:textId="47E68585" w:rsidR="00D43306" w:rsidRDefault="00D43306" w:rsidP="00E43E8B">
      <w:pPr>
        <w:jc w:val="both"/>
      </w:pPr>
      <w:r>
        <w:t>Chaque empreinte arrivent sur la station contrôle qualité écriture via un convoyeur dédier. Ces empreintes comprennent tous les éléments constitutifs du stylo, comprenant : une mine, un tube et un bouchon. Les empreintes arrivent a intervalle réguler avec la mine insérée dans le tube. Le but du robot est de prendre le tube et de réaliser un test d’écriture pour vérifier la conformité du stylo. Le test d’écriture est opéré sur un support comprenant une feuille de couleur blanche ainsi qu’une caméra.</w:t>
      </w:r>
      <w:r w:rsidR="00E43E8B">
        <w:t xml:space="preserve"> En cas de stylo conforme, le robot repose le stylo sur l’empreinte, dans le cas contraire, le stylo est déposé dans un compartiment dédier aux stylos non fonctionnels.</w:t>
      </w:r>
    </w:p>
    <w:p w14:paraId="6A4749CC" w14:textId="2224120E" w:rsidR="00702826" w:rsidRPr="00702826" w:rsidRDefault="00702826" w:rsidP="00E43E8B">
      <w:pPr>
        <w:jc w:val="both"/>
        <w:rPr>
          <w:b/>
          <w:bCs/>
        </w:rPr>
      </w:pPr>
      <w:r w:rsidRPr="00702826">
        <w:rPr>
          <w:b/>
          <w:bCs/>
        </w:rPr>
        <w:t>Moyens employ</w:t>
      </w:r>
      <w:r>
        <w:rPr>
          <w:b/>
          <w:bCs/>
        </w:rPr>
        <w:t>és</w:t>
      </w:r>
      <w:r w:rsidRPr="00702826">
        <w:rPr>
          <w:b/>
          <w:bCs/>
        </w:rPr>
        <w:t> :</w:t>
      </w:r>
    </w:p>
    <w:p w14:paraId="4C4E3BE3" w14:textId="6A2F8546" w:rsidR="00702826" w:rsidRDefault="00702826" w:rsidP="00E43E8B">
      <w:pPr>
        <w:pStyle w:val="Paragraphedeliste"/>
        <w:numPr>
          <w:ilvl w:val="0"/>
          <w:numId w:val="1"/>
        </w:numPr>
        <w:jc w:val="both"/>
      </w:pPr>
      <w:r>
        <w:t>1 Robot NYRIO Ned ;</w:t>
      </w:r>
    </w:p>
    <w:p w14:paraId="1142B644" w14:textId="2B686B78" w:rsidR="00702826" w:rsidRDefault="00702826" w:rsidP="00E43E8B">
      <w:pPr>
        <w:pStyle w:val="Paragraphedeliste"/>
        <w:numPr>
          <w:ilvl w:val="0"/>
          <w:numId w:val="1"/>
        </w:numPr>
        <w:jc w:val="both"/>
      </w:pPr>
      <w:r>
        <w:t>1 pince ;</w:t>
      </w:r>
    </w:p>
    <w:p w14:paraId="67018BDA" w14:textId="075C741B" w:rsidR="00702826" w:rsidRDefault="00702826" w:rsidP="00E43E8B">
      <w:pPr>
        <w:pStyle w:val="Paragraphedeliste"/>
        <w:numPr>
          <w:ilvl w:val="0"/>
          <w:numId w:val="1"/>
        </w:numPr>
        <w:jc w:val="both"/>
      </w:pPr>
      <w:r>
        <w:t>1 convoyeur ;</w:t>
      </w:r>
    </w:p>
    <w:p w14:paraId="78443650" w14:textId="47F420B4" w:rsidR="00702826" w:rsidRDefault="00702826" w:rsidP="00E43E8B">
      <w:pPr>
        <w:pStyle w:val="Paragraphedeliste"/>
        <w:numPr>
          <w:ilvl w:val="0"/>
          <w:numId w:val="1"/>
        </w:numPr>
        <w:jc w:val="both"/>
      </w:pPr>
      <w:r>
        <w:t>1 capteur capacitif ;</w:t>
      </w:r>
    </w:p>
    <w:p w14:paraId="778003D8" w14:textId="666D95A1" w:rsidR="00702826" w:rsidRDefault="00702826" w:rsidP="00E43E8B">
      <w:pPr>
        <w:pStyle w:val="Paragraphedeliste"/>
        <w:numPr>
          <w:ilvl w:val="0"/>
          <w:numId w:val="1"/>
        </w:numPr>
        <w:jc w:val="both"/>
      </w:pPr>
      <w:r>
        <w:t>1 caméra ;</w:t>
      </w:r>
    </w:p>
    <w:p w14:paraId="0FCB19A1" w14:textId="495E9C55" w:rsidR="00F84583" w:rsidRDefault="00580DA0" w:rsidP="00E43E8B">
      <w:pPr>
        <w:pStyle w:val="Paragraphedeliste"/>
        <w:numPr>
          <w:ilvl w:val="0"/>
          <w:numId w:val="1"/>
        </w:numPr>
        <w:jc w:val="both"/>
      </w:pPr>
      <w:r>
        <w:t>1 t</w:t>
      </w:r>
      <w:r w:rsidR="00F84583">
        <w:t>ablette de calibrage caméra ;</w:t>
      </w:r>
    </w:p>
    <w:p w14:paraId="4DA03B39" w14:textId="4159A829" w:rsidR="00580DA0" w:rsidRDefault="00580DA0" w:rsidP="00E43E8B">
      <w:pPr>
        <w:pStyle w:val="Paragraphedeliste"/>
        <w:numPr>
          <w:ilvl w:val="0"/>
          <w:numId w:val="1"/>
        </w:numPr>
        <w:jc w:val="both"/>
      </w:pPr>
      <w:r>
        <w:t>2 rails de guidage ;</w:t>
      </w:r>
    </w:p>
    <w:p w14:paraId="467FE86D" w14:textId="2794F9D9" w:rsidR="00580DA0" w:rsidRDefault="00BC1450" w:rsidP="007E4968">
      <w:pPr>
        <w:jc w:val="both"/>
      </w:pPr>
      <w:r>
        <w:rPr>
          <w:noProof/>
        </w:rPr>
        <w:drawing>
          <wp:anchor distT="0" distB="0" distL="114300" distR="114300" simplePos="0" relativeHeight="251658240" behindDoc="0" locked="0" layoutInCell="1" allowOverlap="1" wp14:anchorId="65633AC7" wp14:editId="5793D150">
            <wp:simplePos x="0" y="0"/>
            <wp:positionH relativeFrom="margin">
              <wp:align>center</wp:align>
            </wp:positionH>
            <wp:positionV relativeFrom="paragraph">
              <wp:posOffset>269304</wp:posOffset>
            </wp:positionV>
            <wp:extent cx="4139565" cy="3105150"/>
            <wp:effectExtent l="0" t="0" r="0" b="0"/>
            <wp:wrapTopAndBottom/>
            <wp:docPr id="8" name="Image 8" descr="Une image contenant intérieur, équipement, frai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intérieur, équipement, frais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956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826" w:rsidRPr="00702826">
        <w:rPr>
          <w:b/>
          <w:bCs/>
        </w:rPr>
        <w:t>Méthodes utilisées :</w:t>
      </w:r>
      <w:r w:rsidR="00121F52">
        <w:rPr>
          <w:b/>
          <w:bCs/>
        </w:rPr>
        <w:t xml:space="preserve"> </w:t>
      </w:r>
      <w:r w:rsidR="00E43E8B">
        <w:t>B</w:t>
      </w:r>
      <w:r w:rsidR="00D43306">
        <w:t>rainstorming</w:t>
      </w:r>
      <w:r w:rsidR="00580DA0">
        <w:t>, analyse fonctionnelle</w:t>
      </w:r>
      <w:r w:rsidR="00D43306">
        <w:t>.</w:t>
      </w:r>
      <w:r w:rsidR="00580DA0">
        <w:br w:type="page"/>
      </w:r>
    </w:p>
    <w:p w14:paraId="0B9CB6D8" w14:textId="69AA60A8" w:rsidR="007E4968" w:rsidRPr="004E25DC" w:rsidRDefault="004E25DC" w:rsidP="007E4968">
      <w:pPr>
        <w:jc w:val="both"/>
        <w:rPr>
          <w:b/>
          <w:bCs/>
        </w:rPr>
      </w:pPr>
      <w:r w:rsidRPr="004E25DC">
        <w:rPr>
          <w:b/>
          <w:bCs/>
        </w:rPr>
        <w:lastRenderedPageBreak/>
        <w:t>Schéma d’implantation de la station :</w:t>
      </w:r>
    </w:p>
    <w:p w14:paraId="7CE289C2" w14:textId="2590FB43" w:rsidR="007E4968" w:rsidRDefault="007E4968" w:rsidP="007E4968">
      <w:pPr>
        <w:jc w:val="both"/>
      </w:pPr>
      <w:r>
        <w:rPr>
          <w:noProof/>
        </w:rPr>
        <w:drawing>
          <wp:inline distT="0" distB="0" distL="0" distR="0" wp14:anchorId="32BB30FC" wp14:editId="23471592">
            <wp:extent cx="5760000" cy="20529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2052965"/>
                    </a:xfrm>
                    <a:prstGeom prst="rect">
                      <a:avLst/>
                    </a:prstGeom>
                    <a:noFill/>
                  </pic:spPr>
                </pic:pic>
              </a:graphicData>
            </a:graphic>
          </wp:inline>
        </w:drawing>
      </w:r>
    </w:p>
    <w:p w14:paraId="3EA1C277" w14:textId="77777777" w:rsidR="004E25DC" w:rsidRPr="00F27581" w:rsidRDefault="004E25DC" w:rsidP="004E25DC">
      <w:pPr>
        <w:jc w:val="both"/>
        <w:rPr>
          <w:b/>
          <w:bCs/>
        </w:rPr>
      </w:pPr>
      <w:r w:rsidRPr="00F27581">
        <w:rPr>
          <w:b/>
          <w:bCs/>
        </w:rPr>
        <w:t>Idées de conceptions :</w:t>
      </w:r>
    </w:p>
    <w:p w14:paraId="5EAE1609" w14:textId="77777777" w:rsidR="004E25DC" w:rsidRDefault="004E25DC" w:rsidP="004E25DC">
      <w:pPr>
        <w:pStyle w:val="Paragraphedeliste"/>
        <w:numPr>
          <w:ilvl w:val="0"/>
          <w:numId w:val="2"/>
        </w:numPr>
        <w:jc w:val="both"/>
      </w:pPr>
      <w:r>
        <w:t xml:space="preserve">Acheminement de l’empreinte : </w:t>
      </w:r>
    </w:p>
    <w:p w14:paraId="57904A0F" w14:textId="77777777" w:rsidR="004E25DC" w:rsidRDefault="004E25DC" w:rsidP="004E25DC">
      <w:pPr>
        <w:pStyle w:val="Paragraphedeliste"/>
        <w:numPr>
          <w:ilvl w:val="1"/>
          <w:numId w:val="2"/>
        </w:numPr>
        <w:jc w:val="both"/>
      </w:pPr>
      <w:r>
        <w:t>utilisation d’un convoyeur ;</w:t>
      </w:r>
    </w:p>
    <w:p w14:paraId="557605C7" w14:textId="77777777" w:rsidR="004E25DC" w:rsidRDefault="004E25DC" w:rsidP="004E25DC">
      <w:pPr>
        <w:pStyle w:val="Paragraphedeliste"/>
        <w:numPr>
          <w:ilvl w:val="0"/>
          <w:numId w:val="2"/>
        </w:numPr>
        <w:jc w:val="both"/>
      </w:pPr>
      <w:r>
        <w:t xml:space="preserve">Prise du stylo : </w:t>
      </w:r>
    </w:p>
    <w:p w14:paraId="2BC88573" w14:textId="77777777" w:rsidR="004E25DC" w:rsidRDefault="004E25DC" w:rsidP="004E25DC">
      <w:pPr>
        <w:pStyle w:val="Paragraphedeliste"/>
        <w:numPr>
          <w:ilvl w:val="1"/>
          <w:numId w:val="2"/>
        </w:numPr>
        <w:jc w:val="both"/>
      </w:pPr>
      <w:r>
        <w:t>pince avec encoche en « v » pour optimiser la prise du stylo par le robot ;</w:t>
      </w:r>
    </w:p>
    <w:p w14:paraId="46B464AB" w14:textId="77777777" w:rsidR="004E25DC" w:rsidRDefault="004E25DC" w:rsidP="004E25DC">
      <w:pPr>
        <w:pStyle w:val="Paragraphedeliste"/>
        <w:numPr>
          <w:ilvl w:val="1"/>
          <w:numId w:val="2"/>
        </w:numPr>
        <w:jc w:val="both"/>
      </w:pPr>
      <w:r>
        <w:t>pince classique avec garniture en caoutchouc ;</w:t>
      </w:r>
    </w:p>
    <w:p w14:paraId="1186D070" w14:textId="77777777" w:rsidR="004E25DC" w:rsidRDefault="004E25DC" w:rsidP="004E25DC">
      <w:pPr>
        <w:pStyle w:val="Paragraphedeliste"/>
        <w:numPr>
          <w:ilvl w:val="0"/>
          <w:numId w:val="2"/>
        </w:numPr>
        <w:jc w:val="both"/>
      </w:pPr>
      <w:r>
        <w:t>Test d’écriture :</w:t>
      </w:r>
    </w:p>
    <w:p w14:paraId="7BF703C5" w14:textId="77777777" w:rsidR="004E25DC" w:rsidRDefault="004E25DC" w:rsidP="004E25DC">
      <w:pPr>
        <w:pStyle w:val="Paragraphedeliste"/>
        <w:numPr>
          <w:ilvl w:val="1"/>
          <w:numId w:val="2"/>
        </w:numPr>
        <w:jc w:val="both"/>
      </w:pPr>
      <w:r>
        <w:t>test réaliser sur un support avec une feuille sur la tablette et la caméra sur l’extrémité ;</w:t>
      </w:r>
    </w:p>
    <w:p w14:paraId="4E58876A" w14:textId="77777777" w:rsidR="004E25DC" w:rsidRDefault="004E25DC" w:rsidP="004E25DC">
      <w:pPr>
        <w:pStyle w:val="Paragraphedeliste"/>
        <w:numPr>
          <w:ilvl w:val="1"/>
          <w:numId w:val="2"/>
        </w:numPr>
        <w:jc w:val="both"/>
      </w:pPr>
      <w:r>
        <w:t>test réaliser sur un convoyeur avec une bande blanche sur lequel le robot essai le stylo. Une caméra est placée en hauteur pour déterminer la présence d’un trait ;</w:t>
      </w:r>
    </w:p>
    <w:p w14:paraId="354FC83F" w14:textId="77777777" w:rsidR="004E25DC" w:rsidRDefault="004E25DC" w:rsidP="004E25DC">
      <w:pPr>
        <w:pStyle w:val="Paragraphedeliste"/>
        <w:numPr>
          <w:ilvl w:val="0"/>
          <w:numId w:val="2"/>
        </w:numPr>
        <w:jc w:val="both"/>
      </w:pPr>
      <w:r>
        <w:t>Rejet des stylos défaillants :</w:t>
      </w:r>
    </w:p>
    <w:p w14:paraId="50C1F174" w14:textId="77777777" w:rsidR="004E25DC" w:rsidRDefault="004E25DC" w:rsidP="004E25DC">
      <w:pPr>
        <w:pStyle w:val="Paragraphedeliste"/>
        <w:numPr>
          <w:ilvl w:val="1"/>
          <w:numId w:val="2"/>
        </w:numPr>
        <w:jc w:val="both"/>
      </w:pPr>
      <w:r>
        <w:t xml:space="preserve">système de « by </w:t>
      </w:r>
      <w:proofErr w:type="spellStart"/>
      <w:r>
        <w:t>pass</w:t>
      </w:r>
      <w:proofErr w:type="spellEnd"/>
      <w:r>
        <w:t> » avec un chemin dédier aux empreintes comprenant les stylos défaillants ;</w:t>
      </w:r>
    </w:p>
    <w:p w14:paraId="3B58BD71" w14:textId="5EEB8BE8" w:rsidR="004E25DC" w:rsidRDefault="004E25DC" w:rsidP="004E25DC">
      <w:pPr>
        <w:pStyle w:val="Paragraphedeliste"/>
        <w:numPr>
          <w:ilvl w:val="1"/>
          <w:numId w:val="2"/>
        </w:numPr>
        <w:jc w:val="both"/>
      </w:pPr>
      <w:r>
        <w:t>dépose du stylo défaillant dans un bac dédié ;</w:t>
      </w:r>
    </w:p>
    <w:p w14:paraId="710BFBAC" w14:textId="77777777" w:rsidR="004E25DC" w:rsidRPr="00702826" w:rsidRDefault="004E25DC" w:rsidP="004E25DC">
      <w:pPr>
        <w:jc w:val="both"/>
        <w:rPr>
          <w:b/>
          <w:bCs/>
        </w:rPr>
      </w:pPr>
      <w:r w:rsidRPr="00702826">
        <w:rPr>
          <w:b/>
          <w:bCs/>
        </w:rPr>
        <w:t>Défaillances rencontrées :</w:t>
      </w:r>
    </w:p>
    <w:p w14:paraId="73C2F157" w14:textId="77777777" w:rsidR="004E25DC" w:rsidRDefault="004E25DC" w:rsidP="004E25DC">
      <w:pPr>
        <w:pStyle w:val="Paragraphedeliste"/>
        <w:numPr>
          <w:ilvl w:val="0"/>
          <w:numId w:val="1"/>
        </w:numPr>
        <w:jc w:val="both"/>
      </w:pPr>
      <w:r>
        <w:t>Problèmes de répétabilité du robot ;</w:t>
      </w:r>
    </w:p>
    <w:p w14:paraId="18B17A30" w14:textId="77777777" w:rsidR="004E25DC" w:rsidRDefault="004E25DC" w:rsidP="004E25DC">
      <w:pPr>
        <w:pStyle w:val="Paragraphedeliste"/>
        <w:numPr>
          <w:ilvl w:val="0"/>
          <w:numId w:val="1"/>
        </w:numPr>
        <w:jc w:val="both"/>
      </w:pPr>
      <w:r>
        <w:t>Défauts moteurs obligeant à restreindre les actions sur 5 axes (axe de rotation de la pince en défaut) ;</w:t>
      </w:r>
    </w:p>
    <w:p w14:paraId="6BA94659" w14:textId="77777777" w:rsidR="004E25DC" w:rsidRDefault="004E25DC" w:rsidP="004E25DC">
      <w:pPr>
        <w:pStyle w:val="Paragraphedeliste"/>
        <w:numPr>
          <w:ilvl w:val="0"/>
          <w:numId w:val="1"/>
        </w:numPr>
        <w:jc w:val="both"/>
      </w:pPr>
      <w:r>
        <w:t>Détection du trait par la caméra ;</w:t>
      </w:r>
    </w:p>
    <w:p w14:paraId="57FCA60A" w14:textId="77777777" w:rsidR="004E25DC" w:rsidRDefault="004E25DC" w:rsidP="004E25DC">
      <w:pPr>
        <w:pStyle w:val="Paragraphedeliste"/>
        <w:numPr>
          <w:ilvl w:val="0"/>
          <w:numId w:val="1"/>
        </w:numPr>
        <w:jc w:val="both"/>
      </w:pPr>
      <w:r>
        <w:t>Rails de fixation indisponibles ;</w:t>
      </w:r>
    </w:p>
    <w:p w14:paraId="56686AC5" w14:textId="77777777" w:rsidR="004E25DC" w:rsidRPr="005C7CD9" w:rsidRDefault="004E25DC" w:rsidP="004E25DC">
      <w:pPr>
        <w:jc w:val="both"/>
        <w:rPr>
          <w:b/>
          <w:bCs/>
        </w:rPr>
      </w:pPr>
      <w:r w:rsidRPr="005C7CD9">
        <w:rPr>
          <w:b/>
          <w:bCs/>
        </w:rPr>
        <w:t>Solutions retenues pour la station finale :</w:t>
      </w:r>
    </w:p>
    <w:p w14:paraId="7ED4F5C8" w14:textId="77777777" w:rsidR="004E25DC" w:rsidRDefault="004E25DC" w:rsidP="004E25DC">
      <w:pPr>
        <w:pStyle w:val="Paragraphedeliste"/>
        <w:numPr>
          <w:ilvl w:val="0"/>
          <w:numId w:val="3"/>
        </w:numPr>
        <w:jc w:val="both"/>
      </w:pPr>
      <w:r>
        <w:t>Acheminement de l’empreinte : par convoyeur ;</w:t>
      </w:r>
    </w:p>
    <w:p w14:paraId="4AE60147" w14:textId="77777777" w:rsidR="004E25DC" w:rsidRDefault="004E25DC" w:rsidP="004E25DC">
      <w:pPr>
        <w:pStyle w:val="Paragraphedeliste"/>
        <w:numPr>
          <w:ilvl w:val="0"/>
          <w:numId w:val="3"/>
        </w:numPr>
        <w:jc w:val="both"/>
      </w:pPr>
      <w:r>
        <w:t>Prise du stylo : pince classique avec garniture en caoutchouc ;</w:t>
      </w:r>
    </w:p>
    <w:p w14:paraId="74CBD1F0" w14:textId="77777777" w:rsidR="004E25DC" w:rsidRDefault="004E25DC" w:rsidP="004E25DC">
      <w:pPr>
        <w:pStyle w:val="Paragraphedeliste"/>
        <w:numPr>
          <w:ilvl w:val="0"/>
          <w:numId w:val="3"/>
        </w:numPr>
        <w:jc w:val="both"/>
      </w:pPr>
      <w:r>
        <w:t>Test d’écriture : test sur un support avec une feuille sur la tablette et la caméra sur l’extrémité ;</w:t>
      </w:r>
    </w:p>
    <w:p w14:paraId="4A41D986" w14:textId="77777777" w:rsidR="004E25DC" w:rsidRDefault="004E25DC" w:rsidP="004E25DC">
      <w:pPr>
        <w:pStyle w:val="Paragraphedeliste"/>
        <w:numPr>
          <w:ilvl w:val="0"/>
          <w:numId w:val="3"/>
        </w:numPr>
        <w:jc w:val="both"/>
      </w:pPr>
      <w:r>
        <w:t>Rejet des stylos défaillants : dépose du stylo défaillant dans un bac ;</w:t>
      </w:r>
    </w:p>
    <w:p w14:paraId="4313EA57" w14:textId="16D78EB3" w:rsidR="007E4968" w:rsidRDefault="007063CA" w:rsidP="007E4968">
      <w:pPr>
        <w:jc w:val="both"/>
      </w:pPr>
      <w:r>
        <w:rPr>
          <w:noProof/>
        </w:rPr>
        <w:lastRenderedPageBreak/>
        <w:drawing>
          <wp:inline distT="0" distB="0" distL="0" distR="0" wp14:anchorId="4A67DA6F" wp14:editId="1019CF29">
            <wp:extent cx="5760720" cy="35426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42665"/>
                    </a:xfrm>
                    <a:prstGeom prst="rect">
                      <a:avLst/>
                    </a:prstGeom>
                    <a:noFill/>
                    <a:ln>
                      <a:noFill/>
                    </a:ln>
                  </pic:spPr>
                </pic:pic>
              </a:graphicData>
            </a:graphic>
          </wp:inline>
        </w:drawing>
      </w:r>
    </w:p>
    <w:sectPr w:rsidR="007E4968" w:rsidSect="00BC1450">
      <w:headerReference w:type="default" r:id="rId10"/>
      <w:footerReference w:type="default" r:id="rId11"/>
      <w:headerReference w:type="first" r:id="rId12"/>
      <w:footerReference w:type="first" r:id="rId13"/>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87B5" w14:textId="77777777" w:rsidR="009A13A7" w:rsidRDefault="009A13A7" w:rsidP="00D148CD">
      <w:pPr>
        <w:spacing w:after="0" w:line="240" w:lineRule="auto"/>
      </w:pPr>
      <w:r>
        <w:separator/>
      </w:r>
    </w:p>
  </w:endnote>
  <w:endnote w:type="continuationSeparator" w:id="0">
    <w:p w14:paraId="497B5EAE" w14:textId="77777777" w:rsidR="009A13A7" w:rsidRDefault="009A13A7" w:rsidP="00D1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59E1" w14:textId="77777777" w:rsidR="00BC1450" w:rsidRDefault="00BC1450" w:rsidP="00BC1450">
    <w:pPr>
      <w:pStyle w:val="Pieddepage"/>
    </w:pPr>
    <w:r>
      <w:t>Steven FERIAL</w:t>
    </w:r>
  </w:p>
  <w:p w14:paraId="0BDDFCE9" w14:textId="77777777" w:rsidR="00BC1450" w:rsidRDefault="00BC1450" w:rsidP="00BC1450">
    <w:pPr>
      <w:pStyle w:val="Pieddepage"/>
    </w:pPr>
    <w:r>
      <w:t>Duncan LAUDREL</w:t>
    </w:r>
  </w:p>
  <w:p w14:paraId="5E3C3DE6" w14:textId="77777777" w:rsidR="00BC1450" w:rsidRDefault="00BC1450" w:rsidP="00BC1450">
    <w:pPr>
      <w:pStyle w:val="Pieddepage"/>
    </w:pPr>
    <w:r>
      <w:t>Manuel PERRAULT</w:t>
    </w:r>
    <w:r>
      <w:ptab w:relativeTo="margin" w:alignment="center" w:leader="none"/>
    </w:r>
    <w:sdt>
      <w:sdtPr>
        <w:id w:val="-2039413706"/>
        <w:placeholder>
          <w:docPart w:val="3C08FB9D3CE340CFB0059C735835894E"/>
        </w:placeholder>
        <w:temporary/>
        <w:showingPlcHdr/>
        <w15:appearance w15:val="hidden"/>
      </w:sdtPr>
      <w:sdtEndPr/>
      <w:sdtContent>
        <w:r>
          <w:t>[Tapez ici]</w:t>
        </w:r>
      </w:sdtContent>
    </w:sdt>
    <w:r>
      <w:ptab w:relativeTo="margin" w:alignment="right" w:leader="none"/>
    </w:r>
    <w:r>
      <w:fldChar w:fldCharType="begin"/>
    </w:r>
    <w:r>
      <w:instrText xml:space="preserve"> NUMPAGES  \# "0" \* Arabic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B97E" w14:textId="77777777" w:rsidR="00BC1450" w:rsidRDefault="00BC1450">
    <w:pPr>
      <w:pStyle w:val="Pieddepage"/>
    </w:pPr>
    <w:r>
      <w:t>Steven FERIAL</w:t>
    </w:r>
  </w:p>
  <w:p w14:paraId="723C7950" w14:textId="77777777" w:rsidR="00BC1450" w:rsidRDefault="00BC1450">
    <w:pPr>
      <w:pStyle w:val="Pieddepage"/>
    </w:pPr>
    <w:r>
      <w:t>Duncan LAUDREL</w:t>
    </w:r>
  </w:p>
  <w:p w14:paraId="43AE3846" w14:textId="0069044D" w:rsidR="00BC1450" w:rsidRDefault="00BC1450">
    <w:pPr>
      <w:pStyle w:val="Pieddepage"/>
    </w:pPr>
    <w:r>
      <w:t>Manuel PERRAULT</w:t>
    </w:r>
    <w:r>
      <w:ptab w:relativeTo="margin" w:alignment="center" w:leader="none"/>
    </w:r>
    <w:sdt>
      <w:sdtPr>
        <w:id w:val="969400748"/>
        <w:placeholder>
          <w:docPart w:val="39E210348FA740E2B995CB141D7540AE"/>
        </w:placeholder>
        <w:temporary/>
        <w:showingPlcHdr/>
        <w15:appearance w15:val="hidden"/>
      </w:sdtPr>
      <w:sdtEndPr/>
      <w:sdtContent>
        <w:r>
          <w:t>[Tapez ici]</w:t>
        </w:r>
      </w:sdtContent>
    </w:sdt>
    <w:r>
      <w:ptab w:relativeTo="margin" w:alignment="right" w:leader="none"/>
    </w:r>
    <w:r>
      <w:fldChar w:fldCharType="begin"/>
    </w:r>
    <w:r>
      <w:instrText xml:space="preserve"> NUMPAGES  \# "0" \* Arabic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3FAB" w14:textId="77777777" w:rsidR="009A13A7" w:rsidRDefault="009A13A7" w:rsidP="00D148CD">
      <w:pPr>
        <w:spacing w:after="0" w:line="240" w:lineRule="auto"/>
      </w:pPr>
      <w:r>
        <w:separator/>
      </w:r>
    </w:p>
  </w:footnote>
  <w:footnote w:type="continuationSeparator" w:id="0">
    <w:p w14:paraId="5530D272" w14:textId="77777777" w:rsidR="009A13A7" w:rsidRDefault="009A13A7" w:rsidP="00D14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6F9F" w14:textId="5505B181" w:rsidR="00D148CD" w:rsidRDefault="004E25DC" w:rsidP="00D148CD">
    <w:pPr>
      <w:pStyle w:val="En-tte"/>
      <w:jc w:val="center"/>
    </w:pPr>
    <w:r>
      <w:t>Mise en œuvre</w:t>
    </w:r>
    <w:r w:rsidR="00D148CD">
      <w:t xml:space="preserve"> Station robotique n°3 : contrôle qualité écriture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2626" w14:textId="4E375C06" w:rsidR="004E25DC" w:rsidRDefault="004E25DC" w:rsidP="004E25DC">
    <w:pPr>
      <w:pStyle w:val="En-tte"/>
      <w:jc w:val="center"/>
    </w:pPr>
    <w:r>
      <w:t>Cahier des charges Station robotique n°3 : contrôle qualité écriture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50F34"/>
    <w:multiLevelType w:val="hybridMultilevel"/>
    <w:tmpl w:val="F7C6089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C201C5"/>
    <w:multiLevelType w:val="hybridMultilevel"/>
    <w:tmpl w:val="48869EAC"/>
    <w:lvl w:ilvl="0" w:tplc="C484B5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6716AC"/>
    <w:multiLevelType w:val="hybridMultilevel"/>
    <w:tmpl w:val="F7C6089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CD"/>
    <w:rsid w:val="00121F52"/>
    <w:rsid w:val="004E25DC"/>
    <w:rsid w:val="00580DA0"/>
    <w:rsid w:val="005C7CD9"/>
    <w:rsid w:val="00702826"/>
    <w:rsid w:val="007063CA"/>
    <w:rsid w:val="007E4968"/>
    <w:rsid w:val="009A13A7"/>
    <w:rsid w:val="00BC1450"/>
    <w:rsid w:val="00D148CD"/>
    <w:rsid w:val="00D43306"/>
    <w:rsid w:val="00E43E8B"/>
    <w:rsid w:val="00E91BA0"/>
    <w:rsid w:val="00EC38FE"/>
    <w:rsid w:val="00F27581"/>
    <w:rsid w:val="00F3415A"/>
    <w:rsid w:val="00F84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8588"/>
  <w15:chartTrackingRefBased/>
  <w15:docId w15:val="{9D0F0BCF-A27D-4D39-8BE7-82B60901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48CD"/>
    <w:pPr>
      <w:tabs>
        <w:tab w:val="center" w:pos="4536"/>
        <w:tab w:val="right" w:pos="9072"/>
      </w:tabs>
      <w:spacing w:after="0" w:line="240" w:lineRule="auto"/>
    </w:pPr>
  </w:style>
  <w:style w:type="character" w:customStyle="1" w:styleId="En-tteCar">
    <w:name w:val="En-tête Car"/>
    <w:basedOn w:val="Policepardfaut"/>
    <w:link w:val="En-tte"/>
    <w:uiPriority w:val="99"/>
    <w:rsid w:val="00D148CD"/>
  </w:style>
  <w:style w:type="paragraph" w:styleId="Pieddepage">
    <w:name w:val="footer"/>
    <w:basedOn w:val="Normal"/>
    <w:link w:val="PieddepageCar"/>
    <w:uiPriority w:val="99"/>
    <w:unhideWhenUsed/>
    <w:rsid w:val="00D148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8CD"/>
  </w:style>
  <w:style w:type="paragraph" w:styleId="Paragraphedeliste">
    <w:name w:val="List Paragraph"/>
    <w:basedOn w:val="Normal"/>
    <w:uiPriority w:val="34"/>
    <w:qFormat/>
    <w:rsid w:val="00D1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E210348FA740E2B995CB141D7540AE"/>
        <w:category>
          <w:name w:val="Général"/>
          <w:gallery w:val="placeholder"/>
        </w:category>
        <w:types>
          <w:type w:val="bbPlcHdr"/>
        </w:types>
        <w:behaviors>
          <w:behavior w:val="content"/>
        </w:behaviors>
        <w:guid w:val="{005958EB-7017-4AE4-BA74-C78BB247C09C}"/>
      </w:docPartPr>
      <w:docPartBody>
        <w:p w:rsidR="005E2C2C" w:rsidRDefault="00925EFC" w:rsidP="00925EFC">
          <w:pPr>
            <w:pStyle w:val="39E210348FA740E2B995CB141D7540AE"/>
          </w:pPr>
          <w:r>
            <w:t>[Tapez ici]</w:t>
          </w:r>
        </w:p>
      </w:docPartBody>
    </w:docPart>
    <w:docPart>
      <w:docPartPr>
        <w:name w:val="3C08FB9D3CE340CFB0059C735835894E"/>
        <w:category>
          <w:name w:val="Général"/>
          <w:gallery w:val="placeholder"/>
        </w:category>
        <w:types>
          <w:type w:val="bbPlcHdr"/>
        </w:types>
        <w:behaviors>
          <w:behavior w:val="content"/>
        </w:behaviors>
        <w:guid w:val="{8DDA436E-C097-4B94-8E94-E47A602979A5}"/>
      </w:docPartPr>
      <w:docPartBody>
        <w:p w:rsidR="005E2C2C" w:rsidRDefault="00925EFC" w:rsidP="00925EFC">
          <w:pPr>
            <w:pStyle w:val="3C08FB9D3CE340CFB0059C735835894E"/>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FC"/>
    <w:rsid w:val="005E2C2C"/>
    <w:rsid w:val="00925EFC"/>
    <w:rsid w:val="00B710CA"/>
    <w:rsid w:val="00EB2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E210348FA740E2B995CB141D7540AE">
    <w:name w:val="39E210348FA740E2B995CB141D7540AE"/>
    <w:rsid w:val="00925EFC"/>
  </w:style>
  <w:style w:type="paragraph" w:customStyle="1" w:styleId="3C08FB9D3CE340CFB0059C735835894E">
    <w:name w:val="3C08FB9D3CE340CFB0059C735835894E"/>
    <w:rsid w:val="00925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389</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Ferial</dc:creator>
  <cp:keywords/>
  <dc:description/>
  <cp:lastModifiedBy>Steven Ferial</cp:lastModifiedBy>
  <cp:revision>6</cp:revision>
  <dcterms:created xsi:type="dcterms:W3CDTF">2021-05-20T19:12:00Z</dcterms:created>
  <dcterms:modified xsi:type="dcterms:W3CDTF">2021-05-21T09:55:00Z</dcterms:modified>
</cp:coreProperties>
</file>