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bh6gco6iol19" w:id="0"/>
      <w:bookmarkEnd w:id="0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Прайс-лист сервисных центров «Альпиндустрия» </w:t>
        <w:br w:type="textWrapping"/>
        <w:t xml:space="preserve">в региональных магазинах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Услуги и цены мастерских «Альпиндустрия» в Санкт-Петербурге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Екатеринбурге, Новосибирске, Краснодаре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Пятигорске, Перми и Красной Поляне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w:anchor="_xx2vwr3ysjvm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ЭКСПЕДИЦИОННЫЕ ЛЫЖИ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vertAlign w:val="baseline"/>
        </w:rPr>
      </w:pPr>
      <w:hyperlink w:anchor="_sqljgmncqzu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vertAlign w:val="baseline"/>
            <w:rtl w:val="0"/>
          </w:rPr>
          <w:t xml:space="preserve">ГОРНЫЕ ЛЫЖИ, БОТИНКИ</w:t>
        </w:r>
      </w:hyperlink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vertAlign w:val="baseline"/>
        </w:rPr>
      </w:pPr>
      <w:hyperlink w:anchor="_4xu5759lousy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vertAlign w:val="baseline"/>
            <w:rtl w:val="0"/>
          </w:rPr>
          <w:t xml:space="preserve">Установка креплений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vertAlign w:val="baseline"/>
        </w:rPr>
      </w:pPr>
      <w:hyperlink w:anchor="_mlx4vbcwcajq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vertAlign w:val="baseline"/>
            <w:rtl w:val="0"/>
          </w:rPr>
          <w:t xml:space="preserve">Ремонт лыж и сноубордов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vertAlign w:val="baseline"/>
        </w:rPr>
      </w:pPr>
      <w:hyperlink w:anchor="_1hgeui8fpg0z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vertAlign w:val="baseline"/>
            <w:rtl w:val="0"/>
          </w:rPr>
          <w:t xml:space="preserve">Обработка парафином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xx2vwr3ysjv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ЭКСПЕДИЦИОННЫЕ ЛЫЖИ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05"/>
        <w:gridCol w:w="2010"/>
        <w:tblGridChange w:id="0">
          <w:tblGrid>
            <w:gridCol w:w="7905"/>
            <w:gridCol w:w="2010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Стоимость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(руб.)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Установка креплений на экспедиционные лыжи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2000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Демонтаж креплений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Заделка отверстий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sqljgmncqzu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ГОРНЫЕ ЛЫЖИ, БОТИНКИ </w:t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4xu5759lous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креплений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35"/>
        <w:gridCol w:w="2115"/>
        <w:tblGridChange w:id="0">
          <w:tblGrid>
            <w:gridCol w:w="7935"/>
            <w:gridCol w:w="2115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Стоимость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(руб.)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Установка креплений при покупке двух предметов из комплекта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Бесплатно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Установка и регулировка платформенных креплений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Установка и регулировка креплений под сверло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2500*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Установка и регулировка пиновых креплений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3000*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Демонтаж старых креплений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Заделка отверстий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lx4vbcwcajq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Ремонт лыж и сноубордов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35"/>
        <w:gridCol w:w="2115"/>
        <w:tblGridChange w:id="0">
          <w:tblGrid>
            <w:gridCol w:w="7935"/>
            <w:gridCol w:w="2115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Стоимость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(руб.)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Обрезка камуса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Расконсервация горных лыж или сноуборда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Ручная заточка кантов по базе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Ручная заточка кантов по грани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Ремонт скользящей поверхности горных лыж/ сноуборда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 750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hgeui8fpg0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Обработка парафином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35"/>
        <w:gridCol w:w="2115"/>
        <w:tblGridChange w:id="0">
          <w:tblGrid>
            <w:gridCol w:w="7935"/>
            <w:gridCol w:w="2115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Стоимость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(руб.)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Обработка горных лыж/сноуборда базовым парафином </w:t>
              <w:br w:type="textWrapping"/>
              <w:t xml:space="preserve">(материал мастера)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Обработка горных лыж или сноуборда температурным парафином (материал заказчика)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Консервация горных лыж или сноуборда </w:t>
              <w:br w:type="textWrapping"/>
              <w:t xml:space="preserve">(нанесение парафина без снятия)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Стоимость работ может быть изменена в зависимости от сложности установки. Окончательную стоимость уточняйте у мастера в магазине.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850.393700787401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