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02">
      <w:pPr>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PT. WOM FINANCE – Cabang/Kapos ………………….</w:t>
      </w:r>
    </w:p>
    <w:p w:rsidR="00000000" w:rsidDel="00000000" w:rsidP="00000000" w:rsidRDefault="00000000" w:rsidRPr="00000000" w14:paraId="00000003">
      <w:pPr>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Bisnis Unit …../ Regional …</w:t>
      </w:r>
    </w:p>
    <w:p w:rsidR="00000000" w:rsidDel="00000000" w:rsidP="00000000" w:rsidRDefault="00000000" w:rsidRPr="00000000" w14:paraId="00000004">
      <w:pPr>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Hasil Stock Opname Kunci</w:t>
      </w:r>
    </w:p>
    <w:p w:rsidR="00000000" w:rsidDel="00000000" w:rsidP="00000000" w:rsidRDefault="00000000" w:rsidRPr="00000000" w14:paraId="00000005">
      <w:pPr>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Per  ……………………...</w:t>
      </w:r>
    </w:p>
    <w:p w:rsidR="00000000" w:rsidDel="00000000" w:rsidP="00000000" w:rsidRDefault="00000000" w:rsidRPr="00000000" w14:paraId="00000006">
      <w:pPr>
        <w:jc w:val="center"/>
        <w:rPr>
          <w:rFonts w:ascii="Arial Narrow" w:cs="Arial Narrow" w:eastAsia="Arial Narrow" w:hAnsi="Arial Narrow"/>
          <w:b w:val="0"/>
          <w:sz w:val="20"/>
          <w:szCs w:val="20"/>
          <w:u w:val="single"/>
          <w:vertAlign w:val="baseline"/>
        </w:rPr>
      </w:pPr>
      <w:r w:rsidDel="00000000" w:rsidR="00000000" w:rsidRPr="00000000">
        <w:rPr>
          <w:rFonts w:ascii="Arial Narrow" w:cs="Arial Narrow" w:eastAsia="Arial Narrow" w:hAnsi="Arial Narrow"/>
          <w:b w:val="1"/>
          <w:sz w:val="20"/>
          <w:szCs w:val="20"/>
          <w:u w:val="single"/>
          <w:vertAlign w:val="baseline"/>
          <w:rtl w:val="0"/>
        </w:rPr>
        <w:t xml:space="preserve">BERITA ACARA PEMERIKSAAN KUNCI</w:t>
      </w:r>
      <w:r w:rsidDel="00000000" w:rsidR="00000000" w:rsidRPr="00000000">
        <w:rPr>
          <w:rtl w:val="0"/>
        </w:rPr>
      </w:r>
    </w:p>
    <w:p w:rsidR="00000000" w:rsidDel="00000000" w:rsidP="00000000" w:rsidRDefault="00000000" w:rsidRPr="00000000" w14:paraId="00000007">
      <w:pPr>
        <w:jc w:val="center"/>
        <w:rPr>
          <w:rFonts w:ascii="Arial Narrow" w:cs="Arial Narrow" w:eastAsia="Arial Narrow" w:hAnsi="Arial Narrow"/>
          <w:b w:val="0"/>
          <w:sz w:val="20"/>
          <w:szCs w:val="20"/>
          <w:vertAlign w:val="baseline"/>
        </w:rPr>
      </w:pPr>
      <w:r w:rsidDel="00000000" w:rsidR="00000000" w:rsidRPr="00000000">
        <w:rPr>
          <w:rtl w:val="0"/>
        </w:rPr>
      </w:r>
    </w:p>
    <w:p w:rsidR="00000000" w:rsidDel="00000000" w:rsidP="00000000" w:rsidRDefault="00000000" w:rsidRPr="00000000" w14:paraId="00000008">
      <w:pPr>
        <w:jc w:val="center"/>
        <w:rPr>
          <w:rFonts w:ascii="Arial Narrow" w:cs="Arial Narrow" w:eastAsia="Arial Narrow" w:hAnsi="Arial Narrow"/>
          <w:b w:val="0"/>
          <w:sz w:val="20"/>
          <w:szCs w:val="20"/>
          <w:vertAlign w:val="baseline"/>
        </w:rPr>
      </w:pPr>
      <w:r w:rsidDel="00000000" w:rsidR="00000000" w:rsidRPr="00000000">
        <w:rPr>
          <w:rtl w:val="0"/>
        </w:rPr>
      </w:r>
    </w:p>
    <w:p w:rsidR="00000000" w:rsidDel="00000000" w:rsidP="00000000" w:rsidRDefault="00000000" w:rsidRPr="00000000" w14:paraId="00000009">
      <w:pPr>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Pada hari ini ............  tanggal ........................ 20</w:t>
      </w:r>
      <w:r w:rsidDel="00000000" w:rsidR="00000000" w:rsidRPr="00000000">
        <w:rPr>
          <w:rFonts w:ascii="Arial Narrow" w:cs="Arial Narrow" w:eastAsia="Arial Narrow" w:hAnsi="Arial Narrow"/>
          <w:sz w:val="20"/>
          <w:szCs w:val="20"/>
          <w:rtl w:val="0"/>
        </w:rPr>
        <w:t xml:space="preserve">2</w:t>
      </w:r>
      <w:r w:rsidDel="00000000" w:rsidR="00000000" w:rsidRPr="00000000">
        <w:rPr>
          <w:rFonts w:ascii="Arial Narrow" w:cs="Arial Narrow" w:eastAsia="Arial Narrow" w:hAnsi="Arial Narrow"/>
          <w:sz w:val="20"/>
          <w:szCs w:val="20"/>
          <w:vertAlign w:val="baseline"/>
          <w:rtl w:val="0"/>
        </w:rPr>
        <w:t xml:space="preserve">_, kami PT. WOM Finance Tbk Kantor Pusat/Bisnis Unit/ Cabang ...................... telah melakukan Stock Opname Kunci...................... untuk periode .............................. Adapun yang melakukan stock opname Kunci adalah ..................... didampingi oleh........................  Pelaksanaan Stock Opname dilaksanakan dari tanggal ....... s.d ........... Adapun hasil stock opname antara laporan Logbook Kunci dengan Fisik Kunci dapat kami jelaskan sbb :</w:t>
      </w:r>
    </w:p>
    <w:p w:rsidR="00000000" w:rsidDel="00000000" w:rsidP="00000000" w:rsidRDefault="00000000" w:rsidRPr="00000000" w14:paraId="0000000A">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0B">
      <w:pPr>
        <w:numPr>
          <w:ilvl w:val="1"/>
          <w:numId w:val="1"/>
        </w:numPr>
        <w:ind w:left="720" w:hanging="360"/>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Laporan status Kunci :ada dibandingkan  Data Logbook Kunci ada  </w:t>
      </w:r>
    </w:p>
    <w:p w:rsidR="00000000" w:rsidDel="00000000" w:rsidP="00000000" w:rsidRDefault="00000000" w:rsidRPr="00000000" w14:paraId="0000000C">
      <w:pPr>
        <w:tabs>
          <w:tab w:val="left" w:pos="5520"/>
        </w:tabs>
        <w:ind w:left="720" w:firstLine="360"/>
        <w:jc w:val="both"/>
        <w:rPr>
          <w:rFonts w:ascii="Arial Narrow" w:cs="Arial Narrow" w:eastAsia="Arial Narrow" w:hAnsi="Arial Narrow"/>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Arial Narrow" w:cs="Arial Narrow" w:eastAsia="Arial Narrow" w:hAnsi="Arial Narrow"/>
          <w:sz w:val="20"/>
          <w:szCs w:val="20"/>
          <w:vertAlign w:val="baseline"/>
          <w:rtl w:val="0"/>
        </w:rPr>
        <w:t xml:space="preserve"> Data (Ada) = Fisik (Ada) sebanyak      ………………….</w:t>
        <w:tab/>
        <w:t xml:space="preserve">Kunci &amp; jenis kunci </w:t>
      </w:r>
    </w:p>
    <w:p w:rsidR="00000000" w:rsidDel="00000000" w:rsidP="00000000" w:rsidRDefault="00000000" w:rsidRPr="00000000" w14:paraId="0000000D">
      <w:pPr>
        <w:tabs>
          <w:tab w:val="left" w:pos="5520"/>
        </w:tabs>
        <w:ind w:left="720" w:firstLine="360"/>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0E">
      <w:pPr>
        <w:numPr>
          <w:ilvl w:val="1"/>
          <w:numId w:val="1"/>
        </w:numPr>
        <w:ind w:left="720" w:hanging="360"/>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Laporan status Kunci : ada dibandingkan  Logbook Kunci tidak ada  </w:t>
      </w:r>
    </w:p>
    <w:p w:rsidR="00000000" w:rsidDel="00000000" w:rsidP="00000000" w:rsidRDefault="00000000" w:rsidRPr="00000000" w14:paraId="0000000F">
      <w:pPr>
        <w:tabs>
          <w:tab w:val="left" w:pos="5520"/>
        </w:tabs>
        <w:ind w:left="720" w:firstLine="360"/>
        <w:jc w:val="both"/>
        <w:rPr>
          <w:rFonts w:ascii="Arial Narrow" w:cs="Arial Narrow" w:eastAsia="Arial Narrow" w:hAnsi="Arial Narrow"/>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Arial Narrow" w:cs="Arial Narrow" w:eastAsia="Arial Narrow" w:hAnsi="Arial Narrow"/>
          <w:sz w:val="20"/>
          <w:szCs w:val="20"/>
          <w:vertAlign w:val="baseline"/>
          <w:rtl w:val="0"/>
        </w:rPr>
        <w:t xml:space="preserve"> Data (Ada) = Fisik (tidak Ada) sebanyak      ………………Kunci &amp; jenis kunci</w:t>
        <w:tab/>
      </w:r>
    </w:p>
    <w:p w:rsidR="00000000" w:rsidDel="00000000" w:rsidP="00000000" w:rsidRDefault="00000000" w:rsidRPr="00000000" w14:paraId="00000010">
      <w:pPr>
        <w:tabs>
          <w:tab w:val="left" w:pos="5520"/>
        </w:tabs>
        <w:ind w:left="720" w:firstLine="360"/>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 </w:t>
      </w:r>
    </w:p>
    <w:p w:rsidR="00000000" w:rsidDel="00000000" w:rsidP="00000000" w:rsidRDefault="00000000" w:rsidRPr="00000000" w14:paraId="00000011">
      <w:pPr>
        <w:numPr>
          <w:ilvl w:val="1"/>
          <w:numId w:val="1"/>
        </w:numPr>
        <w:ind w:left="720" w:hanging="360"/>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Laporan status Kunci : tidak ada dibandingkan  Logbook Kunci ada  </w:t>
      </w:r>
    </w:p>
    <w:p w:rsidR="00000000" w:rsidDel="00000000" w:rsidP="00000000" w:rsidRDefault="00000000" w:rsidRPr="00000000" w14:paraId="00000012">
      <w:pPr>
        <w:tabs>
          <w:tab w:val="left" w:pos="5520"/>
        </w:tabs>
        <w:ind w:left="720" w:firstLine="360"/>
        <w:jc w:val="both"/>
        <w:rPr>
          <w:rFonts w:ascii="Arial Narrow" w:cs="Arial Narrow" w:eastAsia="Arial Narrow" w:hAnsi="Arial Narrow"/>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Arial Narrow" w:cs="Arial Narrow" w:eastAsia="Arial Narrow" w:hAnsi="Arial Narrow"/>
          <w:sz w:val="20"/>
          <w:szCs w:val="20"/>
          <w:vertAlign w:val="baseline"/>
          <w:rtl w:val="0"/>
        </w:rPr>
        <w:t xml:space="preserve"> Data (Tdk Ada) = Fisik (Ada) sebanyak      ………………</w:t>
        <w:tab/>
        <w:t xml:space="preserve">Kunci &amp; jenis kunci</w:t>
      </w:r>
    </w:p>
    <w:p w:rsidR="00000000" w:rsidDel="00000000" w:rsidP="00000000" w:rsidRDefault="00000000" w:rsidRPr="00000000" w14:paraId="00000013">
      <w:pPr>
        <w:ind w:left="720" w:firstLine="0"/>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14">
      <w:pPr>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Demikian berita acara ini kami buat dengan sebenarnya.</w:t>
      </w:r>
    </w:p>
    <w:p w:rsidR="00000000" w:rsidDel="00000000" w:rsidP="00000000" w:rsidRDefault="00000000" w:rsidRPr="00000000" w14:paraId="00000015">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16">
      <w:pPr>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Jakarta,.............................</w:t>
      </w:r>
    </w:p>
    <w:p w:rsidR="00000000" w:rsidDel="00000000" w:rsidP="00000000" w:rsidRDefault="00000000" w:rsidRPr="00000000" w14:paraId="00000017">
      <w:pPr>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18">
      <w:pPr>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7485.0" w:type="dxa"/>
        <w:jc w:val="left"/>
        <w:tblInd w:w="0.0" w:type="dxa"/>
        <w:tblLayout w:type="fixed"/>
        <w:tblLook w:val="0400"/>
      </w:tblPr>
      <w:tblGrid>
        <w:gridCol w:w="1275"/>
        <w:gridCol w:w="2265"/>
        <w:gridCol w:w="1755"/>
        <w:gridCol w:w="2190"/>
        <w:tblGridChange w:id="0">
          <w:tblGrid>
            <w:gridCol w:w="1275"/>
            <w:gridCol w:w="2265"/>
            <w:gridCol w:w="1755"/>
            <w:gridCol w:w="2190"/>
          </w:tblGrid>
        </w:tblGridChange>
      </w:tblGrid>
      <w:tr>
        <w:trPr>
          <w:trHeight w:val="465" w:hRule="atLeast"/>
        </w:trPr>
        <w:tc>
          <w:tcPr>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A">
            <w:pPr>
              <w:jc w:val="center"/>
              <w:rPr/>
            </w:pPr>
            <w:r w:rsidDel="00000000" w:rsidR="00000000" w:rsidRPr="00000000">
              <w:rPr>
                <w:rFonts w:ascii="Arial" w:cs="Arial" w:eastAsia="Arial" w:hAnsi="Arial"/>
                <w:b w:val="1"/>
                <w:sz w:val="20"/>
                <w:szCs w:val="20"/>
                <w:rtl w:val="0"/>
              </w:rPr>
              <w:t xml:space="preserve">Nama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B">
            <w:pPr>
              <w:jc w:val="center"/>
              <w:rPr/>
            </w:pPr>
            <w:r w:rsidDel="00000000" w:rsidR="00000000" w:rsidRPr="00000000">
              <w:rPr>
                <w:rFonts w:ascii="Arial" w:cs="Arial" w:eastAsia="Arial" w:hAnsi="Arial"/>
                <w:b w:val="1"/>
                <w:sz w:val="20"/>
                <w:szCs w:val="20"/>
                <w:rtl w:val="0"/>
              </w:rPr>
              <w:t xml:space="preserve">Jabatan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C">
            <w:pPr>
              <w:jc w:val="center"/>
              <w:rPr/>
            </w:pPr>
            <w:r w:rsidDel="00000000" w:rsidR="00000000" w:rsidRPr="00000000">
              <w:rPr>
                <w:rFonts w:ascii="Arial" w:cs="Arial" w:eastAsia="Arial" w:hAnsi="Arial"/>
                <w:b w:val="1"/>
                <w:sz w:val="20"/>
                <w:szCs w:val="20"/>
                <w:rtl w:val="0"/>
              </w:rPr>
              <w:t xml:space="preserve">Approval 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D">
            <w:pPr>
              <w:jc w:val="center"/>
              <w:rPr/>
            </w:pPr>
            <w:r w:rsidDel="00000000" w:rsidR="00000000" w:rsidRPr="00000000">
              <w:rPr>
                <w:rFonts w:ascii="Arial" w:cs="Arial" w:eastAsia="Arial" w:hAnsi="Arial"/>
                <w:b w:val="1"/>
                <w:sz w:val="20"/>
                <w:szCs w:val="20"/>
                <w:rtl w:val="0"/>
              </w:rPr>
              <w:t xml:space="preserve">Tanggal Approval</w:t>
            </w:r>
            <w:r w:rsidDel="00000000" w:rsidR="00000000" w:rsidRPr="00000000">
              <w:rPr>
                <w:rtl w:val="0"/>
              </w:rPr>
            </w:r>
          </w:p>
        </w:tc>
      </w:tr>
      <w:tr>
        <w:trPr>
          <w:trHeight w:val="285" w:hRule="atLeast"/>
        </w:trPr>
        <w:tc>
          <w:tcPr>
            <w:gridSpan w:val="4"/>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E">
            <w:pPr>
              <w:rPr/>
            </w:pPr>
            <w:r w:rsidDel="00000000" w:rsidR="00000000" w:rsidRPr="00000000">
              <w:rPr>
                <w:rFonts w:ascii="Arial" w:cs="Arial" w:eastAsia="Arial" w:hAnsi="Arial"/>
                <w:sz w:val="20"/>
                <w:szCs w:val="20"/>
                <w:rtl w:val="0"/>
              </w:rPr>
              <w:t xml:space="preserve">Dibuat Oleh</w:t>
            </w: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rPr/>
            </w:pPr>
            <w:r w:rsidDel="00000000" w:rsidR="00000000" w:rsidRPr="00000000">
              <w:rPr>
                <w:rFonts w:ascii="Arial Narrow" w:cs="Arial Narrow" w:eastAsia="Arial Narrow" w:hAnsi="Arial Narrow"/>
                <w:sz w:val="20"/>
                <w:szCs w:val="20"/>
                <w:rtl w:val="0"/>
              </w:rPr>
              <w:t xml:space="preserve">GA BU Coordinator/ GA/ BOH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rPr/>
            </w:pPr>
            <w:r w:rsidDel="00000000" w:rsidR="00000000" w:rsidRPr="00000000">
              <w:rPr>
                <w:rtl w:val="0"/>
              </w:rPr>
            </w:r>
          </w:p>
        </w:tc>
      </w:tr>
      <w:tr>
        <w:trPr>
          <w:trHeight w:val="360" w:hRule="atLeast"/>
        </w:trPr>
        <w:tc>
          <w:tcPr>
            <w:gridSpan w:val="4"/>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26">
            <w:pPr>
              <w:rPr/>
            </w:pPr>
            <w:r w:rsidDel="00000000" w:rsidR="00000000" w:rsidRPr="00000000">
              <w:rPr>
                <w:rFonts w:ascii="Arial" w:cs="Arial" w:eastAsia="Arial" w:hAnsi="Arial"/>
                <w:sz w:val="20"/>
                <w:szCs w:val="20"/>
                <w:rtl w:val="0"/>
              </w:rPr>
              <w:t xml:space="preserve">Diketahui Oleh</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jc w:val="center"/>
              <w:rPr/>
            </w:pPr>
            <w:r w:rsidDel="00000000" w:rsidR="00000000" w:rsidRPr="00000000">
              <w:rPr>
                <w:rFonts w:ascii="Arial Narrow" w:cs="Arial Narrow" w:eastAsia="Arial Narrow" w:hAnsi="Arial Narrow"/>
                <w:sz w:val="20"/>
                <w:szCs w:val="20"/>
                <w:rtl w:val="0"/>
              </w:rPr>
              <w:t xml:space="preserve">Centro Manager / BOH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rPr/>
            </w:pPr>
            <w:r w:rsidDel="00000000" w:rsidR="00000000" w:rsidRPr="00000000">
              <w:rPr>
                <w:rtl w:val="0"/>
              </w:rPr>
            </w:r>
          </w:p>
        </w:tc>
      </w:tr>
      <w:tr>
        <w:trPr>
          <w:trHeight w:val="360" w:hRule="atLeast"/>
        </w:trPr>
        <w:tc>
          <w:tcPr>
            <w:gridSpan w:val="4"/>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Disetujui Oleh</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jc w:val="center"/>
              <w:rPr/>
            </w:pPr>
            <w:r w:rsidDel="00000000" w:rsidR="00000000" w:rsidRPr="00000000">
              <w:rPr>
                <w:rFonts w:ascii="Arial Narrow" w:cs="Arial Narrow" w:eastAsia="Arial Narrow" w:hAnsi="Arial Narrow"/>
                <w:sz w:val="20"/>
                <w:szCs w:val="20"/>
                <w:rtl w:val="0"/>
              </w:rPr>
              <w:t xml:space="preserve">BU Head/ Branch Head/ Kapos Head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37">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38">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39">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3A">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3B">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rFonts w:ascii="Arial Narrow" w:cs="Arial Narrow" w:eastAsia="Arial Narrow" w:hAnsi="Arial Narrow"/>
          <w:sz w:val="20"/>
          <w:szCs w:val="20"/>
          <w:vertAlign w:val="baseline"/>
        </w:rPr>
      </w:pPr>
      <w:r w:rsidDel="00000000" w:rsidR="00000000" w:rsidRPr="00000000">
        <w:br w:type="page"/>
      </w:r>
      <w:r w:rsidDel="00000000" w:rsidR="00000000" w:rsidRPr="00000000">
        <w:rPr>
          <w:rFonts w:ascii="Arial Narrow" w:cs="Arial Narrow" w:eastAsia="Arial Narrow" w:hAnsi="Arial Narrow"/>
          <w:sz w:val="20"/>
          <w:szCs w:val="20"/>
          <w:vertAlign w:val="baseline"/>
          <w:rtl w:val="0"/>
        </w:rPr>
        <w:t xml:space="preserve">Contoh : Cabang xxxxx</w:t>
      </w:r>
    </w:p>
    <w:p w:rsidR="00000000" w:rsidDel="00000000" w:rsidP="00000000" w:rsidRDefault="00000000" w:rsidRPr="00000000" w14:paraId="0000003E">
      <w:pPr>
        <w:jc w:val="both"/>
        <w:rPr>
          <w:sz w:val="20"/>
          <w:szCs w:val="20"/>
          <w:vertAlign w:val="baseline"/>
        </w:rPr>
      </w:pPr>
      <w:r w:rsidDel="00000000" w:rsidR="00000000" w:rsidRPr="00000000">
        <w:rPr>
          <w:rtl w:val="0"/>
        </w:rPr>
      </w:r>
    </w:p>
    <w:tbl>
      <w:tblPr>
        <w:tblStyle w:val="Table2"/>
        <w:tblW w:w="1071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7"/>
        <w:gridCol w:w="2496"/>
        <w:gridCol w:w="2854"/>
        <w:gridCol w:w="3474"/>
        <w:gridCol w:w="614"/>
        <w:gridCol w:w="645"/>
        <w:tblGridChange w:id="0">
          <w:tblGrid>
            <w:gridCol w:w="627"/>
            <w:gridCol w:w="2496"/>
            <w:gridCol w:w="2854"/>
            <w:gridCol w:w="3474"/>
            <w:gridCol w:w="614"/>
            <w:gridCol w:w="645"/>
          </w:tblGrid>
        </w:tblGridChange>
      </w:tblGrid>
      <w:tr>
        <w:tc>
          <w:tcPr>
            <w:vMerge w:val="restart"/>
            <w:vAlign w:val="top"/>
          </w:tcPr>
          <w:p w:rsidR="00000000" w:rsidDel="00000000" w:rsidP="00000000" w:rsidRDefault="00000000" w:rsidRPr="00000000" w14:paraId="0000003F">
            <w:pPr>
              <w:jc w:val="center"/>
              <w:rPr>
                <w:rFonts w:ascii="Arial Narrow" w:cs="Arial Narrow" w:eastAsia="Arial Narrow" w:hAnsi="Arial Narrow"/>
                <w:b w:val="0"/>
                <w:sz w:val="20"/>
                <w:szCs w:val="20"/>
                <w:vertAlign w:val="baseline"/>
              </w:rPr>
            </w:pPr>
            <w:r w:rsidDel="00000000" w:rsidR="00000000" w:rsidRPr="00000000">
              <w:rPr>
                <w:rtl w:val="0"/>
              </w:rPr>
            </w:r>
          </w:p>
          <w:p w:rsidR="00000000" w:rsidDel="00000000" w:rsidP="00000000" w:rsidRDefault="00000000" w:rsidRPr="00000000" w14:paraId="00000040">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No.</w:t>
            </w:r>
            <w:r w:rsidDel="00000000" w:rsidR="00000000" w:rsidRPr="00000000">
              <w:rPr>
                <w:rtl w:val="0"/>
              </w:rPr>
            </w:r>
          </w:p>
        </w:tc>
        <w:tc>
          <w:tcPr>
            <w:vMerge w:val="restart"/>
            <w:vAlign w:val="top"/>
          </w:tcPr>
          <w:p w:rsidR="00000000" w:rsidDel="00000000" w:rsidP="00000000" w:rsidRDefault="00000000" w:rsidRPr="00000000" w14:paraId="00000041">
            <w:pPr>
              <w:jc w:val="center"/>
              <w:rPr>
                <w:rFonts w:ascii="Arial Narrow" w:cs="Arial Narrow" w:eastAsia="Arial Narrow" w:hAnsi="Arial Narrow"/>
                <w:b w:val="0"/>
                <w:sz w:val="20"/>
                <w:szCs w:val="20"/>
                <w:vertAlign w:val="baseline"/>
              </w:rPr>
            </w:pPr>
            <w:r w:rsidDel="00000000" w:rsidR="00000000" w:rsidRPr="00000000">
              <w:rPr>
                <w:rtl w:val="0"/>
              </w:rPr>
            </w:r>
          </w:p>
          <w:p w:rsidR="00000000" w:rsidDel="00000000" w:rsidP="00000000" w:rsidRDefault="00000000" w:rsidRPr="00000000" w14:paraId="00000042">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Jenis Kunci</w:t>
            </w:r>
            <w:r w:rsidDel="00000000" w:rsidR="00000000" w:rsidRPr="00000000">
              <w:rPr>
                <w:rtl w:val="0"/>
              </w:rPr>
            </w:r>
          </w:p>
        </w:tc>
        <w:tc>
          <w:tcPr>
            <w:vMerge w:val="restart"/>
            <w:vAlign w:val="top"/>
          </w:tcPr>
          <w:p w:rsidR="00000000" w:rsidDel="00000000" w:rsidP="00000000" w:rsidRDefault="00000000" w:rsidRPr="00000000" w14:paraId="00000043">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PIC Pemegang Kunci Utama (Nama PIC)</w:t>
            </w:r>
            <w:r w:rsidDel="00000000" w:rsidR="00000000" w:rsidRPr="00000000">
              <w:rPr>
                <w:rtl w:val="0"/>
              </w:rPr>
            </w:r>
          </w:p>
        </w:tc>
        <w:tc>
          <w:tcPr>
            <w:vMerge w:val="restart"/>
            <w:vAlign w:val="top"/>
          </w:tcPr>
          <w:p w:rsidR="00000000" w:rsidDel="00000000" w:rsidP="00000000" w:rsidRDefault="00000000" w:rsidRPr="00000000" w14:paraId="00000044">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PIC Pemegang Kunci Cadangan</w:t>
            </w:r>
            <w:r w:rsidDel="00000000" w:rsidR="00000000" w:rsidRPr="00000000">
              <w:rPr>
                <w:rtl w:val="0"/>
              </w:rPr>
            </w:r>
          </w:p>
          <w:p w:rsidR="00000000" w:rsidDel="00000000" w:rsidP="00000000" w:rsidRDefault="00000000" w:rsidRPr="00000000" w14:paraId="00000045">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(Nama PIC)</w:t>
            </w:r>
            <w:r w:rsidDel="00000000" w:rsidR="00000000" w:rsidRPr="00000000">
              <w:rPr>
                <w:rtl w:val="0"/>
              </w:rPr>
            </w:r>
          </w:p>
        </w:tc>
        <w:tc>
          <w:tcPr>
            <w:gridSpan w:val="2"/>
            <w:vAlign w:val="top"/>
          </w:tcPr>
          <w:p w:rsidR="00000000" w:rsidDel="00000000" w:rsidP="00000000" w:rsidRDefault="00000000" w:rsidRPr="00000000" w14:paraId="00000046">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Status Kunci</w:t>
            </w:r>
            <w:r w:rsidDel="00000000" w:rsidR="00000000" w:rsidRPr="00000000">
              <w:rPr>
                <w:rtl w:val="0"/>
              </w:rPr>
            </w:r>
          </w:p>
        </w:tc>
      </w:tr>
      <w:tr>
        <w:tc>
          <w:tcPr>
            <w:vMerge w:val="continue"/>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Ada</w:t>
            </w:r>
            <w:r w:rsidDel="00000000" w:rsidR="00000000" w:rsidRPr="00000000">
              <w:rPr>
                <w:rtl w:val="0"/>
              </w:rPr>
            </w:r>
          </w:p>
        </w:tc>
        <w:tc>
          <w:tcPr>
            <w:vAlign w:val="top"/>
          </w:tcPr>
          <w:p w:rsidR="00000000" w:rsidDel="00000000" w:rsidP="00000000" w:rsidRDefault="00000000" w:rsidRPr="00000000" w14:paraId="0000004D">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Tidak Ada</w:t>
            </w:r>
            <w:r w:rsidDel="00000000" w:rsidR="00000000" w:rsidRPr="00000000">
              <w:rPr>
                <w:rtl w:val="0"/>
              </w:rPr>
            </w:r>
          </w:p>
        </w:tc>
      </w:tr>
      <w:tr>
        <w:tc>
          <w:tcPr>
            <w:vAlign w:val="top"/>
          </w:tcPr>
          <w:p w:rsidR="00000000" w:rsidDel="00000000" w:rsidP="00000000" w:rsidRDefault="00000000" w:rsidRPr="00000000" w14:paraId="0000004E">
            <w:pPr>
              <w:jc w:val="center"/>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4F">
            <w:pPr>
              <w:jc w:val="center"/>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w:t>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26" w:firstLine="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26" w:firstLine="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Kunci Pintu Utama</w:t>
            </w:r>
          </w:p>
        </w:tc>
        <w:tc>
          <w:tcPr>
            <w:vAlign w:val="top"/>
          </w:tcPr>
          <w:p w:rsidR="00000000" w:rsidDel="00000000" w:rsidP="00000000" w:rsidRDefault="00000000" w:rsidRPr="00000000" w14:paraId="00000052">
            <w:pPr>
              <w:ind w:left="-18" w:right="126" w:firstLine="0"/>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53">
            <w:pPr>
              <w:ind w:left="-18" w:right="126" w:firstLine="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rtl w:val="0"/>
              </w:rPr>
              <w:t xml:space="preserve">Security</w:t>
            </w:r>
            <w:r w:rsidDel="00000000" w:rsidR="00000000" w:rsidRPr="00000000">
              <w:rPr>
                <w:rtl w:val="0"/>
              </w:rPr>
            </w:r>
          </w:p>
          <w:p w:rsidR="00000000" w:rsidDel="00000000" w:rsidP="00000000" w:rsidRDefault="00000000" w:rsidRPr="00000000" w14:paraId="00000054">
            <w:pPr>
              <w:ind w:right="126"/>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ind w:left="-18" w:right="126" w:firstLine="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rtl w:val="0"/>
              </w:rPr>
              <w:t xml:space="preserve">Compliance Staff</w:t>
            </w:r>
            <w:r w:rsidDel="00000000" w:rsidR="00000000" w:rsidRPr="00000000">
              <w:rPr>
                <w:rtl w:val="0"/>
              </w:rPr>
            </w:r>
          </w:p>
        </w:tc>
        <w:tc>
          <w:tcPr>
            <w:vAlign w:val="top"/>
          </w:tcPr>
          <w:p w:rsidR="00000000" w:rsidDel="00000000" w:rsidP="00000000" w:rsidRDefault="00000000" w:rsidRPr="00000000" w14:paraId="00000056">
            <w:pPr>
              <w:jc w:val="center"/>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jc w:val="center"/>
              <w:rPr>
                <w:rFonts w:ascii="Arial Narrow" w:cs="Arial Narrow" w:eastAsia="Arial Narrow" w:hAnsi="Arial Narrow"/>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58">
            <w:pPr>
              <w:jc w:val="center"/>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w:t>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26" w:firstLine="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Kunci Pintu Ruang Teller</w:t>
            </w:r>
          </w:p>
        </w:tc>
        <w:tc>
          <w:tcPr>
            <w:vAlign w:val="top"/>
          </w:tcPr>
          <w:p w:rsidR="00000000" w:rsidDel="00000000" w:rsidP="00000000" w:rsidRDefault="00000000" w:rsidRPr="00000000" w14:paraId="0000005A">
            <w:pPr>
              <w:ind w:left="-18" w:right="126" w:firstLine="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Teller</w:t>
            </w:r>
          </w:p>
        </w:tc>
        <w:tc>
          <w:tcPr>
            <w:vAlign w:val="top"/>
          </w:tcPr>
          <w:p w:rsidR="00000000" w:rsidDel="00000000" w:rsidP="00000000" w:rsidRDefault="00000000" w:rsidRPr="00000000" w14:paraId="0000005B">
            <w:pPr>
              <w:ind w:left="-18" w:right="126" w:firstLine="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BOH</w:t>
            </w:r>
          </w:p>
        </w:tc>
        <w:tc>
          <w:tcPr>
            <w:vAlign w:val="top"/>
          </w:tcPr>
          <w:p w:rsidR="00000000" w:rsidDel="00000000" w:rsidP="00000000" w:rsidRDefault="00000000" w:rsidRPr="00000000" w14:paraId="0000005C">
            <w:pPr>
              <w:jc w:val="both"/>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jc w:val="both"/>
              <w:rPr>
                <w:rFonts w:ascii="Arial Narrow" w:cs="Arial Narrow" w:eastAsia="Arial Narrow" w:hAnsi="Arial Narrow"/>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5E">
            <w:pPr>
              <w:jc w:val="center"/>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w:t>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26" w:firstLine="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Kunci Pintu Ruang Gudang</w:t>
            </w:r>
          </w:p>
        </w:tc>
        <w:tc>
          <w:tcPr>
            <w:vAlign w:val="top"/>
          </w:tcPr>
          <w:p w:rsidR="00000000" w:rsidDel="00000000" w:rsidP="00000000" w:rsidRDefault="00000000" w:rsidRPr="00000000" w14:paraId="00000060">
            <w:pPr>
              <w:ind w:right="126"/>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rtl w:val="0"/>
              </w:rPr>
              <w:t xml:space="preserve">BOH</w:t>
            </w:r>
            <w:r w:rsidDel="00000000" w:rsidR="00000000" w:rsidRPr="00000000">
              <w:rPr>
                <w:rtl w:val="0"/>
              </w:rPr>
            </w:r>
          </w:p>
        </w:tc>
        <w:tc>
          <w:tcPr>
            <w:vAlign w:val="top"/>
          </w:tcPr>
          <w:p w:rsidR="00000000" w:rsidDel="00000000" w:rsidP="00000000" w:rsidRDefault="00000000" w:rsidRPr="00000000" w14:paraId="00000061">
            <w:pPr>
              <w:ind w:left="-18" w:right="126" w:firstLine="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rtl w:val="0"/>
              </w:rPr>
              <w:t xml:space="preserve">Deputy Branch Head / Branch Head</w:t>
            </w:r>
            <w:r w:rsidDel="00000000" w:rsidR="00000000" w:rsidRPr="00000000">
              <w:rPr>
                <w:rtl w:val="0"/>
              </w:rPr>
            </w:r>
          </w:p>
        </w:tc>
        <w:tc>
          <w:tcPr>
            <w:vAlign w:val="top"/>
          </w:tcPr>
          <w:p w:rsidR="00000000" w:rsidDel="00000000" w:rsidP="00000000" w:rsidRDefault="00000000" w:rsidRPr="00000000" w14:paraId="00000062">
            <w:pPr>
              <w:jc w:val="both"/>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jc w:val="both"/>
              <w:rPr>
                <w:rFonts w:ascii="Arial Narrow" w:cs="Arial Narrow" w:eastAsia="Arial Narrow" w:hAnsi="Arial Narrow"/>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64">
            <w:pPr>
              <w:jc w:val="center"/>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w:t>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26" w:firstLine="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Kunci Brankas Uang</w:t>
            </w:r>
          </w:p>
        </w:tc>
        <w:tc>
          <w:tcPr>
            <w:vAlign w:val="top"/>
          </w:tcPr>
          <w:p w:rsidR="00000000" w:rsidDel="00000000" w:rsidP="00000000" w:rsidRDefault="00000000" w:rsidRPr="00000000" w14:paraId="00000066">
            <w:pPr>
              <w:ind w:right="126"/>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BOH</w:t>
            </w:r>
          </w:p>
        </w:tc>
        <w:tc>
          <w:tcPr>
            <w:vAlign w:val="top"/>
          </w:tcPr>
          <w:p w:rsidR="00000000" w:rsidDel="00000000" w:rsidP="00000000" w:rsidRDefault="00000000" w:rsidRPr="00000000" w14:paraId="00000067">
            <w:pPr>
              <w:ind w:right="126"/>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rtl w:val="0"/>
              </w:rPr>
              <w:t xml:space="preserve">Deputy Branch Head / </w:t>
            </w:r>
            <w:r w:rsidDel="00000000" w:rsidR="00000000" w:rsidRPr="00000000">
              <w:rPr>
                <w:rFonts w:ascii="Arial Narrow" w:cs="Arial Narrow" w:eastAsia="Arial Narrow" w:hAnsi="Arial Narrow"/>
                <w:sz w:val="20"/>
                <w:szCs w:val="20"/>
                <w:vertAlign w:val="baseline"/>
                <w:rtl w:val="0"/>
              </w:rPr>
              <w:t xml:space="preserve">Branch Head</w:t>
            </w:r>
          </w:p>
        </w:tc>
        <w:tc>
          <w:tcPr>
            <w:vAlign w:val="top"/>
          </w:tcPr>
          <w:p w:rsidR="00000000" w:rsidDel="00000000" w:rsidP="00000000" w:rsidRDefault="00000000" w:rsidRPr="00000000" w14:paraId="00000068">
            <w:pPr>
              <w:jc w:val="both"/>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069">
            <w:pPr>
              <w:jc w:val="both"/>
              <w:rPr>
                <w:rFonts w:ascii="Arial Narrow" w:cs="Arial Narrow" w:eastAsia="Arial Narrow" w:hAnsi="Arial Narrow"/>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6A">
            <w:pPr>
              <w:jc w:val="center"/>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5</w:t>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26" w:firstLine="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Kunci Brankas BPKB</w:t>
            </w:r>
          </w:p>
        </w:tc>
        <w:tc>
          <w:tcPr>
            <w:vAlign w:val="top"/>
          </w:tcPr>
          <w:p w:rsidR="00000000" w:rsidDel="00000000" w:rsidP="00000000" w:rsidRDefault="00000000" w:rsidRPr="00000000" w14:paraId="0000006C">
            <w:pPr>
              <w:ind w:right="126"/>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rtl w:val="0"/>
              </w:rPr>
              <w:t xml:space="preserve">BOH</w:t>
            </w:r>
            <w:r w:rsidDel="00000000" w:rsidR="00000000" w:rsidRPr="00000000">
              <w:rPr>
                <w:rtl w:val="0"/>
              </w:rPr>
            </w:r>
          </w:p>
        </w:tc>
        <w:tc>
          <w:tcPr>
            <w:vAlign w:val="top"/>
          </w:tcPr>
          <w:p w:rsidR="00000000" w:rsidDel="00000000" w:rsidP="00000000" w:rsidRDefault="00000000" w:rsidRPr="00000000" w14:paraId="0000006D">
            <w:pPr>
              <w:ind w:right="126"/>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rtl w:val="0"/>
              </w:rPr>
              <w:t xml:space="preserve">Deputy Branch Head / </w:t>
            </w:r>
            <w:r w:rsidDel="00000000" w:rsidR="00000000" w:rsidRPr="00000000">
              <w:rPr>
                <w:rFonts w:ascii="Arial Narrow" w:cs="Arial Narrow" w:eastAsia="Arial Narrow" w:hAnsi="Arial Narrow"/>
                <w:sz w:val="20"/>
                <w:szCs w:val="20"/>
                <w:vertAlign w:val="baseline"/>
                <w:rtl w:val="0"/>
              </w:rPr>
              <w:t xml:space="preserve">Branch Head</w:t>
            </w:r>
          </w:p>
        </w:tc>
        <w:tc>
          <w:tcPr>
            <w:vAlign w:val="top"/>
          </w:tcPr>
          <w:p w:rsidR="00000000" w:rsidDel="00000000" w:rsidP="00000000" w:rsidRDefault="00000000" w:rsidRPr="00000000" w14:paraId="0000006E">
            <w:pPr>
              <w:jc w:val="both"/>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06F">
            <w:pPr>
              <w:jc w:val="both"/>
              <w:rPr>
                <w:rFonts w:ascii="Arial Narrow" w:cs="Arial Narrow" w:eastAsia="Arial Narrow" w:hAnsi="Arial Narrow"/>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0">
            <w:pPr>
              <w:jc w:val="center"/>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6</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26" w:firstLine="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Kunci Cash Box</w:t>
            </w:r>
          </w:p>
        </w:tc>
        <w:tc>
          <w:tcPr>
            <w:vAlign w:val="top"/>
          </w:tcPr>
          <w:p w:rsidR="00000000" w:rsidDel="00000000" w:rsidP="00000000" w:rsidRDefault="00000000" w:rsidRPr="00000000" w14:paraId="00000072">
            <w:pPr>
              <w:ind w:right="126"/>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rtl w:val="0"/>
              </w:rPr>
              <w:t xml:space="preserve">Compliance Staff</w:t>
            </w:r>
            <w:r w:rsidDel="00000000" w:rsidR="00000000" w:rsidRPr="00000000">
              <w:rPr>
                <w:rtl w:val="0"/>
              </w:rPr>
            </w:r>
          </w:p>
        </w:tc>
        <w:tc>
          <w:tcPr>
            <w:vAlign w:val="top"/>
          </w:tcPr>
          <w:p w:rsidR="00000000" w:rsidDel="00000000" w:rsidP="00000000" w:rsidRDefault="00000000" w:rsidRPr="00000000" w14:paraId="00000073">
            <w:pPr>
              <w:ind w:right="126"/>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rtl w:val="0"/>
              </w:rPr>
              <w:t xml:space="preserve">Deputy Branch Head / Branch Head</w:t>
            </w:r>
            <w:r w:rsidDel="00000000" w:rsidR="00000000" w:rsidRPr="00000000">
              <w:rPr>
                <w:rtl w:val="0"/>
              </w:rPr>
            </w:r>
          </w:p>
        </w:tc>
        <w:tc>
          <w:tcPr>
            <w:vAlign w:val="top"/>
          </w:tcPr>
          <w:p w:rsidR="00000000" w:rsidDel="00000000" w:rsidP="00000000" w:rsidRDefault="00000000" w:rsidRPr="00000000" w14:paraId="00000074">
            <w:pPr>
              <w:jc w:val="both"/>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jc w:val="both"/>
              <w:rPr>
                <w:rFonts w:ascii="Arial Narrow" w:cs="Arial Narrow" w:eastAsia="Arial Narrow" w:hAnsi="Arial Narrow"/>
                <w:sz w:val="20"/>
                <w:szCs w:val="20"/>
                <w:vertAlign w:val="baseline"/>
              </w:rPr>
            </w:pPr>
            <w:r w:rsidDel="00000000" w:rsidR="00000000" w:rsidRPr="00000000">
              <w:rPr>
                <w:rtl w:val="0"/>
              </w:rPr>
            </w:r>
          </w:p>
        </w:tc>
      </w:tr>
    </w:tbl>
    <w:p w:rsidR="00000000" w:rsidDel="00000000" w:rsidP="00000000" w:rsidRDefault="00000000" w:rsidRPr="00000000" w14:paraId="00000076">
      <w:pPr>
        <w:jc w:val="both"/>
        <w:rPr>
          <w:vertAlign w:val="baseline"/>
        </w:rPr>
      </w:pPr>
      <w:r w:rsidDel="00000000" w:rsidR="00000000" w:rsidRPr="00000000">
        <w:rPr>
          <w:rtl w:val="0"/>
        </w:rPr>
      </w:r>
    </w:p>
    <w:p w:rsidR="00000000" w:rsidDel="00000000" w:rsidP="00000000" w:rsidRDefault="00000000" w:rsidRPr="00000000" w14:paraId="00000077">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78">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79">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7A">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7B">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7C">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7D">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7E">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7F">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80">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81">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82">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83">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84">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85">
      <w:pPr>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86">
      <w:pPr>
        <w:jc w:val="both"/>
        <w:rPr>
          <w:rFonts w:ascii="Arial Narrow" w:cs="Arial Narrow" w:eastAsia="Arial Narrow" w:hAnsi="Arial Narrow"/>
          <w:sz w:val="20"/>
          <w:szCs w:val="20"/>
          <w:vertAlign w:val="baseline"/>
        </w:rPr>
      </w:pPr>
      <w:r w:rsidDel="00000000" w:rsidR="00000000" w:rsidRPr="00000000">
        <w:rPr>
          <w:rtl w:val="0"/>
        </w:rPr>
      </w:r>
    </w:p>
    <w:sectPr>
      <w:headerReference r:id="rId6" w:type="default"/>
      <w:footerReference r:id="rId7" w:type="default"/>
      <w:footerReference r:id="rId8" w:type="even"/>
      <w:pgSz w:h="15840" w:w="12240" w:orient="portrait"/>
      <w:pgMar w:bottom="720" w:top="117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both"/>
      <w:rPr/>
    </w:pPr>
    <w:r w:rsidDel="00000000" w:rsidR="00000000" w:rsidRPr="00000000">
      <w:rPr>
        <w:rFonts w:ascii="Arial Narrow" w:cs="Arial Narrow" w:eastAsia="Arial Narrow" w:hAnsi="Arial Narrow"/>
        <w:sz w:val="20"/>
        <w:szCs w:val="20"/>
        <w:rtl w:val="0"/>
      </w:rPr>
      <w:t xml:space="preserve"> (BA-058)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-247649</wp:posOffset>
          </wp:positionV>
          <wp:extent cx="1393825" cy="521335"/>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93825" cy="5213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