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Arial Narrow" w:cs="Arial Narrow" w:eastAsia="Arial Narrow" w:hAnsi="Arial Narrow"/>
          <w:b w:val="0"/>
          <w:sz w:val="20"/>
          <w:szCs w:val="20"/>
          <w:vertAlign w:val="superscript"/>
        </w:rPr>
      </w:pPr>
      <w:bookmarkStart w:colFirst="0" w:colLast="0" w:name="_gjdgxs" w:id="0"/>
      <w:bookmarkEnd w:id="0"/>
      <w:r w:rsidDel="00000000" w:rsidR="00000000" w:rsidRPr="00000000">
        <w:rPr>
          <w:rFonts w:ascii="Arial Narrow" w:cs="Arial Narrow" w:eastAsia="Arial Narrow" w:hAnsi="Arial Narrow"/>
          <w:b w:val="1"/>
          <w:sz w:val="20"/>
          <w:szCs w:val="20"/>
          <w:vertAlign w:val="baseline"/>
          <w:rtl w:val="0"/>
        </w:rPr>
        <w:t xml:space="preserve">Berita Acara Penghancuran Media Penyimpanan Data</w:t>
      </w:r>
      <w:r w:rsidDel="00000000" w:rsidR="00000000" w:rsidRPr="00000000">
        <w:rPr>
          <w:rFonts w:ascii="Arial Narrow" w:cs="Arial Narrow" w:eastAsia="Arial Narrow" w:hAnsi="Arial Narrow"/>
          <w:b w:val="1"/>
          <w:i w:val="1"/>
          <w:sz w:val="20"/>
          <w:szCs w:val="20"/>
          <w:vertAlign w:val="superscript"/>
          <w:rtl w:val="0"/>
        </w:rPr>
        <w:t xml:space="preserve">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vertAlign w:val="baseline"/>
          <w:rtl w:val="0"/>
        </w:rPr>
        <w:t xml:space="preserve">Pada hari  ………. Tanggal……………………. Jam……….. telah dilakukan</w:t>
      </w: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 xml:space="preserve"> penghancuran media penyimpanan data</w:t>
      </w:r>
      <w:r w:rsidDel="00000000" w:rsidR="00000000" w:rsidRPr="00000000">
        <w:rPr>
          <w:rFonts w:ascii="Arial Narrow" w:cs="Arial Narrow" w:eastAsia="Arial Narrow" w:hAnsi="Arial Narrow"/>
          <w:sz w:val="20"/>
          <w:szCs w:val="20"/>
          <w:vertAlign w:val="baseline"/>
          <w:rtl w:val="0"/>
        </w:rPr>
        <w:t xml:space="preserve">,</w:t>
      </w: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 Narrow" w:cs="Arial Narrow" w:eastAsia="Arial Narrow" w:hAnsi="Arial Narrow"/>
          <w:sz w:val="20"/>
          <w:szCs w:val="20"/>
          <w:vertAlign w:val="baseline"/>
          <w:rtl w:val="0"/>
        </w:rPr>
        <w:t xml:space="preserve">dengan detail</w:t>
      </w: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 xml:space="preserve"> sebagai berikut :</w:t>
      </w:r>
    </w:p>
    <w:tbl>
      <w:tblPr>
        <w:tblStyle w:val="Table1"/>
        <w:tblW w:w="9060.0" w:type="dxa"/>
        <w:jc w:val="left"/>
        <w:tblInd w:w="-1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"/>
        <w:gridCol w:w="1035"/>
        <w:gridCol w:w="1065"/>
        <w:gridCol w:w="1005"/>
        <w:gridCol w:w="1875"/>
        <w:gridCol w:w="1380"/>
        <w:gridCol w:w="2235"/>
        <w:tblGridChange w:id="0">
          <w:tblGrid>
            <w:gridCol w:w="465"/>
            <w:gridCol w:w="1035"/>
            <w:gridCol w:w="1065"/>
            <w:gridCol w:w="1005"/>
            <w:gridCol w:w="1875"/>
            <w:gridCol w:w="1380"/>
            <w:gridCol w:w="2235"/>
          </w:tblGrid>
        </w:tblGridChange>
      </w:tblGrid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Tipe Media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Merk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Kapasitas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Jumlah (Quantity)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Metode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Penghancuran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Alasan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Penghancuran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HDD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_____ MB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spacing w:line="360" w:lineRule="auto"/>
        <w:jc w:val="center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tbl>
      <w:tblPr>
        <w:tblStyle w:val="Table2"/>
        <w:tblW w:w="9060.0" w:type="dxa"/>
        <w:jc w:val="left"/>
        <w:tblInd w:w="-1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3090"/>
        <w:gridCol w:w="3405"/>
        <w:gridCol w:w="1140"/>
        <w:gridCol w:w="1425"/>
        <w:tblGridChange w:id="0">
          <w:tblGrid>
            <w:gridCol w:w="3090"/>
            <w:gridCol w:w="3405"/>
            <w:gridCol w:w="1140"/>
            <w:gridCol w:w="14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Nama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Jabatan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Approval Status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Tanggal Approval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Dibuat Oleh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IT Infrastructure Specialist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Diketahui Oleh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IT Infrastructure Dept Head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IT Service &amp; Delivery Deputy Div Head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Disaksikan Oleh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Disetujui Oleh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1"/>
                <w:sz w:val="20"/>
                <w:szCs w:val="20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IT Security &amp; UID Dept Head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IT QA &amp; Change Management Dept Head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IT Security &amp; Compliance Sub Div Head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IT Div Head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Mengetahui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jc w:val="both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IT Change Management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ind w:left="0" w:firstLine="0"/>
        <w:jc w:val="both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jc w:val="both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60" w:lineRule="auto"/>
        <w:jc w:val="both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15.0" w:type="dxa"/>
        <w:jc w:val="left"/>
        <w:tblInd w:w="-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15"/>
        <w:tblGridChange w:id="0">
          <w:tblGrid>
            <w:gridCol w:w="9015"/>
          </w:tblGrid>
        </w:tblGridChange>
      </w:tblGrid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jc w:val="center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Lampiran 1. Foto Dokumentasi Proses Penghancuran</w:t>
            </w:r>
          </w:p>
        </w:tc>
      </w:tr>
      <w:tr>
        <w:trPr>
          <w:cantSplit w:val="0"/>
          <w:trHeight w:val="40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jc w:val="center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spacing w:line="360" w:lineRule="auto"/>
        <w:jc w:val="center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keepNext w:val="0"/>
      <w:keepLines w:val="0"/>
      <w:widowControl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keepNext w:val="0"/>
      <w:keepLines w:val="0"/>
      <w:widowControl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4419600</wp:posOffset>
          </wp:positionH>
          <wp:positionV relativeFrom="paragraph">
            <wp:posOffset>-180339</wp:posOffset>
          </wp:positionV>
          <wp:extent cx="991870" cy="629285"/>
          <wp:effectExtent b="0" l="0" r="0" t="0"/>
          <wp:wrapSquare wrapText="bothSides" distB="0" distT="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91870" cy="62928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