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BERITA ACARA SERAH TERIMA KEMBALI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Sehubungan dengan berakhirnya Jangka Waktu Perjanjian pada tanggal ________ berdasarkan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Akta Sewa Menyewa No. ______ tanggal __________ berikut dengan perpanjangan (jika ada)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(selanjutnya disebut "Perjanjian")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atas bangunan yang terletak di Jl __________ (selanjutnya disebut Bangunan) dengan ini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diserah terimakan sebagai berikut 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275"/>
        <w:gridCol w:w="4665"/>
        <w:tblGridChange w:id="0">
          <w:tblGrid>
            <w:gridCol w:w="1020"/>
            <w:gridCol w:w="4275"/>
            <w:gridCol w:w="466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Diserahkan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Spesifikasi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Kunci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Daya listrik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………………. Watt,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posisi angka akhir alat pencatat meteran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listrik ________ kwh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(tersegel)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posisi angka akhir alat pencatat meteran air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 m3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Saluran telepon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Foto bangunan dan denah ruangan beserta fasilitas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Fotokopi polis asuransi bangunan dengan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Kondisi pertanggungan 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Fotokopi bukti pembayaran PAM 1 bulan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terakhir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Fotokopi bukti pembayaran listrik 1 bulan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terakhir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Fotokopi bukti pembayaran PBB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Tahun……………..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Buki realisasi deposit (jika ada)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Dengan ditandatanganinya Berita Acara Serah Terima Kembali ini oleh Pemilik dan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Penyewa, maka :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- Pemilik bertanggung jawab penuh atas Bangunan dan segala sesuatu yang berkaitan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dengan Bangunan tersebut yang diserahterimakan terhitung per tanggal yang disebutkan di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bawah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- Penyewa dengan ini menjamin bahwa tidak ada tunggakan pembayaran apapun yang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timbul selama sewa menyewa berdasarkan Perjanjian tersebut di atas.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___________, ___________ 20__</w:t>
      </w:r>
    </w:p>
    <w:p w:rsidR="00000000" w:rsidDel="00000000" w:rsidP="00000000" w:rsidRDefault="00000000" w:rsidRPr="00000000" w14:paraId="0000004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Yang </w:t>
      </w:r>
      <w:r w:rsidDel="00000000" w:rsidR="00000000" w:rsidRPr="00000000">
        <w:rPr>
          <w:b w:val="1"/>
          <w:rtl w:val="0"/>
        </w:rPr>
        <w:t xml:space="preserve">menyerahkan</w:t>
      </w:r>
      <w:r w:rsidDel="00000000" w:rsidR="00000000" w:rsidRPr="00000000">
        <w:rPr>
          <w:b w:val="1"/>
          <w:rtl w:val="0"/>
        </w:rPr>
        <w:t xml:space="preserve">, </w:t>
        <w:tab/>
        <w:tab/>
        <w:tab/>
        <w:tab/>
        <w:tab/>
        <w:tab/>
        <w:tab/>
        <w:t xml:space="preserve">Yang Menerima,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</w:t>
        <w:tab/>
        <w:tab/>
        <w:tab/>
        <w:tab/>
        <w:tab/>
        <w:tab/>
        <w:tab/>
        <w:t xml:space="preserve"> ___________________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Pemilik Penyewa</w:t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