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REQUEST FOR INFORMATION (RFI) LOG</w:t>
      </w:r>
    </w:p>
    <w:p>
      <w:pPr>
        <w:jc w:val="center"/>
      </w:pPr>
      <w:r>
        <w:rPr>
          <w:b/>
          <w:sz w:val="22"/>
        </w:rPr>
        <w:t>Al-Faisaliah Tower Renovation — MEP Subcontractor: Al-Faisaliah MEP Systems LLC</w:t>
      </w:r>
    </w:p>
    <w:p/>
    <w:p>
      <w:r>
        <w:rPr>
          <w:b w:val="0"/>
          <w:i/>
          <w:sz w:val="21"/>
        </w:rPr>
        <w:t>Log maintained by: Main Contractor Document Control Office</w:t>
      </w:r>
    </w:p>
    <w:p>
      <w:r>
        <w:rPr>
          <w:b w:val="0"/>
          <w:i/>
          <w:sz w:val="21"/>
        </w:rPr>
        <w:t>Last updated: 28 June 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RFI No.</w:t>
            </w:r>
          </w:p>
        </w:tc>
        <w:tc>
          <w:tcPr>
            <w:tcW w:type="dxa" w:w="1440"/>
          </w:tcPr>
          <w:p>
            <w:r>
              <w:t>Subject</w:t>
            </w:r>
          </w:p>
        </w:tc>
        <w:tc>
          <w:tcPr>
            <w:tcW w:type="dxa" w:w="1440"/>
          </w:tcPr>
          <w:p>
            <w:r>
              <w:t>Raised By</w:t>
            </w:r>
          </w:p>
        </w:tc>
        <w:tc>
          <w:tcPr>
            <w:tcW w:type="dxa" w:w="1440"/>
          </w:tcPr>
          <w:p>
            <w:r>
              <w:t>Date Raised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Response Due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RFI-MEP-041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Clarification on chiller plant room ventilation duct routing vs. structural beam clash at Level B2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Al-Faisaliah MEP Systems LLC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02-May-2026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16-May-2026 (OVERDUE)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RFI-MEP-042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Fire-rated damper schedule discrepancy between MEP-401 and Architectural door schedule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Al-Faisaliah MEP Systems LLC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09-May-2026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23-May-2026 (OVERDUE)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RFI-MEP-043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  <w:rtl/>
                <w:lang w:bidi="ar-SA"/>
              </w:rPr>
              <w:t>توضيح بخصوص مسار مواسير التكييف في الطابق الميكانيكي وتعارضها مع الكمرات الإنشائية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Al-Faisaliah MEP Systems LLC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14-May-2026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28-May-2026 (OVERDUE)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RFI-MEP-044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Voltage drop calculation request for standby generator feeder — Panel DB-G1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Al-Faisaliah MEP Systems LLC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20-May-2026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 - Response Issued 30-May-2026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03-Jun-2026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RFI-MEP-045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  <w:rtl/>
                <w:lang w:bidi="ar-SA"/>
              </w:rPr>
              <w:t>طلب توضيح حول مواصفات مضخات مكافحة الحريق البديلة المقترحة من المورد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Al-Faisaliah MEP Systems LLC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02-Jun-2026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16-Jun-2026 (OVERDUE)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RFI-MEP-046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Request to confirm BMS integration protocol (BACnet vs Modbus) for chiller plant controls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Al-Faisaliah MEP Systems LLC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10-Jun-2026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24-Jun-2026 (OVERDUE)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RFI-MEP-047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Coordination clash: cable tray route vs. new structural bracing added per SI-014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Al-Faisaliah MEP Systems LLC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18-Jun-2026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02-Jul-2026 (OVERDUE)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RFI-MEP-039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Domestic water booster pump set — confirm duty/standby configuration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Al-Faisaliah MEP Systems LLC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11-Apr-2026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 - Response Issued 22-Apr-2026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25-Apr-2026</w:t>
            </w:r>
          </w:p>
        </w:tc>
      </w:tr>
    </w:tbl>
    <w:p/>
    <w:p>
      <w:r>
        <w:rPr>
          <w:b/>
          <w:i w:val="0"/>
          <w:sz w:val="21"/>
        </w:rPr>
        <w:t>Summary: 6 RFIs currently OPEN (5 overdue against original response due date), 2 CLOSED. All open items relate to MEP coordination clashes and equipment confirmation pending Engineer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