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4E79"/>
          <w:sz w:val="36"/>
        </w:rPr>
        <w:t>KAKA AHMAD YUSUF</w:t>
      </w:r>
    </w:p>
    <w:p>
      <w:pPr>
        <w:spacing w:after="40"/>
        <w:jc w:val="center"/>
      </w:pPr>
      <w:r>
        <w:rPr>
          <w:b/>
          <w:color w:val="1F1F1F"/>
          <w:sz w:val="21"/>
        </w:rPr>
        <w:t>Network Engineer | IT Support Specialist | System Administrator | Web &amp; Software Developer</w:t>
      </w:r>
    </w:p>
    <w:p>
      <w:pPr>
        <w:spacing w:after="20"/>
        <w:jc w:val="center"/>
      </w:pPr>
      <w:r>
        <w:rPr>
          <w:sz w:val="17"/>
        </w:rPr>
        <w:t xml:space="preserve">Erbil, Kurdistan Region, Iraq | +964 751 470 5065 | WhatsApp / Signal / KakaoTalk | pasha3.11.1990@gmail.com | GitHub: pasha800 | </w:t>
      </w:r>
      <w:hyperlink r:id="rId9">
        <w:r>
          <w:rPr>
            <w:color w:val="0563C1"/>
            <w:u w:val="single"/>
          </w:rPr>
          <w:t>LinkedIn</w:t>
        </w:r>
      </w:hyperlink>
    </w:p>
    <w:p>
      <w:pPr>
        <w:spacing w:after="60"/>
        <w:jc w:val="center"/>
      </w:pPr>
      <w:r>
        <w:rPr>
          <w:i/>
          <w:color w:val="555555"/>
          <w:sz w:val="16"/>
        </w:rPr>
        <w:t>Target roles: Network Engineer, IT Support, Help Desk, System Administrator, Web Developer, Computer Repair, CCTV/Network Installer, Microsoft 365 Support</w:t>
      </w:r>
    </w:p>
    <w:p>
      <w:pPr>
        <w:pStyle w:val="Heading1"/>
        <w:pBdr>
          <w:bottom w:val="single" w:sz="6" w:space="1" w:color="1F4E79"/>
        </w:pBdr>
      </w:pPr>
      <w:r>
        <w:rPr>
          <w:b/>
        </w:rPr>
        <w:t>PROFESSIONAL SUMMARY</w:t>
      </w:r>
    </w:p>
    <w:p>
      <w:pPr>
        <w:spacing w:line="250" w:lineRule="auto" w:after="40"/>
      </w:pPr>
      <w:r>
        <w:rPr>
          <w:sz w:val="18"/>
        </w:rPr>
        <w:t>Experienced IT, networking, computer repair, CCTV, and software professional with long-term hands-on experience across government, NGO, commercial, and freelance environments. Skilled in network installation, configuration, troubleshooting, fiber and CAT cabling, CCTV systems, computer hardware/software repair, web development, programming, business system implementation, Microsoft Office, and Microsoft 365 tools. Able to support end users, maintain IT infrastructure, repair hardware/software issues, install and troubleshoot surveillance and network systems, and deliver practical technical solutions for offices, homes, shops, and organizations.</w:t>
      </w:r>
    </w:p>
    <w:p>
      <w:pPr>
        <w:pStyle w:val="Heading1"/>
        <w:pBdr>
          <w:bottom w:val="single" w:sz="6" w:space="1" w:color="1F4E79"/>
        </w:pBdr>
      </w:pPr>
      <w:r>
        <w:rPr>
          <w:b/>
        </w:rPr>
        <w:t>CORE TECHNICAL SKILLS</w:t>
      </w:r>
    </w:p>
    <w:p>
      <w:pPr>
        <w:spacing w:after="20"/>
      </w:pPr>
      <w:r>
        <w:rPr>
          <w:b/>
          <w:sz w:val="17"/>
        </w:rPr>
        <w:t xml:space="preserve">Networking &amp; Infrastructure: </w:t>
      </w:r>
      <w:r>
        <w:rPr>
          <w:sz w:val="17"/>
        </w:rPr>
        <w:t>Cisco, MikroTik, routing, switching, VLAN, DHCP, DNS, VPN, firewall, TCP/IP, LAN/WAN, Wi-Fi, Windows Server, Linux, network troubleshooting, fiber and CAT cable networking.</w:t>
      </w:r>
    </w:p>
    <w:p>
      <w:pPr>
        <w:spacing w:after="20"/>
      </w:pPr>
      <w:r>
        <w:rPr>
          <w:b/>
          <w:sz w:val="17"/>
        </w:rPr>
        <w:t xml:space="preserve">IT Support &amp; Computer Repair: </w:t>
      </w:r>
      <w:r>
        <w:rPr>
          <w:sz w:val="17"/>
        </w:rPr>
        <w:t>Full computer software and hardware diagnostics, OS installation, software setup, driver issues, component troubleshooting, upgrades, preventive maintenance, and end-user support.</w:t>
      </w:r>
    </w:p>
    <w:p>
      <w:pPr>
        <w:spacing w:after="20"/>
      </w:pPr>
      <w:r>
        <w:rPr>
          <w:b/>
          <w:sz w:val="17"/>
        </w:rPr>
        <w:t xml:space="preserve">CCTV &amp; Security Systems: </w:t>
      </w:r>
      <w:r>
        <w:rPr>
          <w:sz w:val="17"/>
        </w:rPr>
        <w:t>Analog, digital, and IP CCTV camera installation, repair, DVR/NVR setup, network camera connectivity, monitoring setup, cabling, maintenance, and troubleshooting.</w:t>
      </w:r>
    </w:p>
    <w:p>
      <w:pPr>
        <w:spacing w:after="20"/>
      </w:pPr>
      <w:r>
        <w:rPr>
          <w:b/>
          <w:sz w:val="17"/>
        </w:rPr>
        <w:t xml:space="preserve">Programming &amp; Web Development: </w:t>
      </w:r>
      <w:r>
        <w:rPr>
          <w:sz w:val="17"/>
        </w:rPr>
        <w:t>HTML, CSS, JavaScript, Python, PHP, Java, C++, SQL, React, Node.js, Laravel, website development, business systems, and database-driven solutions.</w:t>
      </w:r>
    </w:p>
    <w:p>
      <w:pPr>
        <w:spacing w:after="20"/>
      </w:pPr>
      <w:r>
        <w:rPr>
          <w:b/>
          <w:sz w:val="17"/>
        </w:rPr>
        <w:t xml:space="preserve">Microsoft Office &amp; Microsoft 365: </w:t>
      </w:r>
      <w:r>
        <w:rPr>
          <w:sz w:val="17"/>
        </w:rPr>
        <w:t>Professional Microsoft Word, Excel, PowerPoint, Outlook, Teams, OneNote, Forms, Bookings, Sway, Office Online, Windows 10 for Education, and digital collaboration tools.</w:t>
      </w:r>
    </w:p>
    <w:p>
      <w:pPr>
        <w:spacing w:after="20"/>
      </w:pPr>
      <w:r>
        <w:rPr>
          <w:b/>
          <w:sz w:val="17"/>
        </w:rPr>
        <w:t xml:space="preserve">Specialized Hardware: </w:t>
      </w:r>
      <w:r>
        <w:rPr>
          <w:sz w:val="17"/>
        </w:rPr>
        <w:t>Professional mechanical keyboard building, repair, maintenance, switch/stabilizer work, component replacement, assembly, and full troubleshooting.</w:t>
      </w:r>
    </w:p>
    <w:p>
      <w:pPr>
        <w:pStyle w:val="Heading1"/>
        <w:pBdr>
          <w:bottom w:val="single" w:sz="6" w:space="1" w:color="1F4E79"/>
        </w:pBdr>
      </w:pPr>
      <w:r>
        <w:rPr>
          <w:b/>
        </w:rPr>
        <w:t>PROFESSIONAL EXPERIENCE</w:t>
      </w:r>
    </w:p>
    <w:p>
      <w:pPr>
        <w:spacing w:before="80" w:after="20"/>
      </w:pPr>
      <w:r>
        <w:rPr>
          <w:b/>
          <w:color w:val="1F1F1F"/>
          <w:sz w:val="18"/>
        </w:rPr>
        <w:t>IT, Networking, CCTV &amp; Software Freelancer - Kurdistan Region</w:t>
      </w:r>
      <w:r>
        <w:rPr>
          <w:i/>
          <w:color w:val="555555"/>
          <w:sz w:val="17"/>
        </w:rPr>
        <w:t xml:space="preserve"> | 2010 - Present</w:t>
      </w:r>
    </w:p>
    <w:p>
      <w:pPr>
        <w:pStyle w:val="ListBullet"/>
        <w:spacing w:after="24" w:line="240" w:lineRule="auto"/>
      </w:pPr>
      <w:r>
        <w:rPr>
          <w:sz w:val="17"/>
        </w:rPr>
        <w:t>Installed, configured, repaired, and troubleshot networks for homes, offices, shops, and small businesses, including fiber and CAT cabling environments.</w:t>
      </w:r>
    </w:p>
    <w:p>
      <w:pPr>
        <w:pStyle w:val="ListBullet"/>
        <w:spacing w:after="24" w:line="240" w:lineRule="auto"/>
      </w:pPr>
      <w:r>
        <w:rPr>
          <w:sz w:val="17"/>
        </w:rPr>
        <w:t>Delivered complete CCTV services, including analog, digital, and IP camera installation, repair, maintenance, DVR/NVR setup, and connectivity troubleshooting.</w:t>
      </w:r>
    </w:p>
    <w:p>
      <w:pPr>
        <w:pStyle w:val="ListBullet"/>
        <w:spacing w:after="24" w:line="240" w:lineRule="auto"/>
      </w:pPr>
      <w:r>
        <w:rPr>
          <w:sz w:val="17"/>
        </w:rPr>
        <w:t>Built and supported commercial business systems and websites for private clients, focusing on practical workflow needs and reliable operation.</w:t>
      </w:r>
    </w:p>
    <w:p>
      <w:pPr>
        <w:pStyle w:val="ListBullet"/>
        <w:spacing w:after="24" w:line="240" w:lineRule="auto"/>
      </w:pPr>
      <w:r>
        <w:rPr>
          <w:sz w:val="17"/>
        </w:rPr>
        <w:t>Provided computer software and hardware repair, including diagnostics, operating system installation, software setup, upgrades, component troubleshooting, and maintenance.</w:t>
      </w:r>
    </w:p>
    <w:p>
      <w:pPr>
        <w:pStyle w:val="ListBullet"/>
        <w:spacing w:after="24" w:line="240" w:lineRule="auto"/>
      </w:pPr>
      <w:r>
        <w:rPr>
          <w:sz w:val="17"/>
        </w:rPr>
        <w:t>Built, repaired, and maintained mechanical keyboards across different types, including assembly, component replacement, switch/stabilizer work, and full troubleshooting.</w:t>
      </w:r>
    </w:p>
    <w:p>
      <w:pPr>
        <w:pStyle w:val="ListBullet"/>
        <w:spacing w:after="24" w:line="240" w:lineRule="auto"/>
      </w:pPr>
      <w:r>
        <w:rPr>
          <w:sz w:val="17"/>
        </w:rPr>
        <w:t>Supported clients with network devices, routers, switches, MikroTik/Cisco-related tasks, Wi-Fi coverage, cabling, and technical problem resolution.</w:t>
      </w:r>
    </w:p>
    <w:p>
      <w:pPr>
        <w:spacing w:before="80" w:after="20"/>
      </w:pPr>
      <w:r>
        <w:rPr>
          <w:b/>
          <w:color w:val="1F1F1F"/>
          <w:sz w:val="18"/>
        </w:rPr>
        <w:t>Computer &amp; IT Support Roles - Government Departments, Kurdistan Regional Government</w:t>
      </w:r>
      <w:r>
        <w:rPr>
          <w:i/>
          <w:color w:val="555555"/>
          <w:sz w:val="17"/>
        </w:rPr>
        <w:t xml:space="preserve"> | 2009 - 2026</w:t>
      </w:r>
    </w:p>
    <w:p>
      <w:pPr>
        <w:pStyle w:val="ListBullet"/>
        <w:spacing w:after="24" w:line="240" w:lineRule="auto"/>
      </w:pPr>
      <w:r>
        <w:rPr>
          <w:sz w:val="17"/>
        </w:rPr>
        <w:t>Worked across computer-based roles supporting office operations, users, systems, data, documents, and daily technical tasks within government departments.</w:t>
      </w:r>
    </w:p>
    <w:p>
      <w:pPr>
        <w:pStyle w:val="ListBullet"/>
        <w:spacing w:after="24" w:line="240" w:lineRule="auto"/>
      </w:pPr>
      <w:r>
        <w:rPr>
          <w:sz w:val="17"/>
        </w:rPr>
        <w:t>Used Microsoft Office professionally for documentation, reports, spreadsheets, presentations, data organization, and daily administrative workflows.</w:t>
      </w:r>
    </w:p>
    <w:p>
      <w:pPr>
        <w:pStyle w:val="ListBullet"/>
        <w:spacing w:after="24" w:line="240" w:lineRule="auto"/>
      </w:pPr>
      <w:r>
        <w:rPr>
          <w:sz w:val="17"/>
        </w:rPr>
        <w:t>Applied IT troubleshooting, computer maintenance, software usage, and user support experience to keep work processes running efficiently.</w:t>
      </w:r>
    </w:p>
    <w:p>
      <w:pPr>
        <w:pStyle w:val="ListBullet"/>
        <w:spacing w:after="24" w:line="240" w:lineRule="auto"/>
      </w:pPr>
      <w:r>
        <w:rPr>
          <w:sz w:val="17"/>
        </w:rPr>
        <w:t>Handled technical responsibilities related to computers, systems, and digital workflows while continuing to develop networking and programming capabilities.</w:t>
      </w:r>
    </w:p>
    <w:p>
      <w:pPr>
        <w:spacing w:before="80" w:after="20"/>
      </w:pPr>
      <w:r>
        <w:rPr>
          <w:b/>
          <w:color w:val="1F1F1F"/>
          <w:sz w:val="18"/>
        </w:rPr>
        <w:t>Program / Office Technology Support - Organization / NGO Environment</w:t>
      </w:r>
      <w:r>
        <w:rPr>
          <w:i/>
          <w:color w:val="555555"/>
          <w:sz w:val="17"/>
        </w:rPr>
        <w:t xml:space="preserve"> | 2008 - 2009</w:t>
      </w:r>
    </w:p>
    <w:p>
      <w:pPr>
        <w:pStyle w:val="ListBullet"/>
        <w:spacing w:after="24" w:line="240" w:lineRule="auto"/>
      </w:pPr>
      <w:r>
        <w:rPr>
          <w:sz w:val="17"/>
        </w:rPr>
        <w:t>Supported office technology, computer-based tasks, documentation, and operational workflows in an organizational environment.</w:t>
      </w:r>
    </w:p>
    <w:p>
      <w:pPr>
        <w:pStyle w:val="ListBullet"/>
        <w:spacing w:after="24" w:line="240" w:lineRule="auto"/>
      </w:pPr>
      <w:r>
        <w:rPr>
          <w:sz w:val="17"/>
        </w:rPr>
        <w:t>Assisted with technical problem solving and daily IT-related needs for staff and programs.</w:t>
      </w:r>
    </w:p>
    <w:p>
      <w:pPr>
        <w:spacing w:before="80" w:after="20"/>
      </w:pPr>
      <w:r>
        <w:rPr>
          <w:b/>
          <w:color w:val="1F1F1F"/>
          <w:sz w:val="18"/>
        </w:rPr>
        <w:t>Engineering Software &amp; Computer Support - Danaz Company</w:t>
      </w:r>
      <w:r>
        <w:rPr>
          <w:i/>
          <w:color w:val="555555"/>
          <w:sz w:val="17"/>
        </w:rPr>
        <w:t xml:space="preserve"> | 2006 - 2008</w:t>
      </w:r>
    </w:p>
    <w:p>
      <w:pPr>
        <w:pStyle w:val="ListBullet"/>
        <w:spacing w:after="24" w:line="240" w:lineRule="auto"/>
      </w:pPr>
      <w:r>
        <w:rPr>
          <w:sz w:val="17"/>
        </w:rPr>
        <w:t>Worked with engineering software and computer-related tasks, supporting users and technical workflows.</w:t>
      </w:r>
    </w:p>
    <w:p>
      <w:pPr>
        <w:pStyle w:val="ListBullet"/>
        <w:spacing w:after="24" w:line="240" w:lineRule="auto"/>
      </w:pPr>
      <w:r>
        <w:rPr>
          <w:sz w:val="17"/>
        </w:rPr>
        <w:t>Gained practical experience in professional software environments and computer-based operations.</w:t>
      </w:r>
    </w:p>
    <w:p>
      <w:pPr>
        <w:spacing w:before="80" w:after="20"/>
      </w:pPr>
      <w:r>
        <w:rPr>
          <w:b/>
          <w:color w:val="1F1F1F"/>
          <w:sz w:val="18"/>
        </w:rPr>
        <w:t>Early Computer &amp; Technical Experience - Various Computer-Based Work</w:t>
      </w:r>
      <w:r>
        <w:rPr>
          <w:i/>
          <w:color w:val="555555"/>
          <w:sz w:val="17"/>
        </w:rPr>
        <w:t xml:space="preserve"> | 2002 - 2007</w:t>
      </w:r>
    </w:p>
    <w:p>
      <w:pPr>
        <w:pStyle w:val="ListBullet"/>
        <w:spacing w:after="24" w:line="240" w:lineRule="auto"/>
      </w:pPr>
      <w:r>
        <w:rPr>
          <w:sz w:val="17"/>
        </w:rPr>
        <w:t>Started hands-on computer work and developed a strong foundation in software, hardware, troubleshooting, and practical IT support.</w:t>
      </w:r>
    </w:p>
    <w:p>
      <w:pPr>
        <w:pStyle w:val="Heading1"/>
        <w:pBdr>
          <w:bottom w:val="single" w:sz="6" w:space="1" w:color="1F4E79"/>
        </w:pBdr>
      </w:pPr>
      <w:r>
        <w:rPr>
          <w:b/>
        </w:rPr>
        <w:t>SELECTED PROJECT EXPERIENCE</w:t>
      </w:r>
    </w:p>
    <w:p>
      <w:pPr>
        <w:pStyle w:val="ListBullet"/>
        <w:spacing w:after="24" w:line="240" w:lineRule="auto"/>
      </w:pPr>
      <w:r>
        <w:rPr>
          <w:sz w:val="17"/>
        </w:rPr>
        <w:t>Government and commercial software projects, including business systems and practical workflow tools.</w:t>
      </w:r>
    </w:p>
    <w:p>
      <w:pPr>
        <w:pStyle w:val="ListBullet"/>
        <w:spacing w:after="24" w:line="240" w:lineRule="auto"/>
      </w:pPr>
      <w:r>
        <w:rPr>
          <w:sz w:val="17"/>
        </w:rPr>
        <w:t>Website development projects for private and commercial needs using modern web technologies.</w:t>
      </w:r>
    </w:p>
    <w:p>
      <w:pPr>
        <w:pStyle w:val="ListBullet"/>
        <w:spacing w:after="24" w:line="240" w:lineRule="auto"/>
      </w:pPr>
      <w:r>
        <w:rPr>
          <w:sz w:val="17"/>
        </w:rPr>
        <w:t>Network installation and repair projects for homes and workplaces, including fiber, CAT cabling, routers, switches, and troubleshooting.</w:t>
      </w:r>
    </w:p>
    <w:p>
      <w:pPr>
        <w:pStyle w:val="ListBullet"/>
        <w:spacing w:after="24" w:line="240" w:lineRule="auto"/>
      </w:pPr>
      <w:r>
        <w:rPr>
          <w:sz w:val="17"/>
        </w:rPr>
        <w:t>CCTV camera installation and repair projects covering analog, digital, and IP camera systems.</w:t>
      </w:r>
    </w:p>
    <w:p>
      <w:pPr>
        <w:pStyle w:val="ListBullet"/>
        <w:spacing w:after="24" w:line="240" w:lineRule="auto"/>
      </w:pPr>
      <w:r>
        <w:rPr>
          <w:sz w:val="17"/>
        </w:rPr>
        <w:t>Microsoft Office-based administrative, reporting, spreadsheet, and documentation support for professional office environments.</w:t>
      </w:r>
    </w:p>
    <w:p>
      <w:pPr>
        <w:pStyle w:val="ListBullet"/>
        <w:spacing w:after="24" w:line="240" w:lineRule="auto"/>
      </w:pPr>
      <w:r>
        <w:rPr>
          <w:sz w:val="17"/>
        </w:rPr>
        <w:t>Computer hardware/software repair and mechanical keyboard building/repair projects for individual and professional users.</w:t>
      </w:r>
    </w:p>
    <w:p>
      <w:pPr>
        <w:pStyle w:val="Heading1"/>
        <w:pBdr>
          <w:bottom w:val="single" w:sz="6" w:space="1" w:color="1F4E79"/>
        </w:pBdr>
      </w:pPr>
      <w:r>
        <w:rPr>
          <w:b/>
        </w:rPr>
        <w:t>EDUCATION</w:t>
      </w:r>
    </w:p>
    <w:p>
      <w:pPr>
        <w:spacing w:before="80" w:after="20"/>
      </w:pPr>
      <w:r>
        <w:rPr>
          <w:b/>
          <w:color w:val="1F1F1F"/>
          <w:sz w:val="18"/>
        </w:rPr>
        <w:t>Computer Institute - Computer Studies</w:t>
      </w:r>
      <w:r>
        <w:rPr>
          <w:i/>
          <w:color w:val="555555"/>
          <w:sz w:val="17"/>
        </w:rPr>
        <w:t xml:space="preserve"> | Started 2023</w:t>
      </w:r>
    </w:p>
    <w:p>
      <w:pPr>
        <w:pStyle w:val="ListBullet"/>
        <w:spacing w:after="24" w:line="240" w:lineRule="auto"/>
      </w:pPr>
      <w:r>
        <w:rPr>
          <w:sz w:val="17"/>
        </w:rPr>
        <w:t>Current student with practical focus on computer systems, networking, programming, and IT support.</w:t>
      </w:r>
    </w:p>
    <w:p>
      <w:pPr>
        <w:pStyle w:val="Heading1"/>
        <w:pBdr>
          <w:bottom w:val="single" w:sz="6" w:space="1" w:color="1F4E79"/>
        </w:pBdr>
      </w:pPr>
      <w:r>
        <w:rPr>
          <w:b/>
        </w:rPr>
        <w:t>CERTIFICATIONS &amp; PROFESSIONAL TRAINING</w:t>
      </w:r>
    </w:p>
    <w:p>
      <w:pPr>
        <w:spacing w:after="60"/>
      </w:pPr>
      <w:r>
        <w:rPr>
          <w:i/>
          <w:color w:val="555555"/>
          <w:sz w:val="17"/>
        </w:rPr>
        <w:t>Verified certificates reviewed from Microsoft Educator Center, Google Digital Skills, Al Jazeera E-learning, and online technical training providers. Duplicate certificates were grouped to keep this CV professional and readable.</w:t>
      </w:r>
    </w:p>
    <w:p>
      <w:pPr>
        <w:pStyle w:val="Heading2"/>
      </w:pPr>
      <w:r>
        <w:rPr>
          <w:b/>
        </w:rPr>
        <w:t>Cybersecurity, Data, Digital Skills &amp; Media</w:t>
      </w:r>
    </w:p>
    <w:p>
      <w:pPr>
        <w:pStyle w:val="ListBullet"/>
        <w:spacing w:after="24" w:line="240" w:lineRule="auto"/>
      </w:pPr>
      <w:r>
        <w:rPr>
          <w:sz w:val="17"/>
        </w:rPr>
        <w:t>CompTIA Security+ - Online Course Completion, Sep 2021.</w:t>
      </w:r>
    </w:p>
    <w:p>
      <w:pPr>
        <w:pStyle w:val="ListBullet"/>
        <w:spacing w:after="24" w:line="240" w:lineRule="auto"/>
      </w:pPr>
      <w:r>
        <w:rPr>
          <w:sz w:val="17"/>
        </w:rPr>
        <w:t>Data Mining - Online Course Completion, Sep 2021.</w:t>
      </w:r>
    </w:p>
    <w:p>
      <w:pPr>
        <w:pStyle w:val="ListBullet"/>
        <w:spacing w:after="24" w:line="240" w:lineRule="auto"/>
      </w:pPr>
      <w:r>
        <w:rPr>
          <w:sz w:val="17"/>
        </w:rPr>
        <w:t>Fundamentals of Digital Marketing - Google Digital Skills / Maharat min Google, Sep 2021.</w:t>
      </w:r>
    </w:p>
    <w:p>
      <w:pPr>
        <w:pStyle w:val="ListBullet"/>
        <w:spacing w:after="24" w:line="240" w:lineRule="auto"/>
      </w:pPr>
      <w:r>
        <w:rPr>
          <w:sz w:val="17"/>
        </w:rPr>
        <w:t>Internet Journalism - Al Jazeera E-learning, Sep 2021.</w:t>
      </w:r>
    </w:p>
    <w:p>
      <w:pPr>
        <w:pStyle w:val="Heading2"/>
      </w:pPr>
      <w:r>
        <w:rPr>
          <w:b/>
        </w:rPr>
        <w:t>Microsoft Educator Center - Major Learning Paths &amp; Recognitions</w:t>
      </w:r>
    </w:p>
    <w:p>
      <w:pPr>
        <w:pStyle w:val="ListBullet"/>
        <w:spacing w:after="24" w:line="240" w:lineRule="auto"/>
      </w:pPr>
      <w:r>
        <w:rPr>
          <w:sz w:val="17"/>
        </w:rPr>
        <w:t>Certified Microsoft Innovative Educator; MIE Trainer Academy; MIE Trainer: Trainer Academy; Microsoft Imagine Academy.</w:t>
      </w:r>
    </w:p>
    <w:p>
      <w:pPr>
        <w:pStyle w:val="ListBullet"/>
        <w:spacing w:after="24" w:line="240" w:lineRule="auto"/>
      </w:pPr>
      <w:r>
        <w:rPr>
          <w:sz w:val="17"/>
        </w:rPr>
        <w:t>Office 365 Teacher Academy; Continue the learning with Office 365 and Windows; Getting started with Office 365 and Windows; Level up with Office 365 and Windows; Windows 10 for Education.</w:t>
      </w:r>
    </w:p>
    <w:p>
      <w:pPr>
        <w:pStyle w:val="ListBullet"/>
        <w:spacing w:after="24" w:line="240" w:lineRule="auto"/>
      </w:pPr>
      <w:r>
        <w:rPr>
          <w:sz w:val="17"/>
        </w:rPr>
        <w:t>Master Microsoft Teams for any learning environment; OneNote Teacher Academy; Inclusive Classroom Foundation; Creating a digitally inclusive learning community.</w:t>
      </w:r>
    </w:p>
    <w:p>
      <w:pPr>
        <w:pStyle w:val="ListBullet"/>
        <w:spacing w:after="24" w:line="240" w:lineRule="auto"/>
      </w:pPr>
      <w:r>
        <w:rPr>
          <w:sz w:val="17"/>
        </w:rPr>
        <w:t>Presentation Design 101: How to create visual slides with impact; Skills for the Future, Voice, and Collaboration; Leadership in the modern workplace.</w:t>
      </w:r>
    </w:p>
    <w:p>
      <w:pPr>
        <w:pStyle w:val="Heading2"/>
      </w:pPr>
      <w:r>
        <w:rPr>
          <w:b/>
        </w:rPr>
        <w:t>Microsoft 365, Teams, OneNote, Office &amp; Collaboration Courses</w:t>
      </w:r>
    </w:p>
    <w:p>
      <w:pPr>
        <w:pStyle w:val="ListBullet"/>
        <w:spacing w:after="24" w:line="240" w:lineRule="auto"/>
      </w:pPr>
      <w:r>
        <w:rPr>
          <w:sz w:val="17"/>
        </w:rPr>
        <w:t>Assembling students and staff with Microsoft Teams meetings; Transform Learning with Microsoft Teams; Structure Teams through channels, tabs, files, and apps; Converse, collaborate, and build community in Teams.</w:t>
      </w:r>
    </w:p>
    <w:p>
      <w:pPr>
        <w:pStyle w:val="ListBullet"/>
        <w:spacing w:after="24" w:line="240" w:lineRule="auto"/>
      </w:pPr>
      <w:r>
        <w:rPr>
          <w:sz w:val="17"/>
        </w:rPr>
        <w:t>Working collaboratively with Staff and PLC Teams; Supporting learning initiatives with Staff Teams; Collaborate with colleagues through live Teams meetings and OneNote; Crafting a collaborative learning environment with Class Teams.</w:t>
      </w:r>
    </w:p>
    <w:p>
      <w:pPr>
        <w:pStyle w:val="ListBullet"/>
        <w:spacing w:after="24" w:line="240" w:lineRule="auto"/>
      </w:pPr>
      <w:r>
        <w:rPr>
          <w:sz w:val="17"/>
        </w:rPr>
        <w:t>Getting Started with OneNote; Introduction to OneNote; OneNote Class Notebook; OneNote Staff Notebook; Independent learning with math tools in OneNote.</w:t>
      </w:r>
    </w:p>
    <w:p>
      <w:pPr>
        <w:pStyle w:val="ListBullet"/>
        <w:spacing w:after="24" w:line="240" w:lineRule="auto"/>
      </w:pPr>
      <w:r>
        <w:rPr>
          <w:sz w:val="17"/>
        </w:rPr>
        <w:t>Microsoft Forms: Creating authentic assessments; Assign and assess students with assignments and forms in Teams; Automate scheduling with Microsoft Bookings; Streamline efficiency with Office 365 apps; Developing workforce ready skills in Office Online.</w:t>
      </w:r>
    </w:p>
    <w:p>
      <w:pPr>
        <w:pStyle w:val="ListBullet"/>
        <w:spacing w:after="24" w:line="240" w:lineRule="auto"/>
      </w:pPr>
      <w:r>
        <w:rPr>
          <w:sz w:val="17"/>
        </w:rPr>
        <w:t>Digital storytelling with Microsoft Sway; Connect faculty and learners with Canvas and Microsoft 365; Microsoft Teams, Forms, Bookings, OneNote, Sway, Office Online, and Microsoft 365 collaboration training.</w:t>
      </w:r>
    </w:p>
    <w:p>
      <w:pPr>
        <w:pStyle w:val="Heading2"/>
      </w:pPr>
      <w:r>
        <w:rPr>
          <w:b/>
        </w:rPr>
        <w:t>Inclusive Digital Literacy, Education Technology &amp; Leadership</w:t>
      </w:r>
    </w:p>
    <w:p>
      <w:pPr>
        <w:pStyle w:val="ListBullet"/>
        <w:spacing w:after="24" w:line="240" w:lineRule="auto"/>
      </w:pPr>
      <w:r>
        <w:rPr>
          <w:sz w:val="17"/>
        </w:rPr>
        <w:t>Assistive Technologies; Introduction to Inclusive Digital Literacy; Empower every student with an inclusive classroom; The inclusive educator; Training teachers to author accessible content.</w:t>
      </w:r>
    </w:p>
    <w:p>
      <w:pPr>
        <w:pStyle w:val="ListBullet"/>
        <w:spacing w:after="24" w:line="240" w:lineRule="auto"/>
      </w:pPr>
      <w:r>
        <w:rPr>
          <w:sz w:val="17"/>
        </w:rPr>
        <w:t>Developing a Digitally Literate Curriculum; Developing a Digitally Literate Pedagogy; Developing a Digitally Literate Learner; Create an inclusive environment with cultural leadership.</w:t>
      </w:r>
    </w:p>
    <w:p>
      <w:pPr>
        <w:pStyle w:val="ListBullet"/>
        <w:spacing w:after="24" w:line="240" w:lineRule="auto"/>
      </w:pPr>
      <w:r>
        <w:rPr>
          <w:sz w:val="17"/>
        </w:rPr>
        <w:t>Develop systems with organizational leadership; Leveraging data for systematic action with organizational-level Insights; Transform education with strategic leadership; Support learning environments with instructional leadership.</w:t>
      </w:r>
    </w:p>
    <w:p>
      <w:pPr>
        <w:pStyle w:val="ListBullet"/>
        <w:spacing w:after="24" w:line="240" w:lineRule="auto"/>
      </w:pPr>
      <w:r>
        <w:rPr>
          <w:sz w:val="17"/>
        </w:rPr>
        <w:t>Lead forward: Integrate the best strategies from remote, hybrid, and blended learning for school leaders; Enable student success with blended learning solutions in higher education; Teaching SDGs with WE Schools.</w:t>
      </w:r>
    </w:p>
    <w:p>
      <w:pPr>
        <w:pStyle w:val="Heading2"/>
      </w:pPr>
      <w:r>
        <w:rPr>
          <w:b/>
        </w:rPr>
        <w:t>Digital Content, Presentation Design, Flipgrid &amp; Minecraft Education</w:t>
      </w:r>
    </w:p>
    <w:p>
      <w:pPr>
        <w:pStyle w:val="ListBullet"/>
        <w:spacing w:after="24" w:line="240" w:lineRule="auto"/>
      </w:pPr>
      <w:r>
        <w:rPr>
          <w:sz w:val="17"/>
        </w:rPr>
        <w:t>How to choose the right colors and create visual hierarchy; How to combine text and images like a pro; How to create effective charts and diagrams; How to use video and animation effects; What to do before designing your presentation.</w:t>
      </w:r>
    </w:p>
    <w:p>
      <w:pPr>
        <w:pStyle w:val="ListBullet"/>
        <w:spacing w:after="24" w:line="240" w:lineRule="auto"/>
      </w:pPr>
      <w:r>
        <w:rPr>
          <w:sz w:val="17"/>
        </w:rPr>
        <w:t>Beyond the basics with Flipgrid; Engage and Amplify with Flipgrid; Enrich the learning experience in Edge browser; Terminology - What do all these words mean?; Welcome to the learning path.</w:t>
      </w:r>
    </w:p>
    <w:p>
      <w:pPr>
        <w:pStyle w:val="ListBullet"/>
        <w:spacing w:after="24" w:line="240" w:lineRule="auto"/>
      </w:pPr>
      <w:r>
        <w:rPr>
          <w:sz w:val="17"/>
        </w:rPr>
        <w:t>Minecraft Trainer Academy: Train educators to teach with Minecraft Education Edition in the classroom; Teach AP Computer Science Principles with the Microsoft MakeCode curriculum.</w:t>
      </w:r>
    </w:p>
    <w:p>
      <w:pPr>
        <w:pStyle w:val="Heading1"/>
        <w:pBdr>
          <w:bottom w:val="single" w:sz="6" w:space="1" w:color="1F4E79"/>
        </w:pBdr>
      </w:pPr>
      <w:r>
        <w:rPr>
          <w:b/>
        </w:rPr>
        <w:t>LANGUAGES</w:t>
      </w:r>
    </w:p>
    <w:p>
      <w:pPr>
        <w:spacing w:after="20"/>
      </w:pPr>
      <w:r>
        <w:rPr>
          <w:b/>
          <w:sz w:val="17"/>
        </w:rPr>
        <w:t>Kurdish: Native (mother tongue)</w:t>
      </w:r>
      <w:r>
        <w:rPr>
          <w:sz w:val="17"/>
        </w:rPr>
      </w:r>
    </w:p>
    <w:p>
      <w:pPr>
        <w:spacing w:after="20"/>
      </w:pPr>
      <w:r>
        <w:rPr>
          <w:b/>
          <w:sz w:val="17"/>
        </w:rPr>
        <w:t>Arabic: Very good proficiency</w:t>
      </w:r>
      <w:r>
        <w:rPr>
          <w:sz w:val="17"/>
        </w:rPr>
      </w:r>
    </w:p>
    <w:p>
      <w:pPr>
        <w:spacing w:after="20"/>
      </w:pPr>
      <w:r>
        <w:rPr>
          <w:b/>
          <w:sz w:val="17"/>
        </w:rPr>
        <w:t>English: Working proficiency for daily communication and workplace tasks; able to understand and use technical and technology-related terminology.</w:t>
      </w:r>
      <w:r>
        <w:rPr>
          <w:sz w:val="17"/>
        </w:rPr>
      </w:r>
    </w:p>
    <w:sectPr w:rsidR="00FC693F" w:rsidRPr="0006063C" w:rsidSect="00034616"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Kaka Ahmad Yusuf -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aka-ahmad-955001243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