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64FB27" w14:textId="20233104" w:rsidR="00997A96" w:rsidRDefault="00997A96">
      <w:pPr>
        <w:rPr>
          <w:b/>
          <w:bCs/>
        </w:rPr>
      </w:pPr>
      <w:r>
        <w:rPr>
          <w:b/>
          <w:bCs/>
        </w:rPr>
        <w:t xml:space="preserve">Задания: </w:t>
      </w:r>
    </w:p>
    <w:p w14:paraId="011C3548" w14:textId="0338748F" w:rsidR="00997A96" w:rsidRDefault="00997A96" w:rsidP="00997A96">
      <w:pPr>
        <w:pStyle w:val="a3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Анимация батончиков </w:t>
      </w:r>
    </w:p>
    <w:p w14:paraId="27DC4E1E" w14:textId="10A2CE92" w:rsidR="00997A96" w:rsidRPr="00997A96" w:rsidRDefault="00997A96" w:rsidP="00997A96">
      <w:pPr>
        <w:pStyle w:val="a3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Кликабельная</w:t>
      </w:r>
      <w:proofErr w:type="spellEnd"/>
      <w:r>
        <w:rPr>
          <w:b/>
          <w:bCs/>
        </w:rPr>
        <w:t xml:space="preserve"> кнопка</w:t>
      </w:r>
      <w:bookmarkStart w:id="0" w:name="_GoBack"/>
      <w:bookmarkEnd w:id="0"/>
    </w:p>
    <w:p w14:paraId="62063C2E" w14:textId="4B9DAF90" w:rsidR="005C0BB1" w:rsidRPr="00B355E5" w:rsidRDefault="00134B70">
      <w:pPr>
        <w:rPr>
          <w:b/>
          <w:bCs/>
        </w:rPr>
      </w:pPr>
      <w:r w:rsidRPr="00B355E5">
        <w:rPr>
          <w:b/>
          <w:bCs/>
        </w:rPr>
        <w:t>Задание</w:t>
      </w:r>
      <w:r w:rsidR="00B355E5" w:rsidRPr="00B355E5">
        <w:rPr>
          <w:b/>
          <w:bCs/>
        </w:rPr>
        <w:t xml:space="preserve"> 1</w:t>
      </w:r>
      <w:r w:rsidRPr="00B355E5">
        <w:rPr>
          <w:b/>
          <w:bCs/>
        </w:rPr>
        <w:t xml:space="preserve">: </w:t>
      </w:r>
    </w:p>
    <w:p w14:paraId="671DAF01" w14:textId="3C470FB7" w:rsidR="00134B70" w:rsidRDefault="00134B70">
      <w:r>
        <w:t xml:space="preserve">Дизайн рекламы товаров. Создать анимацию </w:t>
      </w:r>
      <w:r>
        <w:rPr>
          <w:lang w:val="en-US"/>
        </w:rPr>
        <w:t>Hover</w:t>
      </w:r>
      <w:r w:rsidRPr="00134B70">
        <w:t xml:space="preserve"> </w:t>
      </w:r>
      <w:r>
        <w:t xml:space="preserve">для нескольких страниц. </w:t>
      </w:r>
    </w:p>
    <w:p w14:paraId="3AF4256D" w14:textId="2039977D" w:rsidR="00134B70" w:rsidRPr="00E409C6" w:rsidRDefault="00134B70">
      <w:pPr>
        <w:rPr>
          <w:b/>
          <w:bCs/>
        </w:rPr>
      </w:pPr>
      <w:r w:rsidRPr="00E409C6">
        <w:rPr>
          <w:b/>
          <w:bCs/>
        </w:rPr>
        <w:t xml:space="preserve">Как сделать: </w:t>
      </w:r>
    </w:p>
    <w:p w14:paraId="5C7550EE" w14:textId="7E492675" w:rsidR="00134B70" w:rsidRDefault="00134B70">
      <w:r>
        <w:t xml:space="preserve">Например, нужно сделать сайт- рекламу протеиновых батончиков. </w:t>
      </w:r>
    </w:p>
    <w:p w14:paraId="51F55166" w14:textId="4FCF3C1E" w:rsidR="00134B70" w:rsidRDefault="00134B70" w:rsidP="00134B70">
      <w:pPr>
        <w:pStyle w:val="a3"/>
        <w:numPr>
          <w:ilvl w:val="0"/>
          <w:numId w:val="1"/>
        </w:numPr>
      </w:pPr>
      <w:r>
        <w:t xml:space="preserve">Открываем </w:t>
      </w:r>
      <w:r>
        <w:rPr>
          <w:lang w:val="en-US"/>
        </w:rPr>
        <w:t>Figma</w:t>
      </w:r>
      <w:r>
        <w:t xml:space="preserve">. Создаем фрейм для </w:t>
      </w:r>
      <w:r>
        <w:rPr>
          <w:lang w:val="en-US"/>
        </w:rPr>
        <w:t>Desktop</w:t>
      </w:r>
      <w:r w:rsidRPr="00134B70">
        <w:t xml:space="preserve"> (</w:t>
      </w:r>
      <w:r>
        <w:t xml:space="preserve">под ваш экран монитора) </w:t>
      </w:r>
    </w:p>
    <w:p w14:paraId="5C422F27" w14:textId="178F34C3" w:rsidR="00134B70" w:rsidRDefault="00134B70" w:rsidP="00134B70">
      <w:pPr>
        <w:pStyle w:val="a3"/>
        <w:numPr>
          <w:ilvl w:val="0"/>
          <w:numId w:val="1"/>
        </w:numPr>
      </w:pPr>
      <w:r>
        <w:t xml:space="preserve">Создаем 3 векторных объекта (прямоугольника) и добавляем интересующие картинки (желательно одного типа, но разных цветов)  </w:t>
      </w:r>
    </w:p>
    <w:p w14:paraId="6E5E0C10" w14:textId="131E37A9" w:rsidR="00134B70" w:rsidRDefault="00134B70" w:rsidP="00134B70">
      <w:pPr>
        <w:ind w:left="360"/>
      </w:pPr>
      <w:r>
        <w:rPr>
          <w:noProof/>
          <w:lang w:eastAsia="ru-RU"/>
        </w:rPr>
        <w:drawing>
          <wp:inline distT="0" distB="0" distL="0" distR="0" wp14:anchorId="5297D3A3" wp14:editId="3FD6163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0A6A" w14:textId="4FB73396" w:rsidR="00134B70" w:rsidRDefault="00134B70" w:rsidP="00134B70">
      <w:pPr>
        <w:pStyle w:val="a3"/>
        <w:numPr>
          <w:ilvl w:val="0"/>
          <w:numId w:val="1"/>
        </w:numPr>
      </w:pPr>
      <w:r>
        <w:t>Располагаем так, как на скриншоте</w:t>
      </w:r>
    </w:p>
    <w:p w14:paraId="4242DC88" w14:textId="2B43C871" w:rsidR="00134B70" w:rsidRDefault="00134B70" w:rsidP="00134B70">
      <w:pPr>
        <w:pStyle w:val="a3"/>
        <w:numPr>
          <w:ilvl w:val="0"/>
          <w:numId w:val="1"/>
        </w:numPr>
      </w:pPr>
      <w:r>
        <w:t>Копируем фрейм, вставляем его рядом.</w:t>
      </w:r>
      <w:r w:rsidR="00131A0F">
        <w:t xml:space="preserve"> (ВСЕ ОБЪЕКТЫ</w:t>
      </w:r>
      <w:r w:rsidR="00812026">
        <w:t>,</w:t>
      </w:r>
      <w:r w:rsidR="00131A0F">
        <w:t xml:space="preserve"> КОТОРЫЕ ВЫ КОПИРУЕТЕ ДОЛЖНЫ ИМЕТЬ </w:t>
      </w:r>
      <w:r w:rsidR="00812026">
        <w:t xml:space="preserve">ОДИНАКОВЫЕ НАЗВАНИЯ И СООТВЕТСТВОВАТЬ ОРИГАНЛЬНОМУ НАЗВАНИЮ (с которого копировали), иначе программа посчитает, что это разные объекты и будет сложно </w:t>
      </w:r>
      <w:proofErr w:type="spellStart"/>
      <w:r w:rsidR="00812026">
        <w:t>заанимировать</w:t>
      </w:r>
      <w:proofErr w:type="spellEnd"/>
      <w:r w:rsidR="00812026">
        <w:t xml:space="preserve">) </w:t>
      </w:r>
    </w:p>
    <w:p w14:paraId="16B20699" w14:textId="246A4B02" w:rsidR="00134B70" w:rsidRDefault="00134B70" w:rsidP="00134B70">
      <w:pPr>
        <w:pStyle w:val="a3"/>
        <w:numPr>
          <w:ilvl w:val="0"/>
          <w:numId w:val="1"/>
        </w:numPr>
      </w:pPr>
      <w:r>
        <w:t>Изменяем расположение Синего батончика (СБ) и увеличиваем масштаб фона</w:t>
      </w:r>
      <w:r w:rsidRPr="00134B70">
        <w:t>;</w:t>
      </w:r>
      <w:r>
        <w:t xml:space="preserve"> изменяем расположение Розового батончика (РБ). Немного сдвигаем влево РБ вместе с фоном. </w:t>
      </w:r>
    </w:p>
    <w:p w14:paraId="1CCC57DB" w14:textId="7449B79C" w:rsidR="00134B70" w:rsidRDefault="00134B70" w:rsidP="00134B70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4B15D97A" wp14:editId="52C0C5FD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BBAD" w14:textId="5F7F4C01" w:rsidR="00134B70" w:rsidRPr="00134B70" w:rsidRDefault="00134B70" w:rsidP="00134B70">
      <w:pPr>
        <w:pStyle w:val="a3"/>
        <w:numPr>
          <w:ilvl w:val="0"/>
          <w:numId w:val="1"/>
        </w:numPr>
      </w:pPr>
      <w:r>
        <w:t xml:space="preserve">Кликаем на СБ и переходим в режим </w:t>
      </w:r>
      <w:r>
        <w:rPr>
          <w:lang w:val="en-US"/>
        </w:rPr>
        <w:t>Prototype</w:t>
      </w:r>
      <w:r w:rsidRPr="00134B70">
        <w:t xml:space="preserve"> (</w:t>
      </w:r>
      <w:r>
        <w:t xml:space="preserve">находится справа рядом с </w:t>
      </w:r>
      <w:r>
        <w:rPr>
          <w:lang w:val="en-US"/>
        </w:rPr>
        <w:t>Design</w:t>
      </w:r>
      <w:r>
        <w:t xml:space="preserve">) </w:t>
      </w:r>
    </w:p>
    <w:p w14:paraId="5D48AB3D" w14:textId="31CB74FF" w:rsidR="00134B70" w:rsidRDefault="00134B70" w:rsidP="00134B70">
      <w:pPr>
        <w:pStyle w:val="a3"/>
      </w:pPr>
      <w:r>
        <w:rPr>
          <w:noProof/>
          <w:lang w:eastAsia="ru-RU"/>
        </w:rPr>
        <w:drawing>
          <wp:inline distT="0" distB="0" distL="0" distR="0" wp14:anchorId="531FCC75" wp14:editId="49DCAC51">
            <wp:extent cx="5732458" cy="2476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195" t="10034" r="-1722" b="32725"/>
                    <a:stretch/>
                  </pic:blipFill>
                  <pic:spPr bwMode="auto">
                    <a:xfrm>
                      <a:off x="0" y="0"/>
                      <a:ext cx="5739561" cy="2479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41EBF" w14:textId="547FFBC1" w:rsidR="00134B70" w:rsidRDefault="00EE098F" w:rsidP="00EE098F">
      <w:pPr>
        <w:pStyle w:val="a3"/>
        <w:numPr>
          <w:ilvl w:val="0"/>
          <w:numId w:val="1"/>
        </w:numPr>
      </w:pPr>
      <w:r>
        <w:t xml:space="preserve">Рядом с СБ будет белая точка, тянем за нее на второй фрейм (НЕ НА ОБЪЕКТ, А НЕ ФРЕЙМ) </w:t>
      </w:r>
    </w:p>
    <w:p w14:paraId="4CEA0057" w14:textId="4BD0D05B" w:rsidR="00EE098F" w:rsidRPr="00EE098F" w:rsidRDefault="00EE098F" w:rsidP="00EE098F">
      <w:pPr>
        <w:pStyle w:val="a3"/>
        <w:numPr>
          <w:ilvl w:val="0"/>
          <w:numId w:val="1"/>
        </w:numPr>
      </w:pPr>
      <w:r>
        <w:t xml:space="preserve">Слева открывается окно с редактированием, жмем на </w:t>
      </w:r>
      <w:r>
        <w:rPr>
          <w:lang w:val="en-US"/>
        </w:rPr>
        <w:t>on</w:t>
      </w:r>
      <w:r w:rsidRPr="00EE098F">
        <w:t xml:space="preserve"> </w:t>
      </w:r>
      <w:r>
        <w:rPr>
          <w:lang w:val="en-US"/>
        </w:rPr>
        <w:t>click</w:t>
      </w:r>
      <w:r w:rsidRPr="00EE098F">
        <w:t xml:space="preserve"> </w:t>
      </w:r>
      <w:r>
        <w:t xml:space="preserve">и выбираем </w:t>
      </w:r>
      <w:r>
        <w:rPr>
          <w:lang w:val="en-US"/>
        </w:rPr>
        <w:t>While</w:t>
      </w:r>
      <w:r w:rsidRPr="00EE098F">
        <w:t xml:space="preserve"> </w:t>
      </w:r>
      <w:r>
        <w:rPr>
          <w:lang w:val="en-US"/>
        </w:rPr>
        <w:t>hovering</w:t>
      </w:r>
      <w:r w:rsidR="00B355E5">
        <w:t xml:space="preserve"> (при наведении курсора на объект, он раскроет данные)</w:t>
      </w:r>
      <w:r>
        <w:t xml:space="preserve">, ниже в следующем флажке </w:t>
      </w:r>
      <w:r>
        <w:lastRenderedPageBreak/>
        <w:t xml:space="preserve">выбираем </w:t>
      </w:r>
      <w:r>
        <w:rPr>
          <w:lang w:val="en-US"/>
        </w:rPr>
        <w:t>Start</w:t>
      </w:r>
      <w:r w:rsidRPr="00EE098F">
        <w:t xml:space="preserve"> </w:t>
      </w:r>
      <w:r>
        <w:rPr>
          <w:lang w:val="en-US"/>
        </w:rPr>
        <w:t>animate</w:t>
      </w:r>
      <w:r>
        <w:t xml:space="preserve">, затем еще ниже </w:t>
      </w:r>
      <w:r>
        <w:rPr>
          <w:lang w:val="en-US"/>
        </w:rPr>
        <w:t>Easy</w:t>
      </w:r>
      <w:r w:rsidRPr="00EE098F">
        <w:t xml:space="preserve"> </w:t>
      </w:r>
      <w:r>
        <w:rPr>
          <w:lang w:val="en-US"/>
        </w:rPr>
        <w:t>in</w:t>
      </w:r>
      <w:r>
        <w:t>,</w:t>
      </w:r>
      <w:r w:rsidRPr="00EE098F">
        <w:t xml:space="preserve"> 300 </w:t>
      </w:r>
      <w:proofErr w:type="spellStart"/>
      <w:r>
        <w:rPr>
          <w:lang w:val="en-US"/>
        </w:rPr>
        <w:t>ms</w:t>
      </w:r>
      <w:proofErr w:type="spellEnd"/>
      <w:r>
        <w:rPr>
          <w:noProof/>
          <w:lang w:eastAsia="ru-RU"/>
        </w:rPr>
        <w:drawing>
          <wp:inline distT="0" distB="0" distL="0" distR="0" wp14:anchorId="2CBDC675" wp14:editId="254E1402">
            <wp:extent cx="2913439" cy="2773680"/>
            <wp:effectExtent l="0" t="0" r="127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4906" t="8439" r="331" b="32724"/>
                    <a:stretch/>
                  </pic:blipFill>
                  <pic:spPr bwMode="auto">
                    <a:xfrm>
                      <a:off x="0" y="0"/>
                      <a:ext cx="2921879" cy="2781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32BD1" w14:textId="67AC971C" w:rsidR="00EE098F" w:rsidRPr="00EE098F" w:rsidRDefault="00EE098F" w:rsidP="00EE098F">
      <w:pPr>
        <w:pStyle w:val="a3"/>
        <w:numPr>
          <w:ilvl w:val="0"/>
          <w:numId w:val="1"/>
        </w:numPr>
      </w:pPr>
      <w:r>
        <w:t>Выглядеть должно быть так:</w:t>
      </w:r>
    </w:p>
    <w:p w14:paraId="3CADD011" w14:textId="632DFC4A" w:rsidR="00EE098F" w:rsidRDefault="00EE098F" w:rsidP="00EE098F">
      <w:pPr>
        <w:ind w:left="360"/>
      </w:pPr>
      <w:r>
        <w:rPr>
          <w:noProof/>
          <w:lang w:eastAsia="ru-RU"/>
        </w:rPr>
        <w:drawing>
          <wp:inline distT="0" distB="0" distL="0" distR="0" wp14:anchorId="02119D87" wp14:editId="6CBC5568">
            <wp:extent cx="2758440" cy="413766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7985" t="15964" r="14056" b="36146"/>
                    <a:stretch/>
                  </pic:blipFill>
                  <pic:spPr bwMode="auto">
                    <a:xfrm>
                      <a:off x="0" y="0"/>
                      <a:ext cx="2758440" cy="413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4DCD6" w14:textId="2A79843D" w:rsidR="00EE098F" w:rsidRDefault="00EE098F" w:rsidP="00EE098F">
      <w:pPr>
        <w:pStyle w:val="a3"/>
        <w:numPr>
          <w:ilvl w:val="0"/>
          <w:numId w:val="1"/>
        </w:numPr>
      </w:pPr>
      <w:r>
        <w:t>Проверяем анимацию нажав на треугольник справа сверху. Если все работает, то сделали все верно.</w:t>
      </w:r>
    </w:p>
    <w:p w14:paraId="12D2DFF2" w14:textId="300E1F9E" w:rsidR="00EE098F" w:rsidRDefault="00EE098F" w:rsidP="00EE098F">
      <w:pPr>
        <w:pStyle w:val="a3"/>
        <w:numPr>
          <w:ilvl w:val="0"/>
          <w:numId w:val="1"/>
        </w:numPr>
      </w:pPr>
      <w:r>
        <w:t xml:space="preserve">Делаем аналогично для Оранжевого батончика (ОБ). (Создаем 3 фрейм и дальше по списку), но связь прототипирования уже идет с 1 фрейма и со 2. </w:t>
      </w:r>
      <w:r w:rsidR="00B355E5">
        <w:t>Анимацию выполняем такую же</w:t>
      </w:r>
    </w:p>
    <w:p w14:paraId="28DFC585" w14:textId="1907D20D" w:rsidR="00B355E5" w:rsidRDefault="00B355E5" w:rsidP="00EE098F">
      <w:pPr>
        <w:pStyle w:val="a3"/>
        <w:numPr>
          <w:ilvl w:val="0"/>
          <w:numId w:val="1"/>
        </w:numPr>
      </w:pPr>
      <w:r>
        <w:t>Также выполняется связь и для РБ. (От батончика с наклоном в батончик в прямом положении) (от батончика в прямом положении связи куда-либо быть не должно)</w:t>
      </w:r>
    </w:p>
    <w:p w14:paraId="5C12046D" w14:textId="40DEB7D5" w:rsidR="00B355E5" w:rsidRDefault="00B355E5" w:rsidP="00EE098F">
      <w:pPr>
        <w:pStyle w:val="a3"/>
        <w:numPr>
          <w:ilvl w:val="0"/>
          <w:numId w:val="1"/>
        </w:numPr>
      </w:pPr>
      <w:r>
        <w:lastRenderedPageBreak/>
        <w:t xml:space="preserve">Связи должны выглядеть так: </w:t>
      </w:r>
      <w:r>
        <w:rPr>
          <w:noProof/>
          <w:lang w:eastAsia="ru-RU"/>
        </w:rPr>
        <w:drawing>
          <wp:inline distT="0" distB="0" distL="0" distR="0" wp14:anchorId="491BC536" wp14:editId="10734461">
            <wp:extent cx="4419600" cy="4298330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681" t="19613" r="31245" b="7640"/>
                    <a:stretch/>
                  </pic:blipFill>
                  <pic:spPr bwMode="auto">
                    <a:xfrm>
                      <a:off x="0" y="0"/>
                      <a:ext cx="4423012" cy="4301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F3295" w14:textId="24D60508" w:rsidR="00B355E5" w:rsidRDefault="00B355E5" w:rsidP="00EE098F">
      <w:pPr>
        <w:pStyle w:val="a3"/>
        <w:numPr>
          <w:ilvl w:val="0"/>
          <w:numId w:val="1"/>
        </w:numPr>
      </w:pPr>
      <w:r>
        <w:t xml:space="preserve">Проверяем анимацию. </w:t>
      </w:r>
      <w:r>
        <w:br/>
        <w:t xml:space="preserve">Обратная анимация сделана для того, чтобы из любого положения открывались нужные слои. </w:t>
      </w:r>
    </w:p>
    <w:p w14:paraId="418BD2CE" w14:textId="40958B99" w:rsidR="00B355E5" w:rsidRDefault="00B355E5" w:rsidP="00B355E5">
      <w:pPr>
        <w:ind w:left="360"/>
        <w:rPr>
          <w:b/>
          <w:bCs/>
        </w:rPr>
      </w:pPr>
      <w:r w:rsidRPr="00B355E5">
        <w:rPr>
          <w:b/>
          <w:bCs/>
        </w:rPr>
        <w:t>Задание 2:</w:t>
      </w:r>
    </w:p>
    <w:p w14:paraId="44193616" w14:textId="337C326D" w:rsidR="00B355E5" w:rsidRDefault="00B355E5" w:rsidP="00B355E5">
      <w:pPr>
        <w:ind w:left="360"/>
      </w:pPr>
      <w:r>
        <w:t xml:space="preserve">Сделать объект </w:t>
      </w:r>
      <w:proofErr w:type="spellStart"/>
      <w:r>
        <w:t>кликабельным</w:t>
      </w:r>
      <w:proofErr w:type="spellEnd"/>
      <w:r w:rsidR="006824CE">
        <w:t xml:space="preserve"> с последующей анимацией</w:t>
      </w:r>
      <w:r>
        <w:t>.</w:t>
      </w:r>
    </w:p>
    <w:p w14:paraId="32AE9916" w14:textId="5246B380" w:rsidR="00B355E5" w:rsidRPr="00B355E5" w:rsidRDefault="00B355E5" w:rsidP="00B355E5">
      <w:pPr>
        <w:ind w:left="360"/>
        <w:rPr>
          <w:b/>
          <w:bCs/>
        </w:rPr>
      </w:pPr>
      <w:r w:rsidRPr="00B355E5">
        <w:rPr>
          <w:b/>
          <w:bCs/>
        </w:rPr>
        <w:t xml:space="preserve">Как сделать: </w:t>
      </w:r>
    </w:p>
    <w:p w14:paraId="7D6116D4" w14:textId="66EBC090" w:rsidR="00B355E5" w:rsidRDefault="00B355E5" w:rsidP="00B355E5">
      <w:pPr>
        <w:ind w:left="360"/>
      </w:pPr>
      <w:r>
        <w:t>На том же примере с батончиками, разберем для Розового батончика (РБ):</w:t>
      </w:r>
    </w:p>
    <w:p w14:paraId="79304CA1" w14:textId="3C016F2D" w:rsidR="00B355E5" w:rsidRDefault="00B355E5" w:rsidP="00B355E5">
      <w:pPr>
        <w:pStyle w:val="a3"/>
        <w:numPr>
          <w:ilvl w:val="0"/>
          <w:numId w:val="2"/>
        </w:numPr>
      </w:pPr>
      <w:r>
        <w:t>Копируем первый фрейм, и растягиваем розовый прямоугольник и меняем расположение РБ по горизонтали.</w:t>
      </w:r>
    </w:p>
    <w:p w14:paraId="1E12D6F5" w14:textId="218AD9BF" w:rsidR="00B355E5" w:rsidRDefault="00B355E5" w:rsidP="00B355E5">
      <w:pPr>
        <w:pStyle w:val="a3"/>
        <w:numPr>
          <w:ilvl w:val="0"/>
          <w:numId w:val="2"/>
        </w:numPr>
      </w:pPr>
      <w:r>
        <w:t xml:space="preserve">Ниже создаем текст и создаем кнопку (прямоугольник + сглаживание углов) </w:t>
      </w:r>
    </w:p>
    <w:p w14:paraId="66D030ED" w14:textId="10F30A77" w:rsidR="00B355E5" w:rsidRDefault="00B355E5" w:rsidP="00B355E5">
      <w:pPr>
        <w:pStyle w:val="a3"/>
        <w:numPr>
          <w:ilvl w:val="0"/>
          <w:numId w:val="2"/>
        </w:numPr>
      </w:pPr>
      <w:r>
        <w:t xml:space="preserve">Копируем этот новый фрейм с измененными объектами. Вставляем. </w:t>
      </w:r>
    </w:p>
    <w:p w14:paraId="56E52469" w14:textId="64F870F2" w:rsidR="00B355E5" w:rsidRDefault="00C769C9" w:rsidP="00B355E5">
      <w:pPr>
        <w:pStyle w:val="a3"/>
        <w:numPr>
          <w:ilvl w:val="0"/>
          <w:numId w:val="2"/>
        </w:numPr>
      </w:pPr>
      <w:r>
        <w:t xml:space="preserve">В четвертом фрейме текст и кнопку делаем невидимыми (выделяем текст, справа в свойствах </w:t>
      </w:r>
      <w:r>
        <w:rPr>
          <w:lang w:val="en-US"/>
        </w:rPr>
        <w:t>Pass</w:t>
      </w:r>
      <w:r w:rsidRPr="00C769C9">
        <w:t xml:space="preserve"> </w:t>
      </w:r>
      <w:r>
        <w:rPr>
          <w:lang w:val="en-US"/>
        </w:rPr>
        <w:t>through</w:t>
      </w:r>
      <w:r w:rsidRPr="00C769C9">
        <w:t xml:space="preserve"> </w:t>
      </w:r>
      <w:r>
        <w:t xml:space="preserve">ставим прозрачность 0% </w:t>
      </w:r>
      <w:r>
        <w:rPr>
          <w:noProof/>
          <w:lang w:eastAsia="ru-RU"/>
        </w:rPr>
        <w:drawing>
          <wp:inline distT="0" distB="0" distL="0" distR="0" wp14:anchorId="4468FAA8" wp14:editId="451E1484">
            <wp:extent cx="3223366" cy="11582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2865" t="51767" b="37287"/>
                    <a:stretch/>
                  </pic:blipFill>
                  <pic:spPr bwMode="auto">
                    <a:xfrm>
                      <a:off x="0" y="0"/>
                      <a:ext cx="3227837" cy="1159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1CDC1" w14:textId="4A5930E4" w:rsidR="00C769C9" w:rsidRDefault="00C769C9" w:rsidP="00B355E5">
      <w:pPr>
        <w:pStyle w:val="a3"/>
        <w:numPr>
          <w:ilvl w:val="0"/>
          <w:numId w:val="2"/>
        </w:numPr>
      </w:pPr>
      <w:r>
        <w:t>В пятом фрейме ничего не меняем.</w:t>
      </w:r>
    </w:p>
    <w:p w14:paraId="5AB5726B" w14:textId="21F71CE7" w:rsidR="00C769C9" w:rsidRDefault="00C769C9" w:rsidP="00B355E5">
      <w:pPr>
        <w:pStyle w:val="a3"/>
        <w:numPr>
          <w:ilvl w:val="0"/>
          <w:numId w:val="2"/>
        </w:numPr>
      </w:pPr>
      <w:r>
        <w:t xml:space="preserve">От 4 фрейма к 5 фрейму делаем связь через </w:t>
      </w:r>
      <w:r>
        <w:rPr>
          <w:lang w:val="en-US"/>
        </w:rPr>
        <w:t>prototype</w:t>
      </w:r>
      <w:r w:rsidRPr="00C769C9">
        <w:t xml:space="preserve"> </w:t>
      </w:r>
      <w:r>
        <w:t xml:space="preserve">(НЕ ОТ ОБЪЕКТА, И НЕ К ОБЪЕКТУ) </w:t>
      </w:r>
    </w:p>
    <w:p w14:paraId="201C8E68" w14:textId="17A0E507" w:rsidR="00C769C9" w:rsidRDefault="00C769C9" w:rsidP="00C769C9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7348C7DA" wp14:editId="0DD081C7">
            <wp:extent cx="2689860" cy="3598356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7344" t="23945" r="13287" b="29989"/>
                    <a:stretch/>
                  </pic:blipFill>
                  <pic:spPr bwMode="auto">
                    <a:xfrm>
                      <a:off x="0" y="0"/>
                      <a:ext cx="2692123" cy="3601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F0A33" w14:textId="42221F97" w:rsidR="00C769C9" w:rsidRDefault="00C769C9" w:rsidP="00C769C9">
      <w:pPr>
        <w:ind w:left="360"/>
      </w:pPr>
      <w:r>
        <w:t xml:space="preserve">Выбираем </w:t>
      </w:r>
      <w:r>
        <w:rPr>
          <w:lang w:val="en-US"/>
        </w:rPr>
        <w:t>After</w:t>
      </w:r>
      <w:r w:rsidRPr="00C769C9">
        <w:t xml:space="preserve"> </w:t>
      </w:r>
      <w:r>
        <w:rPr>
          <w:lang w:val="en-US"/>
        </w:rPr>
        <w:t>delay</w:t>
      </w:r>
      <w:r w:rsidRPr="00C769C9">
        <w:t xml:space="preserve"> (</w:t>
      </w:r>
      <w:r>
        <w:t>чтобы анимация сама через время сделала анимацию) и выбираем все настройки, что указаны в скриншоте выше.</w:t>
      </w:r>
    </w:p>
    <w:p w14:paraId="37563B0D" w14:textId="7A31B700" w:rsidR="00C769C9" w:rsidRDefault="000625D7" w:rsidP="000625D7">
      <w:pPr>
        <w:pStyle w:val="a3"/>
        <w:numPr>
          <w:ilvl w:val="0"/>
          <w:numId w:val="2"/>
        </w:numPr>
      </w:pPr>
      <w:r>
        <w:t xml:space="preserve">От 1 фрейма с РБ делаем связь с 4 фреймом. (от вертикального состояния в горизонтальный) </w:t>
      </w:r>
      <w:r>
        <w:rPr>
          <w:noProof/>
          <w:lang w:eastAsia="ru-RU"/>
        </w:rPr>
        <w:drawing>
          <wp:inline distT="0" distB="0" distL="0" distR="0" wp14:anchorId="6DFCE9A2" wp14:editId="55A370F8">
            <wp:extent cx="5852369" cy="32918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3418" cy="32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8431" w14:textId="5A1D1684" w:rsidR="000625D7" w:rsidRDefault="000625D7" w:rsidP="000625D7">
      <w:pPr>
        <w:pStyle w:val="a3"/>
        <w:numPr>
          <w:ilvl w:val="0"/>
          <w:numId w:val="2"/>
        </w:numPr>
      </w:pPr>
      <w:r>
        <w:t xml:space="preserve">Проверяем анимацию и </w:t>
      </w:r>
      <w:proofErr w:type="spellStart"/>
      <w:r>
        <w:t>кликабельность</w:t>
      </w:r>
      <w:proofErr w:type="spellEnd"/>
      <w:r>
        <w:t xml:space="preserve"> батончика. </w:t>
      </w:r>
    </w:p>
    <w:p w14:paraId="3400B878" w14:textId="3435C499" w:rsidR="000625D7" w:rsidRDefault="000625D7" w:rsidP="000625D7">
      <w:pPr>
        <w:pStyle w:val="a3"/>
        <w:numPr>
          <w:ilvl w:val="0"/>
          <w:numId w:val="2"/>
        </w:numPr>
      </w:pPr>
      <w:r>
        <w:t xml:space="preserve">Сделать аналогично для каждого батончика </w:t>
      </w:r>
      <w:r w:rsidR="00136817">
        <w:t xml:space="preserve">и также </w:t>
      </w:r>
      <w:r>
        <w:t xml:space="preserve">сверху сделать оформление (О нас, меню, корзина) (естественно подобрать красивый шрифт и сделать все максимально красиво) </w:t>
      </w:r>
      <w:r w:rsidR="007F7F18">
        <w:t>(ниже представлен скриншот)</w:t>
      </w:r>
    </w:p>
    <w:p w14:paraId="28F5B30D" w14:textId="42EDB334" w:rsidR="000625D7" w:rsidRPr="00C769C9" w:rsidRDefault="000625D7" w:rsidP="000625D7">
      <w: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1D856FEE" wp14:editId="4A47E374">
            <wp:extent cx="4821182" cy="20421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830" t="21893" r="23421" b="33865"/>
                    <a:stretch/>
                  </pic:blipFill>
                  <pic:spPr bwMode="auto">
                    <a:xfrm>
                      <a:off x="0" y="0"/>
                      <a:ext cx="4824278" cy="2043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625D7" w:rsidRPr="00C769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911D3E"/>
    <w:multiLevelType w:val="hybridMultilevel"/>
    <w:tmpl w:val="89C4D0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440B40"/>
    <w:multiLevelType w:val="hybridMultilevel"/>
    <w:tmpl w:val="B2726A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337420"/>
    <w:multiLevelType w:val="hybridMultilevel"/>
    <w:tmpl w:val="02FE46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872"/>
    <w:rsid w:val="000625D7"/>
    <w:rsid w:val="00131A0F"/>
    <w:rsid w:val="00134B70"/>
    <w:rsid w:val="00136817"/>
    <w:rsid w:val="002338FA"/>
    <w:rsid w:val="00323506"/>
    <w:rsid w:val="003F3872"/>
    <w:rsid w:val="005C0BB1"/>
    <w:rsid w:val="00634B5E"/>
    <w:rsid w:val="006824CE"/>
    <w:rsid w:val="007F7F18"/>
    <w:rsid w:val="00812026"/>
    <w:rsid w:val="00997A96"/>
    <w:rsid w:val="00B355E5"/>
    <w:rsid w:val="00C70873"/>
    <w:rsid w:val="00C769C9"/>
    <w:rsid w:val="00E409C6"/>
    <w:rsid w:val="00EE098F"/>
    <w:rsid w:val="00F86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17DAAB"/>
  <w15:chartTrackingRefBased/>
  <w15:docId w15:val="{90292E88-1945-4EFD-BF50-1AC9C2FD3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4B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437</Words>
  <Characters>2495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TeemoBomBom TeemoBomBom</dc:creator>
  <cp:keywords/>
  <dc:description/>
  <cp:lastModifiedBy>Ирина А. Кондратьева</cp:lastModifiedBy>
  <cp:revision>3</cp:revision>
  <dcterms:created xsi:type="dcterms:W3CDTF">2023-01-18T08:58:00Z</dcterms:created>
  <dcterms:modified xsi:type="dcterms:W3CDTF">2023-04-01T07:45:00Z</dcterms:modified>
</cp:coreProperties>
</file>