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443F2" w14:textId="4366F0B1" w:rsidR="00E12747" w:rsidRDefault="00E12747" w:rsidP="00E12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системи на потенційні місця відмови:</w:t>
      </w:r>
      <w:r>
        <w:rPr>
          <w:rFonts w:ascii="Times New Roman" w:hAnsi="Times New Roman" w:cs="Times New Roman"/>
          <w:sz w:val="28"/>
          <w:szCs w:val="28"/>
        </w:rPr>
        <w:br/>
        <w:t xml:space="preserve">Фронтенд частина системи може зтикнутися з помилками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sz w:val="28"/>
          <w:szCs w:val="28"/>
        </w:rPr>
        <w:t>при неправильному введені даних,</w:t>
      </w:r>
      <w:r w:rsidR="00060321">
        <w:rPr>
          <w:rFonts w:ascii="Times New Roman" w:hAnsi="Times New Roman" w:cs="Times New Roman"/>
          <w:sz w:val="28"/>
          <w:szCs w:val="28"/>
        </w:rPr>
        <w:t xml:space="preserve"> візуальними багами,</w:t>
      </w:r>
      <w:r>
        <w:rPr>
          <w:rFonts w:ascii="Times New Roman" w:hAnsi="Times New Roman" w:cs="Times New Roman"/>
          <w:sz w:val="28"/>
          <w:szCs w:val="28"/>
        </w:rPr>
        <w:t xml:space="preserve"> також потенційною загрозою є неправильна обробка помилок під час запитів на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ну і найпоширеніша загроза – це проблеми з доступом до мережі.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Gateway </w:t>
      </w:r>
      <w:r>
        <w:rPr>
          <w:rFonts w:ascii="Times New Roman" w:hAnsi="Times New Roman" w:cs="Times New Roman"/>
          <w:sz w:val="28"/>
          <w:szCs w:val="28"/>
        </w:rPr>
        <w:t>може зтикнутися з такими проблемами, як помилки маршрутизації, відмовою при відсутності з’єднання із сервісом та неправильною обробкою токенів.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Авторизаційний сервіс може бути вразливим до атак, таких як </w:t>
      </w: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</w:rPr>
        <w:t>ін’єкції.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1086822" w14:textId="38F89B28" w:rsidR="00E12747" w:rsidRDefault="00E12747" w:rsidP="00E12747">
      <w:pPr>
        <w:pStyle w:val="ListParagraph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Сервіс для роботи із замовленнями може нести загрозу у вигляді помилок із взаємодією з базою даних або відмовляти при обробці великих обсягів замовлень.</w:t>
      </w:r>
    </w:p>
    <w:p w14:paraId="19645108" w14:textId="5ABD9DE0" w:rsidR="00060321" w:rsidRDefault="00E12747" w:rsidP="00060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тестування </w:t>
      </w:r>
    </w:p>
    <w:p w14:paraId="4151C8FA" w14:textId="751A150A" w:rsidR="00060321" w:rsidRDefault="00060321" w:rsidP="00060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інтерфейсу на візуальні баги</w:t>
      </w:r>
    </w:p>
    <w:p w14:paraId="54B055EA" w14:textId="0F0B4DD2" w:rsidR="00060321" w:rsidRPr="00060321" w:rsidRDefault="00060321" w:rsidP="00060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Навігаційне тестування сервісу</w:t>
      </w:r>
    </w:p>
    <w:p w14:paraId="01FA363D" w14:textId="77777777" w:rsidR="00060321" w:rsidRDefault="00E12747" w:rsidP="00060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Стрес-тестування на перевірку високонавантаженості</w:t>
      </w:r>
    </w:p>
    <w:p w14:paraId="7EA3EF3D" w14:textId="508D5879" w:rsidR="00060321" w:rsidRDefault="00060321" w:rsidP="00060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на помилки</w:t>
      </w:r>
      <w:r>
        <w:rPr>
          <w:rFonts w:ascii="Times New Roman" w:hAnsi="Times New Roman" w:cs="Times New Roman"/>
          <w:sz w:val="28"/>
          <w:szCs w:val="28"/>
        </w:rPr>
        <w:t xml:space="preserve"> сервісів</w:t>
      </w:r>
    </w:p>
    <w:p w14:paraId="6D703E34" w14:textId="45B99907" w:rsidR="00E12747" w:rsidRDefault="00060321" w:rsidP="00E127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на захист від атак</w:t>
      </w:r>
    </w:p>
    <w:p w14:paraId="2597CAA0" w14:textId="2C8CEE4C" w:rsidR="00060321" w:rsidRPr="00060321" w:rsidRDefault="00E12747" w:rsidP="00060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Тестування, які стимулюють відмову сервісів</w:t>
      </w:r>
    </w:p>
    <w:p w14:paraId="034A2771" w14:textId="3B71AC04" w:rsidR="00E12747" w:rsidRPr="00E12747" w:rsidRDefault="00E12747" w:rsidP="00E12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тесту: </w:t>
      </w:r>
      <w:r>
        <w:rPr>
          <w:rFonts w:ascii="Times New Roman" w:hAnsi="Times New Roman" w:cs="Times New Roman"/>
          <w:sz w:val="28"/>
          <w:szCs w:val="28"/>
        </w:rPr>
        <w:br/>
        <w:t>Назва тесту</w:t>
      </w:r>
      <w:r>
        <w:rPr>
          <w:rFonts w:ascii="Times New Roman" w:hAnsi="Times New Roman" w:cs="Times New Roman"/>
          <w:sz w:val="28"/>
          <w:szCs w:val="28"/>
        </w:rPr>
        <w:br/>
        <w:t>Опис мети тесту</w:t>
      </w:r>
      <w:r>
        <w:rPr>
          <w:rFonts w:ascii="Times New Roman" w:hAnsi="Times New Roman" w:cs="Times New Roman"/>
          <w:sz w:val="28"/>
          <w:szCs w:val="28"/>
        </w:rPr>
        <w:br/>
        <w:t>Кроки для виконання тесту</w:t>
      </w:r>
      <w:r>
        <w:rPr>
          <w:rFonts w:ascii="Times New Roman" w:hAnsi="Times New Roman" w:cs="Times New Roman"/>
          <w:sz w:val="28"/>
          <w:szCs w:val="28"/>
        </w:rPr>
        <w:br/>
        <w:t>Очікуваний результат</w:t>
      </w:r>
      <w:r>
        <w:rPr>
          <w:rFonts w:ascii="Times New Roman" w:hAnsi="Times New Roman" w:cs="Times New Roman"/>
          <w:sz w:val="28"/>
          <w:szCs w:val="28"/>
        </w:rPr>
        <w:br/>
        <w:t>Фактичний результат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E12747" w:rsidRPr="00E127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626DA"/>
    <w:multiLevelType w:val="hybridMultilevel"/>
    <w:tmpl w:val="0D467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94191"/>
    <w:multiLevelType w:val="hybridMultilevel"/>
    <w:tmpl w:val="146861D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22585977">
    <w:abstractNumId w:val="1"/>
  </w:num>
  <w:num w:numId="2" w16cid:durableId="175643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A3"/>
    <w:rsid w:val="00060321"/>
    <w:rsid w:val="000756A3"/>
    <w:rsid w:val="000E7894"/>
    <w:rsid w:val="002B1FE5"/>
    <w:rsid w:val="00350089"/>
    <w:rsid w:val="00CA0B3D"/>
    <w:rsid w:val="00E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3FC5"/>
  <w15:chartTrackingRefBased/>
  <w15:docId w15:val="{7A3FCD84-BD76-4316-B97D-6934E6E0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663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Silimonka</dc:creator>
  <cp:keywords/>
  <dc:description/>
  <cp:lastModifiedBy>Pasha Silimonka</cp:lastModifiedBy>
  <cp:revision>2</cp:revision>
  <dcterms:created xsi:type="dcterms:W3CDTF">2024-10-24T22:54:00Z</dcterms:created>
  <dcterms:modified xsi:type="dcterms:W3CDTF">2024-10-24T23:07:00Z</dcterms:modified>
</cp:coreProperties>
</file>