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FDB0C" w14:textId="77777777" w:rsidR="008714B2" w:rsidRPr="008714B2" w:rsidRDefault="008714B2" w:rsidP="008714B2">
      <w:pPr>
        <w:shd w:val="clear" w:color="auto" w:fill="FFFFFF"/>
        <w:tabs>
          <w:tab w:val="left" w:pos="851"/>
        </w:tabs>
        <w:spacing w:line="240" w:lineRule="auto"/>
        <w:ind w:left="567" w:firstLine="567"/>
        <w:jc w:val="center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8714B2">
        <w:rPr>
          <w:rFonts w:eastAsia="Times New Roman" w:cs="Times New Roman"/>
          <w:noProof/>
          <w:color w:val="000000"/>
          <w:sz w:val="20"/>
          <w:szCs w:val="20"/>
          <w:lang w:eastAsia="ru-RU"/>
        </w:rPr>
        <w:drawing>
          <wp:anchor distT="0" distB="0" distL="114300" distR="114300" simplePos="0" relativeHeight="251658752" behindDoc="0" locked="0" layoutInCell="1" allowOverlap="1" wp14:anchorId="0AB827E3" wp14:editId="55DEE676">
            <wp:simplePos x="0" y="0"/>
            <wp:positionH relativeFrom="column">
              <wp:posOffset>3034665</wp:posOffset>
            </wp:positionH>
            <wp:positionV relativeFrom="paragraph">
              <wp:posOffset>-192405</wp:posOffset>
            </wp:positionV>
            <wp:extent cx="370205" cy="607060"/>
            <wp:effectExtent l="0" t="0" r="0" b="0"/>
            <wp:wrapSquare wrapText="bothSides"/>
            <wp:docPr id="16" name="Рисунок 16" descr="Описание: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7" descr="Описание: лого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C35245" w14:textId="77777777" w:rsidR="008714B2" w:rsidRPr="008714B2" w:rsidRDefault="008714B2" w:rsidP="008714B2">
      <w:pPr>
        <w:shd w:val="clear" w:color="auto" w:fill="FFFFFF"/>
        <w:tabs>
          <w:tab w:val="left" w:pos="851"/>
        </w:tabs>
        <w:spacing w:line="240" w:lineRule="auto"/>
        <w:ind w:left="567" w:firstLine="567"/>
        <w:jc w:val="center"/>
        <w:rPr>
          <w:rFonts w:eastAsia="Times New Roman" w:cs="Times New Roman"/>
          <w:color w:val="000000"/>
          <w:sz w:val="20"/>
          <w:szCs w:val="20"/>
          <w:lang w:eastAsia="ru-RU"/>
        </w:rPr>
      </w:pPr>
    </w:p>
    <w:p w14:paraId="71380518" w14:textId="77777777" w:rsidR="008714B2" w:rsidRPr="008714B2" w:rsidRDefault="008714B2" w:rsidP="008714B2">
      <w:pPr>
        <w:shd w:val="clear" w:color="auto" w:fill="FFFFFF"/>
        <w:tabs>
          <w:tab w:val="left" w:pos="851"/>
        </w:tabs>
        <w:spacing w:line="240" w:lineRule="auto"/>
        <w:ind w:left="567" w:firstLine="567"/>
        <w:jc w:val="center"/>
        <w:rPr>
          <w:rFonts w:eastAsia="Times New Roman" w:cs="Times New Roman"/>
          <w:color w:val="000000"/>
          <w:sz w:val="20"/>
          <w:szCs w:val="20"/>
          <w:lang w:eastAsia="ru-RU"/>
        </w:rPr>
      </w:pPr>
    </w:p>
    <w:p w14:paraId="0D28565E" w14:textId="77777777" w:rsidR="008714B2" w:rsidRPr="008714B2" w:rsidRDefault="008714B2" w:rsidP="008714B2">
      <w:pPr>
        <w:shd w:val="clear" w:color="auto" w:fill="FFFFFF"/>
        <w:tabs>
          <w:tab w:val="left" w:pos="851"/>
        </w:tabs>
        <w:spacing w:line="240" w:lineRule="auto"/>
        <w:ind w:left="567" w:firstLine="567"/>
        <w:jc w:val="center"/>
        <w:rPr>
          <w:rFonts w:eastAsia="Times New Roman" w:cs="Times New Roman"/>
          <w:color w:val="000000"/>
          <w:sz w:val="20"/>
          <w:szCs w:val="20"/>
          <w:lang w:eastAsia="ru-RU"/>
        </w:rPr>
      </w:pPr>
    </w:p>
    <w:p w14:paraId="5F86164F" w14:textId="77777777" w:rsidR="008714B2" w:rsidRPr="008714B2" w:rsidRDefault="008714B2" w:rsidP="008714B2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caps/>
          <w:sz w:val="22"/>
          <w:lang w:eastAsia="ru-RU"/>
        </w:rPr>
      </w:pPr>
    </w:p>
    <w:p w14:paraId="3612BD73" w14:textId="77777777" w:rsidR="008714B2" w:rsidRPr="008714B2" w:rsidRDefault="008714B2" w:rsidP="008714B2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caps/>
          <w:sz w:val="22"/>
          <w:lang w:eastAsia="ru-RU"/>
        </w:rPr>
      </w:pPr>
      <w:r w:rsidRPr="008714B2">
        <w:rPr>
          <w:rFonts w:eastAsia="Times New Roman" w:cs="Times New Roman"/>
          <w:caps/>
          <w:sz w:val="22"/>
          <w:lang w:eastAsia="ru-RU"/>
        </w:rPr>
        <w:t>МИНИСТЕРСТВО НАУКИ И ВЫСШЕГО ОБРАЗОВАНИЯ рОССИЙСКОЙ ФЕДЕРАЦИИ</w:t>
      </w:r>
    </w:p>
    <w:p w14:paraId="07FABC13" w14:textId="77777777" w:rsidR="008714B2" w:rsidRPr="008714B2" w:rsidRDefault="008714B2" w:rsidP="008714B2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Arial"/>
          <w:b/>
          <w:i/>
          <w:sz w:val="22"/>
          <w:lang w:eastAsia="ru-RU"/>
        </w:rPr>
      </w:pPr>
      <w:r w:rsidRPr="008714B2">
        <w:rPr>
          <w:rFonts w:eastAsia="Times New Roman" w:cs="Times New Roman"/>
          <w:sz w:val="22"/>
          <w:lang w:eastAsia="ru-RU"/>
        </w:rPr>
        <w:t xml:space="preserve">Федеральное государственное автономное образовательное учреждение </w:t>
      </w:r>
      <w:r w:rsidRPr="008714B2">
        <w:rPr>
          <w:rFonts w:eastAsia="Times New Roman" w:cs="Arial"/>
          <w:sz w:val="22"/>
          <w:lang w:eastAsia="ru-RU"/>
        </w:rPr>
        <w:t>высшего образования</w:t>
      </w:r>
    </w:p>
    <w:p w14:paraId="390DC978" w14:textId="77777777" w:rsidR="008714B2" w:rsidRPr="008714B2" w:rsidRDefault="008714B2" w:rsidP="008714B2">
      <w:pPr>
        <w:widowControl w:val="0"/>
        <w:tabs>
          <w:tab w:val="left" w:pos="3969"/>
        </w:tabs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Arial"/>
          <w:szCs w:val="28"/>
          <w:lang w:eastAsia="ru-RU"/>
        </w:rPr>
      </w:pPr>
      <w:r w:rsidRPr="008714B2">
        <w:rPr>
          <w:rFonts w:eastAsia="Times New Roman" w:cs="Arial"/>
          <w:b/>
          <w:bCs/>
          <w:szCs w:val="28"/>
          <w:lang w:eastAsia="ru-RU"/>
        </w:rPr>
        <w:t>«Дальневосточный федеральный университет»</w:t>
      </w:r>
    </w:p>
    <w:p w14:paraId="60F6CCA5" w14:textId="77777777" w:rsidR="008714B2" w:rsidRPr="008714B2" w:rsidRDefault="008714B2" w:rsidP="008714B2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Arial"/>
          <w:bCs/>
          <w:szCs w:val="28"/>
          <w:lang w:eastAsia="ru-RU"/>
        </w:rPr>
      </w:pPr>
      <w:r w:rsidRPr="008714B2">
        <w:rPr>
          <w:rFonts w:eastAsia="Times New Roman" w:cs="Arial"/>
          <w:bCs/>
          <w:szCs w:val="28"/>
          <w:lang w:eastAsia="ru-RU"/>
        </w:rPr>
        <w:t>(ДВФУ)</w:t>
      </w:r>
    </w:p>
    <w:p w14:paraId="7715BDCA" w14:textId="77777777" w:rsidR="008714B2" w:rsidRPr="008714B2" w:rsidRDefault="008714B2" w:rsidP="008714B2">
      <w:pPr>
        <w:shd w:val="clear" w:color="auto" w:fill="FFFFFF"/>
        <w:tabs>
          <w:tab w:val="left" w:pos="0"/>
        </w:tabs>
        <w:spacing w:line="240" w:lineRule="auto"/>
        <w:ind w:firstLine="0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181EE526" w14:textId="77777777" w:rsidR="008714B2" w:rsidRPr="008714B2" w:rsidRDefault="008714B2" w:rsidP="008714B2">
      <w:pPr>
        <w:pBdr>
          <w:top w:val="thinThickSmallGap" w:sz="24" w:space="2" w:color="auto"/>
        </w:pBdr>
        <w:tabs>
          <w:tab w:val="left" w:pos="0"/>
        </w:tabs>
        <w:spacing w:line="240" w:lineRule="auto"/>
        <w:ind w:firstLine="0"/>
        <w:jc w:val="center"/>
        <w:rPr>
          <w:rFonts w:eastAsia="Times New Roman" w:cs="Times New Roman"/>
          <w:color w:val="000000"/>
          <w:sz w:val="20"/>
          <w:szCs w:val="20"/>
          <w:lang w:eastAsia="ru-RU"/>
        </w:rPr>
      </w:pPr>
    </w:p>
    <w:tbl>
      <w:tblPr>
        <w:tblW w:w="10173" w:type="dxa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73"/>
      </w:tblGrid>
      <w:tr w:rsidR="008714B2" w:rsidRPr="008714B2" w14:paraId="6A3E0BDF" w14:textId="77777777" w:rsidTr="00EF238E">
        <w:trPr>
          <w:trHeight w:val="300"/>
        </w:trPr>
        <w:tc>
          <w:tcPr>
            <w:tcW w:w="10173" w:type="dxa"/>
            <w:tcBorders>
              <w:top w:val="nil"/>
              <w:left w:val="nil"/>
              <w:bottom w:val="nil"/>
              <w:right w:val="nil"/>
            </w:tcBorders>
          </w:tcPr>
          <w:p w14:paraId="74499288" w14:textId="77777777" w:rsidR="008714B2" w:rsidRPr="008714B2" w:rsidRDefault="008714B2" w:rsidP="008714B2">
            <w:pPr>
              <w:widowControl w:val="0"/>
              <w:tabs>
                <w:tab w:val="left" w:pos="1134"/>
              </w:tabs>
              <w:spacing w:line="240" w:lineRule="auto"/>
              <w:ind w:left="37"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8714B2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ИНСТИТУТ МАТЕМАТИКИ И КОМПЬЮТЕРНЫХ ТЕХНОЛОГИЙ (ШКОЛА)</w:t>
            </w:r>
          </w:p>
          <w:p w14:paraId="4587604B" w14:textId="77777777" w:rsidR="008714B2" w:rsidRPr="008714B2" w:rsidRDefault="008714B2" w:rsidP="008714B2">
            <w:pPr>
              <w:widowControl w:val="0"/>
              <w:tabs>
                <w:tab w:val="left" w:pos="1134"/>
              </w:tabs>
              <w:spacing w:line="240" w:lineRule="auto"/>
              <w:ind w:left="567"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</w:p>
          <w:p w14:paraId="758604DE" w14:textId="77777777" w:rsidR="008714B2" w:rsidRPr="008714B2" w:rsidRDefault="008714B2" w:rsidP="008714B2">
            <w:pPr>
              <w:widowControl w:val="0"/>
              <w:tabs>
                <w:tab w:val="left" w:pos="1134"/>
              </w:tabs>
              <w:spacing w:line="240" w:lineRule="auto"/>
              <w:ind w:left="37" w:firstLine="0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8714B2">
              <w:rPr>
                <w:rFonts w:eastAsia="Times New Roman" w:cs="Times New Roman"/>
                <w:b/>
                <w:color w:val="000000"/>
                <w:szCs w:val="20"/>
                <w:lang w:eastAsia="ru-RU"/>
              </w:rPr>
              <w:t>Департамент математического и компьютерного моделирования</w:t>
            </w:r>
          </w:p>
          <w:p w14:paraId="3175C0DF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567" w:firstLine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  <w:p w14:paraId="0D74E72F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567" w:firstLine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  <w:p w14:paraId="58D5A414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567" w:firstLine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  <w:p w14:paraId="17048157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567" w:firstLine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  <w:p w14:paraId="22E29391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567" w:firstLine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  <w:p w14:paraId="6943D48D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567" w:firstLine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695A645E" w14:textId="77777777" w:rsidR="008714B2" w:rsidRPr="008714B2" w:rsidRDefault="008714B2" w:rsidP="008714B2">
      <w:pPr>
        <w:tabs>
          <w:tab w:val="left" w:pos="851"/>
        </w:tabs>
        <w:spacing w:line="240" w:lineRule="auto"/>
        <w:ind w:firstLine="0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8714B2">
        <w:rPr>
          <w:rFonts w:eastAsia="Times New Roman" w:cs="Times New Roman"/>
          <w:b/>
          <w:bCs/>
          <w:color w:val="000000"/>
          <w:szCs w:val="28"/>
          <w:lang w:eastAsia="ru-RU"/>
        </w:rPr>
        <w:t>КУРСОВОЙ ПРОЕКТ</w:t>
      </w:r>
    </w:p>
    <w:p w14:paraId="4BC95BBD" w14:textId="77777777" w:rsidR="008714B2" w:rsidRPr="008714B2" w:rsidRDefault="008714B2" w:rsidP="008714B2">
      <w:pPr>
        <w:tabs>
          <w:tab w:val="left" w:pos="851"/>
        </w:tabs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8714B2">
        <w:rPr>
          <w:rFonts w:eastAsia="Times New Roman" w:cs="Times New Roman"/>
          <w:color w:val="000000" w:themeColor="text1"/>
          <w:szCs w:val="28"/>
          <w:lang w:eastAsia="ru-RU"/>
        </w:rPr>
        <w:t>по дисциплине «Теория принятия решений»</w:t>
      </w:r>
    </w:p>
    <w:p w14:paraId="06D14997" w14:textId="14C97073" w:rsidR="008714B2" w:rsidRPr="008714B2" w:rsidRDefault="008714B2" w:rsidP="008714B2">
      <w:pPr>
        <w:tabs>
          <w:tab w:val="left" w:pos="851"/>
        </w:tabs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8714B2">
        <w:rPr>
          <w:rFonts w:eastAsia="Times New Roman" w:cs="Times New Roman"/>
          <w:color w:val="000000" w:themeColor="text1"/>
          <w:szCs w:val="28"/>
          <w:lang w:eastAsia="ru-RU"/>
        </w:rPr>
        <w:t>на тему  «</w:t>
      </w:r>
      <w:r w:rsidR="00870EA6">
        <w:rPr>
          <w:rFonts w:eastAsia="Times New Roman" w:cs="Times New Roman"/>
          <w:color w:val="000000" w:themeColor="text1"/>
          <w:szCs w:val="28"/>
          <w:lang w:eastAsia="ru-RU"/>
        </w:rPr>
        <w:t>Решение задачи оптимизации учебного процесса на примере биматричной игры «Студент-Преподаватель</w:t>
      </w:r>
      <w:r w:rsidRPr="008714B2">
        <w:rPr>
          <w:rFonts w:eastAsia="Times New Roman" w:cs="Times New Roman"/>
          <w:color w:val="000000" w:themeColor="text1"/>
          <w:szCs w:val="28"/>
          <w:lang w:eastAsia="ru-RU"/>
        </w:rPr>
        <w:t>»</w:t>
      </w:r>
    </w:p>
    <w:p w14:paraId="2600D6DC" w14:textId="77777777" w:rsidR="008714B2" w:rsidRPr="008714B2" w:rsidRDefault="008714B2" w:rsidP="008714B2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8714B2">
        <w:rPr>
          <w:rFonts w:eastAsia="Times New Roman" w:cs="Times New Roman"/>
          <w:szCs w:val="28"/>
          <w:lang w:eastAsia="ru-RU"/>
        </w:rPr>
        <w:t>по образовательной программе подготовки бакалавров</w:t>
      </w:r>
    </w:p>
    <w:p w14:paraId="093F87D2" w14:textId="77777777" w:rsidR="008714B2" w:rsidRPr="008714B2" w:rsidRDefault="008714B2" w:rsidP="008714B2">
      <w:pPr>
        <w:tabs>
          <w:tab w:val="left" w:pos="567"/>
        </w:tabs>
        <w:spacing w:line="240" w:lineRule="auto"/>
        <w:ind w:left="567" w:firstLine="0"/>
        <w:jc w:val="center"/>
        <w:rPr>
          <w:rFonts w:eastAsia="Times New Roman" w:cs="Times New Roman"/>
          <w:szCs w:val="28"/>
          <w:lang w:eastAsia="ru-RU"/>
        </w:rPr>
      </w:pPr>
      <w:r w:rsidRPr="008714B2">
        <w:rPr>
          <w:rFonts w:eastAsia="Times New Roman" w:cs="Times New Roman"/>
          <w:szCs w:val="28"/>
          <w:lang w:eastAsia="ru-RU"/>
        </w:rPr>
        <w:t>по направлению 09.03.03 «Прикладная информатика»</w:t>
      </w:r>
    </w:p>
    <w:p w14:paraId="654A4B38" w14:textId="77777777" w:rsidR="008714B2" w:rsidRPr="008714B2" w:rsidRDefault="008714B2" w:rsidP="008714B2">
      <w:pPr>
        <w:tabs>
          <w:tab w:val="left" w:pos="567"/>
        </w:tabs>
        <w:spacing w:line="240" w:lineRule="auto"/>
        <w:ind w:left="567" w:firstLine="0"/>
        <w:jc w:val="center"/>
        <w:rPr>
          <w:rFonts w:eastAsia="Times New Roman" w:cs="Times New Roman"/>
          <w:szCs w:val="28"/>
          <w:lang w:eastAsia="ru-RU"/>
        </w:rPr>
      </w:pPr>
      <w:r w:rsidRPr="008714B2">
        <w:rPr>
          <w:rFonts w:eastAsia="Times New Roman" w:cs="Times New Roman"/>
          <w:szCs w:val="28"/>
          <w:lang w:eastAsia="ru-RU"/>
        </w:rPr>
        <w:t>профиль «Прикладная информатика в компьютерном дизайне»</w:t>
      </w:r>
    </w:p>
    <w:p w14:paraId="6E348B91" w14:textId="77777777" w:rsidR="008714B2" w:rsidRPr="008714B2" w:rsidRDefault="008714B2" w:rsidP="008714B2">
      <w:pPr>
        <w:tabs>
          <w:tab w:val="left" w:pos="851"/>
          <w:tab w:val="left" w:pos="5670"/>
        </w:tabs>
        <w:spacing w:line="240" w:lineRule="auto"/>
        <w:ind w:left="567" w:firstLine="0"/>
        <w:jc w:val="center"/>
        <w:rPr>
          <w:rFonts w:eastAsia="Times New Roman" w:cs="Times New Roman"/>
          <w:b/>
          <w:color w:val="000000"/>
          <w:sz w:val="20"/>
          <w:szCs w:val="20"/>
          <w:lang w:eastAsia="ru-RU"/>
        </w:rPr>
      </w:pPr>
    </w:p>
    <w:tbl>
      <w:tblPr>
        <w:tblW w:w="9923" w:type="dxa"/>
        <w:tblLayout w:type="fixed"/>
        <w:tblLook w:val="01E0" w:firstRow="1" w:lastRow="1" w:firstColumn="1" w:lastColumn="1" w:noHBand="0" w:noVBand="0"/>
      </w:tblPr>
      <w:tblGrid>
        <w:gridCol w:w="5211"/>
        <w:gridCol w:w="4712"/>
      </w:tblGrid>
      <w:tr w:rsidR="008714B2" w:rsidRPr="008714B2" w14:paraId="0AD0B5B1" w14:textId="77777777" w:rsidTr="00EF238E">
        <w:tc>
          <w:tcPr>
            <w:tcW w:w="5211" w:type="dxa"/>
          </w:tcPr>
          <w:p w14:paraId="70DB2CEA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142" w:right="-1327"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  <w:p w14:paraId="2356F4EF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142" w:right="-1327"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  <w:p w14:paraId="59FF4C44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142" w:right="-1327"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  <w:p w14:paraId="321DA592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142" w:right="-1327"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  <w:p w14:paraId="366595DA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142" w:right="-1327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72328E6E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142" w:right="-1327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188F01AF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142" w:right="-1327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41404375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142" w:right="-1327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14B2">
              <w:rPr>
                <w:rFonts w:eastAsia="Times New Roman" w:cs="Times New Roman"/>
                <w:sz w:val="24"/>
                <w:szCs w:val="24"/>
                <w:lang w:eastAsia="ru-RU"/>
              </w:rPr>
              <w:t>Оценка     _______________</w:t>
            </w:r>
          </w:p>
          <w:p w14:paraId="5968B1C6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142" w:right="-1327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2078E3B4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142" w:right="-1327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58C44402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142" w:right="-1327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7C71F5D6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142" w:right="-1327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3AF10F46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142" w:right="-1327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4CE3C612" w14:textId="77777777" w:rsidR="008714B2" w:rsidRPr="008714B2" w:rsidRDefault="008714B2" w:rsidP="008714B2">
            <w:pPr>
              <w:tabs>
                <w:tab w:val="left" w:pos="851"/>
              </w:tabs>
              <w:ind w:left="142" w:right="-1327" w:firstLine="0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8714B2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Регистрационный номер _______</w:t>
            </w:r>
          </w:p>
          <w:p w14:paraId="593291FB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142" w:right="-1327" w:firstLine="0"/>
              <w:rPr>
                <w:rFonts w:eastAsia="Times New Roman" w:cs="Times New Roman"/>
                <w:sz w:val="20"/>
                <w:szCs w:val="20"/>
                <w:vertAlign w:val="superscript"/>
                <w:lang w:eastAsia="ru-RU"/>
              </w:rPr>
            </w:pPr>
            <w:r w:rsidRPr="008714B2">
              <w:rPr>
                <w:rFonts w:eastAsia="Times New Roman" w:cs="Times New Roman"/>
                <w:spacing w:val="26"/>
                <w:sz w:val="24"/>
                <w:szCs w:val="24"/>
                <w:lang w:eastAsia="ru-RU"/>
              </w:rPr>
              <w:t>«</w:t>
            </w:r>
            <w:r w:rsidRPr="008714B2">
              <w:rPr>
                <w:rFonts w:eastAsia="Times New Roman" w:cs="Times New Roman"/>
                <w:spacing w:val="26"/>
                <w:sz w:val="24"/>
                <w:szCs w:val="24"/>
                <w:lang w:val="en-US" w:eastAsia="ru-RU"/>
              </w:rPr>
              <w:t>___</w:t>
            </w:r>
            <w:r w:rsidRPr="008714B2">
              <w:rPr>
                <w:rFonts w:eastAsia="Times New Roman" w:cs="Times New Roman"/>
                <w:spacing w:val="26"/>
                <w:sz w:val="24"/>
                <w:szCs w:val="24"/>
                <w:lang w:eastAsia="ru-RU"/>
              </w:rPr>
              <w:t>»</w:t>
            </w:r>
            <w:r w:rsidRPr="008714B2">
              <w:rPr>
                <w:rFonts w:eastAsia="Times New Roman" w:cs="Times New Roman"/>
                <w:spacing w:val="26"/>
                <w:sz w:val="24"/>
                <w:szCs w:val="24"/>
                <w:lang w:val="en-US" w:eastAsia="ru-RU"/>
              </w:rPr>
              <w:t xml:space="preserve"> ___________</w:t>
            </w:r>
            <w:r w:rsidRPr="008714B2">
              <w:rPr>
                <w:rFonts w:eastAsia="Times New Roman" w:cs="Times New Roman"/>
                <w:color w:val="FF0000"/>
                <w:spacing w:val="26"/>
                <w:sz w:val="24"/>
                <w:szCs w:val="24"/>
                <w:lang w:eastAsia="ru-RU"/>
              </w:rPr>
              <w:t xml:space="preserve"> </w:t>
            </w:r>
            <w:r w:rsidRPr="008714B2">
              <w:rPr>
                <w:rFonts w:eastAsia="Times New Roman" w:cs="Times New Roman"/>
                <w:spacing w:val="26"/>
                <w:sz w:val="24"/>
                <w:szCs w:val="24"/>
                <w:lang w:eastAsia="ru-RU"/>
              </w:rPr>
              <w:t>2026 г.</w:t>
            </w:r>
          </w:p>
        </w:tc>
        <w:tc>
          <w:tcPr>
            <w:tcW w:w="4712" w:type="dxa"/>
          </w:tcPr>
          <w:p w14:paraId="0417242D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567" w:right="-1327" w:firstLine="0"/>
              <w:rPr>
                <w:rFonts w:eastAsia="Times New Roman" w:cs="Times New Roman"/>
                <w:sz w:val="22"/>
                <w:lang w:eastAsia="ru-RU"/>
              </w:rPr>
            </w:pPr>
          </w:p>
          <w:p w14:paraId="06D38B99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567" w:right="-1327" w:firstLine="0"/>
              <w:rPr>
                <w:rFonts w:eastAsia="Times New Roman" w:cs="Times New Roman"/>
                <w:sz w:val="22"/>
                <w:lang w:eastAsia="ru-RU"/>
              </w:rPr>
            </w:pPr>
          </w:p>
          <w:p w14:paraId="7C9F175D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567" w:right="-1327" w:firstLine="0"/>
              <w:rPr>
                <w:rFonts w:eastAsia="Times New Roman" w:cs="Times New Roman"/>
                <w:sz w:val="22"/>
                <w:lang w:eastAsia="ru-RU"/>
              </w:rPr>
            </w:pPr>
          </w:p>
          <w:p w14:paraId="7E50401F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567" w:right="-1327" w:firstLine="0"/>
              <w:rPr>
                <w:rFonts w:eastAsia="Times New Roman" w:cs="Times New Roman"/>
                <w:sz w:val="22"/>
                <w:lang w:eastAsia="ru-RU"/>
              </w:rPr>
            </w:pPr>
          </w:p>
          <w:p w14:paraId="67B8D07B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567" w:right="-1327" w:firstLine="0"/>
              <w:rPr>
                <w:rFonts w:eastAsia="Times New Roman" w:cs="Times New Roman"/>
                <w:sz w:val="22"/>
                <w:lang w:eastAsia="ru-RU"/>
              </w:rPr>
            </w:pPr>
          </w:p>
          <w:p w14:paraId="3822FC30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right="-1327"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8714B2">
              <w:rPr>
                <w:rFonts w:eastAsia="Times New Roman" w:cs="Times New Roman"/>
                <w:sz w:val="22"/>
                <w:lang w:eastAsia="ru-RU"/>
              </w:rPr>
              <w:t>Выполнил студент группы</w:t>
            </w:r>
            <w:r w:rsidRPr="008714B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  </w:t>
            </w:r>
          </w:p>
          <w:p w14:paraId="3131A0CB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right="-1327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14B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 </w:t>
            </w:r>
            <w:r w:rsidRPr="008714B2">
              <w:rPr>
                <w:rFonts w:eastAsia="Times New Roman" w:cs="Times New Roman"/>
                <w:sz w:val="24"/>
                <w:szCs w:val="24"/>
                <w:lang w:eastAsia="ru-RU"/>
              </w:rPr>
              <w:t>№ Б9123-09.03.03пикд</w:t>
            </w:r>
          </w:p>
          <w:p w14:paraId="57F2600A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567"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  <w:p w14:paraId="085B46BD" w14:textId="6A52963B" w:rsidR="008714B2" w:rsidRPr="008714B2" w:rsidRDefault="008714B2" w:rsidP="008714B2">
            <w:pPr>
              <w:widowControl w:val="0"/>
              <w:tabs>
                <w:tab w:val="left" w:pos="851"/>
              </w:tabs>
              <w:spacing w:after="160" w:line="259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8714B2">
              <w:rPr>
                <w:rFonts w:eastAsia="Times New Roman" w:cs="Times New Roman"/>
                <w:sz w:val="20"/>
                <w:szCs w:val="20"/>
                <w:lang w:eastAsia="ru-RU"/>
              </w:rPr>
              <w:t>__________________________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Зорин П. Р</w:t>
            </w:r>
            <w:r w:rsidRPr="008714B2">
              <w:rPr>
                <w:rFonts w:eastAsia="Times New Roman" w:cs="Times New Roman"/>
                <w:sz w:val="20"/>
                <w:szCs w:val="20"/>
                <w:lang w:eastAsia="ru-RU"/>
              </w:rPr>
              <w:t>.</w:t>
            </w:r>
          </w:p>
          <w:p w14:paraId="30B571BD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right="-1327" w:firstLine="0"/>
              <w:rPr>
                <w:rFonts w:eastAsia="Times New Roman" w:cs="Times New Roman"/>
                <w:szCs w:val="28"/>
                <w:lang w:eastAsia="ru-RU"/>
              </w:rPr>
            </w:pPr>
            <w:r w:rsidRPr="008714B2"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                 (подпись)</w:t>
            </w:r>
            <w:r w:rsidRPr="008714B2">
              <w:rPr>
                <w:rFonts w:eastAsia="Times New Roman" w:cs="Times New Roman"/>
                <w:szCs w:val="28"/>
                <w:lang w:eastAsia="ru-RU"/>
              </w:rPr>
              <w:t xml:space="preserve">    </w:t>
            </w:r>
          </w:p>
          <w:p w14:paraId="3BD93887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right="-1327" w:firstLine="0"/>
              <w:rPr>
                <w:rFonts w:eastAsia="Times New Roman" w:cs="Times New Roman"/>
                <w:szCs w:val="28"/>
                <w:lang w:eastAsia="ru-RU"/>
              </w:rPr>
            </w:pPr>
          </w:p>
          <w:p w14:paraId="175A56DB" w14:textId="77777777" w:rsidR="008714B2" w:rsidRPr="008714B2" w:rsidRDefault="008714B2" w:rsidP="008714B2">
            <w:pPr>
              <w:tabs>
                <w:tab w:val="left" w:pos="851"/>
                <w:tab w:val="left" w:pos="5954"/>
              </w:tabs>
              <w:spacing w:line="240" w:lineRule="auto"/>
              <w:ind w:right="-1327" w:firstLine="0"/>
              <w:jc w:val="left"/>
              <w:rPr>
                <w:rFonts w:eastAsia="Times New Roman" w:cs="Times New Roman"/>
                <w:spacing w:val="26"/>
                <w:sz w:val="24"/>
                <w:szCs w:val="24"/>
                <w:lang w:eastAsia="ru-RU"/>
              </w:rPr>
            </w:pPr>
            <w:r w:rsidRPr="008714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8714B2">
              <w:rPr>
                <w:rFonts w:eastAsia="Times New Roman" w:cs="Times New Roman"/>
                <w:spacing w:val="26"/>
                <w:sz w:val="24"/>
                <w:szCs w:val="24"/>
                <w:lang w:eastAsia="ru-RU"/>
              </w:rPr>
              <w:t>«____» _______________ 2026 г.</w:t>
            </w:r>
          </w:p>
          <w:p w14:paraId="7FC2D1CB" w14:textId="77777777" w:rsidR="008714B2" w:rsidRPr="008714B2" w:rsidRDefault="008714B2" w:rsidP="008714B2">
            <w:pPr>
              <w:tabs>
                <w:tab w:val="left" w:pos="851"/>
                <w:tab w:val="left" w:pos="5954"/>
              </w:tabs>
              <w:spacing w:line="240" w:lineRule="auto"/>
              <w:ind w:right="-1327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6FF74876" w14:textId="77777777" w:rsidR="008714B2" w:rsidRPr="008714B2" w:rsidRDefault="008714B2" w:rsidP="008714B2">
            <w:pPr>
              <w:widowControl w:val="0"/>
              <w:tabs>
                <w:tab w:val="left" w:pos="851"/>
              </w:tabs>
              <w:spacing w:line="240" w:lineRule="auto"/>
              <w:ind w:left="567" w:right="-1327" w:firstLine="0"/>
              <w:rPr>
                <w:rFonts w:eastAsia="Times New Roman" w:cs="Times New Roman"/>
                <w:szCs w:val="28"/>
                <w:lang w:eastAsia="ru-RU"/>
              </w:rPr>
            </w:pPr>
          </w:p>
          <w:p w14:paraId="7CA3D079" w14:textId="16DF6B91" w:rsidR="008714B2" w:rsidRPr="008714B2" w:rsidRDefault="008714B2" w:rsidP="008714B2">
            <w:pPr>
              <w:tabs>
                <w:tab w:val="left" w:pos="851"/>
                <w:tab w:val="left" w:pos="5954"/>
              </w:tabs>
              <w:spacing w:line="240" w:lineRule="auto"/>
              <w:ind w:right="-1327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14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Руководитель 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к. т. н., доцент</w:t>
            </w:r>
          </w:p>
          <w:p w14:paraId="3381AAAB" w14:textId="77777777" w:rsidR="008714B2" w:rsidRPr="008714B2" w:rsidRDefault="008714B2" w:rsidP="008714B2">
            <w:pPr>
              <w:tabs>
                <w:tab w:val="left" w:pos="851"/>
                <w:tab w:val="left" w:pos="5954"/>
              </w:tabs>
              <w:spacing w:line="240" w:lineRule="auto"/>
              <w:ind w:right="-1327" w:firstLine="0"/>
              <w:rPr>
                <w:rFonts w:eastAsia="Times New Roman" w:cs="Times New Roman"/>
                <w:sz w:val="20"/>
                <w:szCs w:val="20"/>
                <w:vertAlign w:val="superscript"/>
                <w:lang w:eastAsia="ru-RU"/>
              </w:rPr>
            </w:pPr>
            <w:r w:rsidRPr="008714B2">
              <w:rPr>
                <w:rFonts w:eastAsia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                         </w:t>
            </w:r>
            <w:r w:rsidRPr="008714B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8714B2">
              <w:rPr>
                <w:rFonts w:eastAsia="Times New Roman" w:cs="Times New Roman"/>
                <w:sz w:val="20"/>
                <w:szCs w:val="20"/>
                <w:vertAlign w:val="superscript"/>
                <w:lang w:eastAsia="ru-RU"/>
              </w:rPr>
              <w:t>(должность,  ученое звание)</w:t>
            </w:r>
          </w:p>
          <w:p w14:paraId="2D4A36DF" w14:textId="7A9E6A49" w:rsidR="008714B2" w:rsidRPr="008714B2" w:rsidRDefault="008714B2" w:rsidP="008714B2">
            <w:pPr>
              <w:tabs>
                <w:tab w:val="left" w:pos="851"/>
                <w:tab w:val="left" w:pos="5954"/>
              </w:tabs>
              <w:spacing w:line="240" w:lineRule="auto"/>
              <w:ind w:right="-1327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14B2">
              <w:rPr>
                <w:rFonts w:eastAsia="Times New Roman" w:cs="Times New Roman"/>
                <w:sz w:val="24"/>
                <w:szCs w:val="24"/>
                <w:lang w:eastAsia="ru-RU"/>
              </w:rPr>
              <w:t>_______________________</w:t>
            </w:r>
            <w:r w:rsidR="009400DA" w:rsidRPr="009400DA">
              <w:rPr>
                <w:rFonts w:eastAsia="Times New Roman" w:cs="Times New Roman"/>
                <w:sz w:val="20"/>
                <w:szCs w:val="20"/>
                <w:lang w:eastAsia="ru-RU"/>
              </w:rPr>
              <w:t>Фадюшин С. Г.</w:t>
            </w:r>
          </w:p>
          <w:p w14:paraId="1327D405" w14:textId="77777777" w:rsidR="008714B2" w:rsidRPr="008714B2" w:rsidRDefault="008714B2" w:rsidP="008714B2">
            <w:pPr>
              <w:tabs>
                <w:tab w:val="left" w:pos="851"/>
                <w:tab w:val="left" w:pos="5670"/>
              </w:tabs>
              <w:spacing w:line="240" w:lineRule="auto"/>
              <w:ind w:left="567" w:right="-1327" w:firstLine="0"/>
              <w:rPr>
                <w:rFonts w:eastAsia="Times New Roman" w:cs="Times New Roman"/>
                <w:sz w:val="20"/>
                <w:szCs w:val="20"/>
                <w:vertAlign w:val="superscript"/>
                <w:lang w:eastAsia="ru-RU"/>
              </w:rPr>
            </w:pPr>
            <w:r w:rsidRPr="008714B2">
              <w:rPr>
                <w:rFonts w:eastAsia="Times New Roman" w:cs="Times New Roman"/>
                <w:sz w:val="20"/>
                <w:szCs w:val="20"/>
                <w:vertAlign w:val="subscript"/>
                <w:lang w:eastAsia="ru-RU"/>
              </w:rPr>
              <w:t xml:space="preserve"> </w:t>
            </w:r>
            <w:r w:rsidRPr="008714B2">
              <w:rPr>
                <w:rFonts w:eastAsia="Times New Roman" w:cs="Times New Roman"/>
                <w:sz w:val="20"/>
                <w:szCs w:val="20"/>
                <w:vertAlign w:val="superscript"/>
                <w:lang w:eastAsia="ru-RU"/>
              </w:rPr>
              <w:t xml:space="preserve">             (подпись)                                               (ФИО)</w:t>
            </w:r>
          </w:p>
          <w:p w14:paraId="79FD7078" w14:textId="77777777" w:rsidR="008714B2" w:rsidRPr="008714B2" w:rsidRDefault="008714B2" w:rsidP="008714B2">
            <w:pPr>
              <w:tabs>
                <w:tab w:val="left" w:pos="851"/>
              </w:tabs>
              <w:spacing w:line="240" w:lineRule="auto"/>
              <w:ind w:left="62" w:right="-1327" w:firstLine="0"/>
              <w:rPr>
                <w:rFonts w:eastAsia="Times New Roman" w:cs="Times New Roman"/>
                <w:szCs w:val="20"/>
                <w:vertAlign w:val="superscript"/>
                <w:lang w:eastAsia="ru-RU"/>
              </w:rPr>
            </w:pPr>
            <w:r w:rsidRPr="008714B2">
              <w:rPr>
                <w:rFonts w:eastAsia="Times New Roman" w:cs="Times New Roman"/>
                <w:spacing w:val="26"/>
                <w:sz w:val="24"/>
                <w:szCs w:val="24"/>
                <w:lang w:eastAsia="ru-RU"/>
              </w:rPr>
              <w:t>«____» ____________ 2026г.</w:t>
            </w:r>
          </w:p>
        </w:tc>
      </w:tr>
    </w:tbl>
    <w:p w14:paraId="03D6F1CA" w14:textId="77777777" w:rsidR="008714B2" w:rsidRPr="008714B2" w:rsidRDefault="008714B2" w:rsidP="008714B2">
      <w:pPr>
        <w:spacing w:line="240" w:lineRule="auto"/>
        <w:ind w:left="567" w:firstLine="0"/>
        <w:rPr>
          <w:rFonts w:eastAsia="Times New Roman" w:cs="Times New Roman"/>
          <w:sz w:val="20"/>
          <w:szCs w:val="20"/>
          <w:lang w:eastAsia="ru-RU"/>
        </w:rPr>
      </w:pPr>
    </w:p>
    <w:p w14:paraId="6806857B" w14:textId="77777777" w:rsidR="008714B2" w:rsidRPr="008714B2" w:rsidRDefault="008714B2" w:rsidP="008714B2">
      <w:pPr>
        <w:tabs>
          <w:tab w:val="left" w:pos="851"/>
          <w:tab w:val="left" w:pos="5670"/>
        </w:tabs>
        <w:spacing w:line="240" w:lineRule="auto"/>
        <w:ind w:left="567"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/>
        </w:rPr>
      </w:pPr>
    </w:p>
    <w:p w14:paraId="5D3BBB3D" w14:textId="77777777" w:rsidR="008714B2" w:rsidRPr="008714B2" w:rsidRDefault="008714B2" w:rsidP="008714B2">
      <w:pPr>
        <w:tabs>
          <w:tab w:val="left" w:pos="851"/>
          <w:tab w:val="left" w:pos="5670"/>
        </w:tabs>
        <w:spacing w:line="240" w:lineRule="auto"/>
        <w:ind w:left="567"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8714B2">
        <w:rPr>
          <w:rFonts w:eastAsia="Times New Roman" w:cs="Times New Roman"/>
          <w:color w:val="000000"/>
          <w:sz w:val="24"/>
          <w:szCs w:val="24"/>
          <w:lang w:eastAsia="ru-RU"/>
        </w:rPr>
        <w:t>г. Владивосток</w:t>
      </w:r>
    </w:p>
    <w:p w14:paraId="578B0127" w14:textId="77777777" w:rsidR="008714B2" w:rsidRPr="008714B2" w:rsidRDefault="008714B2" w:rsidP="008714B2">
      <w:pPr>
        <w:tabs>
          <w:tab w:val="left" w:pos="851"/>
          <w:tab w:val="left" w:pos="5670"/>
        </w:tabs>
        <w:spacing w:line="240" w:lineRule="auto"/>
        <w:ind w:left="567"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8714B2">
        <w:rPr>
          <w:rFonts w:eastAsia="Times New Roman" w:cs="Times New Roman"/>
          <w:color w:val="000000"/>
          <w:sz w:val="24"/>
          <w:szCs w:val="24"/>
          <w:lang w:eastAsia="ru-RU"/>
        </w:rPr>
        <w:t>202</w:t>
      </w:r>
      <w:r w:rsidRPr="008714B2">
        <w:rPr>
          <w:rFonts w:eastAsia="Times New Roman" w:cs="Times New Roman"/>
          <w:color w:val="000000"/>
          <w:sz w:val="24"/>
          <w:szCs w:val="24"/>
          <w:lang w:val="en-US" w:eastAsia="ru-RU"/>
        </w:rPr>
        <w:t>6</w:t>
      </w:r>
    </w:p>
    <w:p w14:paraId="520C5258" w14:textId="77777777" w:rsidR="008714B2" w:rsidRDefault="008714B2" w:rsidP="003908F3">
      <w:pPr>
        <w:pStyle w:val="a6"/>
        <w:jc w:val="center"/>
        <w:rPr>
          <w:rFonts w:eastAsiaTheme="minorHAnsi" w:cstheme="minorBidi"/>
          <w:color w:val="auto"/>
          <w:sz w:val="24"/>
          <w:szCs w:val="18"/>
          <w:lang w:val="ru-RU"/>
        </w:rPr>
      </w:pPr>
    </w:p>
    <w:sdt>
      <w:sdtPr>
        <w:rPr>
          <w:rFonts w:ascii="Times New Roman" w:eastAsiaTheme="minorHAnsi" w:hAnsi="Times New Roman" w:cstheme="minorBidi"/>
          <w:color w:val="auto"/>
          <w:sz w:val="18"/>
          <w:szCs w:val="12"/>
          <w:lang w:val="ru-RU"/>
        </w:rPr>
        <w:id w:val="-1135013193"/>
        <w:docPartObj>
          <w:docPartGallery w:val="Table of Contents"/>
          <w:docPartUnique/>
        </w:docPartObj>
      </w:sdtPr>
      <w:sdtEndPr>
        <w:rPr>
          <w:szCs w:val="14"/>
        </w:rPr>
      </w:sdtEndPr>
      <w:sdtContent>
        <w:p w14:paraId="0B82024A" w14:textId="0CF94658" w:rsidR="00DD78A8" w:rsidRPr="00F37BC4" w:rsidRDefault="00DD78A8" w:rsidP="003908F3">
          <w:pPr>
            <w:pStyle w:val="a6"/>
            <w:jc w:val="center"/>
            <w:rPr>
              <w:rStyle w:val="a5"/>
            </w:rPr>
          </w:pPr>
          <w:proofErr w:type="spellStart"/>
          <w:r w:rsidRPr="00F37BC4">
            <w:rPr>
              <w:rStyle w:val="a5"/>
            </w:rPr>
            <w:t>Оглавление</w:t>
          </w:r>
          <w:proofErr w:type="spellEnd"/>
        </w:p>
        <w:p w14:paraId="1677787C" w14:textId="77777777" w:rsidR="00640EEB" w:rsidRPr="00F37BC4" w:rsidRDefault="00640EEB" w:rsidP="00640EEB">
          <w:pPr>
            <w:rPr>
              <w:sz w:val="18"/>
              <w:szCs w:val="14"/>
              <w:lang w:val="en-US"/>
            </w:rPr>
          </w:pPr>
        </w:p>
        <w:p w14:paraId="5A3FD62B" w14:textId="571F874E" w:rsidR="00013B46" w:rsidRPr="00013B46" w:rsidRDefault="00DD78A8">
          <w:pPr>
            <w:pStyle w:val="11"/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r w:rsidRPr="00F64E71">
            <w:rPr>
              <w:sz w:val="14"/>
              <w:szCs w:val="10"/>
            </w:rPr>
            <w:fldChar w:fldCharType="begin"/>
          </w:r>
          <w:r w:rsidRPr="00F64E71">
            <w:rPr>
              <w:sz w:val="14"/>
              <w:szCs w:val="10"/>
            </w:rPr>
            <w:instrText xml:space="preserve"> TOC \o "1-3" \h \z \u </w:instrText>
          </w:r>
          <w:r w:rsidRPr="00F64E71">
            <w:rPr>
              <w:sz w:val="14"/>
              <w:szCs w:val="10"/>
            </w:rPr>
            <w:fldChar w:fldCharType="separate"/>
          </w:r>
          <w:hyperlink w:anchor="_Toc231035959" w:history="1">
            <w:r w:rsidR="00013B46" w:rsidRPr="00013B46">
              <w:rPr>
                <w:rStyle w:val="a7"/>
                <w:noProof/>
                <w:sz w:val="24"/>
                <w:szCs w:val="20"/>
              </w:rPr>
              <w:t>Введение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_Toc231035959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3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5E080A6F" w14:textId="3CD3170E" w:rsidR="00013B46" w:rsidRPr="00013B46" w:rsidRDefault="00A82B2D">
          <w:pPr>
            <w:pStyle w:val="11"/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60" w:history="1">
            <w:r w:rsidR="00013B46" w:rsidRPr="00013B46">
              <w:rPr>
                <w:rStyle w:val="a7"/>
                <w:noProof/>
                <w:sz w:val="24"/>
                <w:szCs w:val="20"/>
              </w:rPr>
              <w:t>Ключевые слова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_Toc231035960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4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758523DB" w14:textId="6DB0EC95" w:rsidR="00013B46" w:rsidRPr="00013B46" w:rsidRDefault="00A82B2D">
          <w:pPr>
            <w:pStyle w:val="1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61" w:history="1">
            <w:r w:rsidR="00013B46" w:rsidRPr="00013B46">
              <w:rPr>
                <w:rStyle w:val="a7"/>
                <w:noProof/>
                <w:sz w:val="24"/>
                <w:szCs w:val="20"/>
              </w:rPr>
              <w:t>1</w:t>
            </w:r>
            <w:r w:rsidR="00013B46" w:rsidRPr="00013B46">
              <w:rPr>
                <w:rFonts w:asciiTheme="minorHAnsi" w:eastAsiaTheme="minorEastAsia" w:hAnsiTheme="minorHAnsi"/>
                <w:noProof/>
                <w:sz w:val="20"/>
                <w:szCs w:val="20"/>
                <w:lang w:val="en-US"/>
              </w:rPr>
              <w:tab/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>ТЕОРЕТИКО-ИГРОВОЙ АНАЛИЗ ЧЕЛОВЕЧЕСКОГО ФАКТОРА В СИСТЕМЕ ОЦЕНИВАНИЯ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_Toc231035961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5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0FBD791B" w14:textId="64A11A21" w:rsidR="00013B46" w:rsidRPr="00013B46" w:rsidRDefault="00A82B2D">
          <w:pPr>
            <w:pStyle w:val="21"/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62" w:history="1">
            <w:r w:rsidR="00013B46" w:rsidRPr="00013B46">
              <w:rPr>
                <w:rStyle w:val="a7"/>
                <w:noProof/>
                <w:sz w:val="24"/>
                <w:szCs w:val="20"/>
              </w:rPr>
              <w:t>1.1</w:t>
            </w:r>
            <w:r w:rsidR="00013B46" w:rsidRPr="00013B46">
              <w:rPr>
                <w:rFonts w:asciiTheme="minorHAnsi" w:eastAsiaTheme="minorEastAsia" w:hAnsiTheme="minorHAnsi"/>
                <w:noProof/>
                <w:sz w:val="20"/>
                <w:szCs w:val="20"/>
                <w:lang w:val="en-US"/>
              </w:rPr>
              <w:tab/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>Поведенческий фактор студента в условиях цифровизации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_Toc231035962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5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72DBADB0" w14:textId="6F559796" w:rsidR="00013B46" w:rsidRPr="00013B46" w:rsidRDefault="00A82B2D">
          <w:pPr>
            <w:pStyle w:val="21"/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63" w:history="1">
            <w:r w:rsidR="00013B46" w:rsidRPr="00013B46">
              <w:rPr>
                <w:rStyle w:val="a7"/>
                <w:noProof/>
                <w:sz w:val="24"/>
                <w:szCs w:val="20"/>
              </w:rPr>
              <w:t>1.2</w:t>
            </w:r>
            <w:r w:rsidR="00013B46" w:rsidRPr="00013B46">
              <w:rPr>
                <w:rFonts w:asciiTheme="minorHAnsi" w:eastAsiaTheme="minorEastAsia" w:hAnsiTheme="minorHAnsi"/>
                <w:noProof/>
                <w:sz w:val="20"/>
                <w:szCs w:val="20"/>
                <w:lang w:val="en-US"/>
              </w:rPr>
              <w:tab/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>Формализация стратегий участников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_Toc231035963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6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70A33192" w14:textId="0BF9FC99" w:rsidR="00013B46" w:rsidRPr="00013B46" w:rsidRDefault="00A82B2D">
          <w:pPr>
            <w:pStyle w:val="21"/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64" w:history="1">
            <w:r w:rsidR="00013B46" w:rsidRPr="00013B46">
              <w:rPr>
                <w:rStyle w:val="a7"/>
                <w:noProof/>
                <w:sz w:val="24"/>
                <w:szCs w:val="20"/>
              </w:rPr>
              <w:t>1.3</w:t>
            </w:r>
            <w:r w:rsidR="00013B46" w:rsidRPr="00013B46">
              <w:rPr>
                <w:rFonts w:asciiTheme="minorHAnsi" w:eastAsiaTheme="minorEastAsia" w:hAnsiTheme="minorHAnsi"/>
                <w:noProof/>
                <w:sz w:val="20"/>
                <w:szCs w:val="20"/>
                <w:lang w:val="en-US"/>
              </w:rPr>
              <w:tab/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>Влияние цифровой среды на выигрыши и устойчивость равновесий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_Toc231035964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7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3FB198F6" w14:textId="31F93D19" w:rsidR="00013B46" w:rsidRPr="00013B46" w:rsidRDefault="00A82B2D">
          <w:pPr>
            <w:pStyle w:val="1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65" w:history="1">
            <w:r w:rsidR="00013B46" w:rsidRPr="00013B46">
              <w:rPr>
                <w:rStyle w:val="a7"/>
                <w:noProof/>
                <w:sz w:val="24"/>
                <w:szCs w:val="20"/>
              </w:rPr>
              <w:t>2</w:t>
            </w:r>
            <w:r w:rsidR="00013B46" w:rsidRPr="00013B46">
              <w:rPr>
                <w:rFonts w:asciiTheme="minorHAnsi" w:eastAsiaTheme="minorEastAsia" w:hAnsiTheme="minorHAnsi"/>
                <w:noProof/>
                <w:sz w:val="20"/>
                <w:szCs w:val="20"/>
                <w:lang w:val="en-US"/>
              </w:rPr>
              <w:tab/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>ПОСТРОЕНИЕ МАТЕМАТИЧЕСКОЙ МОДЕЛИ И АЛГОРИТМА ОБЪЕКТИВИЗАЦИИ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_Toc231035965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9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1B45F700" w14:textId="67A48C50" w:rsidR="00013B46" w:rsidRPr="00013B46" w:rsidRDefault="00A82B2D">
          <w:pPr>
            <w:pStyle w:val="21"/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66" w:history="1">
            <w:r w:rsidR="00013B46" w:rsidRPr="00013B46">
              <w:rPr>
                <w:rStyle w:val="a7"/>
                <w:noProof/>
                <w:sz w:val="24"/>
                <w:szCs w:val="20"/>
              </w:rPr>
              <w:t>2.1</w:t>
            </w:r>
            <w:r w:rsidR="00013B46" w:rsidRPr="00013B46">
              <w:rPr>
                <w:rFonts w:asciiTheme="minorHAnsi" w:eastAsiaTheme="minorEastAsia" w:hAnsiTheme="minorHAnsi"/>
                <w:noProof/>
                <w:sz w:val="20"/>
                <w:szCs w:val="20"/>
                <w:lang w:val="en-US"/>
              </w:rPr>
              <w:tab/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>Динамическое построение матрицы на основе входных данных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_Toc231035966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9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66218879" w14:textId="74B0F7E8" w:rsidR="00013B46" w:rsidRPr="00013B46" w:rsidRDefault="00A82B2D">
          <w:pPr>
            <w:pStyle w:val="21"/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67" w:history="1">
            <w:r w:rsidR="00013B46" w:rsidRPr="00013B46">
              <w:rPr>
                <w:rStyle w:val="a7"/>
                <w:noProof/>
                <w:sz w:val="24"/>
                <w:szCs w:val="20"/>
              </w:rPr>
              <w:t>2.2</w:t>
            </w:r>
            <w:r w:rsidR="00013B46" w:rsidRPr="00013B46">
              <w:rPr>
                <w:rFonts w:asciiTheme="minorHAnsi" w:eastAsiaTheme="minorEastAsia" w:hAnsiTheme="minorHAnsi"/>
                <w:noProof/>
                <w:sz w:val="20"/>
                <w:szCs w:val="20"/>
                <w:lang w:val="en-US"/>
              </w:rPr>
              <w:tab/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>Проведение социальных опросов для игроков биматричной игры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_Toc231035967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10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2F7D831E" w14:textId="1826D93C" w:rsidR="00013B46" w:rsidRPr="00013B46" w:rsidRDefault="00A82B2D">
          <w:pPr>
            <w:pStyle w:val="21"/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68" w:history="1">
            <w:r w:rsidR="00013B46" w:rsidRPr="00013B46">
              <w:rPr>
                <w:rStyle w:val="a7"/>
                <w:noProof/>
                <w:sz w:val="24"/>
                <w:szCs w:val="20"/>
              </w:rPr>
              <w:t>2.3</w:t>
            </w:r>
            <w:r w:rsidR="00013B46" w:rsidRPr="00013B46">
              <w:rPr>
                <w:rFonts w:asciiTheme="minorHAnsi" w:eastAsiaTheme="minorEastAsia" w:hAnsiTheme="minorHAnsi"/>
                <w:noProof/>
                <w:sz w:val="20"/>
                <w:szCs w:val="20"/>
                <w:lang w:val="en-US"/>
              </w:rPr>
              <w:tab/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>Целевая функция нормализации итогового балла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_Toc231035968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13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7D1BE4B8" w14:textId="0983B370" w:rsidR="00013B46" w:rsidRPr="00013B46" w:rsidRDefault="00A82B2D">
          <w:pPr>
            <w:pStyle w:val="21"/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69" w:history="1">
            <w:r w:rsidR="00013B46" w:rsidRPr="00013B46">
              <w:rPr>
                <w:rStyle w:val="a7"/>
                <w:noProof/>
                <w:sz w:val="24"/>
                <w:szCs w:val="20"/>
              </w:rPr>
              <w:t>2.4</w:t>
            </w:r>
            <w:r w:rsidR="00013B46" w:rsidRPr="00013B46">
              <w:rPr>
                <w:rFonts w:asciiTheme="minorHAnsi" w:eastAsiaTheme="minorEastAsia" w:hAnsiTheme="minorHAnsi"/>
                <w:noProof/>
                <w:sz w:val="20"/>
                <w:szCs w:val="20"/>
                <w:lang w:val="en-US"/>
              </w:rPr>
              <w:tab/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>Общая схема алгоритма объективизации оценивания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_Toc231035969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14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32226A58" w14:textId="373ADFC7" w:rsidR="00013B46" w:rsidRPr="00013B46" w:rsidRDefault="00A82B2D">
          <w:pPr>
            <w:pStyle w:val="21"/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70" w:history="1">
            <w:r w:rsidR="00013B46" w:rsidRPr="00013B46">
              <w:rPr>
                <w:rStyle w:val="a7"/>
                <w:noProof/>
                <w:sz w:val="24"/>
                <w:szCs w:val="20"/>
              </w:rPr>
              <w:t>2.5</w:t>
            </w:r>
            <w:r w:rsidR="00013B46" w:rsidRPr="00013B46">
              <w:rPr>
                <w:rFonts w:asciiTheme="minorHAnsi" w:eastAsiaTheme="minorEastAsia" w:hAnsiTheme="minorHAnsi"/>
                <w:noProof/>
                <w:sz w:val="20"/>
                <w:szCs w:val="20"/>
                <w:lang w:val="en-US"/>
              </w:rPr>
              <w:tab/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>Алгоритм поиска равновесия по Нэшу и применения Парето-фильтра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_Toc231035970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16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6D56836A" w14:textId="14D6EC20" w:rsidR="00013B46" w:rsidRPr="00013B46" w:rsidRDefault="00A82B2D">
          <w:pPr>
            <w:pStyle w:val="1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71" w:history="1">
            <w:r w:rsidR="00013B46" w:rsidRPr="00013B46">
              <w:rPr>
                <w:rStyle w:val="a7"/>
                <w:noProof/>
                <w:sz w:val="24"/>
                <w:szCs w:val="20"/>
              </w:rPr>
              <w:t>3</w:t>
            </w:r>
            <w:r w:rsidR="00013B46" w:rsidRPr="00013B46">
              <w:rPr>
                <w:rFonts w:asciiTheme="minorHAnsi" w:eastAsiaTheme="minorEastAsia" w:hAnsiTheme="minorHAnsi"/>
                <w:noProof/>
                <w:sz w:val="20"/>
                <w:szCs w:val="20"/>
                <w:lang w:val="en-US"/>
              </w:rPr>
              <w:tab/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>ПРОГРАММНАЯ РЕАЛИЗАЦИЯ МОДЕЛИ И ЭКСПЕРИМЕНТАЛЬНЫЕ ИССЛЕДОВАНИЯ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_Toc231035971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17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2AFC645B" w14:textId="4D616F35" w:rsidR="00013B46" w:rsidRPr="00013B46" w:rsidRDefault="00A82B2D">
          <w:pPr>
            <w:pStyle w:val="21"/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72" w:history="1">
            <w:r w:rsidR="00013B46" w:rsidRPr="00013B46">
              <w:rPr>
                <w:rStyle w:val="a7"/>
                <w:noProof/>
                <w:sz w:val="24"/>
                <w:szCs w:val="20"/>
              </w:rPr>
              <w:t>3.1</w:t>
            </w:r>
            <w:r w:rsidR="00013B46" w:rsidRPr="00013B46">
              <w:rPr>
                <w:rFonts w:asciiTheme="minorHAnsi" w:eastAsiaTheme="minorEastAsia" w:hAnsiTheme="minorHAnsi"/>
                <w:noProof/>
                <w:sz w:val="20"/>
                <w:szCs w:val="20"/>
                <w:lang w:val="en-US"/>
              </w:rPr>
              <w:tab/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>Архитектура модуля и выбор инструментальных средств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_Toc231035972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17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2FA2D1CC" w14:textId="3A16F6D5" w:rsidR="00013B46" w:rsidRPr="00013B46" w:rsidRDefault="00A82B2D">
          <w:pPr>
            <w:pStyle w:val="21"/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73" w:history="1">
            <w:r w:rsidR="00013B46" w:rsidRPr="00013B46">
              <w:rPr>
                <w:rStyle w:val="a7"/>
                <w:noProof/>
                <w:sz w:val="24"/>
                <w:szCs w:val="20"/>
              </w:rPr>
              <w:t>3.2</w:t>
            </w:r>
            <w:r w:rsidR="00013B46" w:rsidRPr="00013B46">
              <w:rPr>
                <w:rFonts w:asciiTheme="minorHAnsi" w:eastAsiaTheme="minorEastAsia" w:hAnsiTheme="minorHAnsi"/>
                <w:noProof/>
                <w:sz w:val="20"/>
                <w:szCs w:val="20"/>
                <w:lang w:val="en-US"/>
              </w:rPr>
              <w:tab/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>Сбор векторов оценок по критериям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_Toc231035973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18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145757AD" w14:textId="438418B2" w:rsidR="00013B46" w:rsidRPr="00013B46" w:rsidRDefault="00A82B2D">
          <w:pPr>
            <w:pStyle w:val="1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74" w:history="1">
            <w:r w:rsidR="00013B46" w:rsidRPr="00013B46">
              <w:rPr>
                <w:rStyle w:val="a7"/>
                <w:noProof/>
                <w:sz w:val="24"/>
                <w:szCs w:val="20"/>
              </w:rPr>
              <w:t>4</w:t>
            </w:r>
            <w:r w:rsidR="00013B46" w:rsidRPr="00013B46">
              <w:rPr>
                <w:rFonts w:asciiTheme="minorHAnsi" w:eastAsiaTheme="minorEastAsia" w:hAnsiTheme="minorHAnsi"/>
                <w:noProof/>
                <w:sz w:val="20"/>
                <w:szCs w:val="20"/>
                <w:lang w:val="en-US"/>
              </w:rPr>
              <w:tab/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>ПРИМЕНЕНИ</w:t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>Е</w:t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 xml:space="preserve"> БИМАТРИЧНОЙ ИГРЫ «СТУДЕНТ-ПРЕПОДАВАТЕЛЬ» НА ПРАКТИЧЕСКОМ ПРИМЕРЕ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_Toc231035974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19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75CB5625" w14:textId="31551067" w:rsidR="00013B46" w:rsidRPr="00013B46" w:rsidRDefault="00A82B2D">
          <w:pPr>
            <w:pStyle w:val="21"/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75" w:history="1">
            <w:r w:rsidR="00013B46" w:rsidRPr="00013B46">
              <w:rPr>
                <w:rStyle w:val="a7"/>
                <w:noProof/>
                <w:sz w:val="24"/>
                <w:szCs w:val="20"/>
              </w:rPr>
              <w:t>4.1</w:t>
            </w:r>
            <w:r w:rsidR="00013B46" w:rsidRPr="00013B46">
              <w:rPr>
                <w:rFonts w:asciiTheme="minorHAnsi" w:eastAsiaTheme="minorEastAsia" w:hAnsiTheme="minorHAnsi"/>
                <w:noProof/>
                <w:sz w:val="20"/>
                <w:szCs w:val="20"/>
                <w:lang w:val="en-US"/>
              </w:rPr>
              <w:tab/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>Анализ условий задачи и входных данных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_Toc231035975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19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14B4C287" w14:textId="51808EE5" w:rsidR="00013B46" w:rsidRPr="00013B46" w:rsidRDefault="00A82B2D">
          <w:pPr>
            <w:pStyle w:val="21"/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76" w:history="1">
            <w:r w:rsidR="00013B46" w:rsidRPr="00013B46">
              <w:rPr>
                <w:rStyle w:val="a7"/>
                <w:noProof/>
                <w:sz w:val="24"/>
                <w:szCs w:val="20"/>
              </w:rPr>
              <w:t>4.2</w:t>
            </w:r>
            <w:r w:rsidR="00013B46" w:rsidRPr="00013B46">
              <w:rPr>
                <w:rFonts w:asciiTheme="minorHAnsi" w:eastAsiaTheme="minorEastAsia" w:hAnsiTheme="minorHAnsi"/>
                <w:noProof/>
                <w:sz w:val="20"/>
                <w:szCs w:val="20"/>
                <w:lang w:val="en-US"/>
              </w:rPr>
              <w:tab/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>Аналитическое решение и его разбор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_Toc231035976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20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75977CE5" w14:textId="6B1DEF22" w:rsidR="00013B46" w:rsidRPr="00013B46" w:rsidRDefault="00A82B2D">
          <w:pPr>
            <w:pStyle w:val="21"/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77" w:history="1">
            <w:r w:rsidR="00013B46" w:rsidRPr="00013B46">
              <w:rPr>
                <w:rStyle w:val="a7"/>
                <w:noProof/>
                <w:sz w:val="24"/>
                <w:szCs w:val="20"/>
              </w:rPr>
              <w:t>4.3</w:t>
            </w:r>
            <w:r w:rsidR="00013B46" w:rsidRPr="00013B46">
              <w:rPr>
                <w:rFonts w:asciiTheme="minorHAnsi" w:eastAsiaTheme="minorEastAsia" w:hAnsiTheme="minorHAnsi"/>
                <w:noProof/>
                <w:sz w:val="20"/>
                <w:szCs w:val="20"/>
                <w:lang w:val="en-US"/>
              </w:rPr>
              <w:tab/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>Решение задачи с использованием реализованной автоматизации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_Toc231035977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22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4F9F64D0" w14:textId="0AA736FA" w:rsidR="00013B46" w:rsidRPr="00013B46" w:rsidRDefault="00A82B2D">
          <w:pPr>
            <w:pStyle w:val="21"/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78" w:history="1">
            <w:r w:rsidR="00013B46" w:rsidRPr="00013B46">
              <w:rPr>
                <w:rStyle w:val="a7"/>
                <w:noProof/>
                <w:sz w:val="24"/>
                <w:szCs w:val="20"/>
              </w:rPr>
              <w:t>4.4</w:t>
            </w:r>
            <w:r w:rsidR="00013B46" w:rsidRPr="00013B46">
              <w:rPr>
                <w:rFonts w:asciiTheme="minorHAnsi" w:eastAsiaTheme="minorEastAsia" w:hAnsiTheme="minorHAnsi"/>
                <w:noProof/>
                <w:sz w:val="20"/>
                <w:szCs w:val="20"/>
                <w:lang w:val="en-US"/>
              </w:rPr>
              <w:tab/>
            </w:r>
            <w:r w:rsidR="00013B46" w:rsidRPr="00013B46">
              <w:rPr>
                <w:rStyle w:val="a7"/>
                <w:noProof/>
                <w:sz w:val="24"/>
                <w:szCs w:val="20"/>
              </w:rPr>
              <w:t>Анализ выходных данных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_Toc231035978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25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30EB50B6" w14:textId="49060057" w:rsidR="00013B46" w:rsidRPr="00013B46" w:rsidRDefault="00A82B2D">
          <w:pPr>
            <w:pStyle w:val="11"/>
            <w:rPr>
              <w:rFonts w:asciiTheme="minorHAnsi" w:eastAsiaTheme="minorEastAsia" w:hAnsiTheme="minorHAnsi"/>
              <w:noProof/>
              <w:sz w:val="20"/>
              <w:szCs w:val="20"/>
              <w:lang w:val="en-US"/>
            </w:rPr>
          </w:pPr>
          <w:hyperlink w:anchor="_Toc231035979" w:history="1">
            <w:r w:rsidR="00013B46" w:rsidRPr="00013B46">
              <w:rPr>
                <w:rStyle w:val="a7"/>
                <w:noProof/>
                <w:sz w:val="24"/>
                <w:szCs w:val="20"/>
              </w:rPr>
              <w:t>Заключение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_Toc231035979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27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4E842517" w14:textId="648D5952" w:rsidR="00013B46" w:rsidRDefault="00A82B2D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31035980" w:history="1">
            <w:r w:rsidR="00013B46" w:rsidRPr="00013B46">
              <w:rPr>
                <w:rStyle w:val="a7"/>
                <w:noProof/>
                <w:sz w:val="24"/>
                <w:szCs w:val="20"/>
              </w:rPr>
              <w:t>Список литературы</w:t>
            </w:r>
            <w:r w:rsidR="00013B46" w:rsidRPr="00013B46">
              <w:rPr>
                <w:noProof/>
                <w:webHidden/>
                <w:sz w:val="24"/>
                <w:szCs w:val="20"/>
              </w:rPr>
              <w:tab/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begin"/>
            </w:r>
            <w:r w:rsidR="00013B46" w:rsidRPr="00013B46">
              <w:rPr>
                <w:noProof/>
                <w:webHidden/>
                <w:sz w:val="24"/>
                <w:szCs w:val="20"/>
              </w:rPr>
              <w:instrText xml:space="preserve"> PAGEREF _Toc231035980 \h </w:instrText>
            </w:r>
            <w:r w:rsidR="00013B46" w:rsidRPr="00013B46">
              <w:rPr>
                <w:noProof/>
                <w:webHidden/>
                <w:sz w:val="24"/>
                <w:szCs w:val="20"/>
              </w:rPr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separate"/>
            </w:r>
            <w:r w:rsidR="00B05471">
              <w:rPr>
                <w:noProof/>
                <w:webHidden/>
                <w:sz w:val="24"/>
                <w:szCs w:val="20"/>
              </w:rPr>
              <w:t>29</w:t>
            </w:r>
            <w:r w:rsidR="00013B46" w:rsidRPr="00013B46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159E7B72" w14:textId="3E8FCE6E" w:rsidR="00DD78A8" w:rsidRPr="00F64E71" w:rsidRDefault="00DD78A8" w:rsidP="004A3EF6">
          <w:pPr>
            <w:rPr>
              <w:sz w:val="18"/>
              <w:szCs w:val="14"/>
            </w:rPr>
          </w:pPr>
          <w:r w:rsidRPr="00F64E71">
            <w:rPr>
              <w:sz w:val="14"/>
              <w:szCs w:val="10"/>
            </w:rPr>
            <w:fldChar w:fldCharType="end"/>
          </w:r>
        </w:p>
      </w:sdtContent>
    </w:sdt>
    <w:p w14:paraId="77D22490" w14:textId="0B51F5D3" w:rsidR="007F3AB7" w:rsidRPr="00F64E71" w:rsidRDefault="007F3AB7" w:rsidP="004A3EF6">
      <w:pPr>
        <w:rPr>
          <w:sz w:val="24"/>
          <w:szCs w:val="20"/>
        </w:rPr>
      </w:pPr>
      <w:r w:rsidRPr="00F64E71">
        <w:rPr>
          <w:sz w:val="24"/>
          <w:szCs w:val="20"/>
        </w:rPr>
        <w:br w:type="page"/>
      </w:r>
    </w:p>
    <w:p w14:paraId="4A98A631" w14:textId="1F78C960" w:rsidR="002933CE" w:rsidRDefault="000925D5" w:rsidP="004A3EF6">
      <w:pPr>
        <w:pStyle w:val="a4"/>
      </w:pPr>
      <w:bookmarkStart w:id="0" w:name="_Toc231035959"/>
      <w:r w:rsidRPr="000925D5">
        <w:lastRenderedPageBreak/>
        <w:t>Введение</w:t>
      </w:r>
      <w:bookmarkEnd w:id="0"/>
    </w:p>
    <w:p w14:paraId="74FD888D" w14:textId="77777777" w:rsidR="00085936" w:rsidRPr="004A3EF6" w:rsidRDefault="00085936" w:rsidP="004A3EF6"/>
    <w:p w14:paraId="1C0EBB9C" w14:textId="294FFD3A" w:rsidR="004225A1" w:rsidRPr="004A3EF6" w:rsidRDefault="00A26648" w:rsidP="004A3EF6">
      <w:r w:rsidRPr="004A3EF6">
        <w:t>Ц</w:t>
      </w:r>
      <w:r w:rsidR="004225A1" w:rsidRPr="004A3EF6">
        <w:t xml:space="preserve">ифровизация </w:t>
      </w:r>
      <w:r w:rsidR="009B2CFF" w:rsidRPr="004A3EF6">
        <w:t>образовательного</w:t>
      </w:r>
      <w:r w:rsidR="004225A1" w:rsidRPr="004A3EF6">
        <w:t xml:space="preserve"> процесса в учебных заведениях внесла </w:t>
      </w:r>
      <w:r w:rsidR="00B9027A" w:rsidRPr="004A3EF6">
        <w:t>радикальные</w:t>
      </w:r>
      <w:r w:rsidR="004225A1" w:rsidRPr="004A3EF6">
        <w:t xml:space="preserve"> изменения в </w:t>
      </w:r>
      <w:r w:rsidRPr="004A3EF6">
        <w:t xml:space="preserve">систему </w:t>
      </w:r>
      <w:r w:rsidR="00B9027A" w:rsidRPr="004A3EF6">
        <w:t>его участников</w:t>
      </w:r>
      <w:r w:rsidRPr="004A3EF6">
        <w:t>.</w:t>
      </w:r>
      <w:r w:rsidR="00CE0796" w:rsidRPr="004A3EF6">
        <w:t xml:space="preserve"> </w:t>
      </w:r>
      <w:r w:rsidR="009B2CFF" w:rsidRPr="004A3EF6">
        <w:t xml:space="preserve">Широкое внедрение </w:t>
      </w:r>
      <w:r w:rsidR="00B63BC8" w:rsidRPr="004A3EF6">
        <w:t xml:space="preserve">современных технологий и достижений </w:t>
      </w:r>
      <w:r w:rsidR="00DB559E" w:rsidRPr="004A3EF6">
        <w:t xml:space="preserve">сформировало новую среду, в которой традиционные меры оценивания теряют </w:t>
      </w:r>
      <w:r w:rsidR="00E47084" w:rsidRPr="004A3EF6">
        <w:t xml:space="preserve">свою </w:t>
      </w:r>
      <w:r w:rsidR="00DB559E" w:rsidRPr="004A3EF6">
        <w:t>устойчивость</w:t>
      </w:r>
      <w:r w:rsidR="00E47084" w:rsidRPr="004A3EF6">
        <w:t xml:space="preserve"> и смысл</w:t>
      </w:r>
      <w:r w:rsidR="00DB559E" w:rsidRPr="004A3EF6">
        <w:t>.</w:t>
      </w:r>
      <w:r w:rsidR="00A11443" w:rsidRPr="004A3EF6">
        <w:t xml:space="preserve"> Однако</w:t>
      </w:r>
      <w:r w:rsidR="00E47084" w:rsidRPr="004A3EF6">
        <w:t>,</w:t>
      </w:r>
      <w:r w:rsidR="00A11443" w:rsidRPr="004A3EF6">
        <w:t xml:space="preserve"> с появлением всё более совершенных технологий</w:t>
      </w:r>
      <w:r w:rsidR="00E47084" w:rsidRPr="004A3EF6">
        <w:t>,</w:t>
      </w:r>
      <w:r w:rsidR="00A11443" w:rsidRPr="004A3EF6">
        <w:t xml:space="preserve"> участники образовательного процесса в очередной раз находят всевозможные способы обхода данной среды за счёт человеческого фактора.</w:t>
      </w:r>
    </w:p>
    <w:p w14:paraId="67621F17" w14:textId="3266FDDB" w:rsidR="00437624" w:rsidRPr="004A3EF6" w:rsidRDefault="00774858" w:rsidP="004A3EF6">
      <w:r w:rsidRPr="004A3EF6">
        <w:t>Множество студентов и их преподавателей в определённый момент могут завладеть такими способами и, таким образом,</w:t>
      </w:r>
      <w:r w:rsidR="00437624" w:rsidRPr="004A3EF6">
        <w:t xml:space="preserve"> с большей вероятностью</w:t>
      </w:r>
      <w:r w:rsidRPr="004A3EF6">
        <w:t xml:space="preserve"> нарушить </w:t>
      </w:r>
      <w:r w:rsidR="00437624" w:rsidRPr="004A3EF6">
        <w:t>качество выполнения и проверки тех или иных работ</w:t>
      </w:r>
      <w:r w:rsidR="00466E82" w:rsidRPr="004A3EF6">
        <w:t xml:space="preserve"> в объективном ключе</w:t>
      </w:r>
      <w:r w:rsidR="00437624" w:rsidRPr="004A3EF6">
        <w:t>.</w:t>
      </w:r>
      <w:r w:rsidR="00466E82" w:rsidRPr="004A3EF6">
        <w:t xml:space="preserve"> </w:t>
      </w:r>
      <w:r w:rsidR="00631CF2" w:rsidRPr="004A3EF6">
        <w:t>С целью</w:t>
      </w:r>
      <w:r w:rsidR="00437624" w:rsidRPr="004A3EF6">
        <w:t xml:space="preserve"> </w:t>
      </w:r>
      <w:r w:rsidR="00631CF2" w:rsidRPr="004A3EF6">
        <w:t>минимизировать</w:t>
      </w:r>
      <w:r w:rsidR="00DE372F" w:rsidRPr="004A3EF6">
        <w:t xml:space="preserve"> данн</w:t>
      </w:r>
      <w:r w:rsidR="00631CF2" w:rsidRPr="004A3EF6">
        <w:t>ую</w:t>
      </w:r>
      <w:r w:rsidR="00437624" w:rsidRPr="004A3EF6">
        <w:t xml:space="preserve"> угроз</w:t>
      </w:r>
      <w:r w:rsidR="00631CF2" w:rsidRPr="004A3EF6">
        <w:t>у</w:t>
      </w:r>
      <w:r w:rsidR="00437624" w:rsidRPr="004A3EF6">
        <w:t xml:space="preserve"> был</w:t>
      </w:r>
      <w:r w:rsidR="00DE372F" w:rsidRPr="004A3EF6">
        <w:t>а</w:t>
      </w:r>
      <w:r w:rsidR="00437624" w:rsidRPr="004A3EF6">
        <w:t xml:space="preserve"> спроектирован</w:t>
      </w:r>
      <w:r w:rsidR="00DE372F" w:rsidRPr="004A3EF6">
        <w:t>а</w:t>
      </w:r>
      <w:r w:rsidR="00437624" w:rsidRPr="004A3EF6">
        <w:t xml:space="preserve"> и автоматизирован</w:t>
      </w:r>
      <w:r w:rsidR="00DE372F" w:rsidRPr="004A3EF6">
        <w:t>а</w:t>
      </w:r>
      <w:r w:rsidR="00437624" w:rsidRPr="004A3EF6">
        <w:t xml:space="preserve"> математическая модель, </w:t>
      </w:r>
      <w:r w:rsidR="00946729" w:rsidRPr="004A3EF6">
        <w:t>которая берёт за объект исследования систему оценивания учебных работ в условиях цифровизации образования.</w:t>
      </w:r>
    </w:p>
    <w:p w14:paraId="24F5D4FF" w14:textId="2C935D1E" w:rsidR="00DE372F" w:rsidRPr="004A3EF6" w:rsidRDefault="00DE372F" w:rsidP="004A3EF6">
      <w:r w:rsidRPr="004A3EF6">
        <w:t>Для реализации данной цели поставлены и решены следующие задачи:</w:t>
      </w:r>
    </w:p>
    <w:p w14:paraId="495C42CB" w14:textId="0F2C0BD4" w:rsidR="00DE372F" w:rsidRDefault="00DE372F" w:rsidP="007B25FE">
      <w:pPr>
        <w:pStyle w:val="a8"/>
        <w:numPr>
          <w:ilvl w:val="0"/>
          <w:numId w:val="2"/>
        </w:numPr>
        <w:ind w:left="0" w:firstLine="709"/>
      </w:pPr>
      <w:r>
        <w:t xml:space="preserve">Рассмотреть </w:t>
      </w:r>
      <w:r w:rsidR="00631CF2">
        <w:t xml:space="preserve">поведение человеческого фактора со сторон студента и преподавателя с </w:t>
      </w:r>
      <w:r w:rsidR="00466E82">
        <w:t>теорет</w:t>
      </w:r>
      <w:r w:rsidR="00A87DF8">
        <w:t>ико-игровой</w:t>
      </w:r>
      <w:r w:rsidR="00631CF2">
        <w:t xml:space="preserve"> точки зрения;</w:t>
      </w:r>
    </w:p>
    <w:p w14:paraId="06E9F80A" w14:textId="5A246D58" w:rsidR="0009357F" w:rsidRDefault="0009357F" w:rsidP="007B25FE">
      <w:pPr>
        <w:pStyle w:val="a8"/>
        <w:numPr>
          <w:ilvl w:val="0"/>
          <w:numId w:val="2"/>
        </w:numPr>
        <w:ind w:left="0" w:firstLine="709"/>
      </w:pPr>
      <w:r>
        <w:t>Провести анализ предметной области;</w:t>
      </w:r>
    </w:p>
    <w:p w14:paraId="4283A9ED" w14:textId="4034F74B" w:rsidR="0009357F" w:rsidRDefault="008E6CBC" w:rsidP="007B25FE">
      <w:pPr>
        <w:pStyle w:val="a8"/>
        <w:numPr>
          <w:ilvl w:val="0"/>
          <w:numId w:val="2"/>
        </w:numPr>
        <w:ind w:left="0" w:firstLine="709"/>
      </w:pPr>
      <w:r>
        <w:t>Составить общий алгоритм объективизации оценивания работы студента, исходя из поступающей информации;</w:t>
      </w:r>
    </w:p>
    <w:p w14:paraId="4AFFBE3B" w14:textId="24CEC815" w:rsidR="008E6CBC" w:rsidRDefault="008E6CBC" w:rsidP="007B25FE">
      <w:pPr>
        <w:pStyle w:val="a8"/>
        <w:numPr>
          <w:ilvl w:val="0"/>
          <w:numId w:val="2"/>
        </w:numPr>
        <w:ind w:left="0" w:firstLine="709"/>
      </w:pPr>
      <w:r>
        <w:t xml:space="preserve">Автоматизировать составленный алгоритм и испытать </w:t>
      </w:r>
      <w:r w:rsidR="003804B6">
        <w:t xml:space="preserve">его </w:t>
      </w:r>
      <w:r>
        <w:t>на пример</w:t>
      </w:r>
      <w:r w:rsidR="000640AB">
        <w:t>е</w:t>
      </w:r>
      <w:r w:rsidR="003804B6" w:rsidRPr="003804B6">
        <w:t>.</w:t>
      </w:r>
    </w:p>
    <w:p w14:paraId="7E0AF5C8" w14:textId="5B8B7D21" w:rsidR="00E47084" w:rsidRPr="004A3EF6" w:rsidRDefault="0009357F" w:rsidP="004A3EF6">
      <w:r w:rsidRPr="004A3EF6">
        <w:t>Исходя из поставленных задач, предметом исследования является математическая модель с внедрением алгоритма биматричной игры с участием студента и преподавателя как двух игроков. Соответственно, объектом исследования принято считать систему оценивания учебн</w:t>
      </w:r>
      <w:r w:rsidR="008E6CBC" w:rsidRPr="004A3EF6">
        <w:t>ой</w:t>
      </w:r>
      <w:r w:rsidRPr="004A3EF6">
        <w:t xml:space="preserve"> работ</w:t>
      </w:r>
      <w:r w:rsidR="008E6CBC" w:rsidRPr="004A3EF6">
        <w:t>ы студента преподавателем</w:t>
      </w:r>
      <w:r w:rsidRPr="004A3EF6">
        <w:t xml:space="preserve"> в условиях цифровизации образования</w:t>
      </w:r>
      <w:r w:rsidR="00E47084" w:rsidRPr="004A3EF6">
        <w:t>.</w:t>
      </w:r>
      <w:r w:rsidR="00E47084" w:rsidRPr="004A3EF6">
        <w:br w:type="page"/>
      </w:r>
    </w:p>
    <w:p w14:paraId="66CBC6AA" w14:textId="0E039560" w:rsidR="00085936" w:rsidRPr="00951E69" w:rsidRDefault="00085936" w:rsidP="004A3EF6">
      <w:pPr>
        <w:pStyle w:val="a4"/>
      </w:pPr>
      <w:bookmarkStart w:id="1" w:name="_Toc231035960"/>
      <w:r w:rsidRPr="00951E69">
        <w:lastRenderedPageBreak/>
        <w:t>Ключевые слова</w:t>
      </w:r>
      <w:bookmarkEnd w:id="1"/>
    </w:p>
    <w:p w14:paraId="3A8638DA" w14:textId="2989BD03" w:rsidR="00085936" w:rsidRDefault="00085936" w:rsidP="004A3EF6"/>
    <w:p w14:paraId="2424E645" w14:textId="64E76424" w:rsidR="00793107" w:rsidRPr="003804B6" w:rsidRDefault="00793107" w:rsidP="004A3EF6">
      <w:r>
        <w:t xml:space="preserve">Целевая функция — </w:t>
      </w:r>
      <w:r w:rsidR="00137C4B" w:rsidRPr="00137C4B">
        <w:t>математическое выражение, зависящее от вектора управляемых параметров модели, значение которого подлежит максимизации или минимизации для достижения оптимального состояния системы в рамках заданных ограничений</w:t>
      </w:r>
      <w:r w:rsidR="00D03CB7">
        <w:t xml:space="preserve"> </w:t>
      </w:r>
      <w:r w:rsidR="00D03CB7" w:rsidRPr="00D03CB7">
        <w:t>[8]</w:t>
      </w:r>
      <w:r w:rsidR="003804B6" w:rsidRPr="003804B6">
        <w:t>.</w:t>
      </w:r>
    </w:p>
    <w:p w14:paraId="0BB9BA5B" w14:textId="0C993AD0" w:rsidR="00085936" w:rsidRPr="004A3EF6" w:rsidRDefault="00D810B5" w:rsidP="004A3EF6">
      <w:r w:rsidRPr="004A3EF6">
        <w:t xml:space="preserve">Математическая модель </w:t>
      </w:r>
      <w:r w:rsidR="006C23C8" w:rsidRPr="004A3EF6">
        <w:t>—</w:t>
      </w:r>
      <w:r w:rsidRPr="004A3EF6">
        <w:t xml:space="preserve"> математическое представление элемента реальности, поведение которого закономерно и можно описать.</w:t>
      </w:r>
    </w:p>
    <w:p w14:paraId="2B4C86B1" w14:textId="28BE650E" w:rsidR="00D810B5" w:rsidRPr="004A3EF6" w:rsidRDefault="00D810B5" w:rsidP="004A3EF6">
      <w:r w:rsidRPr="004A3EF6">
        <w:t xml:space="preserve">Автоматизация </w:t>
      </w:r>
      <w:r w:rsidR="006C23C8" w:rsidRPr="004A3EF6">
        <w:t>—</w:t>
      </w:r>
      <w:r w:rsidRPr="004A3EF6">
        <w:t xml:space="preserve"> внедрение технологий</w:t>
      </w:r>
      <w:r w:rsidR="00A965C9" w:rsidRPr="004A3EF6">
        <w:t>, программного обеспечения и механизмов для выполнения задач без участия человека.</w:t>
      </w:r>
    </w:p>
    <w:p w14:paraId="34B4A748" w14:textId="779451C4" w:rsidR="00A965C9" w:rsidRPr="003804B6" w:rsidRDefault="00A965C9" w:rsidP="004A3EF6">
      <w:r w:rsidRPr="004A3EF6">
        <w:t xml:space="preserve">Теория игр </w:t>
      </w:r>
      <w:r w:rsidR="006C23C8" w:rsidRPr="004A3EF6">
        <w:t>—</w:t>
      </w:r>
      <w:r w:rsidRPr="004A3EF6">
        <w:t xml:space="preserve"> раздел прикладной математики, изучающий методы принятия оптимальных решений в ситуациях, где</w:t>
      </w:r>
      <w:r w:rsidR="00F92EAD" w:rsidRPr="004A3EF6">
        <w:t xml:space="preserve"> результат зависит</w:t>
      </w:r>
      <w:r w:rsidRPr="004A3EF6">
        <w:t xml:space="preserve"> от</w:t>
      </w:r>
      <w:r w:rsidR="00F92EAD" w:rsidRPr="004A3EF6">
        <w:t xml:space="preserve"> их действий и</w:t>
      </w:r>
      <w:r w:rsidRPr="004A3EF6">
        <w:t xml:space="preserve"> взаимодействия </w:t>
      </w:r>
      <w:r w:rsidR="00F92EAD" w:rsidRPr="004A3EF6">
        <w:t>друг с другом</w:t>
      </w:r>
      <w:r w:rsidR="00562DC9" w:rsidRPr="004A3EF6">
        <w:t xml:space="preserve"> [</w:t>
      </w:r>
      <w:r w:rsidR="00137C4B" w:rsidRPr="000640AB">
        <w:t>3</w:t>
      </w:r>
      <w:r w:rsidR="00562DC9" w:rsidRPr="004A3EF6">
        <w:t>]</w:t>
      </w:r>
      <w:r w:rsidR="003804B6" w:rsidRPr="003804B6">
        <w:t>.</w:t>
      </w:r>
    </w:p>
    <w:p w14:paraId="05005739" w14:textId="51BFF848" w:rsidR="000D2DE4" w:rsidRPr="004A3EF6" w:rsidRDefault="000D2DE4" w:rsidP="004A3EF6">
      <w:r w:rsidRPr="004A3EF6">
        <w:t xml:space="preserve">Платёжная матрица — табличное представление игры </w:t>
      </w:r>
      <w:r w:rsidR="00EB1437" w:rsidRPr="004A3EF6">
        <w:t>для наглядного отображения возможных исходов при выборе различных стратегий.</w:t>
      </w:r>
    </w:p>
    <w:p w14:paraId="307DF6FC" w14:textId="74D575CF" w:rsidR="006C23C8" w:rsidRPr="009E2D4D" w:rsidRDefault="006C23C8" w:rsidP="004A3EF6">
      <w:r w:rsidRPr="004A3EF6">
        <w:t>Бескоалиционные игры —</w:t>
      </w:r>
      <w:r w:rsidR="009E2D4D" w:rsidRPr="0023706C">
        <w:t xml:space="preserve"> </w:t>
      </w:r>
      <w:r w:rsidR="0023706C">
        <w:t>и</w:t>
      </w:r>
      <w:r w:rsidR="0023706C" w:rsidRPr="0023706C">
        <w:t>гры, в которых каждый участник принимает решения самостоятельно и н</w:t>
      </w:r>
      <w:r w:rsidR="0023706C">
        <w:t>е кооперируется с другими игроками.</w:t>
      </w:r>
    </w:p>
    <w:p w14:paraId="488C0F0B" w14:textId="6B856AE0" w:rsidR="006C23C8" w:rsidRPr="004A3EF6" w:rsidRDefault="006C23C8" w:rsidP="004A3EF6">
      <w:r w:rsidRPr="004A3EF6">
        <w:t xml:space="preserve">Ненулевая сумма — ситуация, при которой </w:t>
      </w:r>
      <w:r w:rsidR="004557FE">
        <w:t>сумма</w:t>
      </w:r>
      <w:r w:rsidRPr="004A3EF6">
        <w:t xml:space="preserve"> выигрыш</w:t>
      </w:r>
      <w:r w:rsidR="004557FE">
        <w:t>ей</w:t>
      </w:r>
      <w:r w:rsidRPr="004A3EF6">
        <w:t xml:space="preserve"> и проигрыш</w:t>
      </w:r>
      <w:r w:rsidR="004557FE">
        <w:t>ей</w:t>
      </w:r>
      <w:r w:rsidRPr="004A3EF6">
        <w:t xml:space="preserve"> всех участников </w:t>
      </w:r>
      <w:r w:rsidR="00A54EF5" w:rsidRPr="004A3EF6">
        <w:t>не рав</w:t>
      </w:r>
      <w:r w:rsidR="004557FE">
        <w:t>на</w:t>
      </w:r>
      <w:r w:rsidR="00A54EF5" w:rsidRPr="004A3EF6">
        <w:t xml:space="preserve"> нулю.</w:t>
      </w:r>
    </w:p>
    <w:p w14:paraId="5A33BF84" w14:textId="38E039C1" w:rsidR="00562DC9" w:rsidRPr="002C2D8F" w:rsidRDefault="00562DC9" w:rsidP="004A3EF6">
      <w:r w:rsidRPr="004A3EF6">
        <w:t>Биматричные игры — математические модели бескоалиционных</w:t>
      </w:r>
      <w:r w:rsidR="003A66BC" w:rsidRPr="003A66BC">
        <w:t xml:space="preserve"> </w:t>
      </w:r>
      <w:r w:rsidR="003A66BC">
        <w:t>неантагонистических</w:t>
      </w:r>
      <w:r w:rsidRPr="004A3EF6">
        <w:t xml:space="preserve"> игр двух участников с конечным числом стратегий и ненулевой суммой</w:t>
      </w:r>
      <w:r w:rsidR="002C2D8F" w:rsidRPr="002C2D8F">
        <w:t xml:space="preserve"> </w:t>
      </w:r>
      <w:r w:rsidR="003A66BC" w:rsidRPr="003A66BC">
        <w:t>[6]</w:t>
      </w:r>
      <w:r w:rsidR="002C2D8F" w:rsidRPr="002C2D8F">
        <w:t>.</w:t>
      </w:r>
    </w:p>
    <w:p w14:paraId="3FCA2D90" w14:textId="0D1478C8" w:rsidR="00553A45" w:rsidRPr="002C2D8F" w:rsidRDefault="00553A45" w:rsidP="004A3EF6">
      <w:r w:rsidRPr="004A3EF6">
        <w:t xml:space="preserve">Стратегия – полный план действий, определяющий поведение игрока в любой </w:t>
      </w:r>
      <w:r w:rsidR="00562DC9" w:rsidRPr="004A3EF6">
        <w:t>разбираемой</w:t>
      </w:r>
      <w:r w:rsidRPr="004A3EF6">
        <w:t xml:space="preserve"> ситуации на протяжении всей игры</w:t>
      </w:r>
      <w:r w:rsidR="002C2D8F" w:rsidRPr="002C2D8F">
        <w:t>.</w:t>
      </w:r>
    </w:p>
    <w:p w14:paraId="702F09AC" w14:textId="5792F8BB" w:rsidR="00F92EAD" w:rsidRPr="004A3EF6" w:rsidRDefault="00F92EAD" w:rsidP="004A3EF6">
      <w:r w:rsidRPr="004A3EF6">
        <w:br w:type="page"/>
      </w:r>
    </w:p>
    <w:p w14:paraId="7D7691C6" w14:textId="77C15C3B" w:rsidR="00BF170E" w:rsidRDefault="00AF2937" w:rsidP="00CE1543">
      <w:pPr>
        <w:pStyle w:val="a4"/>
        <w:numPr>
          <w:ilvl w:val="0"/>
          <w:numId w:val="4"/>
        </w:numPr>
        <w:ind w:left="0" w:firstLine="0"/>
      </w:pPr>
      <w:bookmarkStart w:id="2" w:name="_Toc231035961"/>
      <w:r>
        <w:lastRenderedPageBreak/>
        <w:t>ТЕОРЕТИКО-ИГРОВОЙ АНАЛИЗ ЧЕЛОВЕЧЕСКОГО ФАКТОРА В СИСТЕМЕ ОЦЕНИВАНИЯ</w:t>
      </w:r>
      <w:bookmarkEnd w:id="2"/>
    </w:p>
    <w:p w14:paraId="33D34953" w14:textId="77777777" w:rsidR="003F7A64" w:rsidRPr="003F7A64" w:rsidRDefault="003F7A64" w:rsidP="003F7A64"/>
    <w:p w14:paraId="528264B0" w14:textId="5A38BEC2" w:rsidR="0088213D" w:rsidRPr="004A3EF6" w:rsidRDefault="00DA4390" w:rsidP="003F7A64">
      <w:pPr>
        <w:pStyle w:val="2"/>
      </w:pPr>
      <w:bookmarkStart w:id="3" w:name="_Toc231035962"/>
      <w:r w:rsidRPr="004A3EF6">
        <w:t>Поведенческий фактор студента в условиях цифровизации</w:t>
      </w:r>
      <w:bookmarkEnd w:id="3"/>
    </w:p>
    <w:p w14:paraId="060A99FA" w14:textId="19F51853" w:rsidR="0088213D" w:rsidRPr="004A3EF6" w:rsidRDefault="00D043E5" w:rsidP="004A3EF6">
      <w:r w:rsidRPr="004A3EF6">
        <w:t>В первую очередь, в</w:t>
      </w:r>
      <w:r w:rsidR="00DA4390" w:rsidRPr="004A3EF6">
        <w:t>лияние на получаемый балл за работу оказыва</w:t>
      </w:r>
      <w:r w:rsidR="00C525C1" w:rsidRPr="004A3EF6">
        <w:t>ю</w:t>
      </w:r>
      <w:r w:rsidR="00DA4390" w:rsidRPr="004A3EF6">
        <w:t>т</w:t>
      </w:r>
      <w:r w:rsidR="00C525C1" w:rsidRPr="004A3EF6">
        <w:t xml:space="preserve"> объективн</w:t>
      </w:r>
      <w:r w:rsidRPr="004A3EF6">
        <w:t>о поставленные</w:t>
      </w:r>
      <w:r w:rsidR="00C525C1" w:rsidRPr="004A3EF6">
        <w:t xml:space="preserve"> нормы</w:t>
      </w:r>
      <w:r w:rsidR="00DA4390" w:rsidRPr="004A3EF6">
        <w:t xml:space="preserve"> </w:t>
      </w:r>
      <w:r w:rsidRPr="004A3EF6">
        <w:t xml:space="preserve">и </w:t>
      </w:r>
      <w:r w:rsidR="00DA4390" w:rsidRPr="004A3EF6">
        <w:t>студент, который эту работу выполня</w:t>
      </w:r>
      <w:r w:rsidRPr="004A3EF6">
        <w:t>ет</w:t>
      </w:r>
      <w:r w:rsidR="00DA4390" w:rsidRPr="004A3EF6">
        <w:t>. Однако существовани</w:t>
      </w:r>
      <w:r w:rsidRPr="004A3EF6">
        <w:t>е</w:t>
      </w:r>
      <w:r w:rsidR="00DA4390" w:rsidRPr="004A3EF6">
        <w:t xml:space="preserve"> </w:t>
      </w:r>
      <w:r w:rsidR="00C525C1" w:rsidRPr="004A3EF6">
        <w:t xml:space="preserve">в человеке </w:t>
      </w:r>
      <w:r w:rsidR="00DA4390" w:rsidRPr="004A3EF6">
        <w:t>с</w:t>
      </w:r>
      <w:r w:rsidRPr="004A3EF6">
        <w:t>воего собственного</w:t>
      </w:r>
      <w:r w:rsidR="00DA4390" w:rsidRPr="004A3EF6">
        <w:t xml:space="preserve"> </w:t>
      </w:r>
      <w:r w:rsidR="00C525C1" w:rsidRPr="004A3EF6">
        <w:t>отношения к выполнению поставленных задач</w:t>
      </w:r>
      <w:r w:rsidRPr="004A3EF6">
        <w:t xml:space="preserve"> делает оценивание результатов гораздо менее предсказуемым. По данной причине влияние на всё тот же балл начинают всё больше оказывать также субъективные мнения стороны сдающего и стороны проверяющего относительно </w:t>
      </w:r>
      <w:r w:rsidR="00573DD3" w:rsidRPr="004A3EF6">
        <w:t>проделанной работы, что сопровождается человеческим фактором.</w:t>
      </w:r>
    </w:p>
    <w:p w14:paraId="1981FE6A" w14:textId="46F06BE9" w:rsidR="00573DD3" w:rsidRPr="004A3EF6" w:rsidRDefault="00573DD3" w:rsidP="004A3EF6">
      <w:r w:rsidRPr="004A3EF6">
        <w:t>За счёт человеческого фактора любой студент может подойти к выполнению поставленной задачи в работе по-своему: либо он выполнит работу честно и</w:t>
      </w:r>
      <w:r w:rsidR="00271685" w:rsidRPr="004A3EF6">
        <w:t xml:space="preserve"> получит заслуженный балл, либо воспользуется несанкционированными между </w:t>
      </w:r>
      <w:r w:rsidR="00AC15CD" w:rsidRPr="004A3EF6">
        <w:t>ним</w:t>
      </w:r>
      <w:r w:rsidR="00271685" w:rsidRPr="004A3EF6">
        <w:t xml:space="preserve"> и преподавателем методами получения информации и, таким образом, будет стремиться получить наивысший балл без применения собственных знаний. Очевидно, при </w:t>
      </w:r>
      <w:r w:rsidR="007463B8" w:rsidRPr="004A3EF6">
        <w:t>выборе второй стратегии</w:t>
      </w:r>
      <w:r w:rsidR="00271685" w:rsidRPr="004A3EF6">
        <w:t xml:space="preserve"> также проходит измерение риска быть пойманным </w:t>
      </w:r>
      <w:r w:rsidR="00E75E6B" w:rsidRPr="004A3EF6">
        <w:t>в</w:t>
      </w:r>
      <w:r w:rsidR="00271685" w:rsidRPr="004A3EF6">
        <w:t xml:space="preserve"> списывании, при достижении порога которого</w:t>
      </w:r>
      <w:r w:rsidR="00AC15CD" w:rsidRPr="004A3EF6">
        <w:t>, как правило, достигается лишь минимальная возможная оценка.</w:t>
      </w:r>
    </w:p>
    <w:p w14:paraId="332FC087" w14:textId="77777777" w:rsidR="00B93480" w:rsidRPr="004A3EF6" w:rsidRDefault="00573DD3" w:rsidP="004A3EF6">
      <w:r w:rsidRPr="004A3EF6">
        <w:t>Как было указано ранее, аналогичная проблема касается и стороны преподавателя</w:t>
      </w:r>
      <w:r w:rsidR="00AC15CD" w:rsidRPr="004A3EF6">
        <w:t>: преподаватель может либо последовать принципам объективного оценивания, соблюдая жёсткие правила</w:t>
      </w:r>
      <w:r w:rsidR="00E75E6B" w:rsidRPr="004A3EF6">
        <w:t xml:space="preserve"> и внедряя строгие критерии проверки, либо по различным причинам отнестись к сдающему лояльно и</w:t>
      </w:r>
      <w:r w:rsidR="00B93480" w:rsidRPr="004A3EF6">
        <w:t xml:space="preserve"> </w:t>
      </w:r>
      <w:r w:rsidR="00E75E6B" w:rsidRPr="004A3EF6">
        <w:t>ставить балл</w:t>
      </w:r>
      <w:r w:rsidR="00B93480" w:rsidRPr="004A3EF6">
        <w:t>, аномально отличный от объективно заслуженного</w:t>
      </w:r>
      <w:r w:rsidR="00E75E6B" w:rsidRPr="004A3EF6">
        <w:t>.</w:t>
      </w:r>
    </w:p>
    <w:p w14:paraId="271FCED8" w14:textId="13CEDE76" w:rsidR="007463B8" w:rsidRPr="004A3EF6" w:rsidRDefault="00B93480" w:rsidP="004A3EF6">
      <w:r w:rsidRPr="004A3EF6">
        <w:t xml:space="preserve">Как итог, </w:t>
      </w:r>
      <w:r w:rsidR="004512BE" w:rsidRPr="004A3EF6">
        <w:t>п</w:t>
      </w:r>
      <w:r w:rsidR="002E6352" w:rsidRPr="004A3EF6">
        <w:t xml:space="preserve">ри рассмотрении </w:t>
      </w:r>
      <w:r w:rsidR="007463B8" w:rsidRPr="004A3EF6">
        <w:t>выбора второй стратегии</w:t>
      </w:r>
      <w:r w:rsidR="00454C95" w:rsidRPr="004A3EF6">
        <w:t>, из-за отсутствия точной информации о личных целях данной стороны,</w:t>
      </w:r>
      <w:r w:rsidR="002E6352" w:rsidRPr="004A3EF6">
        <w:t xml:space="preserve"> </w:t>
      </w:r>
      <w:r w:rsidRPr="004A3EF6">
        <w:t>решения студента и преподавателя зачастую</w:t>
      </w:r>
      <w:r w:rsidR="00E545FF" w:rsidRPr="004A3EF6">
        <w:t xml:space="preserve"> противоречат жела</w:t>
      </w:r>
      <w:r w:rsidR="00095B46" w:rsidRPr="004A3EF6">
        <w:t>емым</w:t>
      </w:r>
      <w:r w:rsidR="00E545FF" w:rsidRPr="004A3EF6">
        <w:t xml:space="preserve"> </w:t>
      </w:r>
      <w:r w:rsidR="00095B46" w:rsidRPr="004A3EF6">
        <w:t>друг для друга результатам и</w:t>
      </w:r>
      <w:r w:rsidR="003D413F" w:rsidRPr="004A3EF6">
        <w:t xml:space="preserve"> бывают</w:t>
      </w:r>
      <w:r w:rsidRPr="004A3EF6">
        <w:t xml:space="preserve"> несопоставимы для достижения взаим</w:t>
      </w:r>
      <w:r w:rsidR="003D413F" w:rsidRPr="004A3EF6">
        <w:t>ного согласия.</w:t>
      </w:r>
    </w:p>
    <w:p w14:paraId="18918B7C" w14:textId="77777777" w:rsidR="003D413F" w:rsidRPr="004A3EF6" w:rsidRDefault="003D413F" w:rsidP="004A3EF6"/>
    <w:p w14:paraId="1863988A" w14:textId="6E2AA4B2" w:rsidR="002A07C4" w:rsidRPr="004A3EF6" w:rsidRDefault="002A07C4" w:rsidP="003F7A64">
      <w:pPr>
        <w:pStyle w:val="2"/>
      </w:pPr>
      <w:bookmarkStart w:id="4" w:name="_Toc231035963"/>
      <w:r w:rsidRPr="004A3EF6">
        <w:lastRenderedPageBreak/>
        <w:t>Формализация стратегий участников</w:t>
      </w:r>
      <w:bookmarkEnd w:id="4"/>
    </w:p>
    <w:p w14:paraId="74FD39F8" w14:textId="3CA616BF" w:rsidR="00CE7273" w:rsidRPr="004A3EF6" w:rsidRDefault="00255E45" w:rsidP="007B25FE">
      <w:r w:rsidRPr="004A3EF6">
        <w:t xml:space="preserve">При условии, что студент и преподаватель не ведут сговор друг с другом, стоит обратить </w:t>
      </w:r>
      <w:r w:rsidR="002B0979" w:rsidRPr="004A3EF6">
        <w:t>внимание на упомянутые стратегии участников</w:t>
      </w:r>
      <w:r w:rsidRPr="004A3EF6">
        <w:t>, которые по отдельности можно определить следующим образом</w:t>
      </w:r>
      <w:r w:rsidR="002B0979" w:rsidRPr="004A3EF6">
        <w:t>:</w:t>
      </w:r>
    </w:p>
    <w:p w14:paraId="5F896158" w14:textId="6FB3CF4E" w:rsidR="002B0979" w:rsidRPr="00213522" w:rsidRDefault="002B0979" w:rsidP="007B25FE">
      <w:pPr>
        <w:pStyle w:val="a8"/>
        <w:numPr>
          <w:ilvl w:val="0"/>
          <w:numId w:val="2"/>
        </w:numPr>
        <w:ind w:left="0" w:firstLine="709"/>
      </w:pPr>
      <w:r w:rsidRPr="00213522">
        <w:t xml:space="preserve">Студент может выбрать одну из двух стратегий, </w:t>
      </w:r>
      <w:r w:rsidR="00B0503E" w:rsidRPr="00213522">
        <w:t>ведущих его к возможности получить наивысший балл — «учить» материал выполнять работу честно, либо «не учить» материал и воспользоваться несанкционированными методами выполнения работы</w:t>
      </w:r>
      <w:r w:rsidR="00255E45" w:rsidRPr="00213522">
        <w:t>;</w:t>
      </w:r>
    </w:p>
    <w:p w14:paraId="17889D4C" w14:textId="77777777" w:rsidR="00C618FE" w:rsidRPr="00213522" w:rsidRDefault="00FD385D" w:rsidP="007B25FE">
      <w:pPr>
        <w:pStyle w:val="a8"/>
        <w:numPr>
          <w:ilvl w:val="0"/>
          <w:numId w:val="2"/>
        </w:numPr>
        <w:ind w:left="0" w:firstLine="709"/>
      </w:pPr>
      <w:r w:rsidRPr="00213522">
        <w:t>Преподаватель может выбрать одну из двух стратегий, ведущих его к возможности сохранить свою репутацию — соблюдать «мягкий контроль», позволяя студентам тратить меньше усилий при честном выполнении работы, либо соблюдать «жёсткий контроль», относясь строго к проверке работ</w:t>
      </w:r>
      <w:r w:rsidR="00255E45" w:rsidRPr="00213522">
        <w:t xml:space="preserve"> и</w:t>
      </w:r>
      <w:r w:rsidR="00AF658C" w:rsidRPr="00213522">
        <w:t xml:space="preserve"> требуя гораздо больших усилий от честных студентов.</w:t>
      </w:r>
    </w:p>
    <w:p w14:paraId="7EC2FF38" w14:textId="09F46960" w:rsidR="00B1726E" w:rsidRPr="00213522" w:rsidRDefault="00C618FE" w:rsidP="007B25FE">
      <w:pPr>
        <w:pStyle w:val="a8"/>
        <w:ind w:left="0"/>
      </w:pPr>
      <w:r w:rsidRPr="00213522">
        <w:t>Полученные определения стратегий позволяют в упрощённом виде сформулировать проблему разносторонних мнений.</w:t>
      </w:r>
    </w:p>
    <w:p w14:paraId="7948498B" w14:textId="5E6DF7EA" w:rsidR="006C23C8" w:rsidRPr="004A3EF6" w:rsidRDefault="006C23C8" w:rsidP="004A3EF6">
      <w:r w:rsidRPr="004A3EF6">
        <w:t>Переход от качественного описания поведенческих паттернов к количественному моделированию требует строгого математического перевода субъективных целей студентов и преподавателей в формальные стратегические множества и функции полезности. В рамках теории игр «Студент-Преподаватель» рассматривается как бескоалиционная биматричная игра двух лиц с ненулевой суммой, что обусловлено частичным несовпадением интересов сторон: студент стремится максимизировать итоговый балл при оптимизации временных и когнитивных затрат, тогда как преподаватель нацелен на обеспечение объективности оценивания при рациональном распределении собственных трудовых ресурсов.</w:t>
      </w:r>
    </w:p>
    <w:p w14:paraId="612B53AE" w14:textId="122714AF" w:rsidR="00FB3184" w:rsidRPr="004A3EF6" w:rsidRDefault="00A54EF5" w:rsidP="004A3EF6">
      <w:r w:rsidRPr="004A3EF6">
        <w:t xml:space="preserve">Формально биматричная игра «Студент-Преподаватель» задаётся </w:t>
      </w:r>
      <w:r w:rsidR="005E1B0E" w:rsidRPr="004A3EF6">
        <w:t>упорядоченной тройкой</w:t>
      </w:r>
      <w:r w:rsidR="005974AF" w:rsidRPr="004A3EF6">
        <w:t>, определение которой</w:t>
      </w:r>
      <w:r w:rsidR="005E1B0E" w:rsidRPr="004A3EF6">
        <w:t xml:space="preserve"> может быть сформулировано как бескоалиционная игра в нормальной форме</w:t>
      </w:r>
      <w:r w:rsidR="00181466" w:rsidRPr="004A3EF6">
        <w:t xml:space="preserve"> [</w:t>
      </w:r>
      <w:r w:rsidR="002C2D8F" w:rsidRPr="002C2D8F">
        <w:t>1</w:t>
      </w:r>
      <w:r w:rsidR="00181466" w:rsidRPr="004A3EF6">
        <w:t>], [</w:t>
      </w:r>
      <w:r w:rsidR="002C2D8F" w:rsidRPr="002C2D8F">
        <w:t>2</w:t>
      </w:r>
      <w:r w:rsidR="00181466" w:rsidRPr="004A3EF6">
        <w:t>]</w:t>
      </w:r>
      <w:r w:rsidR="001529E2" w:rsidRPr="004A3EF6">
        <w:t>.</w:t>
      </w:r>
    </w:p>
    <w:p w14:paraId="3BCCB85B" w14:textId="6CA4271D" w:rsidR="00A54EF5" w:rsidRPr="004A3EF6" w:rsidRDefault="00FA15E2" w:rsidP="004A3EF6">
      <m:oMathPara>
        <m:oMath>
          <m:r>
            <m:rPr>
              <m:sty m:val="p"/>
            </m:rPr>
            <w:rPr>
              <w:rFonts w:ascii="Cambria Math" w:hAnsi="Cambria Math"/>
            </w:rPr>
            <m:t>Г=</m:t>
          </m:r>
          <m:d>
            <m:dPr>
              <m:begChr m:val="〈"/>
              <m:endChr m:val="〉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745B04E0" w14:textId="77777777" w:rsidR="005974AF" w:rsidRPr="004A3EF6" w:rsidRDefault="005974AF" w:rsidP="004A3EF6"/>
    <w:p w14:paraId="01775DE1" w14:textId="44CDFD2A" w:rsidR="006B42D8" w:rsidRPr="004A3EF6" w:rsidRDefault="00AD17CE" w:rsidP="004A3EF6">
      <w:r w:rsidRPr="004A3EF6">
        <w:lastRenderedPageBreak/>
        <w:t>г</w:t>
      </w:r>
      <w:r w:rsidR="00035A4F" w:rsidRPr="004A3EF6">
        <w:t xml:space="preserve">де </w:t>
      </w:r>
      <m:oMath>
        <m:r>
          <w:rPr>
            <w:rFonts w:ascii="Cambria Math" w:hAnsi="Cambria Math"/>
          </w:rPr>
          <m:t>N</m:t>
        </m:r>
        <m:r>
          <m:rPr>
            <m:scr m:val="double-struck"/>
            <m:sty m:val="p"/>
          </m:rPr>
          <w:rPr>
            <w:rFonts w:ascii="Cambria Math" w:hAnsi="Cambria Math"/>
          </w:rPr>
          <m:t>∈N</m:t>
        </m:r>
      </m:oMath>
      <w:r w:rsidR="00035A4F" w:rsidRPr="004A3EF6">
        <w:t xml:space="preserve"> — </w:t>
      </w:r>
      <w:r w:rsidR="005B7FB7" w:rsidRPr="004A3EF6">
        <w:t>порядковый номер игрока</w:t>
      </w:r>
      <w:r w:rsidR="00A4042A" w:rsidRPr="004A3EF6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4042A" w:rsidRPr="004A3EF6">
        <w:t xml:space="preserve"> — конечное множество чистых стратегий </w:t>
      </w:r>
      <m:oMath>
        <m:r>
          <w:rPr>
            <w:rFonts w:ascii="Cambria Math" w:hAnsi="Cambria Math"/>
          </w:rPr>
          <m:t>i</m:t>
        </m:r>
      </m:oMath>
      <w:r w:rsidR="00A4042A" w:rsidRPr="004A3EF6">
        <w:t>-го игрока</w:t>
      </w:r>
      <w:r w:rsidR="00213522" w:rsidRPr="004A3EF6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213522" w:rsidRPr="004A3EF6">
        <w:t xml:space="preserve"> — функции выигрыша</w:t>
      </w:r>
      <w:r w:rsidR="00A87DF8" w:rsidRPr="004A3EF6">
        <w:t xml:space="preserve">,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,...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∏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="00A87DF8" w:rsidRPr="004A3EF6">
        <w:t xml:space="preserve"> — вектор выбора стратегии выигрыша [</w:t>
      </w:r>
      <w:r w:rsidR="002C2D8F" w:rsidRPr="002C2D8F">
        <w:t>1</w:t>
      </w:r>
      <w:r w:rsidR="00A87DF8" w:rsidRPr="004A3EF6">
        <w:t>].</w:t>
      </w:r>
    </w:p>
    <w:p w14:paraId="06772FA7" w14:textId="75415A41" w:rsidR="006B42D8" w:rsidRDefault="00402EE3" w:rsidP="0095656B">
      <w:pPr>
        <w:pStyle w:val="a8"/>
        <w:ind w:left="0"/>
      </w:pPr>
      <w:r>
        <w:t xml:space="preserve">Опираясь на рассматриваемый пример биматричной игры «Студент-Преподаватель», конкретизируем указанные </w:t>
      </w:r>
      <w:r w:rsidR="001F7BDF">
        <w:t xml:space="preserve">множества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:</w:t>
      </w:r>
    </w:p>
    <w:p w14:paraId="157755B3" w14:textId="786CB830" w:rsidR="00402EE3" w:rsidRPr="004A3EF6" w:rsidRDefault="00A82B2D" w:rsidP="004A3EF6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="00E6472A" w:rsidRPr="004A3EF6">
        <w:t xml:space="preserve"> — конечное множество стратегий студента;</w:t>
      </w:r>
    </w:p>
    <w:p w14:paraId="1B480276" w14:textId="23ABE4CA" w:rsidR="005B7FB7" w:rsidRPr="002C2D8F" w:rsidRDefault="00A82B2D" w:rsidP="004A3EF6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="005B7FB7" w:rsidRPr="004A3EF6">
        <w:t xml:space="preserve"> — конечное множество стратегий преподавателя</w:t>
      </w:r>
      <w:r w:rsidR="002C2D8F" w:rsidRPr="002C2D8F">
        <w:t>.</w:t>
      </w:r>
    </w:p>
    <w:p w14:paraId="515F4B32" w14:textId="5F6AEF9F" w:rsidR="00EB43EA" w:rsidRPr="004A3EF6" w:rsidRDefault="001F7BDF" w:rsidP="004A3EF6">
      <w:r w:rsidRPr="004A3EF6">
        <w:t>По предыдущим рассуждениям можно формализовать следующее соответствие стратегий из множеств стратегий стороны студента и стороны преподавателя:</w:t>
      </w:r>
    </w:p>
    <w:p w14:paraId="3596B2A6" w14:textId="40BCB53A" w:rsidR="001F7BDF" w:rsidRPr="001F7BDF" w:rsidRDefault="00A82B2D" w:rsidP="0095656B">
      <w:pPr>
        <w:pStyle w:val="a8"/>
        <w:numPr>
          <w:ilvl w:val="0"/>
          <w:numId w:val="2"/>
        </w:numPr>
        <w:ind w:left="0" w:firstLine="70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5121A">
        <w:t xml:space="preserve"> </w:t>
      </w:r>
      <w:r w:rsidR="001F7BDF" w:rsidRPr="001F7BDF">
        <w:t>—</w:t>
      </w:r>
      <w:r w:rsidR="0025121A">
        <w:t xml:space="preserve"> </w:t>
      </w:r>
      <w:r w:rsidR="001F7BDF">
        <w:t>стратегия студента честно выполнять работу</w:t>
      </w:r>
      <w:r w:rsidR="0025121A">
        <w:t xml:space="preserve"> («Учить»)</w:t>
      </w:r>
      <w:r w:rsidR="001F7BDF">
        <w:t>;</w:t>
      </w:r>
    </w:p>
    <w:p w14:paraId="632059A8" w14:textId="34154F64" w:rsidR="001F7BDF" w:rsidRPr="001F7BDF" w:rsidRDefault="00A82B2D" w:rsidP="0095656B">
      <w:pPr>
        <w:pStyle w:val="a8"/>
        <w:numPr>
          <w:ilvl w:val="0"/>
          <w:numId w:val="2"/>
        </w:numPr>
        <w:ind w:left="0" w:firstLine="70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5121A">
        <w:t xml:space="preserve"> </w:t>
      </w:r>
      <w:r w:rsidR="001F7BDF" w:rsidRPr="001F7BDF">
        <w:t>—</w:t>
      </w:r>
      <w:r w:rsidR="0025121A">
        <w:t xml:space="preserve"> </w:t>
      </w:r>
      <w:r w:rsidR="001F7BDF">
        <w:t>стратегия студента использовать несанкционированные инструменты и методы получения необходимой информации</w:t>
      </w:r>
      <w:r w:rsidR="0025121A" w:rsidRPr="0025121A">
        <w:t xml:space="preserve"> (</w:t>
      </w:r>
      <w:r w:rsidR="0025121A">
        <w:t>«Не учить»</w:t>
      </w:r>
      <w:r w:rsidR="0025121A" w:rsidRPr="0025121A">
        <w:t>)</w:t>
      </w:r>
      <w:r w:rsidR="001F7BDF">
        <w:t>;</w:t>
      </w:r>
    </w:p>
    <w:p w14:paraId="38D35337" w14:textId="6629B4E2" w:rsidR="001F7BDF" w:rsidRPr="0025121A" w:rsidRDefault="00A82B2D" w:rsidP="0095656B">
      <w:pPr>
        <w:pStyle w:val="a8"/>
        <w:numPr>
          <w:ilvl w:val="0"/>
          <w:numId w:val="2"/>
        </w:numPr>
        <w:ind w:left="0" w:firstLine="70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5121A">
        <w:t xml:space="preserve"> </w:t>
      </w:r>
      <w:r w:rsidR="0025121A" w:rsidRPr="001F7BDF">
        <w:t>—</w:t>
      </w:r>
      <w:r w:rsidR="0025121A" w:rsidRPr="0025121A">
        <w:t xml:space="preserve"> </w:t>
      </w:r>
      <w:r w:rsidR="0025121A">
        <w:t>стратегия преподавателя соблюдать «мягкий контроль»;</w:t>
      </w:r>
    </w:p>
    <w:p w14:paraId="4F0BDF1A" w14:textId="22815940" w:rsidR="0025121A" w:rsidRPr="0025121A" w:rsidRDefault="00A82B2D" w:rsidP="0095656B">
      <w:pPr>
        <w:pStyle w:val="a8"/>
        <w:numPr>
          <w:ilvl w:val="0"/>
          <w:numId w:val="2"/>
        </w:numPr>
        <w:ind w:left="0" w:firstLine="70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5121A">
        <w:t xml:space="preserve"> </w:t>
      </w:r>
      <w:r w:rsidR="0025121A" w:rsidRPr="001F7BDF">
        <w:t>—</w:t>
      </w:r>
      <w:r w:rsidR="0025121A">
        <w:t xml:space="preserve">  стратегия преподавателя соблюдать «жёсткий контроль».</w:t>
      </w:r>
    </w:p>
    <w:p w14:paraId="5749A44C" w14:textId="2C43DE78" w:rsidR="0025121A" w:rsidRDefault="0025121A" w:rsidP="0095656B">
      <w:pPr>
        <w:pStyle w:val="a8"/>
        <w:ind w:left="0"/>
      </w:pPr>
      <w:r>
        <w:t xml:space="preserve">Таким образом, </w:t>
      </w:r>
      <w:r w:rsidR="006C6AC3">
        <w:t>в качестве</w:t>
      </w:r>
      <w:r>
        <w:t xml:space="preserve"> примера биматричной игры «Студент-Преподаватель»</w:t>
      </w:r>
      <w:r w:rsidR="006C6AC3">
        <w:t xml:space="preserve"> выстраивается множество из двух пар противоположных друг другу стратегий по смыслу для студента и преподавателя соответственно.</w:t>
      </w:r>
    </w:p>
    <w:p w14:paraId="42BA5A77" w14:textId="77777777" w:rsidR="00A97F98" w:rsidRPr="001F7BDF" w:rsidRDefault="00A97F98" w:rsidP="0095656B">
      <w:pPr>
        <w:pStyle w:val="a8"/>
        <w:ind w:left="0"/>
      </w:pPr>
    </w:p>
    <w:p w14:paraId="6F7F38F6" w14:textId="665C1F11" w:rsidR="007363C4" w:rsidRPr="004A3EF6" w:rsidRDefault="007363C4" w:rsidP="003F7A64">
      <w:pPr>
        <w:pStyle w:val="2"/>
      </w:pPr>
      <w:bookmarkStart w:id="5" w:name="_Toc231035964"/>
      <w:r w:rsidRPr="004A3EF6">
        <w:t>Влияние цифровой среды на выигрыши и устойчивость равновесий</w:t>
      </w:r>
      <w:bookmarkEnd w:id="5"/>
    </w:p>
    <w:p w14:paraId="5E1F4AE2" w14:textId="79BF3B1E" w:rsidR="00E820E5" w:rsidRPr="004A3EF6" w:rsidRDefault="006C6AC3" w:rsidP="004A3EF6">
      <w:r w:rsidRPr="004A3EF6">
        <w:t xml:space="preserve">Как было указано ранее, при достаточно большом наборе данных о самооценке студента по работе и </w:t>
      </w:r>
      <w:r w:rsidR="005B5B8C" w:rsidRPr="004A3EF6">
        <w:t xml:space="preserve">оценке </w:t>
      </w:r>
      <w:r w:rsidRPr="004A3EF6">
        <w:t>проверк</w:t>
      </w:r>
      <w:r w:rsidR="005B5B8C" w:rsidRPr="004A3EF6">
        <w:t>и</w:t>
      </w:r>
      <w:r w:rsidRPr="004A3EF6">
        <w:t xml:space="preserve"> </w:t>
      </w:r>
      <w:r w:rsidR="00E820E5" w:rsidRPr="004A3EF6">
        <w:t xml:space="preserve">той же </w:t>
      </w:r>
      <w:r w:rsidRPr="004A3EF6">
        <w:t>работы преподавателем</w:t>
      </w:r>
      <w:r w:rsidR="00E820E5" w:rsidRPr="004A3EF6">
        <w:t xml:space="preserve"> рано или поздно возникают ситуации, когда между обоими игроками формируется конфликт. Определяется такая ситуация в форме одного из двух значений:</w:t>
      </w:r>
      <w:r w:rsidR="00C955F8" w:rsidRPr="004A3EF6">
        <w:t xml:space="preserve"> «Консенсус» и «Конфликт».</w:t>
      </w:r>
    </w:p>
    <w:p w14:paraId="751F3391" w14:textId="64D78C8F" w:rsidR="00C955F8" w:rsidRPr="004A3EF6" w:rsidRDefault="00C955F8" w:rsidP="004A3EF6">
      <w:r w:rsidRPr="00AF66AA">
        <w:rPr>
          <w:i/>
          <w:iCs/>
        </w:rPr>
        <w:t>Определение 1.</w:t>
      </w:r>
      <w:r w:rsidRPr="004A3EF6">
        <w:t xml:space="preserve"> Набор стратегий</w:t>
      </w:r>
      <w:r w:rsidR="00562DC9" w:rsidRPr="004A3EF6">
        <w:t xml:space="preserve"> для двух игроков, когда каждый из них выбирает наиболее оптимальный вариант своего поведения, исходя из аналогичной установки для второго игрока, называется </w:t>
      </w:r>
      <w:r w:rsidR="00562DC9" w:rsidRPr="003A66BC">
        <w:rPr>
          <w:i/>
          <w:iCs/>
        </w:rPr>
        <w:t>равновесием по Нэшу</w:t>
      </w:r>
      <w:r w:rsidR="00562DC9" w:rsidRPr="004A3EF6">
        <w:t xml:space="preserve"> [</w:t>
      </w:r>
      <w:r w:rsidR="002C2D8F" w:rsidRPr="002C2D8F">
        <w:t>1</w:t>
      </w:r>
      <w:r w:rsidR="00562DC9" w:rsidRPr="004A3EF6">
        <w:t>]</w:t>
      </w:r>
      <w:r w:rsidR="00815F3C" w:rsidRPr="004A3EF6">
        <w:t>.</w:t>
      </w:r>
    </w:p>
    <w:p w14:paraId="5B64BE7D" w14:textId="03944D4E" w:rsidR="004E3A9E" w:rsidRPr="004A3EF6" w:rsidRDefault="005B5B8C" w:rsidP="004A3EF6">
      <w:r w:rsidRPr="004A3EF6">
        <w:lastRenderedPageBreak/>
        <w:t>В бескоалиционных играх стратегия может быть как чистая</w:t>
      </w:r>
      <w:r w:rsidR="00726B94" w:rsidRPr="004A3EF6">
        <w:t xml:space="preserve"> (определённый выбор)</w:t>
      </w:r>
      <w:r w:rsidRPr="004A3EF6">
        <w:t>, так и смешанная</w:t>
      </w:r>
      <w:r w:rsidR="00726B94" w:rsidRPr="004A3EF6">
        <w:t xml:space="preserve"> (вероятностное распределение выборов). [3]</w:t>
      </w:r>
    </w:p>
    <w:p w14:paraId="1E778ED1" w14:textId="68D121F7" w:rsidR="004E3A9E" w:rsidRPr="004A3EF6" w:rsidRDefault="004E3A9E" w:rsidP="004A3EF6">
      <w:r w:rsidRPr="00AF66AA">
        <w:rPr>
          <w:i/>
          <w:iCs/>
        </w:rPr>
        <w:t xml:space="preserve">Определение </w:t>
      </w:r>
      <w:r w:rsidR="00726B94" w:rsidRPr="00AF66AA">
        <w:rPr>
          <w:i/>
          <w:iCs/>
        </w:rPr>
        <w:t>2</w:t>
      </w:r>
      <w:r w:rsidRPr="00AF66AA">
        <w:rPr>
          <w:i/>
          <w:iCs/>
        </w:rPr>
        <w:t>.</w:t>
      </w:r>
      <w:r w:rsidRPr="004A3EF6">
        <w:t xml:space="preserve"> </w:t>
      </w:r>
      <w:r w:rsidR="00726B94" w:rsidRPr="004A3EF6">
        <w:t>С</w:t>
      </w:r>
      <w:r w:rsidR="00434013" w:rsidRPr="004A3EF6">
        <w:t>тратегия</w:t>
      </w:r>
      <w:r w:rsidRPr="004A3EF6">
        <w:t xml:space="preserve">, </w:t>
      </w:r>
      <w:r w:rsidR="00726B94" w:rsidRPr="004A3EF6">
        <w:t xml:space="preserve">в </w:t>
      </w:r>
      <w:r w:rsidRPr="004A3EF6">
        <w:t>котор</w:t>
      </w:r>
      <w:r w:rsidR="00726B94" w:rsidRPr="004A3EF6">
        <w:t>ой</w:t>
      </w:r>
      <w:r w:rsidRPr="004A3EF6">
        <w:t xml:space="preserve"> первый игрок </w:t>
      </w:r>
      <w:r w:rsidR="00726B94" w:rsidRPr="004A3EF6">
        <w:t xml:space="preserve">принимает решение с определённой вероятностью выбрать каждую из своих чистых стратегий, называется </w:t>
      </w:r>
      <w:r w:rsidR="00726B94" w:rsidRPr="003A66BC">
        <w:rPr>
          <w:i/>
          <w:iCs/>
        </w:rPr>
        <w:t>смешанной стратегией</w:t>
      </w:r>
      <w:r w:rsidR="00726B94" w:rsidRPr="004A3EF6">
        <w:t xml:space="preserve"> [3].</w:t>
      </w:r>
    </w:p>
    <w:p w14:paraId="6E6EB12B" w14:textId="78B5B321" w:rsidR="004D3314" w:rsidRPr="004A3EF6" w:rsidRDefault="00726B94" w:rsidP="004A3EF6">
      <w:r w:rsidRPr="004A3EF6">
        <w:t>Поиск равновесия</w:t>
      </w:r>
      <w:r w:rsidRPr="004A3EF6">
        <w:softHyphen/>
        <w:t xml:space="preserve"> по Нэшу в чистых стратегиях</w:t>
      </w:r>
      <w:r w:rsidR="007A12E9" w:rsidRPr="004A3EF6">
        <w:t xml:space="preserve"> выполняется</w:t>
      </w:r>
      <w:r w:rsidR="00041758" w:rsidRPr="004A3EF6">
        <w:t>,</w:t>
      </w:r>
      <w:r w:rsidR="007A12E9" w:rsidRPr="004A3EF6">
        <w:t xml:space="preserve"> в первую очередь</w:t>
      </w:r>
      <w:r w:rsidR="00041758" w:rsidRPr="004A3EF6">
        <w:t>,</w:t>
      </w:r>
      <w:r w:rsidR="007A12E9" w:rsidRPr="004A3EF6">
        <w:t xml:space="preserve"> как возможность доказать, что в рассматриваемой игре существует конечный способ добиться консенсуса между студентом и преподавателем, если </w:t>
      </w:r>
      <w:r w:rsidR="00041758" w:rsidRPr="004A3EF6">
        <w:t xml:space="preserve">имеются такие стратегии, способные удовлетворить требования обоих. В случае, если таких стратегий найдено не было, равновесие ищется уже в стратегиях смешанных. Так, при нахождении хотя бы одной такой стратегии, можно добиться консенсуса в любом случае, однако это уже повлияет на </w:t>
      </w:r>
      <w:r w:rsidR="004F5ED1" w:rsidRPr="004A3EF6">
        <w:t>идентификаци</w:t>
      </w:r>
      <w:r w:rsidR="00076607" w:rsidRPr="004A3EF6">
        <w:t>ю</w:t>
      </w:r>
      <w:r w:rsidR="00041758" w:rsidRPr="004A3EF6">
        <w:t xml:space="preserve"> ситуации как «Конфликт».</w:t>
      </w:r>
    </w:p>
    <w:p w14:paraId="1DD36177" w14:textId="0065FA63" w:rsidR="004F5ED1" w:rsidRPr="004A3EF6" w:rsidRDefault="004F5ED1" w:rsidP="004A3EF6">
      <w:r w:rsidRPr="004A3EF6">
        <w:t>Для поиска равновесия по Нэшу в смешанных стратегиях в случае отсутствия равновесия в чистых стратегиях применяется поиск максимальной альтернативной стратегии по Парето.</w:t>
      </w:r>
    </w:p>
    <w:p w14:paraId="49D10B2C" w14:textId="544B4551" w:rsidR="00B10FE0" w:rsidRPr="00DF2F4C" w:rsidRDefault="004F5ED1" w:rsidP="004A3EF6">
      <w:r w:rsidRPr="00AF66AA">
        <w:rPr>
          <w:i/>
          <w:iCs/>
        </w:rPr>
        <w:t>Определение 3.</w:t>
      </w:r>
      <w:r w:rsidRPr="004A3EF6">
        <w:t xml:space="preserve"> Альтернатив</w:t>
      </w:r>
      <w:r w:rsidR="00907F95" w:rsidRPr="004A3EF6">
        <w:t xml:space="preserve">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X</m:t>
        </m:r>
      </m:oMath>
      <w:r w:rsidR="00C325BC" w:rsidRPr="004A3EF6">
        <w:t xml:space="preserve"> называется </w:t>
      </w:r>
      <w:r w:rsidR="00C325BC" w:rsidRPr="003A66BC">
        <w:rPr>
          <w:i/>
          <w:iCs/>
        </w:rPr>
        <w:t xml:space="preserve">максимальной по Парето в задаче </w:t>
      </w:r>
      <m:oMath>
        <m:r>
          <w:rPr>
            <w:rFonts w:ascii="Cambria Math" w:hAnsi="Cambria Math"/>
          </w:rPr>
          <m:t>Г</m:t>
        </m:r>
      </m:oMath>
      <w:r w:rsidR="00C325BC" w:rsidRPr="004A3EF6">
        <w:t xml:space="preserve">, если при любой альтернативе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X</m:t>
        </m:r>
      </m:oMath>
      <w:r w:rsidR="00C325BC" w:rsidRPr="004A3EF6">
        <w:t xml:space="preserve"> несовместна система </w:t>
      </w:r>
      <m:oMath>
        <m:r>
          <w:rPr>
            <w:rFonts w:ascii="Cambria Math" w:hAnsi="Cambria Math"/>
          </w:rPr>
          <m:t>N</m:t>
        </m:r>
      </m:oMath>
      <w:r w:rsidR="00C325BC" w:rsidRPr="004A3EF6">
        <w:t xml:space="preserve"> неравенств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</m:e>
        </m:d>
      </m:oMath>
      <w:r w:rsidR="00907F95" w:rsidRPr="004A3EF6">
        <w:t xml:space="preserve"> при</w:t>
      </w:r>
      <w:r w:rsidR="00C325BC" w:rsidRPr="004A3EF6"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cr m:val="double-struck"/>
            <m:sty m:val="p"/>
          </m:rPr>
          <w:rPr>
            <w:rFonts w:ascii="Cambria Math" w:hAnsi="Cambria Math"/>
          </w:rPr>
          <m:t>∈N</m:t>
        </m:r>
      </m:oMath>
      <w:r w:rsidR="00907F95" w:rsidRPr="004A3EF6">
        <w:t>, из которых хотя бы одно строгое</w:t>
      </w:r>
      <w:r w:rsidR="007D369A" w:rsidRPr="00DF2F4C">
        <w:t xml:space="preserve"> </w:t>
      </w:r>
      <w:r w:rsidR="00907F95" w:rsidRPr="004A3EF6">
        <w:t>[</w:t>
      </w:r>
      <w:r w:rsidR="002C2D8F" w:rsidRPr="002C2D8F">
        <w:t>1</w:t>
      </w:r>
      <w:r w:rsidR="00907F95" w:rsidRPr="004A3EF6">
        <w:t>]</w:t>
      </w:r>
      <w:r w:rsidR="007D369A">
        <w:t xml:space="preserve">, </w:t>
      </w:r>
      <w:r w:rsidR="007D369A" w:rsidRPr="00DF2F4C">
        <w:t>[7].</w:t>
      </w:r>
    </w:p>
    <w:p w14:paraId="1B6CD735" w14:textId="3988DDC7" w:rsidR="007B25FE" w:rsidRDefault="007B25FE">
      <w:pPr>
        <w:spacing w:after="160" w:line="259" w:lineRule="auto"/>
        <w:ind w:firstLine="0"/>
        <w:jc w:val="left"/>
      </w:pPr>
      <w:r>
        <w:br w:type="page"/>
      </w:r>
    </w:p>
    <w:p w14:paraId="0691861F" w14:textId="29DDA6DC" w:rsidR="00B07865" w:rsidRDefault="006A03A5" w:rsidP="00CE1543">
      <w:pPr>
        <w:pStyle w:val="a4"/>
        <w:numPr>
          <w:ilvl w:val="0"/>
          <w:numId w:val="4"/>
        </w:numPr>
        <w:ind w:left="0" w:firstLine="0"/>
      </w:pPr>
      <w:r w:rsidRPr="00DD78A8">
        <w:lastRenderedPageBreak/>
        <w:t xml:space="preserve"> </w:t>
      </w:r>
      <w:bookmarkStart w:id="6" w:name="_Toc231035965"/>
      <w:r w:rsidR="00AF2937">
        <w:t>ПОСТРОЕНИЕ МАТЕМАТИЧЕСКОЙ МОДЕЛИ И АЛГОРИТМА ОБЪЕКТИВИЗАЦИИ</w:t>
      </w:r>
      <w:bookmarkEnd w:id="6"/>
    </w:p>
    <w:p w14:paraId="07B30A78" w14:textId="77777777" w:rsidR="003F7A64" w:rsidRPr="003F7A64" w:rsidRDefault="003F7A64" w:rsidP="003F7A64"/>
    <w:p w14:paraId="38255F1E" w14:textId="3738AE46" w:rsidR="000C7F82" w:rsidRPr="004A3EF6" w:rsidRDefault="00CE7273" w:rsidP="003F7A64">
      <w:pPr>
        <w:pStyle w:val="2"/>
      </w:pPr>
      <w:bookmarkStart w:id="7" w:name="_Toc231035966"/>
      <w:r w:rsidRPr="004A3EF6">
        <w:t xml:space="preserve">Динамическое построение матрицы на основе входных </w:t>
      </w:r>
      <w:r w:rsidR="00B07865" w:rsidRPr="004A3EF6">
        <w:t>данных</w:t>
      </w:r>
      <w:bookmarkEnd w:id="7"/>
    </w:p>
    <w:p w14:paraId="7946C401" w14:textId="77777777" w:rsidR="00CE7273" w:rsidRPr="004A3EF6" w:rsidRDefault="00CE7273" w:rsidP="004A3EF6">
      <w:r w:rsidRPr="004A3EF6">
        <w:t>Введём следующие условные обозначения:</w:t>
      </w:r>
    </w:p>
    <w:p w14:paraId="2ADA527A" w14:textId="668EE400" w:rsidR="00CE7273" w:rsidRDefault="00CE7273" w:rsidP="0095656B">
      <w:pPr>
        <w:pStyle w:val="a8"/>
        <w:numPr>
          <w:ilvl w:val="0"/>
          <w:numId w:val="2"/>
        </w:numPr>
        <w:ind w:left="0" w:firstLine="709"/>
      </w:pPr>
      <m:oMath>
        <m:r>
          <w:rPr>
            <w:rFonts w:ascii="Cambria Math" w:hAnsi="Cambria Math"/>
          </w:rPr>
          <m:t>E</m:t>
        </m:r>
      </m:oMath>
      <w:r w:rsidRPr="003D413F">
        <w:t xml:space="preserve"> — </w:t>
      </w:r>
      <w:r>
        <w:t xml:space="preserve">оценка, на которую рассчитывает студент за проделанную работу, </w:t>
      </w:r>
      <m:oMath>
        <m:r>
          <w:rPr>
            <w:rFonts w:ascii="Cambria Math" w:hAnsi="Cambria Math"/>
          </w:rPr>
          <m:t>E∈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2; 5</m:t>
            </m:r>
          </m:e>
        </m:d>
      </m:oMath>
      <w:r w:rsidRPr="00D55F4C">
        <w:t>;</w:t>
      </w:r>
    </w:p>
    <w:p w14:paraId="149ACC65" w14:textId="1EAFE646" w:rsidR="00CE7273" w:rsidRPr="003D413F" w:rsidRDefault="00CE7273" w:rsidP="0095656B">
      <w:pPr>
        <w:pStyle w:val="a8"/>
        <w:numPr>
          <w:ilvl w:val="0"/>
          <w:numId w:val="2"/>
        </w:numPr>
        <w:ind w:left="0" w:firstLine="709"/>
      </w:pPr>
      <m:oMath>
        <m:r>
          <w:rPr>
            <w:rFonts w:ascii="Cambria Math" w:hAnsi="Cambria Math"/>
            <w:lang w:val="en-US"/>
          </w:rPr>
          <m:t>W</m:t>
        </m:r>
      </m:oMath>
      <w:r>
        <w:rPr>
          <w:lang w:val="en-US"/>
        </w:rPr>
        <w:t xml:space="preserve"> —</w:t>
      </w:r>
      <w:r>
        <w:t xml:space="preserve"> оценка</w:t>
      </w:r>
      <w:r>
        <w:rPr>
          <w:lang w:val="en-US"/>
        </w:rPr>
        <w:t xml:space="preserve">, </w:t>
      </w:r>
      <m:oMath>
        <m:r>
          <w:rPr>
            <w:rFonts w:ascii="Cambria Math" w:hAnsi="Cambria Math"/>
          </w:rPr>
          <m:t>W∈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2; 5</m:t>
            </m:r>
          </m:e>
        </m:d>
      </m:oMath>
      <w:r>
        <w:rPr>
          <w:lang w:val="en-US"/>
        </w:rPr>
        <w:t>.</w:t>
      </w:r>
    </w:p>
    <w:p w14:paraId="46363B42" w14:textId="4A2E008F" w:rsidR="00F357B0" w:rsidRPr="004A3EF6" w:rsidRDefault="00CE7273" w:rsidP="004A3EF6">
      <w:r w:rsidRPr="004A3EF6">
        <w:t xml:space="preserve">Из рассмотренных ранее предпосылок выстраивается идея: студент, отдавший работу на проверку, считает, что она выполнена на оценку </w:t>
      </w:r>
      <m:oMath>
        <m:r>
          <w:rPr>
            <w:rFonts w:ascii="Cambria Math" w:hAnsi="Cambria Math"/>
          </w:rPr>
          <m:t>E</m:t>
        </m:r>
      </m:oMath>
      <w:r w:rsidRPr="004A3EF6">
        <w:t>, в то время как проверяющи</w:t>
      </w:r>
      <w:r w:rsidR="003D01CC" w:rsidRPr="004A3EF6">
        <w:t>й</w:t>
      </w:r>
      <w:r w:rsidRPr="004A3EF6">
        <w:t xml:space="preserve"> преподаватель считает, что она выполнена на оценку </w:t>
      </w:r>
      <m:oMath>
        <m:r>
          <w:rPr>
            <w:rFonts w:ascii="Cambria Math" w:hAnsi="Cambria Math"/>
          </w:rPr>
          <m:t>W</m:t>
        </m:r>
      </m:oMath>
      <w:r w:rsidRPr="004A3EF6">
        <w:t>.</w:t>
      </w:r>
    </w:p>
    <w:p w14:paraId="1A3FCE80" w14:textId="679103DA" w:rsidR="007B25FE" w:rsidRPr="004A3EF6" w:rsidRDefault="003D01CC" w:rsidP="007B25FE">
      <w:r w:rsidRPr="004A3EF6">
        <w:t>Устанавливая такие оценки как подтверждаемые данные от обеих сторон</w:t>
      </w:r>
      <w:r w:rsidR="000D0D6A" w:rsidRPr="004A3EF6">
        <w:t>,</w:t>
      </w:r>
      <w:r w:rsidRPr="004A3EF6">
        <w:t xml:space="preserve"> выстраивается следующий вид</w:t>
      </w:r>
      <w:r w:rsidR="00DA4D2F" w:rsidRPr="004A3EF6">
        <w:t xml:space="preserve"> пар</w:t>
      </w:r>
      <w:r w:rsidRPr="004A3EF6">
        <w:t xml:space="preserve"> платёжн</w:t>
      </w:r>
      <w:r w:rsidR="00DA4D2F" w:rsidRPr="004A3EF6">
        <w:t>ых</w:t>
      </w:r>
      <w:r w:rsidRPr="004A3EF6">
        <w:t xml:space="preserve"> матриц: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940"/>
        <w:gridCol w:w="2835"/>
        <w:gridCol w:w="2977"/>
      </w:tblGrid>
      <w:tr w:rsidR="000D0D6A" w:rsidRPr="0091613D" w14:paraId="151A99E5" w14:textId="77777777" w:rsidTr="008C6246">
        <w:trPr>
          <w:trHeight w:val="591"/>
          <w:jc w:val="center"/>
        </w:trPr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358B1" w14:textId="77777777" w:rsidR="000D0D6A" w:rsidRPr="0091613D" w:rsidRDefault="000D0D6A" w:rsidP="0091613D">
            <w:pPr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  <w:vAlign w:val="center"/>
          </w:tcPr>
          <w:p w14:paraId="391FFCA0" w14:textId="25475232" w:rsidR="000D0D6A" w:rsidRPr="0091613D" w:rsidRDefault="00A82B2D" w:rsidP="0091613D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>1</m:t>
                    </m:r>
                  </m:sub>
                </m:sSub>
              </m:oMath>
            </m:oMathPara>
          </w:p>
          <w:p w14:paraId="46AE3AD8" w14:textId="58216FD3" w:rsidR="000D0D6A" w:rsidRPr="0091613D" w:rsidRDefault="000D0D6A" w:rsidP="0091613D">
            <w:pPr>
              <w:ind w:firstLine="0"/>
              <w:jc w:val="center"/>
              <w:rPr>
                <w:sz w:val="24"/>
                <w:szCs w:val="20"/>
              </w:rPr>
            </w:pPr>
            <w:r w:rsidRPr="0091613D">
              <w:rPr>
                <w:sz w:val="24"/>
                <w:szCs w:val="20"/>
              </w:rPr>
              <w:t>(«Мягкий контроль»)</w:t>
            </w:r>
          </w:p>
        </w:tc>
        <w:tc>
          <w:tcPr>
            <w:tcW w:w="2977" w:type="dxa"/>
            <w:vAlign w:val="center"/>
          </w:tcPr>
          <w:p w14:paraId="177EF697" w14:textId="14B5ECB5" w:rsidR="000D0D6A" w:rsidRPr="0091613D" w:rsidRDefault="00A82B2D" w:rsidP="0091613D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>2</m:t>
                    </m:r>
                  </m:sub>
                </m:sSub>
              </m:oMath>
            </m:oMathPara>
          </w:p>
          <w:p w14:paraId="25144151" w14:textId="4A89018F" w:rsidR="000D0D6A" w:rsidRPr="0091613D" w:rsidRDefault="000D0D6A" w:rsidP="0091613D">
            <w:pPr>
              <w:ind w:firstLine="0"/>
              <w:jc w:val="center"/>
              <w:rPr>
                <w:sz w:val="24"/>
                <w:szCs w:val="20"/>
              </w:rPr>
            </w:pPr>
            <w:r w:rsidRPr="0091613D">
              <w:rPr>
                <w:sz w:val="24"/>
                <w:szCs w:val="20"/>
              </w:rPr>
              <w:t>(«Жёсткий контроль»)</w:t>
            </w:r>
          </w:p>
        </w:tc>
      </w:tr>
      <w:tr w:rsidR="000D0D6A" w:rsidRPr="0091613D" w14:paraId="3879675F" w14:textId="77777777" w:rsidTr="008C6246">
        <w:trPr>
          <w:trHeight w:val="591"/>
          <w:jc w:val="center"/>
        </w:trPr>
        <w:tc>
          <w:tcPr>
            <w:tcW w:w="1940" w:type="dxa"/>
            <w:tcBorders>
              <w:top w:val="single" w:sz="4" w:space="0" w:color="auto"/>
            </w:tcBorders>
            <w:vAlign w:val="center"/>
          </w:tcPr>
          <w:p w14:paraId="387C9398" w14:textId="62C06E17" w:rsidR="000D0D6A" w:rsidRPr="0091613D" w:rsidRDefault="00A82B2D" w:rsidP="0091613D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>1</m:t>
                    </m:r>
                  </m:sub>
                </m:sSub>
              </m:oMath>
            </m:oMathPara>
          </w:p>
          <w:p w14:paraId="388E9506" w14:textId="3082D007" w:rsidR="000D0D6A" w:rsidRPr="0091613D" w:rsidRDefault="000D0D6A" w:rsidP="0091613D">
            <w:pPr>
              <w:ind w:firstLine="0"/>
              <w:jc w:val="center"/>
              <w:rPr>
                <w:sz w:val="24"/>
                <w:szCs w:val="20"/>
              </w:rPr>
            </w:pPr>
            <w:r w:rsidRPr="0091613D">
              <w:rPr>
                <w:sz w:val="24"/>
                <w:szCs w:val="20"/>
              </w:rPr>
              <w:t>(«Учить»)</w:t>
            </w:r>
          </w:p>
        </w:tc>
        <w:tc>
          <w:tcPr>
            <w:tcW w:w="2835" w:type="dxa"/>
            <w:vAlign w:val="center"/>
          </w:tcPr>
          <w:p w14:paraId="50F7CECF" w14:textId="4F8262D8" w:rsidR="000D0D6A" w:rsidRPr="0091613D" w:rsidRDefault="00A82B2D" w:rsidP="0091613D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4DC5CDEA" w14:textId="238AEC00" w:rsidR="000D0D6A" w:rsidRPr="0091613D" w:rsidRDefault="00A82B2D" w:rsidP="0091613D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 w:rsidR="000D0D6A" w:rsidRPr="0091613D" w14:paraId="09C2AC34" w14:textId="77777777" w:rsidTr="000D0D6A">
        <w:trPr>
          <w:trHeight w:val="591"/>
          <w:jc w:val="center"/>
        </w:trPr>
        <w:tc>
          <w:tcPr>
            <w:tcW w:w="1940" w:type="dxa"/>
            <w:vAlign w:val="center"/>
          </w:tcPr>
          <w:p w14:paraId="42496D01" w14:textId="3E800FA2" w:rsidR="000D0D6A" w:rsidRPr="0091613D" w:rsidRDefault="00A82B2D" w:rsidP="0091613D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2</m:t>
                    </m:r>
                  </m:sub>
                </m:sSub>
              </m:oMath>
            </m:oMathPara>
          </w:p>
          <w:p w14:paraId="247F676D" w14:textId="28494590" w:rsidR="000D0D6A" w:rsidRPr="0091613D" w:rsidRDefault="000D0D6A" w:rsidP="0091613D">
            <w:pPr>
              <w:ind w:firstLine="0"/>
              <w:jc w:val="center"/>
              <w:rPr>
                <w:sz w:val="24"/>
                <w:szCs w:val="20"/>
              </w:rPr>
            </w:pPr>
            <w:r w:rsidRPr="0091613D">
              <w:rPr>
                <w:sz w:val="24"/>
                <w:szCs w:val="20"/>
              </w:rPr>
              <w:t>(«Не учить»)</w:t>
            </w:r>
          </w:p>
        </w:tc>
        <w:tc>
          <w:tcPr>
            <w:tcW w:w="2835" w:type="dxa"/>
            <w:vAlign w:val="center"/>
          </w:tcPr>
          <w:p w14:paraId="46AF981D" w14:textId="3F2A0DFF" w:rsidR="000D0D6A" w:rsidRPr="0091613D" w:rsidRDefault="00A82B2D" w:rsidP="0091613D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596B705E" w14:textId="06701B1A" w:rsidR="000D0D6A" w:rsidRPr="0091613D" w:rsidRDefault="00A82B2D" w:rsidP="0091613D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0860BB4F" w14:textId="164C0273" w:rsidR="003D01CC" w:rsidRPr="004A3EF6" w:rsidRDefault="008C6246" w:rsidP="0091613D">
      <w:pPr>
        <w:ind w:firstLine="0"/>
        <w:jc w:val="center"/>
      </w:pPr>
      <w:r w:rsidRPr="004A3EF6">
        <w:t xml:space="preserve">Таблица 1 — </w:t>
      </w:r>
      <w:r w:rsidR="005B3F58">
        <w:t>о</w:t>
      </w:r>
      <w:r w:rsidRPr="004A3EF6">
        <w:t>бщий вид пары платёжных матриц биматричной игры «Студент-Преподаватель»</w:t>
      </w:r>
    </w:p>
    <w:p w14:paraId="4A7EC637" w14:textId="77777777" w:rsidR="008C6246" w:rsidRPr="004A3EF6" w:rsidRDefault="008C6246" w:rsidP="004A3EF6"/>
    <w:p w14:paraId="7D337F49" w14:textId="0166ED9F" w:rsidR="00182245" w:rsidRPr="004A3EF6" w:rsidRDefault="00A82B2D" w:rsidP="004A3EF6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2; 5</m:t>
            </m:r>
          </m:e>
        </m:d>
      </m:oMath>
      <w:r w:rsidR="00F357B0" w:rsidRPr="004A3EF6">
        <w:t xml:space="preserve"> — преобразованные оценка студента и оценка преподавателя</w:t>
      </w:r>
      <w:r w:rsidR="00F470E4">
        <w:t xml:space="preserve"> за работу</w:t>
      </w:r>
      <w:r w:rsidR="00F357B0" w:rsidRPr="004A3EF6">
        <w:t xml:space="preserve"> в оценки, сравнивающие результат выбора</w:t>
      </w:r>
      <w:r w:rsidR="00AE2BAC" w:rsidRPr="004A3EF6">
        <w:t xml:space="preserve"> той или иной стратегии. Результат оценивает как студента, так и преподавателя в виде кортежа преобразованных оценок по заданным формулам</w:t>
      </w:r>
      <w:r w:rsidR="00182245" w:rsidRPr="004A3EF6">
        <w:t>.</w:t>
      </w:r>
    </w:p>
    <w:p w14:paraId="2190F6E4" w14:textId="414DB390" w:rsidR="00182245" w:rsidRDefault="00182245" w:rsidP="004A3EF6">
      <w:r w:rsidRPr="004A3EF6">
        <w:t xml:space="preserve">Был предложен следующий вариант распределения формул </w:t>
      </w:r>
      <w:r w:rsidR="007106D8" w:rsidRPr="004A3EF6">
        <w:t xml:space="preserve">для каждого результата </w:t>
      </w:r>
      <w:r w:rsidRPr="004A3EF6">
        <w:t>в зависимости от выбора стратегий с обеих сторон</w:t>
      </w:r>
      <w:r w:rsidR="00DA4D2F" w:rsidRPr="004A3EF6">
        <w:t>:</w:t>
      </w:r>
    </w:p>
    <w:p w14:paraId="5CEE6E55" w14:textId="420B969C" w:rsidR="007B25FE" w:rsidRDefault="007B25FE" w:rsidP="004A3EF6"/>
    <w:p w14:paraId="519DAF72" w14:textId="29607AE9" w:rsidR="007B25FE" w:rsidRDefault="007B25FE" w:rsidP="004A3EF6"/>
    <w:p w14:paraId="755815F5" w14:textId="4F4F45A0" w:rsidR="007B25FE" w:rsidRDefault="007B25FE" w:rsidP="004A3EF6"/>
    <w:p w14:paraId="2F2EDB13" w14:textId="77777777" w:rsidR="007B25FE" w:rsidRPr="004A3EF6" w:rsidRDefault="007B25FE" w:rsidP="004A3EF6"/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940"/>
        <w:gridCol w:w="2835"/>
        <w:gridCol w:w="3639"/>
      </w:tblGrid>
      <w:tr w:rsidR="00182245" w:rsidRPr="0091613D" w14:paraId="1E646E91" w14:textId="77777777" w:rsidTr="0091613D">
        <w:trPr>
          <w:trHeight w:val="591"/>
          <w:jc w:val="center"/>
        </w:trPr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7D5B45" w14:textId="77777777" w:rsidR="00182245" w:rsidRPr="0091613D" w:rsidRDefault="00182245" w:rsidP="0091613D">
            <w:pPr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  <w:vAlign w:val="center"/>
          </w:tcPr>
          <w:p w14:paraId="1323685F" w14:textId="77777777" w:rsidR="00182245" w:rsidRPr="0091613D" w:rsidRDefault="00A82B2D" w:rsidP="0091613D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>1</m:t>
                    </m:r>
                  </m:sub>
                </m:sSub>
              </m:oMath>
            </m:oMathPara>
          </w:p>
          <w:p w14:paraId="5067B331" w14:textId="77777777" w:rsidR="00182245" w:rsidRPr="0091613D" w:rsidRDefault="00182245" w:rsidP="0091613D">
            <w:pPr>
              <w:ind w:firstLine="0"/>
              <w:jc w:val="center"/>
              <w:rPr>
                <w:sz w:val="24"/>
                <w:szCs w:val="20"/>
              </w:rPr>
            </w:pPr>
            <w:r w:rsidRPr="0091613D">
              <w:rPr>
                <w:sz w:val="24"/>
                <w:szCs w:val="20"/>
              </w:rPr>
              <w:t>(«Мягкий контроль»)</w:t>
            </w:r>
          </w:p>
        </w:tc>
        <w:tc>
          <w:tcPr>
            <w:tcW w:w="3639" w:type="dxa"/>
            <w:vAlign w:val="center"/>
          </w:tcPr>
          <w:p w14:paraId="35523EDC" w14:textId="77777777" w:rsidR="00182245" w:rsidRPr="0091613D" w:rsidRDefault="00A82B2D" w:rsidP="0091613D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>2</m:t>
                    </m:r>
                  </m:sub>
                </m:sSub>
              </m:oMath>
            </m:oMathPara>
          </w:p>
          <w:p w14:paraId="2F425284" w14:textId="77777777" w:rsidR="00182245" w:rsidRPr="0091613D" w:rsidRDefault="00182245" w:rsidP="0091613D">
            <w:pPr>
              <w:ind w:firstLine="0"/>
              <w:jc w:val="center"/>
              <w:rPr>
                <w:sz w:val="24"/>
                <w:szCs w:val="20"/>
              </w:rPr>
            </w:pPr>
            <w:r w:rsidRPr="0091613D">
              <w:rPr>
                <w:sz w:val="24"/>
                <w:szCs w:val="20"/>
              </w:rPr>
              <w:t>(«Жёсткий контроль»)</w:t>
            </w:r>
          </w:p>
        </w:tc>
      </w:tr>
      <w:tr w:rsidR="00182245" w:rsidRPr="0091613D" w14:paraId="053E7F7B" w14:textId="77777777" w:rsidTr="0091613D">
        <w:trPr>
          <w:trHeight w:val="591"/>
          <w:jc w:val="center"/>
        </w:trPr>
        <w:tc>
          <w:tcPr>
            <w:tcW w:w="1940" w:type="dxa"/>
            <w:tcBorders>
              <w:top w:val="single" w:sz="4" w:space="0" w:color="auto"/>
            </w:tcBorders>
            <w:vAlign w:val="center"/>
          </w:tcPr>
          <w:p w14:paraId="0DF277A3" w14:textId="77777777" w:rsidR="00182245" w:rsidRPr="0091613D" w:rsidRDefault="00A82B2D" w:rsidP="0091613D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>1</m:t>
                    </m:r>
                  </m:sub>
                </m:sSub>
              </m:oMath>
            </m:oMathPara>
          </w:p>
          <w:p w14:paraId="29E45C37" w14:textId="77777777" w:rsidR="00182245" w:rsidRPr="0091613D" w:rsidRDefault="00182245" w:rsidP="0091613D">
            <w:pPr>
              <w:ind w:firstLine="0"/>
              <w:jc w:val="center"/>
              <w:rPr>
                <w:sz w:val="24"/>
                <w:szCs w:val="20"/>
              </w:rPr>
            </w:pPr>
            <w:r w:rsidRPr="0091613D">
              <w:rPr>
                <w:sz w:val="24"/>
                <w:szCs w:val="20"/>
              </w:rPr>
              <w:t>(«Учить»)</w:t>
            </w:r>
          </w:p>
        </w:tc>
        <w:tc>
          <w:tcPr>
            <w:tcW w:w="2835" w:type="dxa"/>
            <w:vAlign w:val="center"/>
          </w:tcPr>
          <w:p w14:paraId="38B28611" w14:textId="6611473C" w:rsidR="00182245" w:rsidRPr="0091613D" w:rsidRDefault="00A82B2D" w:rsidP="0091613D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 xml:space="preserve">, </m:t>
                    </m:r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W</m:t>
                    </m:r>
                  </m:e>
                </m:d>
              </m:oMath>
            </m:oMathPara>
          </w:p>
        </w:tc>
        <w:tc>
          <w:tcPr>
            <w:tcW w:w="3639" w:type="dxa"/>
            <w:vAlign w:val="center"/>
          </w:tcPr>
          <w:p w14:paraId="33CE1D15" w14:textId="7412C754" w:rsidR="00182245" w:rsidRPr="0091613D" w:rsidRDefault="00A82B2D" w:rsidP="0091613D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 xml:space="preserve">, </m:t>
                    </m:r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>+0,3</m:t>
                    </m:r>
                  </m:e>
                </m:d>
              </m:oMath>
            </m:oMathPara>
          </w:p>
        </w:tc>
      </w:tr>
      <w:tr w:rsidR="00182245" w:rsidRPr="0091613D" w14:paraId="6E190F53" w14:textId="77777777" w:rsidTr="0091613D">
        <w:trPr>
          <w:trHeight w:val="591"/>
          <w:jc w:val="center"/>
        </w:trPr>
        <w:tc>
          <w:tcPr>
            <w:tcW w:w="1940" w:type="dxa"/>
            <w:vAlign w:val="center"/>
          </w:tcPr>
          <w:p w14:paraId="49AD44C9" w14:textId="4C6B1B08" w:rsidR="00182245" w:rsidRPr="0091613D" w:rsidRDefault="00A82B2D" w:rsidP="0091613D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2</m:t>
                    </m:r>
                  </m:sub>
                </m:sSub>
              </m:oMath>
            </m:oMathPara>
          </w:p>
          <w:p w14:paraId="1734A837" w14:textId="77777777" w:rsidR="00182245" w:rsidRPr="0091613D" w:rsidRDefault="00182245" w:rsidP="0091613D">
            <w:pPr>
              <w:ind w:firstLine="0"/>
              <w:jc w:val="center"/>
              <w:rPr>
                <w:sz w:val="24"/>
                <w:szCs w:val="20"/>
              </w:rPr>
            </w:pPr>
            <w:r w:rsidRPr="0091613D">
              <w:rPr>
                <w:sz w:val="24"/>
                <w:szCs w:val="20"/>
              </w:rPr>
              <w:t>(«Не учить»)</w:t>
            </w:r>
          </w:p>
        </w:tc>
        <w:tc>
          <w:tcPr>
            <w:tcW w:w="2835" w:type="dxa"/>
            <w:vAlign w:val="center"/>
          </w:tcPr>
          <w:p w14:paraId="5A260D9C" w14:textId="7D9D985F" w:rsidR="00182245" w:rsidRPr="0091613D" w:rsidRDefault="00A82B2D" w:rsidP="0091613D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 xml:space="preserve">, </m:t>
                    </m:r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max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sz w:val="24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 xml:space="preserve">2; </m:t>
                        </m:r>
                        <m: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w:sym w:font="Symbol" w:char="F02D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 xml:space="preserve"> 0,4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3639" w:type="dxa"/>
            <w:vAlign w:val="center"/>
          </w:tcPr>
          <w:p w14:paraId="00E50C64" w14:textId="48166893" w:rsidR="00182245" w:rsidRPr="0091613D" w:rsidRDefault="00A82B2D" w:rsidP="0091613D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max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sz w:val="24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 xml:space="preserve">2; </m:t>
                        </m:r>
                        <m: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w:sym w:font="Symbol" w:char="F02D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 xml:space="preserve"> 0,4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 xml:space="preserve">, </m:t>
                    </m:r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>+0,3</m:t>
                    </m:r>
                  </m:e>
                </m:d>
              </m:oMath>
            </m:oMathPara>
          </w:p>
        </w:tc>
      </w:tr>
    </w:tbl>
    <w:p w14:paraId="381E170E" w14:textId="220FF7DC" w:rsidR="00182245" w:rsidRPr="004A3EF6" w:rsidRDefault="008C6246" w:rsidP="0091613D">
      <w:pPr>
        <w:ind w:firstLine="0"/>
        <w:jc w:val="center"/>
      </w:pPr>
      <w:r w:rsidRPr="004A3EF6">
        <w:t xml:space="preserve">Таблица </w:t>
      </w:r>
      <w:r w:rsidR="00711F43" w:rsidRPr="004A3EF6">
        <w:t>2</w:t>
      </w:r>
      <w:r w:rsidRPr="004A3EF6">
        <w:t xml:space="preserve"> — </w:t>
      </w:r>
      <w:r w:rsidR="005B3F58">
        <w:t>п</w:t>
      </w:r>
      <w:r w:rsidRPr="004A3EF6">
        <w:t>ример преобразования значений из пары платёжных матриц биматричной игры «Студент-Преподаватель»</w:t>
      </w:r>
    </w:p>
    <w:p w14:paraId="583DD0D9" w14:textId="77777777" w:rsidR="00711F43" w:rsidRPr="004A3EF6" w:rsidRDefault="00711F43" w:rsidP="004A3EF6"/>
    <w:p w14:paraId="4E0B91EF" w14:textId="0A88A069" w:rsidR="00DA4D2F" w:rsidRPr="004A3EF6" w:rsidRDefault="00DA4D2F" w:rsidP="004A3EF6">
      <w:r w:rsidRPr="004A3EF6">
        <w:t>Содержание ячеек пары платёжных матриц интерпретируется следующим образом:</w:t>
      </w:r>
    </w:p>
    <w:p w14:paraId="367EA068" w14:textId="64BFC2BE" w:rsidR="00DA4D2F" w:rsidRDefault="00A82B2D" w:rsidP="0095656B">
      <w:pPr>
        <w:pStyle w:val="a8"/>
        <w:numPr>
          <w:ilvl w:val="0"/>
          <w:numId w:val="2"/>
        </w:numPr>
        <w:ind w:left="0" w:firstLine="709"/>
      </w:pP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="00210266" w:rsidRPr="00210266">
        <w:t xml:space="preserve"> — </w:t>
      </w:r>
      <w:r w:rsidR="00210266">
        <w:t xml:space="preserve">честное выполнение при мягком контроле: обе стороны получают базовые ожидания </w:t>
      </w:r>
      <m:oMath>
        <m:r>
          <w:rPr>
            <w:rFonts w:ascii="Cambria Math" w:hAnsi="Cambria Math"/>
            <w:lang w:val="en-US"/>
          </w:rPr>
          <m:t>E</m:t>
        </m:r>
      </m:oMath>
      <w:r w:rsidR="00210266" w:rsidRPr="00210266">
        <w:t xml:space="preserve"> </w:t>
      </w:r>
      <w:r w:rsidR="00210266">
        <w:t xml:space="preserve">и </w:t>
      </w:r>
      <m:oMath>
        <m:r>
          <w:rPr>
            <w:rFonts w:ascii="Cambria Math" w:hAnsi="Cambria Math"/>
            <w:lang w:val="en-US"/>
          </w:rPr>
          <m:t>W</m:t>
        </m:r>
      </m:oMath>
      <w:r w:rsidR="00210266" w:rsidRPr="00210266">
        <w:t xml:space="preserve"> </w:t>
      </w:r>
      <w:r w:rsidR="00210266">
        <w:t>без дополнительных издержек;</w:t>
      </w:r>
    </w:p>
    <w:p w14:paraId="2B9EDCC0" w14:textId="65AC7097" w:rsidR="00210266" w:rsidRDefault="00A82B2D" w:rsidP="0095656B">
      <w:pPr>
        <w:pStyle w:val="a8"/>
        <w:numPr>
          <w:ilvl w:val="0"/>
          <w:numId w:val="2"/>
        </w:numPr>
        <w:ind w:left="0" w:firstLine="709"/>
      </w:pP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="00210266" w:rsidRPr="00210266">
        <w:t xml:space="preserve"> —</w:t>
      </w:r>
      <w:r w:rsidR="00210266">
        <w:t xml:space="preserve"> честное выполнение при жёстком контроле: студент получает оценку </w:t>
      </w:r>
      <m:oMath>
        <m:r>
          <w:rPr>
            <w:rFonts w:ascii="Cambria Math" w:hAnsi="Cambria Math"/>
            <w:lang w:val="en-US"/>
          </w:rPr>
          <m:t>W</m:t>
        </m:r>
      </m:oMath>
      <w:r w:rsidR="00210266">
        <w:t xml:space="preserve">, объявленную преподавателем, а преподаватель несёт затраты верификации, но получает компенсацию </w:t>
      </w:r>
      <m:oMath>
        <m:r>
          <w:rPr>
            <w:rFonts w:ascii="Cambria Math" w:hAnsi="Cambria Math"/>
          </w:rPr>
          <m:t>+0,3</m:t>
        </m:r>
      </m:oMath>
      <w:r w:rsidR="00A33493" w:rsidRPr="00A33493">
        <w:rPr>
          <w:rFonts w:eastAsiaTheme="minorEastAsia"/>
        </w:rPr>
        <w:t xml:space="preserve"> </w:t>
      </w:r>
      <w:r w:rsidR="00A33493">
        <w:rPr>
          <w:rFonts w:eastAsiaTheme="minorEastAsia"/>
        </w:rPr>
        <w:t>за соблюдение академической строгости;</w:t>
      </w:r>
    </w:p>
    <w:p w14:paraId="15FC1A1E" w14:textId="2C405645" w:rsidR="00210266" w:rsidRDefault="00A82B2D" w:rsidP="0095656B">
      <w:pPr>
        <w:pStyle w:val="a8"/>
        <w:numPr>
          <w:ilvl w:val="0"/>
          <w:numId w:val="2"/>
        </w:numPr>
        <w:ind w:left="0" w:firstLine="709"/>
      </w:pP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="00210266" w:rsidRPr="00210266">
        <w:t xml:space="preserve"> — </w:t>
      </w:r>
      <w:r w:rsidR="00A33493">
        <w:t>не</w:t>
      </w:r>
      <w:r w:rsidR="004B64B1">
        <w:t>санкционированное</w:t>
      </w:r>
      <w:r w:rsidR="00A33493">
        <w:t xml:space="preserve"> выполнение </w:t>
      </w:r>
      <w:r w:rsidR="004B64B1">
        <w:t xml:space="preserve">работы </w:t>
      </w:r>
      <w:r w:rsidR="00A33493">
        <w:t xml:space="preserve">при мягком контроле: студент получает ожидаемый балл </w:t>
      </w:r>
      <w:r w:rsidR="00A33493">
        <w:rPr>
          <w:lang w:val="en-US"/>
        </w:rPr>
        <w:t>E</w:t>
      </w:r>
      <w:r w:rsidR="00A33493" w:rsidRPr="00A33493">
        <w:t xml:space="preserve">, </w:t>
      </w:r>
      <w:r w:rsidR="004B64B1">
        <w:t xml:space="preserve">а преподаватель сталкивается со скрытым снижением качества проверки и получает штраф </w:t>
      </w:r>
      <m:oMath>
        <m:r>
          <w:rPr>
            <w:rFonts w:ascii="Cambria Math" w:hAnsi="Cambria Math"/>
            <w:i/>
          </w:rPr>
          <w:sym w:font="Symbol" w:char="F02D"/>
        </m:r>
        <m:r>
          <w:rPr>
            <w:rFonts w:ascii="Cambria Math" w:hAnsi="Cambria Math"/>
          </w:rPr>
          <m:t>0,4</m:t>
        </m:r>
      </m:oMath>
      <w:r w:rsidR="000464DA">
        <w:rPr>
          <w:rFonts w:eastAsiaTheme="minorEastAsia"/>
        </w:rPr>
        <w:t>;</w:t>
      </w:r>
    </w:p>
    <w:p w14:paraId="7A07536E" w14:textId="65327472" w:rsidR="00210266" w:rsidRPr="00210266" w:rsidRDefault="00A82B2D" w:rsidP="0095656B">
      <w:pPr>
        <w:pStyle w:val="a8"/>
        <w:numPr>
          <w:ilvl w:val="0"/>
          <w:numId w:val="2"/>
        </w:numPr>
        <w:ind w:left="0" w:firstLine="709"/>
      </w:pP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="00210266" w:rsidRPr="00210266">
        <w:t xml:space="preserve"> — </w:t>
      </w:r>
      <w:r w:rsidR="004B64B1">
        <w:t xml:space="preserve">несанкционированное выполнение работы при жёстком контроле: студент штрафуется до балла преподавателя </w:t>
      </w:r>
      <m:oMath>
        <m:r>
          <w:rPr>
            <w:rFonts w:ascii="Cambria Math" w:hAnsi="Cambria Math"/>
            <w:lang w:val="en-US"/>
          </w:rPr>
          <m:t>W</m:t>
        </m:r>
      </m:oMath>
      <w:r w:rsidR="004B64B1">
        <w:t xml:space="preserve">, изменённого на </w:t>
      </w:r>
      <m:oMath>
        <m:r>
          <w:rPr>
            <w:rFonts w:ascii="Cambria Math" w:hAnsi="Cambria Math"/>
            <w:i/>
          </w:rPr>
          <w:sym w:font="Symbol" w:char="F02D"/>
        </m:r>
        <m:r>
          <w:rPr>
            <w:rFonts w:ascii="Cambria Math" w:hAnsi="Cambria Math"/>
          </w:rPr>
          <m:t>0,4</m:t>
        </m:r>
      </m:oMath>
      <w:r w:rsidR="000464DA">
        <w:rPr>
          <w:rFonts w:eastAsiaTheme="minorEastAsia"/>
        </w:rPr>
        <w:t>.</w:t>
      </w:r>
    </w:p>
    <w:p w14:paraId="5F691183" w14:textId="022D5BE7" w:rsidR="00B07865" w:rsidRDefault="000A2950" w:rsidP="004A3EF6">
      <w:r w:rsidRPr="004A3EF6">
        <w:t xml:space="preserve">Данные преобразования способны показать уровень значимости решений </w:t>
      </w:r>
      <w:r w:rsidR="00DA4D2F" w:rsidRPr="004A3EF6">
        <w:t xml:space="preserve">и студента, и преподавателя </w:t>
      </w:r>
      <w:r w:rsidRPr="004A3EF6">
        <w:t xml:space="preserve">с разных ракурсов и </w:t>
      </w:r>
      <w:r w:rsidR="00254DE8" w:rsidRPr="004A3EF6">
        <w:t>дополнительно приблизить их к консенсусу.</w:t>
      </w:r>
    </w:p>
    <w:p w14:paraId="212B6A23" w14:textId="77777777" w:rsidR="00A97F98" w:rsidRPr="004A3EF6" w:rsidRDefault="00A97F98" w:rsidP="004A3EF6"/>
    <w:p w14:paraId="663095D4" w14:textId="6ECC2324" w:rsidR="00B07865" w:rsidRPr="004A3EF6" w:rsidRDefault="001503E1" w:rsidP="003F7A64">
      <w:pPr>
        <w:pStyle w:val="2"/>
      </w:pPr>
      <w:bookmarkStart w:id="8" w:name="_Toc231035967"/>
      <w:r w:rsidRPr="004A3EF6">
        <w:t>Проведение</w:t>
      </w:r>
      <w:r w:rsidR="00B07865" w:rsidRPr="004A3EF6">
        <w:t xml:space="preserve"> социальных опрос</w:t>
      </w:r>
      <w:r w:rsidRPr="004A3EF6">
        <w:t>ов</w:t>
      </w:r>
      <w:r w:rsidR="00B07865" w:rsidRPr="004A3EF6">
        <w:t xml:space="preserve"> для игроков биматричной игры</w:t>
      </w:r>
      <w:bookmarkEnd w:id="8"/>
    </w:p>
    <w:p w14:paraId="0EAE9513" w14:textId="0CDF1128" w:rsidR="00D12889" w:rsidRPr="004A3EF6" w:rsidRDefault="00B07865" w:rsidP="004A3EF6">
      <w:r w:rsidRPr="004A3EF6">
        <w:t xml:space="preserve">В далее рассматриваемый алгоритм была внедрена система сбора информации по составленным </w:t>
      </w:r>
      <w:r w:rsidR="001503E1" w:rsidRPr="004A3EF6">
        <w:t xml:space="preserve">двум </w:t>
      </w:r>
      <w:r w:rsidRPr="004A3EF6">
        <w:t xml:space="preserve">опросникам </w:t>
      </w:r>
      <w:r w:rsidR="001503E1" w:rsidRPr="004A3EF6">
        <w:t xml:space="preserve">на каждого игрока. Для их </w:t>
      </w:r>
      <w:r w:rsidR="001503E1" w:rsidRPr="004A3EF6">
        <w:lastRenderedPageBreak/>
        <w:t>составления использовалось специализированное веб-приложение для создания форм проведения опросников «Google формы».</w:t>
      </w:r>
    </w:p>
    <w:p w14:paraId="64A1D650" w14:textId="7710C24F" w:rsidR="002E7132" w:rsidRPr="004A3EF6" w:rsidRDefault="002E7132" w:rsidP="004A3EF6">
      <w:r w:rsidRPr="004A3EF6">
        <w:t xml:space="preserve">По окончанию опроса обеими сторонами ответы передаются на рассмотрение и составлению пары выходных векторов значений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, ...,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e>
        </m:d>
      </m:oMath>
      <w:r w:rsidRPr="004A3EF6">
        <w:t xml:space="preserve">, где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1; 2</m:t>
            </m:r>
          </m:e>
        </m:d>
      </m:oMath>
      <w:r w:rsidRPr="004A3EF6">
        <w:t xml:space="preserve"> — порядковый номер игрока,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2; 5</m:t>
            </m:r>
          </m:e>
        </m:d>
      </m:oMath>
      <w:r w:rsidRPr="004A3EF6">
        <w:t xml:space="preserve"> — оценка за </w:t>
      </w:r>
      <m:oMath>
        <m:r>
          <w:rPr>
            <w:rFonts w:ascii="Cambria Math" w:hAnsi="Cambria Math"/>
          </w:rPr>
          <m:t>i</m:t>
        </m:r>
      </m:oMath>
      <w:r w:rsidRPr="004A3EF6">
        <w:t>-ый критерий, согласованный образовательным процессом.</w:t>
      </w:r>
    </w:p>
    <w:p w14:paraId="0D4A8693" w14:textId="2580A084" w:rsidR="002E7132" w:rsidRPr="004A3EF6" w:rsidRDefault="00D12889" w:rsidP="004A3EF6">
      <w:r w:rsidRPr="004A3EF6">
        <w:t>На рисунке 1 представлена часть из пяти составленных вопросов для студента, которые помогут лучше охарактеризовать его отношение к выполнению поставленных задач</w:t>
      </w:r>
      <w:r w:rsidR="004263AD" w:rsidRPr="004A3EF6">
        <w:t>.</w:t>
      </w:r>
    </w:p>
    <w:p w14:paraId="648BAFBC" w14:textId="2D4EB10F" w:rsidR="001503E1" w:rsidRPr="004A3EF6" w:rsidRDefault="00F36BCE" w:rsidP="0091613D">
      <w:pPr>
        <w:ind w:firstLine="0"/>
        <w:jc w:val="center"/>
      </w:pPr>
      <w:r w:rsidRPr="004A3EF6">
        <w:rPr>
          <w:noProof/>
        </w:rPr>
        <w:drawing>
          <wp:inline distT="0" distB="0" distL="0" distR="0" wp14:anchorId="3F794426" wp14:editId="044027FD">
            <wp:extent cx="4055181" cy="5191384"/>
            <wp:effectExtent l="0" t="0" r="254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9194" cy="522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5E7F" w14:textId="2C4ACE15" w:rsidR="00F36BCE" w:rsidRPr="004A3EF6" w:rsidRDefault="00F36BCE" w:rsidP="0091613D">
      <w:pPr>
        <w:ind w:firstLine="0"/>
        <w:jc w:val="center"/>
      </w:pPr>
      <w:r w:rsidRPr="004A3EF6">
        <w:t>Рисунок 1 — фрагмент опроса по статистике студентов (для студентов)</w:t>
      </w:r>
    </w:p>
    <w:p w14:paraId="68714CF1" w14:textId="1E20DCF3" w:rsidR="00D12889" w:rsidRPr="004A3EF6" w:rsidRDefault="00D12889" w:rsidP="004A3EF6"/>
    <w:p w14:paraId="196B15C0" w14:textId="4392D484" w:rsidR="00FD3650" w:rsidRPr="004A3EF6" w:rsidRDefault="00FD3650" w:rsidP="004A3EF6">
      <w:r w:rsidRPr="004A3EF6">
        <w:t xml:space="preserve">Все критерии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2; 5</m:t>
            </m:r>
          </m:e>
        </m:d>
      </m:oMath>
      <w:r w:rsidRPr="004A3EF6">
        <w:t xml:space="preserve"> несут равный показатель по отношению друг к другу.</w:t>
      </w:r>
      <w:r w:rsidR="00076607" w:rsidRPr="004A3EF6">
        <w:t xml:space="preserve"> Охарактеризо</w:t>
      </w:r>
      <w:r w:rsidR="000824CF" w:rsidRPr="004A3EF6">
        <w:t xml:space="preserve">вать </w:t>
      </w:r>
      <w:r w:rsidR="00076607" w:rsidRPr="004A3EF6">
        <w:t>данные критерии</w:t>
      </w:r>
      <w:r w:rsidR="000824CF" w:rsidRPr="004A3EF6">
        <w:t xml:space="preserve"> можно</w:t>
      </w:r>
      <w:r w:rsidR="00076607" w:rsidRPr="004A3EF6">
        <w:t xml:space="preserve"> следующим образом:</w:t>
      </w:r>
    </w:p>
    <w:p w14:paraId="6DC3B892" w14:textId="49B4DDE9" w:rsidR="00076607" w:rsidRPr="00DD6A1C" w:rsidRDefault="00076607" w:rsidP="00F37BC4">
      <w:pPr>
        <w:pStyle w:val="a8"/>
        <w:numPr>
          <w:ilvl w:val="0"/>
          <w:numId w:val="2"/>
        </w:numPr>
        <w:ind w:left="0" w:firstLine="709"/>
      </w:pPr>
      <w:r w:rsidRPr="00076607">
        <w:rPr>
          <w:lang w:val="en-US"/>
        </w:rPr>
        <w:lastRenderedPageBreak/>
        <w:t>Успеваемость</w:t>
      </w:r>
      <w:r w:rsidR="00DD6A1C">
        <w:t>;</w:t>
      </w:r>
    </w:p>
    <w:p w14:paraId="15FB6BE3" w14:textId="138615AA" w:rsidR="00DD6A1C" w:rsidRPr="00DD6A1C" w:rsidRDefault="00DD6A1C" w:rsidP="00F37BC4">
      <w:pPr>
        <w:pStyle w:val="a8"/>
        <w:numPr>
          <w:ilvl w:val="0"/>
          <w:numId w:val="2"/>
        </w:numPr>
        <w:ind w:left="0" w:firstLine="709"/>
      </w:pPr>
      <w:r>
        <w:t>Субъективное отношение к учебному процессу;</w:t>
      </w:r>
    </w:p>
    <w:p w14:paraId="0B5276A8" w14:textId="6B3D13DC" w:rsidR="00DD6A1C" w:rsidRPr="002E7132" w:rsidRDefault="00DD6A1C" w:rsidP="00F37BC4">
      <w:pPr>
        <w:pStyle w:val="a8"/>
        <w:numPr>
          <w:ilvl w:val="0"/>
          <w:numId w:val="2"/>
        </w:numPr>
        <w:ind w:left="0" w:firstLine="709"/>
      </w:pPr>
      <w:r>
        <w:t>Ответственность к выполнению поставленных задач;</w:t>
      </w:r>
    </w:p>
    <w:p w14:paraId="212FCFEA" w14:textId="13DA8388" w:rsidR="002E7132" w:rsidRPr="002E7132" w:rsidRDefault="002E7132" w:rsidP="00F37BC4">
      <w:pPr>
        <w:pStyle w:val="a8"/>
        <w:numPr>
          <w:ilvl w:val="0"/>
          <w:numId w:val="2"/>
        </w:numPr>
        <w:ind w:left="0" w:firstLine="709"/>
      </w:pPr>
      <w:r>
        <w:t>Активность участия в учебном процессе;</w:t>
      </w:r>
    </w:p>
    <w:p w14:paraId="40F4C1C3" w14:textId="352A205C" w:rsidR="002E7132" w:rsidRPr="003D413F" w:rsidRDefault="002E7132" w:rsidP="00F37BC4">
      <w:pPr>
        <w:pStyle w:val="a8"/>
        <w:numPr>
          <w:ilvl w:val="0"/>
          <w:numId w:val="2"/>
        </w:numPr>
        <w:ind w:left="0" w:firstLine="709"/>
      </w:pPr>
      <w:r>
        <w:t>Наличие задолженностей.</w:t>
      </w:r>
    </w:p>
    <w:p w14:paraId="788A0402" w14:textId="08AA6928" w:rsidR="00076607" w:rsidRPr="004A3EF6" w:rsidRDefault="004263AD" w:rsidP="004A3EF6">
      <w:r w:rsidRPr="004A3EF6">
        <w:t xml:space="preserve">Аналогичным образом проходит опрос и со стороны преподавателя, но с другими вопросами и </w:t>
      </w:r>
      <w:r w:rsidR="00C828A8" w:rsidRPr="004A3EF6">
        <w:t xml:space="preserve">частично другим </w:t>
      </w:r>
      <w:r w:rsidRPr="004A3EF6">
        <w:t>вектором критериев. На рисунке 2 представлена часть из пяти составленных вопросов для преподавателя, которые помогут лучше охарактеризовать его отношение к выполнению поставленных задач.</w:t>
      </w:r>
    </w:p>
    <w:p w14:paraId="43B7063F" w14:textId="37703FD7" w:rsidR="00F36BCE" w:rsidRPr="004A3EF6" w:rsidRDefault="00F36BCE" w:rsidP="0091613D">
      <w:pPr>
        <w:ind w:firstLine="0"/>
        <w:jc w:val="center"/>
      </w:pPr>
      <w:r w:rsidRPr="004A3EF6">
        <w:rPr>
          <w:noProof/>
        </w:rPr>
        <w:drawing>
          <wp:inline distT="0" distB="0" distL="0" distR="0" wp14:anchorId="6098FE7D" wp14:editId="553BC5E9">
            <wp:extent cx="3933477" cy="54959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8527" cy="553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FF0F" w14:textId="27511929" w:rsidR="00F36BCE" w:rsidRPr="004A3EF6" w:rsidRDefault="00F36BCE" w:rsidP="0091613D">
      <w:pPr>
        <w:ind w:firstLine="0"/>
        <w:jc w:val="center"/>
      </w:pPr>
      <w:r w:rsidRPr="004A3EF6">
        <w:t>Рисунок 2 — фрагмент опроса по статистике студентов (для преподавателей)</w:t>
      </w:r>
    </w:p>
    <w:p w14:paraId="6D3F03C5" w14:textId="77777777" w:rsidR="004263AD" w:rsidRPr="004A3EF6" w:rsidRDefault="004263AD" w:rsidP="004A3EF6"/>
    <w:p w14:paraId="0DD9DFC3" w14:textId="6F9AC458" w:rsidR="004263AD" w:rsidRPr="004A3EF6" w:rsidRDefault="004263AD" w:rsidP="004A3EF6">
      <w:r w:rsidRPr="004A3EF6">
        <w:lastRenderedPageBreak/>
        <w:t xml:space="preserve">Все критерии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2; 5</m:t>
            </m:r>
          </m:e>
        </m:d>
      </m:oMath>
      <w:r w:rsidRPr="004A3EF6">
        <w:t xml:space="preserve"> несут равный показатель по отношению друг к другу. Охарактеризова</w:t>
      </w:r>
      <w:r w:rsidR="000824CF" w:rsidRPr="004A3EF6">
        <w:t>ть</w:t>
      </w:r>
      <w:r w:rsidRPr="004A3EF6">
        <w:t xml:space="preserve"> данные критерии</w:t>
      </w:r>
      <w:r w:rsidR="000824CF" w:rsidRPr="004A3EF6">
        <w:t xml:space="preserve"> можно</w:t>
      </w:r>
      <w:r w:rsidRPr="004A3EF6">
        <w:t xml:space="preserve"> следующим образом:</w:t>
      </w:r>
    </w:p>
    <w:p w14:paraId="7A6A03FE" w14:textId="3EED5DE4" w:rsidR="004263AD" w:rsidRPr="00DD6A1C" w:rsidRDefault="00C828A8" w:rsidP="007B25FE">
      <w:pPr>
        <w:pStyle w:val="a8"/>
        <w:numPr>
          <w:ilvl w:val="0"/>
          <w:numId w:val="2"/>
        </w:numPr>
        <w:ind w:left="0" w:firstLine="709"/>
      </w:pPr>
      <w:r>
        <w:t>Качество проведения дисциплин по уровню разносторонней успеваемости</w:t>
      </w:r>
      <w:r w:rsidR="004263AD">
        <w:t>;</w:t>
      </w:r>
    </w:p>
    <w:p w14:paraId="50282467" w14:textId="77777777" w:rsidR="004263AD" w:rsidRPr="00DD6A1C" w:rsidRDefault="004263AD" w:rsidP="007B25FE">
      <w:pPr>
        <w:pStyle w:val="a8"/>
        <w:numPr>
          <w:ilvl w:val="0"/>
          <w:numId w:val="2"/>
        </w:numPr>
        <w:ind w:left="0" w:firstLine="709"/>
      </w:pPr>
      <w:r>
        <w:t>Субъективное отношение к учебному процессу;</w:t>
      </w:r>
    </w:p>
    <w:p w14:paraId="2F096A72" w14:textId="77777777" w:rsidR="004263AD" w:rsidRPr="002E7132" w:rsidRDefault="004263AD" w:rsidP="007B25FE">
      <w:pPr>
        <w:pStyle w:val="a8"/>
        <w:numPr>
          <w:ilvl w:val="0"/>
          <w:numId w:val="2"/>
        </w:numPr>
        <w:ind w:left="0" w:firstLine="709"/>
      </w:pPr>
      <w:r>
        <w:t>Ответственность к выполнению поставленных задач;</w:t>
      </w:r>
    </w:p>
    <w:p w14:paraId="174567E4" w14:textId="77777777" w:rsidR="004263AD" w:rsidRPr="002E7132" w:rsidRDefault="004263AD" w:rsidP="007B25FE">
      <w:pPr>
        <w:pStyle w:val="a8"/>
        <w:numPr>
          <w:ilvl w:val="0"/>
          <w:numId w:val="2"/>
        </w:numPr>
        <w:ind w:left="0" w:firstLine="709"/>
      </w:pPr>
      <w:r>
        <w:t>Активность участия в учебном процессе;</w:t>
      </w:r>
    </w:p>
    <w:p w14:paraId="7B0B4F6A" w14:textId="03161F81" w:rsidR="0020690F" w:rsidRDefault="00C828A8" w:rsidP="007B25FE">
      <w:pPr>
        <w:pStyle w:val="a8"/>
        <w:numPr>
          <w:ilvl w:val="0"/>
          <w:numId w:val="2"/>
        </w:numPr>
        <w:ind w:left="0" w:firstLine="709"/>
      </w:pPr>
      <w:r>
        <w:t>Форма контактирования со студентами</w:t>
      </w:r>
      <w:r w:rsidR="004263AD">
        <w:t>.</w:t>
      </w:r>
    </w:p>
    <w:p w14:paraId="24F5F266" w14:textId="71246E22" w:rsidR="0020690F" w:rsidRDefault="0020690F" w:rsidP="004A3EF6">
      <w:r w:rsidRPr="004A3EF6">
        <w:t>Из полученно</w:t>
      </w:r>
      <w:r w:rsidR="003C528E" w:rsidRPr="004A3EF6">
        <w:t xml:space="preserve">й возможности </w:t>
      </w:r>
      <w:r w:rsidRPr="004A3EF6">
        <w:t>лучше оценить уровень субъективного отношения студента и преподавателя определяются два вектора оценок в качестве ещё одной пары входных данных математической модели.</w:t>
      </w:r>
    </w:p>
    <w:p w14:paraId="1DA1FD2C" w14:textId="77777777" w:rsidR="00A97F98" w:rsidRPr="004A3EF6" w:rsidRDefault="00A97F98" w:rsidP="004A3EF6"/>
    <w:p w14:paraId="064B942D" w14:textId="37D16E1D" w:rsidR="006A03A5" w:rsidRPr="004A3EF6" w:rsidRDefault="005A3A50" w:rsidP="003F7A64">
      <w:pPr>
        <w:pStyle w:val="2"/>
      </w:pPr>
      <w:bookmarkStart w:id="9" w:name="_Toc231035968"/>
      <w:r w:rsidRPr="004A3EF6">
        <w:t>Целевая функция нормализации итогового балла</w:t>
      </w:r>
      <w:bookmarkEnd w:id="9"/>
    </w:p>
    <w:p w14:paraId="4C9F4027" w14:textId="76849A33" w:rsidR="00F27F73" w:rsidRPr="004A3EF6" w:rsidRDefault="00DA4D2F" w:rsidP="004A3EF6">
      <w:r w:rsidRPr="004A3EF6">
        <w:t>Ключевым элементом модели является целевая функция, минимизирующая функционал потерь объективности и корректирующая искомый итоговый балл с учётом степени рассогласования позиций:</w:t>
      </w:r>
    </w:p>
    <w:p w14:paraId="581C7D7A" w14:textId="56D0AC36" w:rsidR="00DA4D2F" w:rsidRPr="008D2C61" w:rsidRDefault="00A82B2D" w:rsidP="008D2C61">
      <w:pPr>
        <w:ind w:firstLine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пр-ль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1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2D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α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 </m:t>
          </m:r>
          <m:r>
            <m:rPr>
              <m:sty m:val="p"/>
            </m:rPr>
            <w:rPr>
              <w:rFonts w:ascii="Cambria Math" w:hAnsi="Cambria Math"/>
            </w:rPr>
            <w:sym w:font="Symbol" w:char="F02D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Нэш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век</m:t>
              </m:r>
            </m:sub>
          </m:sSub>
        </m:oMath>
      </m:oMathPara>
    </w:p>
    <w:p w14:paraId="29EB05F7" w14:textId="0D0EADBB" w:rsidR="0043032D" w:rsidRPr="004A3EF6" w:rsidRDefault="005E48AD" w:rsidP="004A3EF6">
      <w:r w:rsidRPr="004A3EF6">
        <w:t>г</w:t>
      </w:r>
      <w:r w:rsidR="0043032D" w:rsidRPr="004A3EF6"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пр-ль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+...+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25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2; 5</m:t>
            </m:r>
          </m:e>
        </m:d>
      </m:oMath>
      <w:r w:rsidR="00602804" w:rsidRPr="004A3EF6">
        <w:t xml:space="preserve"> — среднее значение вектора оценок преподавателей,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студ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+...+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25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2; 5</m:t>
            </m:r>
          </m:e>
        </m:d>
      </m:oMath>
      <w:r w:rsidR="00602804" w:rsidRPr="004A3EF6">
        <w:t xml:space="preserve"> — среднее значение вектора оценок студентов</w:t>
      </w:r>
      <w:r w:rsidR="00AD17CE" w:rsidRPr="004A3EF6">
        <w:t>.</w:t>
      </w:r>
    </w:p>
    <w:p w14:paraId="405C32F3" w14:textId="0FB04746" w:rsidR="00DA4D2F" w:rsidRPr="004A3EF6" w:rsidRDefault="00DA4D2F" w:rsidP="004A3EF6">
      <w:r w:rsidRPr="004A3EF6">
        <w:t>В представленном выражении используются два адаптивных коэффициент</w:t>
      </w:r>
      <w:r w:rsidR="00AD17CE" w:rsidRPr="004A3EF6">
        <w:t>а:</w:t>
      </w:r>
    </w:p>
    <w:p w14:paraId="6F8E91C8" w14:textId="5F3DEE92" w:rsidR="00AD17CE" w:rsidRPr="00DD6A1C" w:rsidRDefault="00AD17CE" w:rsidP="00C76521">
      <w:pPr>
        <w:pStyle w:val="a8"/>
        <w:numPr>
          <w:ilvl w:val="0"/>
          <w:numId w:val="2"/>
        </w:numPr>
        <w:ind w:left="0" w:firstLine="709"/>
      </w:pPr>
      <w:r>
        <w:t xml:space="preserve">Коэффициент доверия </w:t>
      </w:r>
      <m:oMath>
        <m:r>
          <w:rPr>
            <w:rFonts w:ascii="Cambria Math" w:hAnsi="Cambria Math"/>
          </w:rPr>
          <m:t xml:space="preserve">a=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пр</m:t>
                        </m:r>
                      </m:sub>
                    </m:sSub>
                    <m:r>
                      <w:rPr>
                        <w:rFonts w:ascii="Cambria Math" w:hAnsi="Cambria Math"/>
                        <w:i/>
                      </w:rPr>
                      <w:sym w:font="Symbol" w:char="F02D"/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студ</m:t>
                        </m:r>
                      </m:sub>
                    </m:sSub>
                  </m:e>
                </m:d>
              </m:sup>
            </m:sSup>
          </m:den>
        </m:f>
        <m:r>
          <w:rPr>
            <w:rFonts w:ascii="Cambria Math" w:hAnsi="Cambria Math"/>
          </w:rPr>
          <m:t>→0,5</m:t>
        </m:r>
      </m:oMath>
      <w:r w:rsidR="0041684B">
        <w:t xml:space="preserve"> — модуль рассогласования нормированных оценок, указывающий на степень сходства мнений обеих сторон</w:t>
      </w:r>
      <w:r>
        <w:t>;</w:t>
      </w:r>
    </w:p>
    <w:p w14:paraId="78AAF41C" w14:textId="1E6B7E51" w:rsidR="00AD17CE" w:rsidRPr="00BA18B3" w:rsidRDefault="0041684B" w:rsidP="004A3EF6">
      <w:pPr>
        <w:pStyle w:val="a8"/>
        <w:numPr>
          <w:ilvl w:val="0"/>
          <w:numId w:val="2"/>
        </w:numPr>
        <w:ind w:left="0" w:firstLine="709"/>
        <w:rPr>
          <w:i/>
        </w:rPr>
      </w:pPr>
      <w:r>
        <w:t xml:space="preserve">Косинусная мера сходства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век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S, I</m:t>
                </m:r>
              </m:e>
            </m:d>
          </m:num>
          <m:den>
            <m:r>
              <w:rPr>
                <w:rFonts w:ascii="Cambria Math" w:hAnsi="Cambria Math"/>
              </w:rPr>
              <m:t>||</m:t>
            </m:r>
            <m:r>
              <w:rPr>
                <w:rFonts w:ascii="Cambria Math" w:hAnsi="Cambria Math"/>
                <w:lang w:val="en-US"/>
              </w:rPr>
              <m:t>S</m:t>
            </m:r>
            <m:r>
              <w:rPr>
                <w:rFonts w:ascii="Cambria Math" w:hAnsi="Cambria Math"/>
              </w:rPr>
              <m:t>||∙||</m:t>
            </m:r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||</m:t>
            </m:r>
          </m:den>
        </m:f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0;1</m:t>
            </m:r>
          </m:e>
        </m:d>
      </m:oMath>
      <w:r w:rsidRPr="0041684B">
        <w:t xml:space="preserve"> —</w:t>
      </w:r>
      <w:r w:rsidR="00E61CE3" w:rsidRPr="00E61CE3">
        <w:t xml:space="preserve"> </w:t>
      </w:r>
      <w:r w:rsidR="00E61CE3">
        <w:t xml:space="preserve">зависимость косинусной метрики </w:t>
      </w:r>
      <w:r w:rsidR="00DE6306">
        <w:t xml:space="preserve">от направления вектора в пространстве компетенций, где </w:t>
      </w:r>
      <m:oMath>
        <m:r>
          <w:rPr>
            <w:rFonts w:ascii="Cambria Math" w:hAnsi="Cambria Math"/>
          </w:rPr>
          <m:t>I=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5, 5, 5, 5, 5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Transp</m:t>
            </m:r>
          </m:sup>
        </m:sSup>
      </m:oMath>
      <w:r w:rsidR="00186F8F">
        <w:t>.</w:t>
      </w:r>
    </w:p>
    <w:p w14:paraId="1CD9B614" w14:textId="66199EA1" w:rsidR="00BA18B3" w:rsidRPr="00186F8F" w:rsidRDefault="00BA18B3" w:rsidP="004A3EF6">
      <w:pPr>
        <w:pStyle w:val="a8"/>
        <w:numPr>
          <w:ilvl w:val="0"/>
          <w:numId w:val="2"/>
        </w:numPr>
        <w:ind w:left="0" w:firstLine="709"/>
        <w:rPr>
          <w:i/>
        </w:rPr>
      </w:pPr>
      <w:r>
        <w:lastRenderedPageBreak/>
        <w:t xml:space="preserve">Нормированное значение равновесия по Нэшу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</w:rPr>
              <m:t>Нэш</m:t>
            </m:r>
          </m:sub>
        </m:sSub>
        <m:r>
          <w:rPr>
            <w:rFonts w:ascii="Cambria Math" w:eastAsiaTheme="minorEastAsia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0;1</m:t>
            </m:r>
          </m:e>
        </m:d>
      </m:oMath>
      <w:r>
        <w:t xml:space="preserve"> — вычисляемое </w:t>
      </w:r>
      <w:r w:rsidR="007A4FF7">
        <w:t>равновесие в чистых или смешанных стратегиях, явл</w:t>
      </w:r>
      <w:r w:rsidR="006A7AA4">
        <w:t>яющееся решением биматричной игры.</w:t>
      </w:r>
    </w:p>
    <w:p w14:paraId="710D0AD7" w14:textId="45D26AF0" w:rsidR="00186F8F" w:rsidRPr="00186F8F" w:rsidRDefault="00186F8F" w:rsidP="00C76521">
      <w:pPr>
        <w:rPr>
          <w:i/>
        </w:rPr>
      </w:pPr>
      <w:r>
        <w:t xml:space="preserve">Косинусная мера использует вектор </w:t>
      </w:r>
      <m:oMath>
        <m:r>
          <w:rPr>
            <w:rFonts w:ascii="Cambria Math" w:hAnsi="Cambria Math"/>
            <w:lang w:val="en-US"/>
          </w:rPr>
          <m:t>I</m:t>
        </m:r>
      </m:oMath>
      <w:r>
        <w:t xml:space="preserve"> как пример идеального </w:t>
      </w:r>
      <w:r w:rsidR="00C76521">
        <w:t>оценивания за проведённый опрос студента, чтобы лучше отдалить его от субъективного мнения и приблизить его балл к истине</w:t>
      </w:r>
    </w:p>
    <w:p w14:paraId="33387B39" w14:textId="42645B73" w:rsidR="00AE16EE" w:rsidRPr="004A3EF6" w:rsidRDefault="00AE16EE" w:rsidP="004A3EF6">
      <w:r w:rsidRPr="004A3EF6">
        <w:t xml:space="preserve">Все компоненты формулы предварительно приводятся к диапазону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0;1</m:t>
            </m:r>
          </m:e>
        </m:d>
      </m:oMath>
      <w:r w:rsidRPr="004A3EF6">
        <w:t xml:space="preserve">. После вычисления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sub>
        </m:sSub>
      </m:oMath>
      <w:r w:rsidRPr="004A3EF6">
        <w:t xml:space="preserve"> выполняется обратное масштабирование</w:t>
      </w:r>
    </w:p>
    <w:p w14:paraId="5B9884BA" w14:textId="77777777" w:rsidR="00AE16EE" w:rsidRPr="004A3EF6" w:rsidRDefault="00AE16EE" w:rsidP="004A3EF6"/>
    <w:p w14:paraId="5C1103E1" w14:textId="19F9DAB3" w:rsidR="00711F43" w:rsidRPr="004A3EF6" w:rsidRDefault="007106D8" w:rsidP="003F7A64">
      <w:pPr>
        <w:pStyle w:val="2"/>
      </w:pPr>
      <w:bookmarkStart w:id="10" w:name="_Toc231035969"/>
      <w:r w:rsidRPr="004A3EF6">
        <w:t>Общая схема алгоритма объективизации оценивания</w:t>
      </w:r>
      <w:bookmarkEnd w:id="10"/>
    </w:p>
    <w:p w14:paraId="59BDB41B" w14:textId="223EA4FB" w:rsidR="000177A0" w:rsidRPr="004A3EF6" w:rsidRDefault="007F6AE7" w:rsidP="004A3EF6">
      <w:r w:rsidRPr="004A3EF6">
        <w:t>Теперь, к</w:t>
      </w:r>
      <w:r w:rsidR="00AE16EE" w:rsidRPr="004A3EF6">
        <w:t xml:space="preserve">огда </w:t>
      </w:r>
      <w:r w:rsidRPr="004A3EF6">
        <w:t xml:space="preserve">определены и сформулированы все необходимые компоненты в виде формул, постоянных и входных значений, можно указать, какой блок функционала отвечает за ту или иную функцию, а также определить, где будут использовать указанные входные значения. </w:t>
      </w:r>
      <w:r w:rsidR="000177A0" w:rsidRPr="004A3EF6">
        <w:t xml:space="preserve">На рисунке 3 представлена упрощённая форма блок-схемы алгоритма </w:t>
      </w:r>
      <w:r w:rsidR="000824CF" w:rsidRPr="004A3EF6">
        <w:t>нормализации объективной оценки.</w:t>
      </w:r>
    </w:p>
    <w:p w14:paraId="294190D7" w14:textId="5681F1AB" w:rsidR="00722C5B" w:rsidRPr="004A3EF6" w:rsidRDefault="00304325" w:rsidP="00650456">
      <w:pPr>
        <w:ind w:firstLine="0"/>
        <w:jc w:val="center"/>
      </w:pPr>
      <w:r w:rsidRPr="004A3EF6">
        <w:rPr>
          <w:noProof/>
        </w:rPr>
        <w:drawing>
          <wp:inline distT="0" distB="0" distL="0" distR="0" wp14:anchorId="63D65077" wp14:editId="2E759DB3">
            <wp:extent cx="5133759" cy="2353697"/>
            <wp:effectExtent l="0" t="0" r="0" b="8890"/>
            <wp:docPr id="53" name="Рисунок 52">
              <a:extLst xmlns:a="http://schemas.openxmlformats.org/drawingml/2006/main">
                <a:ext uri="{FF2B5EF4-FFF2-40B4-BE49-F238E27FC236}">
                  <a16:creationId xmlns:a16="http://schemas.microsoft.com/office/drawing/2014/main" id="{7BB22B2C-1BAD-423B-8DF0-1BC8E22F79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2">
                      <a:extLst>
                        <a:ext uri="{FF2B5EF4-FFF2-40B4-BE49-F238E27FC236}">
                          <a16:creationId xmlns:a16="http://schemas.microsoft.com/office/drawing/2014/main" id="{7BB22B2C-1BAD-423B-8DF0-1BC8E22F79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8168" cy="235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3059" w14:textId="45F966E8" w:rsidR="00304325" w:rsidRPr="004A3EF6" w:rsidRDefault="00304325" w:rsidP="00650456">
      <w:pPr>
        <w:ind w:firstLine="0"/>
        <w:jc w:val="center"/>
      </w:pPr>
      <w:r w:rsidRPr="004A3EF6">
        <w:t xml:space="preserve">Рисунок 3 — </w:t>
      </w:r>
      <w:r w:rsidR="005B3F58">
        <w:t>б</w:t>
      </w:r>
      <w:r w:rsidRPr="004A3EF6">
        <w:t>лок-схема алгоритма нормализации и объективизации оценивания</w:t>
      </w:r>
    </w:p>
    <w:p w14:paraId="239EF148" w14:textId="77777777" w:rsidR="00F96F84" w:rsidRPr="004A3EF6" w:rsidRDefault="00F96F84" w:rsidP="004A3EF6"/>
    <w:p w14:paraId="71E71B77" w14:textId="473616BE" w:rsidR="00E51912" w:rsidRPr="004A3EF6" w:rsidRDefault="00E51912" w:rsidP="004A3EF6">
      <w:r w:rsidRPr="004A3EF6">
        <w:t>Для более подробного представления схемы, представленной на рисунке 3, необходимо перечислить определения и назначения каждого блока</w:t>
      </w:r>
      <w:r w:rsidR="009A129C" w:rsidRPr="004A3EF6">
        <w:t>, повторив уже ранее упомянутые данные</w:t>
      </w:r>
      <w:r w:rsidRPr="004A3EF6">
        <w:t>:</w:t>
      </w:r>
    </w:p>
    <w:p w14:paraId="1B5382AD" w14:textId="2B992F38" w:rsidR="00E51912" w:rsidRPr="004A3EF6" w:rsidRDefault="00E51912" w:rsidP="004A3EF6">
      <w:r w:rsidRPr="004A3EF6">
        <w:lastRenderedPageBreak/>
        <w:t xml:space="preserve">2.4.1 </w:t>
      </w:r>
      <w:r w:rsidR="009A129C" w:rsidRPr="004A3EF6">
        <w:t xml:space="preserve">Значения оценок </w:t>
      </w:r>
      <m:oMath>
        <m:r>
          <w:rPr>
            <w:rFonts w:ascii="Cambria Math" w:hAnsi="Cambria Math"/>
          </w:rPr>
          <m:t>E</m:t>
        </m:r>
      </m:oMath>
      <w:r w:rsidR="009A129C" w:rsidRPr="004A3EF6">
        <w:t xml:space="preserve"> и </w:t>
      </w:r>
      <m:oMath>
        <m:r>
          <w:rPr>
            <w:rFonts w:ascii="Cambria Math" w:hAnsi="Cambria Math"/>
          </w:rPr>
          <m:t>W</m:t>
        </m:r>
      </m:oMath>
      <w:r w:rsidR="009A129C" w:rsidRPr="004A3EF6">
        <w:t xml:space="preserve"> — </w:t>
      </w:r>
      <w:r w:rsidR="004A3EF6" w:rsidRPr="004A3EF6">
        <w:t xml:space="preserve">блок данных с </w:t>
      </w:r>
      <w:r w:rsidR="009A129C" w:rsidRPr="004A3EF6">
        <w:t>ожидаем</w:t>
      </w:r>
      <w:r w:rsidR="004A3EF6" w:rsidRPr="004A3EF6">
        <w:t>ой</w:t>
      </w:r>
      <w:r w:rsidR="009A129C" w:rsidRPr="004A3EF6">
        <w:t xml:space="preserve"> оценк</w:t>
      </w:r>
      <w:r w:rsidR="007D0A62">
        <w:t>ой</w:t>
      </w:r>
      <w:r w:rsidR="009A129C" w:rsidRPr="004A3EF6">
        <w:t xml:space="preserve"> от студента и ожидаем</w:t>
      </w:r>
      <w:r w:rsidR="004A3EF6" w:rsidRPr="004A3EF6">
        <w:t>ой</w:t>
      </w:r>
      <w:r w:rsidR="009A129C" w:rsidRPr="004A3EF6">
        <w:t xml:space="preserve"> оценк</w:t>
      </w:r>
      <w:r w:rsidR="007D0A62">
        <w:t>ой</w:t>
      </w:r>
      <w:r w:rsidR="009A129C" w:rsidRPr="004A3EF6">
        <w:t xml:space="preserve"> от преподавателя соответственно за проделанную работу</w:t>
      </w:r>
      <w:r w:rsidR="000C38F5">
        <w:t>, причём</w:t>
      </w:r>
      <w:r w:rsidR="009A129C" w:rsidRPr="004A3EF6"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2; 5</m:t>
            </m:r>
          </m:e>
        </m:d>
      </m:oMath>
      <w:r w:rsidR="000C38F5">
        <w:rPr>
          <w:rFonts w:eastAsiaTheme="minorEastAsia"/>
        </w:rPr>
        <w:t>;</w:t>
      </w:r>
    </w:p>
    <w:p w14:paraId="3F07C4BD" w14:textId="7B9F5943" w:rsidR="004A3EF6" w:rsidRPr="004A3EF6" w:rsidRDefault="004A3EF6" w:rsidP="004A3EF6">
      <w:r w:rsidRPr="004A3EF6">
        <w:t>2.4.2 Опрос студентов и опрос преподавателей — блок</w:t>
      </w:r>
      <w:r w:rsidR="007D0A62">
        <w:t>и</w:t>
      </w:r>
      <w:r w:rsidRPr="004A3EF6">
        <w:t xml:space="preserve"> процессов заполнения форм в веб-приложении «Google формы» от имён студентов и преподавателей соответственно</w:t>
      </w:r>
      <w:r w:rsidR="000C38F5">
        <w:t>;</w:t>
      </w:r>
    </w:p>
    <w:p w14:paraId="56BADF32" w14:textId="791BF142" w:rsidR="004A3EF6" w:rsidRDefault="004A3EF6" w:rsidP="004A3EF6">
      <w:pPr>
        <w:rPr>
          <w:rFonts w:eastAsiaTheme="minorEastAsia"/>
        </w:rPr>
      </w:pPr>
      <w:r w:rsidRPr="004A3EF6">
        <w:t xml:space="preserve">2.4.3 </w:t>
      </w:r>
      <w:r w:rsidR="007D0A62">
        <w:t xml:space="preserve">Векторные значения </w:t>
      </w:r>
      <m:oMath>
        <m:r>
          <w:rPr>
            <w:rFonts w:ascii="Cambria Math" w:hAnsi="Cambria Math"/>
          </w:rPr>
          <m:t>S</m:t>
        </m:r>
      </m:oMath>
      <w:r w:rsidR="007D0A62" w:rsidRPr="007D0A62">
        <w:rPr>
          <w:rFonts w:eastAsiaTheme="minorEastAsia"/>
        </w:rPr>
        <w:t xml:space="preserve"> </w:t>
      </w:r>
      <w:r w:rsidR="007D0A62">
        <w:rPr>
          <w:rFonts w:eastAsiaTheme="minorEastAsia"/>
        </w:rPr>
        <w:t xml:space="preserve">и </w:t>
      </w:r>
      <m:oMath>
        <m:r>
          <w:rPr>
            <w:rFonts w:ascii="Cambria Math" w:eastAsiaTheme="minorEastAsia" w:hAnsi="Cambria Math"/>
          </w:rPr>
          <m:t>T</m:t>
        </m:r>
      </m:oMath>
      <w:r w:rsidR="007D0A62" w:rsidRPr="007D0A62">
        <w:rPr>
          <w:rFonts w:eastAsiaTheme="minorEastAsia"/>
        </w:rPr>
        <w:t xml:space="preserve"> — </w:t>
      </w:r>
      <w:r w:rsidR="007D0A62">
        <w:rPr>
          <w:rFonts w:eastAsiaTheme="minorEastAsia"/>
        </w:rPr>
        <w:t>блоки данных об оценках за каждый критерий заполнения опросников</w:t>
      </w:r>
      <w:r w:rsidR="005F6793">
        <w:rPr>
          <w:rFonts w:eastAsiaTheme="minorEastAsia"/>
        </w:rPr>
        <w:t xml:space="preserve"> по пятибалльной шкале</w:t>
      </w:r>
      <w:r w:rsidR="000C38F5">
        <w:rPr>
          <w:rFonts w:eastAsiaTheme="minorEastAsia"/>
        </w:rPr>
        <w:t>;</w:t>
      </w:r>
    </w:p>
    <w:p w14:paraId="6BE85666" w14:textId="18A51FDC" w:rsidR="005F6793" w:rsidRDefault="005F6793" w:rsidP="004A3EF6">
      <w:pPr>
        <w:rPr>
          <w:rFonts w:eastAsiaTheme="minorEastAsia"/>
        </w:rPr>
      </w:pPr>
      <w:r>
        <w:rPr>
          <w:rFonts w:eastAsiaTheme="minorEastAsia"/>
        </w:rPr>
        <w:t>2.4.4 «Биматричная игра» — блок процедуры преобразования входных значений</w:t>
      </w:r>
      <w:r w:rsidR="0091613D">
        <w:rPr>
          <w:rFonts w:eastAsiaTheme="minorEastAsia"/>
        </w:rPr>
        <w:t xml:space="preserve"> предполагаемых</w:t>
      </w:r>
      <w:r>
        <w:rPr>
          <w:rFonts w:eastAsiaTheme="minorEastAsia"/>
        </w:rPr>
        <w:t xml:space="preserve"> оценок</w:t>
      </w:r>
      <w:r w:rsidR="0091613D">
        <w:rPr>
          <w:rFonts w:eastAsiaTheme="minorEastAsia"/>
        </w:rPr>
        <w:t xml:space="preserve"> от обеих сторон</w:t>
      </w:r>
      <w:r>
        <w:rPr>
          <w:rFonts w:eastAsiaTheme="minorEastAsia"/>
        </w:rPr>
        <w:t xml:space="preserve"> </w:t>
      </w:r>
      <w:r w:rsidR="00B759A5">
        <w:rPr>
          <w:rFonts w:eastAsiaTheme="minorEastAsia"/>
        </w:rPr>
        <w:t>в ячейки пары платёжных матриц</w:t>
      </w:r>
      <w:r w:rsidR="000C38F5">
        <w:rPr>
          <w:rFonts w:eastAsiaTheme="minorEastAsia"/>
        </w:rPr>
        <w:t>;</w:t>
      </w:r>
    </w:p>
    <w:p w14:paraId="11C40627" w14:textId="5794332C" w:rsidR="000C38F5" w:rsidRDefault="000C38F5" w:rsidP="004A3EF6">
      <w:pPr>
        <w:rPr>
          <w:rFonts w:eastAsiaTheme="minorEastAsia"/>
        </w:rPr>
      </w:pPr>
      <w:r>
        <w:rPr>
          <w:rFonts w:eastAsiaTheme="minorEastAsia"/>
        </w:rPr>
        <w:t xml:space="preserve">2.4.5 «Поиск равновесия </w:t>
      </w:r>
      <w:r w:rsidR="00C85093">
        <w:rPr>
          <w:rFonts w:eastAsiaTheme="minorEastAsia"/>
        </w:rPr>
        <w:t>по Нэшу</w:t>
      </w:r>
      <w:r>
        <w:rPr>
          <w:rFonts w:eastAsiaTheme="minorEastAsia"/>
        </w:rPr>
        <w:t xml:space="preserve">» — блок процесса выполнения алгоритма поиска чистых или смешанных стратегий (подробнее о данном процессе проводится рассуждение в </w:t>
      </w:r>
      <w:r w:rsidR="00036679">
        <w:rPr>
          <w:rFonts w:eastAsiaTheme="minorEastAsia"/>
        </w:rPr>
        <w:t>п. 2.5</w:t>
      </w:r>
      <w:r>
        <w:rPr>
          <w:rFonts w:eastAsiaTheme="minorEastAsia"/>
        </w:rPr>
        <w:t>);</w:t>
      </w:r>
    </w:p>
    <w:p w14:paraId="73CE75A4" w14:textId="1D865542" w:rsidR="000C38F5" w:rsidRDefault="000C38F5" w:rsidP="004A3EF6">
      <w:r>
        <w:t>2.4.6 «Нормализация» — блок процесса дополнительного преобразования выходных данных на основе применения входных данных о векторах оценок обеих сторон</w:t>
      </w:r>
    </w:p>
    <w:p w14:paraId="63B6D08C" w14:textId="72E28092" w:rsidR="003F7A64" w:rsidRDefault="000C38F5" w:rsidP="003F7A64">
      <w:r>
        <w:t>Схема работы алгоритма нормализации из п. 2.4.6 представлена дополнительно на рисунке 4.</w:t>
      </w:r>
    </w:p>
    <w:p w14:paraId="766B48F6" w14:textId="77777777" w:rsidR="003F7A64" w:rsidRDefault="003F7A64" w:rsidP="003F7A64"/>
    <w:p w14:paraId="587C7B5A" w14:textId="23505672" w:rsidR="000C38F5" w:rsidRPr="007D0A62" w:rsidRDefault="00D43CAE" w:rsidP="00D43CAE">
      <w:pPr>
        <w:ind w:firstLine="0"/>
        <w:jc w:val="center"/>
      </w:pPr>
      <w:r w:rsidRPr="00D43CAE">
        <w:rPr>
          <w:noProof/>
        </w:rPr>
        <w:drawing>
          <wp:inline distT="0" distB="0" distL="0" distR="0" wp14:anchorId="5C110B9C" wp14:editId="0474A131">
            <wp:extent cx="4023240" cy="246033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5540" cy="247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18D3" w14:textId="6A8F92F7" w:rsidR="00217985" w:rsidRPr="004A3EF6" w:rsidRDefault="00B41C81" w:rsidP="00036679">
      <w:pPr>
        <w:ind w:firstLine="0"/>
        <w:jc w:val="center"/>
      </w:pPr>
      <w:r>
        <w:t xml:space="preserve">Рисунок 4 — декомпозированная форма блока «Нормализация» до отображения </w:t>
      </w:r>
      <w:r w:rsidR="00217985">
        <w:t>используемых формул адаптивных коэффициентов</w:t>
      </w:r>
    </w:p>
    <w:p w14:paraId="1E903EDB" w14:textId="0723518E" w:rsidR="00F96F84" w:rsidRDefault="00F96F84" w:rsidP="004A3EF6"/>
    <w:p w14:paraId="70FC5F84" w14:textId="1DDE2F3A" w:rsidR="00036679" w:rsidRDefault="00036679" w:rsidP="00036679">
      <w:r w:rsidRPr="004A3EF6">
        <w:t>Все введённые в математическую модель векторные и скалярные значения были внедрены в те подзадачи, где они преобразуются и принимают своё участие в нормализации итогового балла.</w:t>
      </w:r>
    </w:p>
    <w:p w14:paraId="6FC6754C" w14:textId="77777777" w:rsidR="00A97F98" w:rsidRPr="004A3EF6" w:rsidRDefault="00A97F98" w:rsidP="00036679"/>
    <w:p w14:paraId="727CDFEA" w14:textId="0D33B1C5" w:rsidR="007F6AE7" w:rsidRPr="004A3EF6" w:rsidRDefault="007F6AE7" w:rsidP="003F7A64">
      <w:pPr>
        <w:pStyle w:val="2"/>
      </w:pPr>
      <w:bookmarkStart w:id="11" w:name="_Toc231035970"/>
      <w:r w:rsidRPr="004A3EF6">
        <w:t xml:space="preserve">Алгоритм поиска равновесия </w:t>
      </w:r>
      <w:r w:rsidR="00C85093">
        <w:t>по Нэшу</w:t>
      </w:r>
      <w:r w:rsidRPr="004A3EF6">
        <w:t xml:space="preserve"> и применения Парето-фильтра</w:t>
      </w:r>
      <w:bookmarkEnd w:id="11"/>
    </w:p>
    <w:p w14:paraId="3BA6F933" w14:textId="77777777" w:rsidR="007F6AE7" w:rsidRPr="004A3EF6" w:rsidRDefault="007F6AE7" w:rsidP="004A3EF6">
      <w:r w:rsidRPr="004A3EF6">
        <w:t>Вычислительный конвейер модели строится по принципу последовательной фильтрации с гарантированной отказоустойчивостью. Алгоритм поиска равновесия выполняется в четыре этапа:</w:t>
      </w:r>
    </w:p>
    <w:p w14:paraId="0FB2EC07" w14:textId="39D8D493" w:rsidR="007F6AE7" w:rsidRPr="004A3EF6" w:rsidRDefault="007A4292" w:rsidP="004A3EF6">
      <w:r w:rsidRPr="004A3EF6">
        <w:t>2</w:t>
      </w:r>
      <w:r w:rsidR="007F6AE7" w:rsidRPr="004A3EF6">
        <w:t>.</w:t>
      </w:r>
      <w:r w:rsidRPr="004A3EF6">
        <w:t>5</w:t>
      </w:r>
      <w:r w:rsidR="007F6AE7" w:rsidRPr="004A3EF6">
        <w:t xml:space="preserve">.1 Поиск равновесия </w:t>
      </w:r>
      <w:r w:rsidR="00056062">
        <w:t xml:space="preserve">по </w:t>
      </w:r>
      <w:r w:rsidR="007F6AE7" w:rsidRPr="004A3EF6">
        <w:t>Нэш</w:t>
      </w:r>
      <w:r w:rsidR="00056062">
        <w:t>у</w:t>
      </w:r>
      <w:r w:rsidR="007F6AE7" w:rsidRPr="004A3EF6">
        <w:t xml:space="preserve"> — с применением алгоритма Лемке-</w:t>
      </w:r>
      <w:proofErr w:type="spellStart"/>
      <w:r w:rsidR="007F6AE7" w:rsidRPr="004A3EF6">
        <w:t>Хоусона</w:t>
      </w:r>
      <w:proofErr w:type="spellEnd"/>
      <w:r w:rsidR="007F6AE7" w:rsidRPr="004A3EF6">
        <w:t xml:space="preserve"> вычисляются чистые или смешанные стратегии</w:t>
      </w:r>
      <w:r w:rsidR="003A66BC">
        <w:t xml:space="preserve"> </w:t>
      </w:r>
      <w:r w:rsidR="003A66BC" w:rsidRPr="003A66BC">
        <w:t>[6]</w:t>
      </w:r>
      <w:r w:rsidR="007F6AE7" w:rsidRPr="004A3EF6">
        <w:t>;</w:t>
      </w:r>
    </w:p>
    <w:p w14:paraId="5E157B7E" w14:textId="7D89A280" w:rsidR="007F6AE7" w:rsidRPr="004A3EF6" w:rsidRDefault="007A4292" w:rsidP="004A3EF6">
      <w:r w:rsidRPr="004A3EF6">
        <w:t>2</w:t>
      </w:r>
      <w:r w:rsidR="007F6AE7" w:rsidRPr="004A3EF6">
        <w:t>.</w:t>
      </w:r>
      <w:r w:rsidRPr="004A3EF6">
        <w:t>5</w:t>
      </w:r>
      <w:r w:rsidR="007F6AE7" w:rsidRPr="004A3EF6">
        <w:t>.2 Проверка на вырожденность — в случае отсутствия чистого равновесия, наличия возможных равнозначных решений или линейной зависимости строк матрицы, активируется резервный механизм с применением Парето-фильтра;</w:t>
      </w:r>
    </w:p>
    <w:p w14:paraId="792F7E64" w14:textId="3CB82B37" w:rsidR="007F6AE7" w:rsidRPr="004A3EF6" w:rsidRDefault="007A4292" w:rsidP="004A3EF6">
      <w:r w:rsidRPr="004A3EF6">
        <w:t>2</w:t>
      </w:r>
      <w:r w:rsidR="007F6AE7" w:rsidRPr="004A3EF6">
        <w:t>.</w:t>
      </w:r>
      <w:r w:rsidRPr="004A3EF6">
        <w:t>5</w:t>
      </w:r>
      <w:r w:rsidR="007F6AE7" w:rsidRPr="004A3EF6">
        <w:t>.3 Парето-фильтр —</w:t>
      </w:r>
      <w:r w:rsidR="00056062">
        <w:t xml:space="preserve"> </w:t>
      </w:r>
      <w:r w:rsidR="007F6AE7" w:rsidRPr="004A3EF6">
        <w:t>формируется множество путём исключения доминирующих ячеек платёжной матрицы. Из оставшихся компромиссов выбирается исход с минимальным рассогласованием интересов, что гарантирует возврат системой математически обоснованной объективной оценки за работу;</w:t>
      </w:r>
    </w:p>
    <w:p w14:paraId="446DD1E6" w14:textId="110A4A39" w:rsidR="00EC3120" w:rsidRDefault="007A4292" w:rsidP="004A3EF6">
      <w:r w:rsidRPr="004A3EF6">
        <w:t>2</w:t>
      </w:r>
      <w:r w:rsidR="007F6AE7" w:rsidRPr="004A3EF6">
        <w:t>.</w:t>
      </w:r>
      <w:r w:rsidRPr="004A3EF6">
        <w:t>5</w:t>
      </w:r>
      <w:r w:rsidR="007F6AE7" w:rsidRPr="004A3EF6">
        <w:t>.4 Нормализация и вывод — полученное значение нормируется</w:t>
      </w:r>
      <w:r w:rsidR="00036679">
        <w:t xml:space="preserve"> в пределах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0;1</m:t>
            </m:r>
          </m:e>
        </m:d>
      </m:oMath>
      <w:r w:rsidR="00036679">
        <w:rPr>
          <w:rFonts w:eastAsiaTheme="minorEastAsia"/>
        </w:rPr>
        <w:t xml:space="preserve">, но после проведения преобразований итоговой оценки через главную формулу </w:t>
      </w:r>
      <w:r w:rsidR="004930FD">
        <w:rPr>
          <w:rFonts w:eastAsiaTheme="minorEastAsia"/>
        </w:rPr>
        <w:t xml:space="preserve">она возвращается в прежнюю систему единиц умножением на 5 и округлением до </w:t>
      </w:r>
      <w:r w:rsidR="00056062">
        <w:rPr>
          <w:rFonts w:eastAsiaTheme="minorEastAsia"/>
        </w:rPr>
        <w:t>целого числа</w:t>
      </w:r>
      <w:r w:rsidR="004930FD">
        <w:rPr>
          <w:rFonts w:eastAsiaTheme="minorEastAsia"/>
        </w:rPr>
        <w:t>.</w:t>
      </w:r>
    </w:p>
    <w:p w14:paraId="638DB5E9" w14:textId="6E9F013D" w:rsidR="00D26E08" w:rsidRDefault="00D26E08">
      <w:pPr>
        <w:spacing w:after="160" w:line="259" w:lineRule="auto"/>
        <w:ind w:firstLine="0"/>
        <w:jc w:val="left"/>
      </w:pPr>
      <w:r>
        <w:br w:type="page"/>
      </w:r>
    </w:p>
    <w:p w14:paraId="0F5454F7" w14:textId="63B76B04" w:rsidR="00EC3120" w:rsidRDefault="00AF2937" w:rsidP="00CE1543">
      <w:pPr>
        <w:pStyle w:val="a4"/>
        <w:numPr>
          <w:ilvl w:val="0"/>
          <w:numId w:val="4"/>
        </w:numPr>
        <w:ind w:left="0" w:firstLine="0"/>
      </w:pPr>
      <w:bookmarkStart w:id="12" w:name="_Toc231035971"/>
      <w:r>
        <w:lastRenderedPageBreak/>
        <w:t>ПРОГРАММНАЯ РЕАЛИЗАЦИЯ МОДЕЛИ И ЭКСПЕРИМЕНТАЛЬНЫЕ ИССЛЕДОВАНИЯ</w:t>
      </w:r>
      <w:bookmarkEnd w:id="12"/>
    </w:p>
    <w:p w14:paraId="6445EC21" w14:textId="77777777" w:rsidR="003F7A64" w:rsidRPr="003F7A64" w:rsidRDefault="003F7A64" w:rsidP="003F7A64"/>
    <w:p w14:paraId="2A408EBF" w14:textId="5FDA00A0" w:rsidR="00EC3120" w:rsidRDefault="00EC3120" w:rsidP="003F7A64">
      <w:pPr>
        <w:pStyle w:val="2"/>
      </w:pPr>
      <w:bookmarkStart w:id="13" w:name="_Toc231035972"/>
      <w:r w:rsidRPr="004A3EF6">
        <w:t>А</w:t>
      </w:r>
      <w:r w:rsidR="0054766F">
        <w:t>рхитектура модуля и выбор инструментальных средств</w:t>
      </w:r>
      <w:bookmarkEnd w:id="13"/>
    </w:p>
    <w:p w14:paraId="5F797B27" w14:textId="77777777" w:rsidR="0054766F" w:rsidRDefault="0054766F" w:rsidP="0054766F">
      <w:r w:rsidRPr="0054766F">
        <w:t xml:space="preserve">Для автоматизации математической модели был разработан программный модуль на </w:t>
      </w:r>
      <w:r>
        <w:t xml:space="preserve">высокоуровневом </w:t>
      </w:r>
      <w:r w:rsidRPr="0054766F">
        <w:t>языке</w:t>
      </w:r>
      <w:r>
        <w:t xml:space="preserve"> программирования</w:t>
      </w:r>
      <w:r w:rsidRPr="0054766F">
        <w:t xml:space="preserve"> Python 3.10+, выбранный ввиду широкой поддержки библиотек для научных вычислений и теории игр.</w:t>
      </w:r>
    </w:p>
    <w:p w14:paraId="40406FD4" w14:textId="513128F7" w:rsidR="0054766F" w:rsidRDefault="0054766F" w:rsidP="0054766F">
      <w:r w:rsidRPr="0054766F">
        <w:t>Архитектура построена по объектно-ориент</w:t>
      </w:r>
      <w:r>
        <w:t>ир</w:t>
      </w:r>
      <w:r w:rsidRPr="0054766F">
        <w:t>ованному принципу:</w:t>
      </w:r>
    </w:p>
    <w:p w14:paraId="61146919" w14:textId="518427AF" w:rsidR="00DB6409" w:rsidRDefault="00DB6409" w:rsidP="00E974F7">
      <w:pPr>
        <w:pStyle w:val="a8"/>
        <w:numPr>
          <w:ilvl w:val="0"/>
          <w:numId w:val="2"/>
        </w:numPr>
        <w:ind w:left="0" w:firstLine="709"/>
      </w:pPr>
      <w:r>
        <w:t>Б</w:t>
      </w:r>
      <w:r w:rsidRPr="0054766F">
        <w:t xml:space="preserve">азовый класс </w:t>
      </w:r>
      <w:r>
        <w:t>«</w:t>
      </w:r>
      <w:proofErr w:type="spellStart"/>
      <w:r w:rsidRPr="0054766F">
        <w:t>Optimize</w:t>
      </w:r>
      <w:proofErr w:type="spellEnd"/>
      <w:r>
        <w:t>»</w:t>
      </w:r>
      <w:r w:rsidRPr="0054766F">
        <w:t xml:space="preserve"> инкапсулирует все этапы нормализации</w:t>
      </w:r>
      <w:r w:rsidR="0088360D">
        <w:t>;</w:t>
      </w:r>
    </w:p>
    <w:p w14:paraId="2211553C" w14:textId="60FCEFB0" w:rsidR="00DB6409" w:rsidRDefault="00DB6409" w:rsidP="00E974F7">
      <w:pPr>
        <w:pStyle w:val="a8"/>
        <w:numPr>
          <w:ilvl w:val="0"/>
          <w:numId w:val="2"/>
        </w:numPr>
        <w:ind w:left="0" w:firstLine="709"/>
      </w:pPr>
      <w:r w:rsidRPr="0054766F">
        <w:t xml:space="preserve">В качестве вычислительного ядра применяется библиотека </w:t>
      </w:r>
      <w:r>
        <w:t>«</w:t>
      </w:r>
      <w:proofErr w:type="spellStart"/>
      <w:r w:rsidRPr="0054766F">
        <w:t>numpy</w:t>
      </w:r>
      <w:proofErr w:type="spellEnd"/>
      <w:r>
        <w:t>»</w:t>
      </w:r>
      <w:r w:rsidRPr="0054766F">
        <w:t xml:space="preserve"> для векторизованных операций над оценочными профилями</w:t>
      </w:r>
      <w:r w:rsidR="0088360D">
        <w:t>;</w:t>
      </w:r>
    </w:p>
    <w:p w14:paraId="4956E92B" w14:textId="13636BFC" w:rsidR="0054766F" w:rsidRDefault="00DB6409" w:rsidP="00E974F7">
      <w:pPr>
        <w:pStyle w:val="a8"/>
        <w:numPr>
          <w:ilvl w:val="0"/>
          <w:numId w:val="2"/>
        </w:numPr>
        <w:ind w:left="0" w:firstLine="709"/>
      </w:pPr>
      <w:r>
        <w:t>П</w:t>
      </w:r>
      <w:r w:rsidRPr="0054766F">
        <w:t xml:space="preserve">оиск равновесий </w:t>
      </w:r>
      <w:r w:rsidR="0088360D">
        <w:t xml:space="preserve">проводится с использованием </w:t>
      </w:r>
      <w:r w:rsidRPr="0054766F">
        <w:t>библиотек</w:t>
      </w:r>
      <w:r w:rsidR="0088360D">
        <w:t>и</w:t>
      </w:r>
      <w:r w:rsidRPr="0054766F">
        <w:t xml:space="preserve"> </w:t>
      </w:r>
      <w:r w:rsidR="005C1E8D">
        <w:t>«</w:t>
      </w:r>
      <w:proofErr w:type="spellStart"/>
      <w:r w:rsidRPr="0054766F">
        <w:t>nashpy</w:t>
      </w:r>
      <w:proofErr w:type="spellEnd"/>
      <w:r w:rsidR="005C1E8D">
        <w:t>»</w:t>
      </w:r>
      <w:r w:rsidRPr="0054766F">
        <w:t>, реализующей алгоритм Лемке</w:t>
      </w:r>
      <w:r w:rsidR="0088360D">
        <w:t>-</w:t>
      </w:r>
      <w:proofErr w:type="spellStart"/>
      <w:r w:rsidRPr="0054766F">
        <w:t>Х</w:t>
      </w:r>
      <w:r>
        <w:t>о</w:t>
      </w:r>
      <w:r w:rsidRPr="0054766F">
        <w:t>усона</w:t>
      </w:r>
      <w:proofErr w:type="spellEnd"/>
      <w:r w:rsidR="00B15CAF">
        <w:t>;</w:t>
      </w:r>
    </w:p>
    <w:p w14:paraId="7EF67F72" w14:textId="60AA352A" w:rsidR="0088360D" w:rsidRDefault="0088360D" w:rsidP="00E974F7">
      <w:pPr>
        <w:pStyle w:val="a8"/>
        <w:numPr>
          <w:ilvl w:val="0"/>
          <w:numId w:val="2"/>
        </w:numPr>
        <w:ind w:left="0" w:firstLine="709"/>
      </w:pPr>
      <w:r>
        <w:t>На случай неудачных попыток нахождения равновесия в чистых стратегиях при применении алгоритма Лемке-</w:t>
      </w:r>
      <w:proofErr w:type="spellStart"/>
      <w:r>
        <w:t>Хоусона</w:t>
      </w:r>
      <w:proofErr w:type="spellEnd"/>
      <w:r>
        <w:t xml:space="preserve"> определена функция нормализация оценки с применением алгоритма поиска равновесия в смешанных стратегиях с оптимальностью по Парето</w:t>
      </w:r>
      <w:r w:rsidR="00B15CAF">
        <w:t>.</w:t>
      </w:r>
    </w:p>
    <w:p w14:paraId="7CC67B73" w14:textId="17F057EB" w:rsidR="00B15CAF" w:rsidRDefault="00B15CAF" w:rsidP="00B15CAF">
      <w:r>
        <w:t xml:space="preserve">Ключевым методологическим решением стало разделение игрового этапа и этапа нормализации. Сначала алгоритм формирует платёжные матрицы на основе субъективных ожиданий </w:t>
      </w:r>
      <w:r>
        <w:rPr>
          <w:rFonts w:eastAsiaTheme="minorEastAsia"/>
        </w:rPr>
        <w:t xml:space="preserve">студента </w:t>
      </w:r>
      <m:oMath>
        <m:r>
          <w:rPr>
            <w:rFonts w:ascii="Cambria Math" w:hAnsi="Cambria Math"/>
          </w:rPr>
          <m:t>E</m:t>
        </m:r>
      </m:oMath>
      <w:r>
        <w:rPr>
          <w:rFonts w:eastAsiaTheme="minorEastAsia"/>
        </w:rPr>
        <w:t xml:space="preserve"> и преподавателя </w:t>
      </w:r>
      <m:oMath>
        <m:r>
          <w:rPr>
            <w:rFonts w:ascii="Cambria Math" w:eastAsiaTheme="minorEastAsia" w:hAnsi="Cambria Math"/>
          </w:rPr>
          <m:t>W</m:t>
        </m:r>
      </m:oMath>
      <w:r>
        <w:t xml:space="preserve">, затем вычисляет равновесие </w:t>
      </w:r>
      <w:r w:rsidR="001F202C">
        <w:t xml:space="preserve">по </w:t>
      </w:r>
      <w:r>
        <w:t>Нэш</w:t>
      </w:r>
      <w:r w:rsidR="00C85093">
        <w:t>у</w:t>
      </w:r>
      <w:r>
        <w:t>. В случае вырожденности матрицы (кратные выигрыши, линейная зависимость строк) или отсутствия чистого равновесия активируется резервный механизм поиска Парето-оптимального исхода. Подобная двухступенчатая архитектура гарантирует отказоустойчивость: даже при теоретически неопределённой игре система возвращает математически обоснованную оценку, минимизирующую конфликт интересов сторон</w:t>
      </w:r>
      <w:r w:rsidR="00C85093">
        <w:t>.</w:t>
      </w:r>
    </w:p>
    <w:p w14:paraId="7A698060" w14:textId="6B3D07BE" w:rsidR="00C85093" w:rsidRDefault="008D2C61" w:rsidP="00B15CAF">
      <w:r>
        <w:t>Объективный итоговый балл, как было утверждено предыдущими рассуждениями, вычисляется с помощью целевой функции:</w:t>
      </w:r>
    </w:p>
    <w:p w14:paraId="4BD21009" w14:textId="2ACEE035" w:rsidR="008D2C61" w:rsidRPr="008D2C61" w:rsidRDefault="00A82B2D" w:rsidP="008D2C61">
      <w:pPr>
        <w:ind w:firstLine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пр-ль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1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2D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α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 </m:t>
          </m:r>
          <m:r>
            <m:rPr>
              <m:sty m:val="p"/>
            </m:rPr>
            <w:rPr>
              <w:rFonts w:ascii="Cambria Math" w:hAnsi="Cambria Math"/>
            </w:rPr>
            <w:sym w:font="Symbol" w:char="F02D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Нэш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век</m:t>
              </m:r>
            </m:sub>
          </m:sSub>
        </m:oMath>
      </m:oMathPara>
    </w:p>
    <w:p w14:paraId="1F5EE163" w14:textId="47E58B40" w:rsidR="008D2C61" w:rsidRDefault="004C215E" w:rsidP="00B15CAF">
      <w:r>
        <w:lastRenderedPageBreak/>
        <w:t>Получив результат вычисления целевой функции, выполняется её умножение на 5 и округление до целого числа, чтобы представить искомый объективный балл в привычной форме записи.</w:t>
      </w:r>
    </w:p>
    <w:p w14:paraId="4C1BFEED" w14:textId="77777777" w:rsidR="00A97F98" w:rsidRPr="004C215E" w:rsidRDefault="00A97F98" w:rsidP="00B15CAF"/>
    <w:p w14:paraId="0FD58A22" w14:textId="57285D7E" w:rsidR="009B33DA" w:rsidRDefault="004C215E" w:rsidP="003F7A64">
      <w:pPr>
        <w:pStyle w:val="2"/>
      </w:pPr>
      <w:bookmarkStart w:id="14" w:name="_Toc231035973"/>
      <w:r>
        <w:t>Сбор векторов оценок по критериям</w:t>
      </w:r>
      <w:bookmarkEnd w:id="14"/>
    </w:p>
    <w:p w14:paraId="609DFB20" w14:textId="51C09814" w:rsidR="00AF66AA" w:rsidRDefault="009B33DA" w:rsidP="00186F8F">
      <w:pPr>
        <w:rPr>
          <w:rFonts w:eastAsiaTheme="minorEastAsia"/>
        </w:rPr>
      </w:pPr>
      <w:r>
        <w:t xml:space="preserve">Входные данные формируются через электронные опросники, развернутые на платформе Google </w:t>
      </w:r>
      <w:proofErr w:type="spellStart"/>
      <w:r>
        <w:t>Forms</w:t>
      </w:r>
      <w:proofErr w:type="spellEnd"/>
      <w:r w:rsidR="00186F8F">
        <w:t xml:space="preserve"> с инициализацией через библиотеку «</w:t>
      </w:r>
      <w:proofErr w:type="spellStart"/>
      <w:r w:rsidR="00186F8F">
        <w:rPr>
          <w:lang w:val="en-US"/>
        </w:rPr>
        <w:t>numpy</w:t>
      </w:r>
      <w:proofErr w:type="spellEnd"/>
      <w:r w:rsidR="00186F8F">
        <w:t>»</w:t>
      </w:r>
      <w:r>
        <w:t xml:space="preserve">. Структура форм унифицирована: пять критериев оценивания (глубина понимания, качество выполнения, самостоятельность, дисциплина, итоговая оценка) со шкалой от 2 до 5. Для студента формируется вектор самооценки </w:t>
      </w:r>
      <m:oMath>
        <m:r>
          <w:rPr>
            <w:rFonts w:ascii="Cambria Math" w:hAnsi="Cambria Math"/>
          </w:rPr>
          <m:t>S=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,...,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d>
      </m:oMath>
      <w:r w:rsidRPr="009B33DA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для преподавателя — вектор экспертной оценки </w:t>
      </w:r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,...,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d>
      </m:oMath>
      <w:r w:rsidR="00186F8F" w:rsidRPr="00186F8F">
        <w:rPr>
          <w:rFonts w:eastAsiaTheme="minorEastAsia"/>
        </w:rPr>
        <w:t xml:space="preserve">. </w:t>
      </w:r>
      <w:r w:rsidR="00AF66AA">
        <w:rPr>
          <w:rFonts w:eastAsiaTheme="minorEastAsia"/>
        </w:rPr>
        <w:t xml:space="preserve">Передача результатов проведения опросников выполняется вручную после их обработки как оценённые критерии. </w:t>
      </w:r>
      <w:r w:rsidR="00203719">
        <w:rPr>
          <w:rFonts w:eastAsiaTheme="minorEastAsia"/>
        </w:rPr>
        <w:t xml:space="preserve">Векторы проходят через нормирования в числа </w:t>
      </w:r>
      <w:r w:rsidR="007E6294">
        <w:rPr>
          <w:rFonts w:eastAsiaTheme="minorEastAsia"/>
        </w:rPr>
        <w:t>из промежутка</w:t>
      </w:r>
      <w:r w:rsidR="00203719">
        <w:rPr>
          <w:rFonts w:eastAsiaTheme="minor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0;1</m:t>
            </m:r>
          </m:e>
        </m:d>
      </m:oMath>
      <w:r w:rsidR="00203719">
        <w:rPr>
          <w:rFonts w:eastAsiaTheme="minorEastAsia"/>
        </w:rPr>
        <w:t>.</w:t>
      </w:r>
    </w:p>
    <w:p w14:paraId="71248C0F" w14:textId="361BC0AD" w:rsidR="00382EBC" w:rsidRDefault="00186F8F" w:rsidP="005B3F58">
      <w:pPr>
        <w:rPr>
          <w:rFonts w:eastAsiaTheme="minorEastAsia"/>
        </w:rPr>
      </w:pPr>
      <w:r>
        <w:rPr>
          <w:rFonts w:eastAsiaTheme="minorEastAsia"/>
        </w:rPr>
        <w:t>Затем инициализируется вектор</w:t>
      </w:r>
      <w:r w:rsidRPr="00186F8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I</m:t>
        </m:r>
      </m:oMath>
      <w:r w:rsidRPr="00186F8F">
        <w:rPr>
          <w:rFonts w:eastAsiaTheme="minorEastAsia"/>
        </w:rPr>
        <w:t xml:space="preserve"> </w:t>
      </w:r>
      <w:r>
        <w:rPr>
          <w:rFonts w:eastAsiaTheme="minorEastAsia"/>
        </w:rPr>
        <w:t xml:space="preserve">как переопределяемое постоянное значение, отвечающее за представление идеального набора оценок за каждый критерий. В будущем он применяется в формуле вычисления косинусной меры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век</m:t>
            </m:r>
          </m:sub>
        </m:sSub>
      </m:oMath>
      <w:r>
        <w:rPr>
          <w:rFonts w:eastAsiaTheme="minorEastAsia"/>
        </w:rPr>
        <w:t>.</w:t>
      </w:r>
    </w:p>
    <w:p w14:paraId="61BB74A1" w14:textId="6848DC2B" w:rsidR="00D26E08" w:rsidRDefault="00D26E08">
      <w:pPr>
        <w:spacing w:after="160" w:line="259" w:lineRule="auto"/>
        <w:ind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6FAF7FD7" w14:textId="693A149E" w:rsidR="00382EBC" w:rsidRDefault="00AF2937" w:rsidP="00382EBC">
      <w:pPr>
        <w:pStyle w:val="a4"/>
        <w:numPr>
          <w:ilvl w:val="0"/>
          <w:numId w:val="4"/>
        </w:numPr>
        <w:ind w:left="0" w:firstLine="0"/>
      </w:pPr>
      <w:bookmarkStart w:id="15" w:name="_Toc231035974"/>
      <w:r>
        <w:lastRenderedPageBreak/>
        <w:t>ПРИМЕНЕНИЕ БИМАТРИЧНОЙ ИГРЫ «СТУДЕНТ-ПРЕПОДАВАТЕЛЬ» НА ПРАКТИЧЕСКОМ ПРИМЕРЕ</w:t>
      </w:r>
      <w:bookmarkEnd w:id="15"/>
    </w:p>
    <w:p w14:paraId="7D538C85" w14:textId="77777777" w:rsidR="003F7A64" w:rsidRPr="003F7A64" w:rsidRDefault="003F7A64" w:rsidP="003F7A64"/>
    <w:p w14:paraId="3AC85D55" w14:textId="278526B7" w:rsidR="00382EBC" w:rsidRDefault="009068F9" w:rsidP="003F7A64">
      <w:pPr>
        <w:pStyle w:val="2"/>
      </w:pPr>
      <w:bookmarkStart w:id="16" w:name="_Toc231035975"/>
      <w:r>
        <w:t>А</w:t>
      </w:r>
      <w:r w:rsidR="00382EBC">
        <w:t>нализ</w:t>
      </w:r>
      <w:r w:rsidR="002E42D7">
        <w:t xml:space="preserve"> услови</w:t>
      </w:r>
      <w:r w:rsidR="00B54798">
        <w:t>й</w:t>
      </w:r>
      <w:r w:rsidR="002E42D7">
        <w:t xml:space="preserve"> задачи и</w:t>
      </w:r>
      <w:r w:rsidR="00382EBC">
        <w:t xml:space="preserve"> входных данных</w:t>
      </w:r>
      <w:bookmarkEnd w:id="16"/>
    </w:p>
    <w:p w14:paraId="4337F494" w14:textId="47ED0801" w:rsidR="00B54798" w:rsidRDefault="007E6294" w:rsidP="0045157C">
      <w:pPr>
        <w:rPr>
          <w:rFonts w:eastAsiaTheme="minorEastAsia"/>
        </w:rPr>
      </w:pPr>
      <w:r>
        <w:t xml:space="preserve">Между студентом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и преподавателем </w:t>
      </w:r>
      <m:oMath>
        <m:r>
          <w:rPr>
            <w:rFonts w:ascii="Cambria Math" w:eastAsiaTheme="minorEastAsia" w:hAnsi="Cambria Math"/>
            <w:lang w:val="en-US"/>
          </w:rPr>
          <m:t>B</m:t>
        </m:r>
      </m:oMath>
      <w:r w:rsidR="002E42D7">
        <w:rPr>
          <w:rFonts w:eastAsiaTheme="minorEastAsia"/>
        </w:rPr>
        <w:t xml:space="preserve"> </w:t>
      </w:r>
      <w:r w:rsidR="002B6199">
        <w:rPr>
          <w:rFonts w:eastAsiaTheme="minorEastAsia"/>
        </w:rPr>
        <w:t>произошёл</w:t>
      </w:r>
      <w:r w:rsidR="002E42D7">
        <w:rPr>
          <w:rFonts w:eastAsiaTheme="minorEastAsia"/>
        </w:rPr>
        <w:t xml:space="preserve"> </w:t>
      </w:r>
      <w:r w:rsidR="00461D87">
        <w:rPr>
          <w:rFonts w:eastAsiaTheme="minorEastAsia"/>
        </w:rPr>
        <w:t>конфликт</w:t>
      </w:r>
      <w:r w:rsidR="002E42D7">
        <w:rPr>
          <w:rFonts w:eastAsiaTheme="minorEastAsia"/>
        </w:rPr>
        <w:t xml:space="preserve"> </w:t>
      </w:r>
      <w:r w:rsidR="002B6199">
        <w:rPr>
          <w:rFonts w:eastAsiaTheme="minorEastAsia"/>
        </w:rPr>
        <w:t>касательно</w:t>
      </w:r>
      <w:r w:rsidR="002E42D7">
        <w:rPr>
          <w:rFonts w:eastAsiaTheme="minorEastAsia"/>
        </w:rPr>
        <w:t xml:space="preserve"> оценивани</w:t>
      </w:r>
      <w:r w:rsidR="002B6199">
        <w:rPr>
          <w:rFonts w:eastAsiaTheme="minorEastAsia"/>
        </w:rPr>
        <w:t>я</w:t>
      </w:r>
      <w:r w:rsidR="002E42D7">
        <w:rPr>
          <w:rFonts w:eastAsiaTheme="minorEastAsia"/>
        </w:rPr>
        <w:t xml:space="preserve"> самостоятельной работы, </w:t>
      </w:r>
      <w:r w:rsidR="002E26C9">
        <w:rPr>
          <w:rFonts w:eastAsiaTheme="minorEastAsia"/>
        </w:rPr>
        <w:t xml:space="preserve">за </w:t>
      </w:r>
      <w:r w:rsidR="002E42D7">
        <w:rPr>
          <w:rFonts w:eastAsiaTheme="minorEastAsia"/>
        </w:rPr>
        <w:t xml:space="preserve">которую, по словам студента </w:t>
      </w:r>
      <m:oMath>
        <m:r>
          <w:rPr>
            <w:rFonts w:ascii="Cambria Math" w:eastAsiaTheme="minorEastAsia" w:hAnsi="Cambria Math"/>
            <w:lang w:val="en-US"/>
          </w:rPr>
          <m:t>A</m:t>
        </m:r>
      </m:oMath>
      <w:r w:rsidR="002E42D7">
        <w:rPr>
          <w:rFonts w:eastAsiaTheme="minorEastAsia"/>
        </w:rPr>
        <w:t xml:space="preserve">, преподаватель </w:t>
      </w:r>
      <m:oMath>
        <m:r>
          <w:rPr>
            <w:rFonts w:ascii="Cambria Math" w:eastAsiaTheme="minorEastAsia" w:hAnsi="Cambria Math"/>
            <w:lang w:val="en-US"/>
          </w:rPr>
          <m:t>B</m:t>
        </m:r>
      </m:oMath>
      <w:r w:rsidR="002E42D7">
        <w:rPr>
          <w:rFonts w:eastAsiaTheme="minorEastAsia"/>
        </w:rPr>
        <w:t xml:space="preserve"> занижает балл в интересах своей репутации и сохранения строго отношения к образовательному процессу.</w:t>
      </w:r>
      <w:r w:rsidR="00B54798">
        <w:rPr>
          <w:rFonts w:eastAsiaTheme="minorEastAsia"/>
        </w:rPr>
        <w:t xml:space="preserve"> Студент </w:t>
      </w:r>
      <m:oMath>
        <m:r>
          <w:rPr>
            <w:rFonts w:ascii="Cambria Math" w:eastAsiaTheme="minorEastAsia" w:hAnsi="Cambria Math"/>
            <w:lang w:val="en-US"/>
          </w:rPr>
          <m:t>A</m:t>
        </m:r>
      </m:oMath>
      <w:r w:rsidR="00B54798">
        <w:rPr>
          <w:rFonts w:eastAsiaTheme="minorEastAsia"/>
        </w:rPr>
        <w:t xml:space="preserve"> ожидал за работу оценку </w:t>
      </w:r>
      <w:r w:rsidR="002B6199">
        <w:rPr>
          <w:rFonts w:eastAsiaTheme="minorEastAsia"/>
        </w:rPr>
        <w:t>5</w:t>
      </w:r>
      <w:r w:rsidR="00B54798">
        <w:rPr>
          <w:rFonts w:eastAsiaTheme="minorEastAsia"/>
        </w:rPr>
        <w:t xml:space="preserve">, в то время как преподаватель строго заявил, что готов поставить ему не более 3 баллов за проявление подозрительной активности при написании самостоятельной работы. Вместе с ожидаемыми баллами от студента и преподавателя также поступает информация о результатах прохождения ими </w:t>
      </w:r>
      <w:r w:rsidR="00600C4A">
        <w:rPr>
          <w:rFonts w:eastAsiaTheme="minorEastAsia"/>
        </w:rPr>
        <w:t>электронных тестирований</w:t>
      </w:r>
      <w:r w:rsidR="00B54798">
        <w:rPr>
          <w:rFonts w:eastAsiaTheme="minorEastAsia"/>
        </w:rPr>
        <w:t>. Результаты их тестировани</w:t>
      </w:r>
      <w:r w:rsidR="00600C4A">
        <w:rPr>
          <w:rFonts w:eastAsiaTheme="minorEastAsia"/>
        </w:rPr>
        <w:t>й</w:t>
      </w:r>
      <w:r w:rsidR="00B54798">
        <w:rPr>
          <w:rFonts w:eastAsiaTheme="minorEastAsia"/>
        </w:rPr>
        <w:t xml:space="preserve"> указали</w:t>
      </w:r>
      <w:r w:rsidR="00600C4A">
        <w:rPr>
          <w:rFonts w:eastAsiaTheme="minorEastAsia"/>
        </w:rPr>
        <w:t xml:space="preserve"> на</w:t>
      </w:r>
      <w:r w:rsidR="00B54798">
        <w:rPr>
          <w:rFonts w:eastAsiaTheme="minorEastAsia"/>
        </w:rPr>
        <w:t xml:space="preserve"> следующие векторы:</w:t>
      </w:r>
      <w:r w:rsidR="0045157C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S=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3;2;3;3;3</m:t>
            </m:r>
          </m:e>
        </m:d>
      </m:oMath>
      <w:r w:rsidR="0045157C" w:rsidRPr="0045157C">
        <w:rPr>
          <w:rFonts w:eastAsiaTheme="minorEastAsia"/>
        </w:rPr>
        <w:t xml:space="preserve"> </w:t>
      </w:r>
      <w:r w:rsidR="00600C4A">
        <w:rPr>
          <w:rFonts w:eastAsiaTheme="minorEastAsia"/>
        </w:rPr>
        <w:t>у</w:t>
      </w:r>
      <w:r w:rsidR="0045157C">
        <w:rPr>
          <w:rFonts w:eastAsiaTheme="minorEastAsia"/>
        </w:rPr>
        <w:t xml:space="preserve"> студента и </w:t>
      </w:r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5;5;4;5;5</m:t>
            </m:r>
          </m:e>
        </m:d>
      </m:oMath>
      <w:r w:rsidR="0045157C">
        <w:rPr>
          <w:rFonts w:eastAsiaTheme="minorEastAsia"/>
        </w:rPr>
        <w:t xml:space="preserve"> </w:t>
      </w:r>
      <w:r w:rsidR="00600C4A">
        <w:rPr>
          <w:rFonts w:eastAsiaTheme="minorEastAsia"/>
        </w:rPr>
        <w:t>у</w:t>
      </w:r>
      <w:r w:rsidR="0045157C">
        <w:rPr>
          <w:rFonts w:eastAsiaTheme="minorEastAsia"/>
        </w:rPr>
        <w:t xml:space="preserve"> преподавателя</w:t>
      </w:r>
      <w:r w:rsidR="00600C4A">
        <w:rPr>
          <w:rFonts w:eastAsiaTheme="minorEastAsia"/>
        </w:rPr>
        <w:t xml:space="preserve">. Необходимо решить </w:t>
      </w:r>
      <w:r w:rsidR="00461D87">
        <w:rPr>
          <w:rFonts w:eastAsiaTheme="minorEastAsia"/>
        </w:rPr>
        <w:t>конфликт</w:t>
      </w:r>
      <w:r w:rsidR="00600C4A">
        <w:rPr>
          <w:rFonts w:eastAsiaTheme="minorEastAsia"/>
        </w:rPr>
        <w:t xml:space="preserve"> между студентом и преподавателем и определить объективную оценку, на которую претендует студент </w:t>
      </w:r>
      <m:oMath>
        <m:r>
          <w:rPr>
            <w:rFonts w:ascii="Cambria Math" w:eastAsiaTheme="minorEastAsia" w:hAnsi="Cambria Math"/>
            <w:lang w:val="en-US"/>
          </w:rPr>
          <m:t>A</m:t>
        </m:r>
      </m:oMath>
      <w:r w:rsidR="00267465" w:rsidRPr="00267465">
        <w:rPr>
          <w:rFonts w:eastAsiaTheme="minorEastAsia"/>
        </w:rPr>
        <w:t>.</w:t>
      </w:r>
    </w:p>
    <w:p w14:paraId="1F3E43B3" w14:textId="0BED9FE9" w:rsidR="00073272" w:rsidRDefault="00267465" w:rsidP="005B3F58">
      <w:pPr>
        <w:rPr>
          <w:rFonts w:eastAsiaTheme="minorEastAsia"/>
        </w:rPr>
      </w:pPr>
      <w:r>
        <w:rPr>
          <w:rFonts w:eastAsiaTheme="minorEastAsia"/>
        </w:rPr>
        <w:t>По условию задачи был получен следующий набор данных: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5778"/>
        <w:gridCol w:w="2981"/>
      </w:tblGrid>
      <w:tr w:rsidR="00267465" w:rsidRPr="00267465" w14:paraId="1CC8404D" w14:textId="77777777" w:rsidTr="0095656B">
        <w:trPr>
          <w:trHeight w:val="507"/>
          <w:jc w:val="center"/>
        </w:trPr>
        <w:tc>
          <w:tcPr>
            <w:tcW w:w="5778" w:type="dxa"/>
          </w:tcPr>
          <w:p w14:paraId="69F150E9" w14:textId="6D1792B7" w:rsidR="00267465" w:rsidRPr="00267465" w:rsidRDefault="00267465" w:rsidP="0045157C">
            <w:pPr>
              <w:ind w:firstLine="0"/>
              <w:rPr>
                <w:rFonts w:eastAsiaTheme="minorEastAsia"/>
                <w:iCs/>
              </w:rPr>
            </w:pPr>
            <w:r w:rsidRPr="00267465">
              <w:rPr>
                <w:rFonts w:eastAsiaTheme="minorEastAsia"/>
                <w:iCs/>
              </w:rPr>
              <w:t>Входные данные</w:t>
            </w:r>
          </w:p>
        </w:tc>
        <w:tc>
          <w:tcPr>
            <w:tcW w:w="2981" w:type="dxa"/>
          </w:tcPr>
          <w:p w14:paraId="69B9ED0F" w14:textId="79C189DA" w:rsidR="00267465" w:rsidRPr="00267465" w:rsidRDefault="00267465" w:rsidP="0045157C">
            <w:pPr>
              <w:ind w:firstLine="0"/>
              <w:rPr>
                <w:rFonts w:eastAsiaTheme="minorEastAsia"/>
                <w:iCs/>
              </w:rPr>
            </w:pPr>
            <w:r w:rsidRPr="00267465">
              <w:rPr>
                <w:rFonts w:eastAsiaTheme="minorEastAsia"/>
                <w:iCs/>
              </w:rPr>
              <w:t>Значение</w:t>
            </w:r>
          </w:p>
        </w:tc>
      </w:tr>
      <w:tr w:rsidR="00267465" w:rsidRPr="00267465" w14:paraId="211C9CF7" w14:textId="77777777" w:rsidTr="0095656B">
        <w:trPr>
          <w:trHeight w:val="519"/>
          <w:jc w:val="center"/>
        </w:trPr>
        <w:tc>
          <w:tcPr>
            <w:tcW w:w="5778" w:type="dxa"/>
          </w:tcPr>
          <w:p w14:paraId="49579A5F" w14:textId="4BE87A50" w:rsidR="00267465" w:rsidRPr="00267465" w:rsidRDefault="00267465" w:rsidP="0045157C">
            <w:pPr>
              <w:ind w:firstLine="0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Ожидаемая оценка студента</w:t>
            </w:r>
          </w:p>
        </w:tc>
        <w:tc>
          <w:tcPr>
            <w:tcW w:w="2981" w:type="dxa"/>
          </w:tcPr>
          <w:p w14:paraId="40CA0488" w14:textId="239D90CA" w:rsidR="00267465" w:rsidRPr="00267465" w:rsidRDefault="002B6199" w:rsidP="0045157C">
            <w:pPr>
              <w:ind w:firstLine="0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5</w:t>
            </w:r>
          </w:p>
        </w:tc>
      </w:tr>
      <w:tr w:rsidR="00267465" w:rsidRPr="00267465" w14:paraId="24D66E5C" w14:textId="77777777" w:rsidTr="0095656B">
        <w:trPr>
          <w:trHeight w:val="507"/>
          <w:jc w:val="center"/>
        </w:trPr>
        <w:tc>
          <w:tcPr>
            <w:tcW w:w="5778" w:type="dxa"/>
          </w:tcPr>
          <w:p w14:paraId="61BE751D" w14:textId="41A1E73E" w:rsidR="00267465" w:rsidRPr="00267465" w:rsidRDefault="00267465" w:rsidP="0045157C">
            <w:pPr>
              <w:ind w:firstLine="0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Ожидаемая оценка преподавателя</w:t>
            </w:r>
          </w:p>
        </w:tc>
        <w:tc>
          <w:tcPr>
            <w:tcW w:w="2981" w:type="dxa"/>
          </w:tcPr>
          <w:p w14:paraId="629FBB04" w14:textId="7B311B93" w:rsidR="00267465" w:rsidRPr="00267465" w:rsidRDefault="00267465" w:rsidP="0045157C">
            <w:pPr>
              <w:ind w:firstLine="0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3</w:t>
            </w:r>
          </w:p>
        </w:tc>
      </w:tr>
      <w:tr w:rsidR="00267465" w:rsidRPr="00267465" w14:paraId="25F72FB6" w14:textId="77777777" w:rsidTr="0095656B">
        <w:trPr>
          <w:trHeight w:val="519"/>
          <w:jc w:val="center"/>
        </w:trPr>
        <w:tc>
          <w:tcPr>
            <w:tcW w:w="5778" w:type="dxa"/>
          </w:tcPr>
          <w:p w14:paraId="51547419" w14:textId="1FB5F694" w:rsidR="00267465" w:rsidRPr="00267465" w:rsidRDefault="0095656B" w:rsidP="0045157C">
            <w:pPr>
              <w:ind w:firstLine="0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Результат тестирования студента</w:t>
            </w:r>
          </w:p>
        </w:tc>
        <w:tc>
          <w:tcPr>
            <w:tcW w:w="2981" w:type="dxa"/>
          </w:tcPr>
          <w:p w14:paraId="2FF6B129" w14:textId="04241BD1" w:rsidR="00267465" w:rsidRPr="0095656B" w:rsidRDefault="00A82B2D" w:rsidP="0045157C">
            <w:pPr>
              <w:ind w:firstLine="0"/>
              <w:rPr>
                <w:rFonts w:ascii="Cambria Math" w:eastAsiaTheme="minorEastAsia" w:hAnsi="Cambria Math"/>
                <w:iCs/>
                <w:lang w:val="en-US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3;2;3;3;3</m:t>
                  </m:r>
                </m:e>
              </m:d>
            </m:oMath>
            <w:r w:rsidR="0095656B">
              <w:rPr>
                <w:rFonts w:ascii="Cambria Math" w:eastAsiaTheme="minorEastAsia" w:hAnsi="Cambria Math"/>
                <w:iCs/>
                <w:lang w:val="en-US"/>
              </w:rPr>
              <w:t xml:space="preserve"> </w:t>
            </w:r>
          </w:p>
        </w:tc>
      </w:tr>
      <w:tr w:rsidR="00267465" w:rsidRPr="00267465" w14:paraId="31A36A70" w14:textId="77777777" w:rsidTr="0095656B">
        <w:trPr>
          <w:trHeight w:val="519"/>
          <w:jc w:val="center"/>
        </w:trPr>
        <w:tc>
          <w:tcPr>
            <w:tcW w:w="5778" w:type="dxa"/>
          </w:tcPr>
          <w:p w14:paraId="16EE2D57" w14:textId="6BBD25DF" w:rsidR="00267465" w:rsidRPr="00267465" w:rsidRDefault="0095656B" w:rsidP="0045157C">
            <w:pPr>
              <w:ind w:firstLine="0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Результат тестирования преподавателя</w:t>
            </w:r>
          </w:p>
        </w:tc>
        <w:tc>
          <w:tcPr>
            <w:tcW w:w="2981" w:type="dxa"/>
          </w:tcPr>
          <w:p w14:paraId="4A4E1C60" w14:textId="3AB75470" w:rsidR="00267465" w:rsidRPr="00267465" w:rsidRDefault="00A82B2D" w:rsidP="0045157C">
            <w:pPr>
              <w:ind w:firstLine="0"/>
              <w:rPr>
                <w:rFonts w:eastAsiaTheme="minorEastAsia"/>
                <w:iCs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5;5;4;5;5</m:t>
                  </m:r>
                </m:e>
              </m:d>
            </m:oMath>
            <w:r w:rsidR="0095656B">
              <w:rPr>
                <w:rFonts w:eastAsiaTheme="minorEastAsia"/>
              </w:rPr>
              <w:t xml:space="preserve"> </w:t>
            </w:r>
          </w:p>
        </w:tc>
      </w:tr>
    </w:tbl>
    <w:p w14:paraId="45574BF0" w14:textId="40952BEF" w:rsidR="0095656B" w:rsidRPr="00793107" w:rsidRDefault="0095656B" w:rsidP="00793107">
      <w:pPr>
        <w:ind w:firstLine="0"/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 xml:space="preserve">Таблица 3 — </w:t>
      </w:r>
      <w:r w:rsidR="005B3F58">
        <w:rPr>
          <w:rFonts w:eastAsiaTheme="minorEastAsia"/>
          <w:iCs/>
        </w:rPr>
        <w:t>с</w:t>
      </w:r>
      <w:r>
        <w:rPr>
          <w:rFonts w:eastAsiaTheme="minorEastAsia"/>
          <w:iCs/>
        </w:rPr>
        <w:t>писок входных данных согласно условию задачи</w:t>
      </w:r>
    </w:p>
    <w:p w14:paraId="13934FE6" w14:textId="47507438" w:rsidR="0095656B" w:rsidRDefault="0095656B" w:rsidP="0095656B"/>
    <w:p w14:paraId="748753CB" w14:textId="4FD89576" w:rsidR="0061749F" w:rsidRDefault="0061749F" w:rsidP="0095656B">
      <w:pPr>
        <w:rPr>
          <w:rFonts w:eastAsiaTheme="minorEastAsia"/>
        </w:rPr>
      </w:pPr>
      <w:r>
        <w:t>По мнению студента</w:t>
      </w:r>
      <w:r w:rsidRPr="0061749F">
        <w:t xml:space="preserve"> </w:t>
      </w:r>
      <m:oMath>
        <m:r>
          <w:rPr>
            <w:rFonts w:ascii="Cambria Math" w:hAnsi="Cambria Math"/>
            <w:lang w:val="en-US"/>
          </w:rPr>
          <m:t>A</m:t>
        </m:r>
      </m:oMath>
      <w:r>
        <w:rPr>
          <w:rFonts w:eastAsiaTheme="minorEastAsia"/>
        </w:rPr>
        <w:t>, он выполнил данную работу на оценку 5, в то время как результат прохождения его опросника составил вектор из пяти оценок, не превышающих 3. Это сразу даёт предположение, что студент может приходить к несанкционированному методу ради достижения наивысшего балла.</w:t>
      </w:r>
    </w:p>
    <w:p w14:paraId="42EAB04D" w14:textId="2A45EC33" w:rsidR="0061749F" w:rsidRDefault="0061749F" w:rsidP="0095656B">
      <w:pPr>
        <w:rPr>
          <w:rFonts w:eastAsiaTheme="minorEastAsia"/>
          <w:iCs/>
        </w:rPr>
      </w:pPr>
      <w:r>
        <w:rPr>
          <w:rFonts w:eastAsiaTheme="minorEastAsia"/>
        </w:rPr>
        <w:lastRenderedPageBreak/>
        <w:t xml:space="preserve">Со стороны преподавателя </w:t>
      </w:r>
      <m:oMath>
        <m:r>
          <w:rPr>
            <w:rFonts w:ascii="Cambria Math" w:eastAsiaTheme="minorEastAsia" w:hAnsi="Cambria Math"/>
            <w:lang w:val="en-US"/>
          </w:rPr>
          <m:t>B</m:t>
        </m:r>
      </m:oMath>
      <w:r w:rsidRPr="0061749F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студент вёл себя подозрительно во время написания самостоятельной работы. </w:t>
      </w:r>
      <w:r w:rsidR="00C24EF1">
        <w:rPr>
          <w:rFonts w:eastAsiaTheme="minorEastAsia"/>
          <w:iCs/>
        </w:rPr>
        <w:t xml:space="preserve">Преподаватель </w:t>
      </w:r>
      <m:oMath>
        <m:r>
          <w:rPr>
            <w:rFonts w:ascii="Cambria Math" w:eastAsiaTheme="minorEastAsia" w:hAnsi="Cambria Math"/>
            <w:lang w:val="en-US"/>
          </w:rPr>
          <m:t>B</m:t>
        </m:r>
      </m:oMath>
      <w:r w:rsidR="00C24EF1">
        <w:rPr>
          <w:rFonts w:eastAsiaTheme="minorEastAsia"/>
          <w:iCs/>
        </w:rPr>
        <w:t xml:space="preserve"> поставил заниженный балл</w:t>
      </w:r>
      <w:r w:rsidR="009068F9">
        <w:rPr>
          <w:rFonts w:eastAsiaTheme="minorEastAsia"/>
          <w:iCs/>
        </w:rPr>
        <w:t xml:space="preserve"> до 3,</w:t>
      </w:r>
      <w:r w:rsidR="00C24EF1">
        <w:rPr>
          <w:rFonts w:eastAsiaTheme="minorEastAsia"/>
          <w:iCs/>
        </w:rPr>
        <w:t xml:space="preserve"> по сравнению с баллом</w:t>
      </w:r>
      <w:r w:rsidR="009068F9">
        <w:rPr>
          <w:rFonts w:eastAsiaTheme="minorEastAsia"/>
          <w:iCs/>
        </w:rPr>
        <w:t xml:space="preserve"> 5</w:t>
      </w:r>
      <w:r w:rsidR="00C24EF1">
        <w:rPr>
          <w:rFonts w:eastAsiaTheme="minorEastAsia"/>
          <w:iCs/>
        </w:rPr>
        <w:t xml:space="preserve"> по мнению студента.</w:t>
      </w:r>
      <w:r w:rsidR="009068F9">
        <w:rPr>
          <w:rFonts w:eastAsiaTheme="minorEastAsia"/>
          <w:iCs/>
        </w:rPr>
        <w:t xml:space="preserve"> За счёт высоких оценок за каждый критерий можно уже предположить, что преподаватель оказывается прав, но для подтверждения данной гипотезы необходимо</w:t>
      </w:r>
      <w:r w:rsidR="00DC39FE">
        <w:rPr>
          <w:rFonts w:eastAsiaTheme="minorEastAsia"/>
          <w:iCs/>
        </w:rPr>
        <w:t xml:space="preserve"> это проверить с помощью заданного алгоритма.</w:t>
      </w:r>
    </w:p>
    <w:p w14:paraId="57832589" w14:textId="77777777" w:rsidR="00A97F98" w:rsidRPr="00C24EF1" w:rsidRDefault="00A97F98" w:rsidP="0095656B">
      <w:pPr>
        <w:rPr>
          <w:iCs/>
        </w:rPr>
      </w:pPr>
    </w:p>
    <w:p w14:paraId="33B15408" w14:textId="6202F4E0" w:rsidR="00382EBC" w:rsidRDefault="00382EBC" w:rsidP="003F7A64">
      <w:pPr>
        <w:pStyle w:val="2"/>
      </w:pPr>
      <w:bookmarkStart w:id="17" w:name="_Toc231035976"/>
      <w:r>
        <w:t>Аналитическ</w:t>
      </w:r>
      <w:r w:rsidR="002B6199">
        <w:t>ое решение и его разбор</w:t>
      </w:r>
      <w:bookmarkEnd w:id="17"/>
    </w:p>
    <w:p w14:paraId="2F1E9D29" w14:textId="0512B37A" w:rsidR="002B6199" w:rsidRDefault="002B6199" w:rsidP="002B6199">
      <w:r>
        <w:t xml:space="preserve">Конкретно для </w:t>
      </w:r>
      <w:r w:rsidR="00DC39FE">
        <w:t xml:space="preserve">выявления </w:t>
      </w:r>
      <w:r>
        <w:t>решения целевой функции можно сразу определить средние значения векторов оценок</w:t>
      </w:r>
      <w:r w:rsidR="00DC39FE">
        <w:t xml:space="preserve"> студента и преподавателя соответственно</w:t>
      </w:r>
      <w:r>
        <w:t>:</w:t>
      </w:r>
    </w:p>
    <w:p w14:paraId="2D25B2CA" w14:textId="0ED4CAB7" w:rsidR="002B6199" w:rsidRPr="002B6199" w:rsidRDefault="00A82B2D" w:rsidP="002B6199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</w:rPr>
              <m:t>студ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3+2+3+3+3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=0,56</m:t>
        </m:r>
      </m:oMath>
      <w:r w:rsidR="00AD0A48">
        <w:rPr>
          <w:rFonts w:eastAsiaTheme="minorEastAsia"/>
        </w:rPr>
        <w:t xml:space="preserve"> </w:t>
      </w:r>
    </w:p>
    <w:p w14:paraId="447FF3A7" w14:textId="444CAD19" w:rsidR="002B6199" w:rsidRPr="0035772A" w:rsidRDefault="00A82B2D" w:rsidP="002B6199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</w:rPr>
              <m:t>пр-ль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5+5+4+5+5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=0,96</m:t>
        </m:r>
      </m:oMath>
      <w:r w:rsidR="00AD0A48">
        <w:rPr>
          <w:rFonts w:eastAsiaTheme="minorEastAsia"/>
        </w:rPr>
        <w:t xml:space="preserve"> </w:t>
      </w:r>
    </w:p>
    <w:p w14:paraId="2679307D" w14:textId="79E2EBE3" w:rsidR="002B6199" w:rsidRDefault="00D700CE" w:rsidP="002B6199">
      <w:r>
        <w:t>Также, вычислим предварительно модуль рассогласования нормированных оценок и коэффициент доверия:</w:t>
      </w:r>
    </w:p>
    <w:p w14:paraId="11806E29" w14:textId="38AA4483" w:rsidR="00D700CE" w:rsidRDefault="00A82B2D" w:rsidP="002B6199">
      <w:p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пр-ль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i/>
              </w:rPr>
              <w:sym w:font="Symbol" w:char="F02D"/>
            </m:r>
            <m:r>
              <w:rPr>
                <w:rFonts w:ascii="Cambria Math" w:hAnsi="Cambria Math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студ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0,96 </m:t>
            </m:r>
            <m:r>
              <w:rPr>
                <w:rFonts w:ascii="Cambria Math" w:hAnsi="Cambria Math"/>
                <w:i/>
              </w:rPr>
              <w:sym w:font="Symbol" w:char="F02D"/>
            </m:r>
            <m:r>
              <w:rPr>
                <w:rFonts w:ascii="Cambria Math" w:hAnsi="Cambria Math"/>
              </w:rPr>
              <m:t xml:space="preserve"> 0,56</m:t>
            </m:r>
          </m:e>
        </m:d>
        <m:r>
          <w:rPr>
            <w:rFonts w:ascii="Cambria Math" w:hAnsi="Cambria Math"/>
          </w:rPr>
          <m:t>=0,40</m:t>
        </m:r>
      </m:oMath>
      <w:r w:rsidR="00AD0A48">
        <w:rPr>
          <w:rFonts w:eastAsiaTheme="minorEastAsia"/>
        </w:rPr>
        <w:t xml:space="preserve"> </w:t>
      </w:r>
    </w:p>
    <w:p w14:paraId="0DCB3E75" w14:textId="56068081" w:rsidR="0035772A" w:rsidRPr="000640AB" w:rsidRDefault="0035772A" w:rsidP="002B6199">
      <w:pPr>
        <w:rPr>
          <w:rFonts w:eastAsiaTheme="minorEastAsia"/>
          <w:i/>
        </w:rPr>
      </w:pP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0,40</m:t>
                </m:r>
              </m:sup>
            </m:sSup>
          </m:den>
        </m:f>
        <m:r>
          <w:rPr>
            <w:rFonts w:ascii="Cambria Math" w:hAnsi="Cambria Math"/>
          </w:rPr>
          <m:t>≈0,4013</m:t>
        </m:r>
      </m:oMath>
      <w:r w:rsidRPr="000640AB">
        <w:rPr>
          <w:rFonts w:eastAsiaTheme="minorEastAsia"/>
          <w:i/>
        </w:rPr>
        <w:t xml:space="preserve"> </w:t>
      </w:r>
    </w:p>
    <w:p w14:paraId="527CC1CF" w14:textId="69AA9FA7" w:rsidR="0035772A" w:rsidRDefault="0035772A" w:rsidP="002B6199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Как было указано в определении формулы ранее, коэффициент доверия стремится к значению 0,5. Это значит, что в текущем примере </w:t>
      </w:r>
      <w:r w:rsidR="00BA18B3">
        <w:rPr>
          <w:rFonts w:eastAsiaTheme="minorEastAsia"/>
          <w:iCs/>
        </w:rPr>
        <w:t>между игроками возникает конфликтная ситуация за счёт большого отступа от значения, к которому оно стремится.</w:t>
      </w:r>
    </w:p>
    <w:p w14:paraId="1673E9D1" w14:textId="035EF73F" w:rsidR="00224660" w:rsidRPr="00224660" w:rsidRDefault="00BA18B3" w:rsidP="0022466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Следующий этап — </w:t>
      </w:r>
      <w:r w:rsidR="004E5949">
        <w:rPr>
          <w:rFonts w:eastAsiaTheme="minorEastAsia"/>
          <w:iCs/>
        </w:rPr>
        <w:t xml:space="preserve">вычисление значения косинусной меры. Предполагается, что по умолчанию эталонный вектор принимает значения </w:t>
      </w:r>
      <m:oMath>
        <m:r>
          <w:rPr>
            <w:rFonts w:ascii="Cambria Math" w:eastAsiaTheme="minorEastAsia" w:hAnsi="Cambria Math"/>
          </w:rPr>
          <m:t>I=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5;5;5;5;5</m:t>
            </m:r>
          </m:e>
        </m:d>
      </m:oMath>
      <w:r w:rsidR="0023706C">
        <w:rPr>
          <w:rFonts w:eastAsiaTheme="minorEastAsia"/>
          <w:iCs/>
        </w:rPr>
        <w:t>, то есть указывает на факт, что все ответы студента в тесте в идеале должны нести высококачественный характер.</w:t>
      </w:r>
      <w:r w:rsidR="00224660" w:rsidRPr="00224660">
        <w:rPr>
          <w:rFonts w:eastAsiaTheme="minorEastAsia"/>
          <w:iCs/>
        </w:rPr>
        <w:t xml:space="preserve"> </w:t>
      </w:r>
      <w:r w:rsidR="00224660">
        <w:rPr>
          <w:rFonts w:eastAsiaTheme="minorEastAsia"/>
          <w:iCs/>
        </w:rPr>
        <w:t xml:space="preserve">Применяя определённую формулу, получаем следующий результат: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век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S, I</m:t>
                </m:r>
              </m:e>
            </m:d>
          </m:num>
          <m:den>
            <m:r>
              <w:rPr>
                <w:rFonts w:ascii="Cambria Math" w:hAnsi="Cambria Math"/>
              </w:rPr>
              <m:t>||</m:t>
            </m:r>
            <m:r>
              <w:rPr>
                <w:rFonts w:ascii="Cambria Math" w:hAnsi="Cambria Math"/>
                <w:lang w:val="en-US"/>
              </w:rPr>
              <m:t>S</m:t>
            </m:r>
            <m:r>
              <w:rPr>
                <w:rFonts w:ascii="Cambria Math" w:hAnsi="Cambria Math"/>
              </w:rPr>
              <m:t>||∙||</m:t>
            </m:r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||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3∙5+2∙5+3∙5+3∙5+3∙5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9+4+9+9+9</m:t>
                </m:r>
              </m:e>
            </m:rad>
            <m:r>
              <w:rPr>
                <w:rFonts w:ascii="Cambria Math" w:hAnsi="Cambria Math"/>
              </w:rPr>
              <m:t>∙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5∙25</m:t>
                </m:r>
              </m:e>
            </m:rad>
          </m:den>
        </m:f>
        <m:r>
          <w:rPr>
            <w:rFonts w:ascii="Cambria Math" w:hAnsi="Cambria Math"/>
          </w:rPr>
          <m:t>≈0,9899</m:t>
        </m:r>
      </m:oMath>
    </w:p>
    <w:p w14:paraId="6C01AD37" w14:textId="0EC75EB6" w:rsidR="00B67E98" w:rsidRDefault="004557FE" w:rsidP="004557FE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С использованием входных значений </w:t>
      </w:r>
      <m:oMath>
        <m:r>
          <w:rPr>
            <w:rFonts w:ascii="Cambria Math" w:eastAsiaTheme="minorEastAsia" w:hAnsi="Cambria Math"/>
          </w:rPr>
          <m:t>E=5</m:t>
        </m:r>
      </m:oMath>
      <w:r>
        <w:rPr>
          <w:rFonts w:eastAsiaTheme="minorEastAsia"/>
          <w:iCs/>
        </w:rPr>
        <w:t xml:space="preserve"> и </w:t>
      </w:r>
      <m:oMath>
        <m:r>
          <w:rPr>
            <w:rFonts w:ascii="Cambria Math" w:eastAsiaTheme="minorEastAsia" w:hAnsi="Cambria Math"/>
          </w:rPr>
          <m:t>W=3</m:t>
        </m:r>
      </m:oMath>
      <w:r w:rsidRPr="004557FE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строится пара платёжных матриц согласно ранее определённым формулам</w:t>
      </w:r>
      <w:r w:rsidR="00B67E98">
        <w:rPr>
          <w:rFonts w:eastAsiaTheme="minorEastAsia"/>
          <w:iCs/>
        </w:rPr>
        <w:t>:</w:t>
      </w:r>
    </w:p>
    <w:p w14:paraId="37AE869D" w14:textId="4995661F" w:rsidR="00B67E98" w:rsidRDefault="00A82B2D" w:rsidP="00B67E98">
      <w:pPr>
        <w:rPr>
          <w:rFonts w:eastAsiaTheme="minorEastAsia"/>
          <w:sz w:val="24"/>
          <w:szCs w:val="20"/>
        </w:rPr>
      </w:pPr>
      <m:oMath>
        <m:d>
          <m:dPr>
            <m:ctrlPr>
              <w:rPr>
                <w:rFonts w:ascii="Cambria Math" w:hAnsi="Cambria Math"/>
                <w:sz w:val="24"/>
                <w:szCs w:val="20"/>
              </w:rPr>
            </m:ctrlPr>
          </m:dPr>
          <m:e>
            <m:r>
              <w:rPr>
                <w:rFonts w:ascii="Cambria Math" w:hAnsi="Cambria Math"/>
                <w:sz w:val="24"/>
                <w:szCs w:val="20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0"/>
              </w:rPr>
              <m:t xml:space="preserve">, </m:t>
            </m:r>
            <m:r>
              <w:rPr>
                <w:rFonts w:ascii="Cambria Math" w:hAnsi="Cambria Math"/>
                <w:sz w:val="24"/>
                <w:szCs w:val="20"/>
              </w:rPr>
              <m:t>W</m:t>
            </m:r>
          </m:e>
        </m:d>
        <m:r>
          <w:rPr>
            <w:rFonts w:ascii="Cambria Math" w:eastAsiaTheme="minorEastAsia" w:hAnsi="Cambria Math"/>
            <w:sz w:val="24"/>
            <w:szCs w:val="20"/>
          </w:rPr>
          <m:t>=</m:t>
        </m:r>
        <m:d>
          <m:dPr>
            <m:ctrlPr>
              <w:rPr>
                <w:rFonts w:ascii="Cambria Math" w:hAnsi="Cambria Math"/>
                <w:sz w:val="24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0"/>
              </w:rPr>
              <m:t xml:space="preserve">5, </m:t>
            </m:r>
            <m:r>
              <w:rPr>
                <w:rFonts w:ascii="Cambria Math" w:hAnsi="Cambria Math"/>
                <w:sz w:val="24"/>
                <w:szCs w:val="20"/>
              </w:rPr>
              <m:t>3</m:t>
            </m:r>
          </m:e>
        </m:d>
      </m:oMath>
      <w:r w:rsidR="00B67E98">
        <w:rPr>
          <w:rFonts w:eastAsiaTheme="minorEastAsia"/>
          <w:sz w:val="24"/>
          <w:szCs w:val="20"/>
        </w:rPr>
        <w:t>;</w:t>
      </w:r>
    </w:p>
    <w:p w14:paraId="037B84CA" w14:textId="596044B7" w:rsidR="00B67E98" w:rsidRPr="000640AB" w:rsidRDefault="00A82B2D" w:rsidP="00B67E98">
      <w:pPr>
        <w:rPr>
          <w:rFonts w:eastAsiaTheme="minorEastAsia"/>
          <w:sz w:val="24"/>
          <w:szCs w:val="20"/>
        </w:rPr>
      </w:pPr>
      <m:oMath>
        <m:d>
          <m:dPr>
            <m:ctrlPr>
              <w:rPr>
                <w:rFonts w:ascii="Cambria Math" w:hAnsi="Cambria Math"/>
                <w:sz w:val="24"/>
                <w:szCs w:val="20"/>
              </w:rPr>
            </m:ctrlPr>
          </m:dPr>
          <m:e>
            <m:r>
              <w:rPr>
                <w:rFonts w:ascii="Cambria Math" w:hAnsi="Cambria Math"/>
                <w:sz w:val="24"/>
                <w:szCs w:val="20"/>
                <w:lang w:val="en-US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0"/>
              </w:rPr>
              <m:t xml:space="preserve">, </m:t>
            </m:r>
            <m:r>
              <w:rPr>
                <w:rFonts w:ascii="Cambria Math" w:hAnsi="Cambria Math"/>
                <w:sz w:val="24"/>
                <w:szCs w:val="20"/>
              </w:rPr>
              <m:t>W+0,3</m:t>
            </m:r>
          </m:e>
        </m:d>
        <m:r>
          <w:rPr>
            <w:rFonts w:ascii="Cambria Math" w:hAnsi="Cambria Math"/>
            <w:sz w:val="24"/>
            <w:szCs w:val="20"/>
          </w:rPr>
          <m:t>=</m:t>
        </m:r>
        <m:d>
          <m:dPr>
            <m:ctrlPr>
              <w:rPr>
                <w:rFonts w:ascii="Cambria Math" w:hAnsi="Cambria Math"/>
                <w:sz w:val="24"/>
                <w:szCs w:val="20"/>
              </w:rPr>
            </m:ctrlPr>
          </m:dPr>
          <m:e>
            <m:r>
              <w:rPr>
                <w:rFonts w:ascii="Cambria Math" w:hAnsi="Cambria Math"/>
                <w:sz w:val="24"/>
                <w:szCs w:val="20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0"/>
              </w:rPr>
              <m:t>, 3+0,3</m:t>
            </m:r>
          </m:e>
        </m:d>
        <m:r>
          <w:rPr>
            <w:rFonts w:ascii="Cambria Math" w:hAnsi="Cambria Math"/>
            <w:sz w:val="24"/>
            <w:szCs w:val="20"/>
          </w:rPr>
          <m:t>=</m:t>
        </m:r>
        <m:d>
          <m:dPr>
            <m:ctrlPr>
              <w:rPr>
                <w:rFonts w:ascii="Cambria Math" w:hAnsi="Cambria Math"/>
                <w:sz w:val="24"/>
                <w:szCs w:val="20"/>
              </w:rPr>
            </m:ctrlPr>
          </m:dPr>
          <m:e>
            <m:r>
              <w:rPr>
                <w:rFonts w:ascii="Cambria Math" w:hAnsi="Cambria Math"/>
                <w:sz w:val="24"/>
                <w:szCs w:val="20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0"/>
              </w:rPr>
              <m:t xml:space="preserve">, </m:t>
            </m:r>
            <m:r>
              <w:rPr>
                <w:rFonts w:ascii="Cambria Math" w:hAnsi="Cambria Math"/>
                <w:sz w:val="24"/>
                <w:szCs w:val="20"/>
              </w:rPr>
              <m:t>3,3</m:t>
            </m:r>
          </m:e>
        </m:d>
      </m:oMath>
      <w:r w:rsidR="007F624F" w:rsidRPr="000640AB">
        <w:rPr>
          <w:rFonts w:eastAsiaTheme="minorEastAsia"/>
          <w:sz w:val="24"/>
          <w:szCs w:val="20"/>
        </w:rPr>
        <w:t>;</w:t>
      </w:r>
    </w:p>
    <w:p w14:paraId="5D391777" w14:textId="6095DF95" w:rsidR="007F624F" w:rsidRPr="000640AB" w:rsidRDefault="00A82B2D" w:rsidP="00B67E98">
      <w:pPr>
        <w:rPr>
          <w:rFonts w:eastAsiaTheme="minorEastAsia"/>
          <w:i/>
          <w:sz w:val="24"/>
          <w:szCs w:val="20"/>
        </w:rPr>
      </w:pPr>
      <m:oMath>
        <m:d>
          <m:dPr>
            <m:ctrlPr>
              <w:rPr>
                <w:rFonts w:ascii="Cambria Math" w:hAnsi="Cambria Math"/>
                <w:sz w:val="24"/>
                <w:szCs w:val="20"/>
              </w:rPr>
            </m:ctrlPr>
          </m:dPr>
          <m:e>
            <m:r>
              <w:rPr>
                <w:rFonts w:ascii="Cambria Math" w:hAnsi="Cambria Math"/>
                <w:sz w:val="24"/>
                <w:szCs w:val="20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0"/>
              </w:rPr>
              <m:t xml:space="preserve">,  </m:t>
            </m:r>
            <m:r>
              <w:rPr>
                <w:rFonts w:ascii="Cambria Math" w:hAnsi="Cambria Math"/>
                <w:sz w:val="24"/>
                <w:szCs w:val="20"/>
              </w:rPr>
              <m:t>max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sz w:val="24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0"/>
                  </w:rPr>
                  <m:t xml:space="preserve">2; </m:t>
                </m:r>
                <m:r>
                  <w:rPr>
                    <w:rFonts w:ascii="Cambria Math" w:hAnsi="Cambria Math"/>
                    <w:sz w:val="24"/>
                    <w:szCs w:val="20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0"/>
                  </w:rPr>
                  <w:sym w:font="Symbol" w:char="F02D"/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0"/>
                  </w:rPr>
                  <m:t xml:space="preserve"> 0,4</m:t>
                </m:r>
              </m:e>
            </m:d>
          </m:e>
        </m:d>
        <m:r>
          <w:rPr>
            <w:rFonts w:ascii="Cambria Math" w:hAnsi="Cambria Math"/>
            <w:sz w:val="24"/>
            <w:szCs w:val="20"/>
          </w:rPr>
          <m:t>=</m:t>
        </m:r>
        <m:d>
          <m:dPr>
            <m:ctrlPr>
              <w:rPr>
                <w:rFonts w:ascii="Cambria Math" w:hAnsi="Cambria Math"/>
                <w:sz w:val="24"/>
                <w:szCs w:val="20"/>
              </w:rPr>
            </m:ctrlPr>
          </m:dPr>
          <m:e>
            <m:r>
              <w:rPr>
                <w:rFonts w:ascii="Cambria Math" w:hAnsi="Cambria Math"/>
                <w:sz w:val="24"/>
                <w:szCs w:val="20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0"/>
              </w:rPr>
              <m:t xml:space="preserve">, </m:t>
            </m:r>
            <m:r>
              <w:rPr>
                <w:rFonts w:ascii="Cambria Math" w:hAnsi="Cambria Math"/>
                <w:sz w:val="24"/>
                <w:szCs w:val="20"/>
                <w:lang w:val="en-US"/>
              </w:rPr>
              <m:t>max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  <w:sz w:val="24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0"/>
                  </w:rPr>
                  <m:t xml:space="preserve">2; 3 </m:t>
                </m:r>
                <m:r>
                  <w:rPr>
                    <w:rFonts w:ascii="Cambria Math" w:hAnsi="Cambria Math"/>
                    <w:i/>
                    <w:iCs/>
                    <w:sz w:val="24"/>
                    <w:szCs w:val="20"/>
                  </w:rPr>
                  <w:sym w:font="Symbol" w:char="F02D"/>
                </m:r>
                <m:r>
                  <w:rPr>
                    <w:rFonts w:ascii="Cambria Math" w:hAnsi="Cambria Math"/>
                    <w:sz w:val="24"/>
                    <w:szCs w:val="20"/>
                  </w:rPr>
                  <m:t xml:space="preserve"> 0,4</m:t>
                </m:r>
              </m:e>
            </m:d>
          </m:e>
        </m:d>
        <m:r>
          <w:rPr>
            <w:rFonts w:ascii="Cambria Math" w:hAnsi="Cambria Math"/>
            <w:sz w:val="24"/>
            <w:szCs w:val="20"/>
          </w:rPr>
          <m:t>=</m:t>
        </m:r>
        <m:d>
          <m:dPr>
            <m:ctrlPr>
              <w:rPr>
                <w:rFonts w:ascii="Cambria Math" w:hAnsi="Cambria Math"/>
                <w:sz w:val="24"/>
                <w:szCs w:val="20"/>
              </w:rPr>
            </m:ctrlPr>
          </m:dPr>
          <m:e>
            <m:r>
              <w:rPr>
                <w:rFonts w:ascii="Cambria Math" w:hAnsi="Cambria Math"/>
                <w:sz w:val="24"/>
                <w:szCs w:val="20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0"/>
              </w:rPr>
              <m:t xml:space="preserve">, </m:t>
            </m:r>
            <m:r>
              <w:rPr>
                <w:rFonts w:ascii="Cambria Math" w:hAnsi="Cambria Math"/>
                <w:sz w:val="24"/>
                <w:szCs w:val="20"/>
              </w:rPr>
              <m:t>2,6</m:t>
            </m:r>
          </m:e>
        </m:d>
      </m:oMath>
      <w:r w:rsidR="007F624F" w:rsidRPr="000640AB">
        <w:rPr>
          <w:rFonts w:eastAsiaTheme="minorEastAsia"/>
          <w:i/>
          <w:sz w:val="24"/>
          <w:szCs w:val="20"/>
        </w:rPr>
        <w:t>;</w:t>
      </w:r>
    </w:p>
    <w:p w14:paraId="3E1A15A8" w14:textId="0AF53EE8" w:rsidR="00B67E98" w:rsidRPr="000640AB" w:rsidRDefault="00A82B2D" w:rsidP="007F624F">
      <w:pPr>
        <w:rPr>
          <w:rFonts w:eastAsiaTheme="minorEastAsia"/>
          <w:i/>
          <w:sz w:val="24"/>
          <w:szCs w:val="20"/>
        </w:rPr>
      </w:pPr>
      <m:oMath>
        <m:d>
          <m:dPr>
            <m:ctrlPr>
              <w:rPr>
                <w:rFonts w:ascii="Cambria Math" w:hAnsi="Cambria Math"/>
                <w:sz w:val="24"/>
                <w:szCs w:val="20"/>
              </w:rPr>
            </m:ctrlPr>
          </m:dPr>
          <m:e>
            <m:r>
              <w:rPr>
                <w:rFonts w:ascii="Cambria Math" w:hAnsi="Cambria Math"/>
                <w:sz w:val="24"/>
                <w:szCs w:val="20"/>
              </w:rPr>
              <m:t>max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sz w:val="24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0"/>
                  </w:rPr>
                  <m:t xml:space="preserve">2; </m:t>
                </m:r>
                <m:r>
                  <w:rPr>
                    <w:rFonts w:ascii="Cambria Math" w:hAnsi="Cambria Math"/>
                    <w:sz w:val="24"/>
                    <w:szCs w:val="20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0"/>
                  </w:rPr>
                  <w:sym w:font="Symbol" w:char="F02D"/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0"/>
                  </w:rPr>
                  <m:t xml:space="preserve"> 0,4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0"/>
              </w:rPr>
              <m:t xml:space="preserve">, </m:t>
            </m:r>
            <m:r>
              <w:rPr>
                <w:rFonts w:ascii="Cambria Math" w:hAnsi="Cambria Math"/>
                <w:sz w:val="24"/>
                <w:szCs w:val="20"/>
              </w:rPr>
              <m:t>W</m:t>
            </m:r>
          </m:e>
        </m:d>
        <m:r>
          <w:rPr>
            <w:rFonts w:ascii="Cambria Math" w:hAnsi="Cambria Math"/>
            <w:sz w:val="24"/>
            <w:szCs w:val="20"/>
          </w:rPr>
          <m:t>=</m:t>
        </m:r>
        <m:d>
          <m:dPr>
            <m:ctrlPr>
              <w:rPr>
                <w:rFonts w:ascii="Cambria Math" w:hAnsi="Cambria Math"/>
                <w:sz w:val="24"/>
                <w:szCs w:val="20"/>
              </w:rPr>
            </m:ctrlPr>
          </m:dPr>
          <m:e>
            <m:r>
              <w:rPr>
                <w:rFonts w:ascii="Cambria Math" w:hAnsi="Cambria Math"/>
                <w:sz w:val="24"/>
                <w:szCs w:val="20"/>
              </w:rPr>
              <m:t>max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sz w:val="24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0"/>
                  </w:rPr>
                  <m:t xml:space="preserve">2; </m:t>
                </m:r>
                <m:r>
                  <w:rPr>
                    <w:rFonts w:ascii="Cambria Math" w:hAnsi="Cambria Math"/>
                    <w:sz w:val="24"/>
                    <w:szCs w:val="20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0"/>
                  </w:rPr>
                  <w:sym w:font="Symbol" w:char="F02D"/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0"/>
                  </w:rPr>
                  <m:t xml:space="preserve"> 0,4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0"/>
              </w:rPr>
              <m:t xml:space="preserve">,  </m:t>
            </m:r>
            <m:r>
              <w:rPr>
                <w:rFonts w:ascii="Cambria Math" w:hAnsi="Cambria Math"/>
                <w:sz w:val="24"/>
                <w:szCs w:val="20"/>
              </w:rPr>
              <m:t>3+0,3</m:t>
            </m:r>
          </m:e>
        </m:d>
        <m:r>
          <w:rPr>
            <w:rFonts w:ascii="Cambria Math" w:hAnsi="Cambria Math"/>
            <w:sz w:val="24"/>
            <w:szCs w:val="20"/>
          </w:rPr>
          <m:t>=</m:t>
        </m:r>
        <m:d>
          <m:dPr>
            <m:ctrlPr>
              <w:rPr>
                <w:rFonts w:ascii="Cambria Math" w:hAnsi="Cambria Math"/>
                <w:sz w:val="24"/>
                <w:szCs w:val="20"/>
              </w:rPr>
            </m:ctrlPr>
          </m:dPr>
          <m:e>
            <m:r>
              <w:rPr>
                <w:rFonts w:ascii="Cambria Math" w:hAnsi="Cambria Math"/>
                <w:sz w:val="24"/>
                <w:szCs w:val="20"/>
              </w:rPr>
              <m:t>2,6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0"/>
              </w:rPr>
              <m:t xml:space="preserve">,  </m:t>
            </m:r>
            <m:r>
              <w:rPr>
                <w:rFonts w:ascii="Cambria Math" w:hAnsi="Cambria Math"/>
                <w:sz w:val="24"/>
                <w:szCs w:val="20"/>
              </w:rPr>
              <m:t>3,3</m:t>
            </m:r>
          </m:e>
        </m:d>
      </m:oMath>
      <w:r w:rsidR="007F624F" w:rsidRPr="000640AB">
        <w:rPr>
          <w:rFonts w:eastAsiaTheme="minorEastAsia"/>
          <w:i/>
          <w:sz w:val="24"/>
          <w:szCs w:val="20"/>
        </w:rPr>
        <w:t xml:space="preserve"> </w:t>
      </w:r>
    </w:p>
    <w:p w14:paraId="3022105D" w14:textId="2523D99C" w:rsidR="004557FE" w:rsidRDefault="007F624F" w:rsidP="004557FE">
      <w:pPr>
        <w:rPr>
          <w:rFonts w:eastAsiaTheme="minorEastAsia"/>
          <w:iCs/>
        </w:rPr>
      </w:pPr>
      <w:r>
        <w:rPr>
          <w:rFonts w:eastAsiaTheme="minorEastAsia"/>
          <w:iCs/>
        </w:rPr>
        <w:t>Так были получены пары значений на все ячейки. Н</w:t>
      </w:r>
      <w:r w:rsidR="004557FE">
        <w:rPr>
          <w:rFonts w:eastAsiaTheme="minorEastAsia"/>
          <w:iCs/>
        </w:rPr>
        <w:t xml:space="preserve">а таблице 4 приведён итог </w:t>
      </w:r>
      <w:r>
        <w:rPr>
          <w:rFonts w:eastAsiaTheme="minorEastAsia"/>
          <w:iCs/>
        </w:rPr>
        <w:t xml:space="preserve">рассмотренные </w:t>
      </w:r>
      <w:r w:rsidR="004557FE">
        <w:rPr>
          <w:rFonts w:eastAsiaTheme="minorEastAsia"/>
          <w:iCs/>
        </w:rPr>
        <w:t xml:space="preserve">преобразования </w:t>
      </w:r>
      <w:r w:rsidR="00B67E98">
        <w:rPr>
          <w:rFonts w:eastAsiaTheme="minorEastAsia"/>
          <w:iCs/>
        </w:rPr>
        <w:t xml:space="preserve">пар </w:t>
      </w:r>
      <w:r w:rsidR="004557FE">
        <w:rPr>
          <w:rFonts w:eastAsiaTheme="minorEastAsia"/>
          <w:iCs/>
        </w:rPr>
        <w:t>значений с помощью выражений из таблицы 2.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940"/>
        <w:gridCol w:w="2835"/>
        <w:gridCol w:w="3639"/>
      </w:tblGrid>
      <w:tr w:rsidR="004279AE" w:rsidRPr="0091613D" w14:paraId="1FB5741F" w14:textId="77777777" w:rsidTr="00EF238E">
        <w:trPr>
          <w:trHeight w:val="591"/>
          <w:jc w:val="center"/>
        </w:trPr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213D7" w14:textId="77777777" w:rsidR="004279AE" w:rsidRPr="0091613D" w:rsidRDefault="004279AE" w:rsidP="00EF238E">
            <w:pPr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  <w:vAlign w:val="center"/>
          </w:tcPr>
          <w:p w14:paraId="249FF307" w14:textId="77777777" w:rsidR="004279AE" w:rsidRPr="0091613D" w:rsidRDefault="00A82B2D" w:rsidP="00EF238E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>1</m:t>
                    </m:r>
                  </m:sub>
                </m:sSub>
              </m:oMath>
            </m:oMathPara>
          </w:p>
          <w:p w14:paraId="273B17CE" w14:textId="77777777" w:rsidR="004279AE" w:rsidRPr="0091613D" w:rsidRDefault="004279AE" w:rsidP="00EF238E">
            <w:pPr>
              <w:ind w:firstLine="0"/>
              <w:jc w:val="center"/>
              <w:rPr>
                <w:sz w:val="24"/>
                <w:szCs w:val="20"/>
              </w:rPr>
            </w:pPr>
            <w:r w:rsidRPr="0091613D">
              <w:rPr>
                <w:sz w:val="24"/>
                <w:szCs w:val="20"/>
              </w:rPr>
              <w:t>(«Мягкий контроль»)</w:t>
            </w:r>
          </w:p>
        </w:tc>
        <w:tc>
          <w:tcPr>
            <w:tcW w:w="3639" w:type="dxa"/>
            <w:vAlign w:val="center"/>
          </w:tcPr>
          <w:p w14:paraId="210CFF85" w14:textId="77777777" w:rsidR="004279AE" w:rsidRPr="0091613D" w:rsidRDefault="00A82B2D" w:rsidP="00EF238E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>2</m:t>
                    </m:r>
                  </m:sub>
                </m:sSub>
              </m:oMath>
            </m:oMathPara>
          </w:p>
          <w:p w14:paraId="0AB36850" w14:textId="77777777" w:rsidR="004279AE" w:rsidRPr="0091613D" w:rsidRDefault="004279AE" w:rsidP="00EF238E">
            <w:pPr>
              <w:ind w:firstLine="0"/>
              <w:jc w:val="center"/>
              <w:rPr>
                <w:sz w:val="24"/>
                <w:szCs w:val="20"/>
              </w:rPr>
            </w:pPr>
            <w:r w:rsidRPr="0091613D">
              <w:rPr>
                <w:sz w:val="24"/>
                <w:szCs w:val="20"/>
              </w:rPr>
              <w:t>(«Жёсткий контроль»)</w:t>
            </w:r>
          </w:p>
        </w:tc>
      </w:tr>
      <w:tr w:rsidR="004279AE" w:rsidRPr="0091613D" w14:paraId="451F5927" w14:textId="77777777" w:rsidTr="00EF238E">
        <w:trPr>
          <w:trHeight w:val="591"/>
          <w:jc w:val="center"/>
        </w:trPr>
        <w:tc>
          <w:tcPr>
            <w:tcW w:w="1940" w:type="dxa"/>
            <w:tcBorders>
              <w:top w:val="single" w:sz="4" w:space="0" w:color="auto"/>
            </w:tcBorders>
            <w:vAlign w:val="center"/>
          </w:tcPr>
          <w:p w14:paraId="0F347F70" w14:textId="77777777" w:rsidR="004279AE" w:rsidRPr="0091613D" w:rsidRDefault="00A82B2D" w:rsidP="00EF238E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>1</m:t>
                    </m:r>
                  </m:sub>
                </m:sSub>
              </m:oMath>
            </m:oMathPara>
          </w:p>
          <w:p w14:paraId="6C09ABAD" w14:textId="77777777" w:rsidR="004279AE" w:rsidRPr="0091613D" w:rsidRDefault="004279AE" w:rsidP="00EF238E">
            <w:pPr>
              <w:ind w:firstLine="0"/>
              <w:jc w:val="center"/>
              <w:rPr>
                <w:sz w:val="24"/>
                <w:szCs w:val="20"/>
              </w:rPr>
            </w:pPr>
            <w:r w:rsidRPr="0091613D">
              <w:rPr>
                <w:sz w:val="24"/>
                <w:szCs w:val="20"/>
              </w:rPr>
              <w:t>(«Учить»)</w:t>
            </w:r>
          </w:p>
        </w:tc>
        <w:tc>
          <w:tcPr>
            <w:tcW w:w="2835" w:type="dxa"/>
            <w:vAlign w:val="center"/>
          </w:tcPr>
          <w:p w14:paraId="4A0BEA55" w14:textId="3FA48635" w:rsidR="004279AE" w:rsidRPr="0091613D" w:rsidRDefault="00A82B2D" w:rsidP="00EF238E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>5, 3</m:t>
                    </m:r>
                  </m:e>
                </m:d>
              </m:oMath>
            </m:oMathPara>
          </w:p>
        </w:tc>
        <w:tc>
          <w:tcPr>
            <w:tcW w:w="3639" w:type="dxa"/>
            <w:vAlign w:val="center"/>
          </w:tcPr>
          <w:p w14:paraId="46299AAA" w14:textId="2C402501" w:rsidR="004279AE" w:rsidRPr="0091613D" w:rsidRDefault="00A82B2D" w:rsidP="00EF238E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>, 3,3</m:t>
                    </m:r>
                  </m:e>
                </m:d>
              </m:oMath>
            </m:oMathPara>
          </w:p>
        </w:tc>
      </w:tr>
      <w:tr w:rsidR="004279AE" w:rsidRPr="0091613D" w14:paraId="49ABF63B" w14:textId="77777777" w:rsidTr="00EF238E">
        <w:trPr>
          <w:trHeight w:val="591"/>
          <w:jc w:val="center"/>
        </w:trPr>
        <w:tc>
          <w:tcPr>
            <w:tcW w:w="1940" w:type="dxa"/>
            <w:vAlign w:val="center"/>
          </w:tcPr>
          <w:p w14:paraId="5EAC0E80" w14:textId="3DEFE527" w:rsidR="004279AE" w:rsidRPr="0091613D" w:rsidRDefault="00A82B2D" w:rsidP="00EF238E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2</m:t>
                    </m:r>
                  </m:sub>
                </m:sSub>
              </m:oMath>
            </m:oMathPara>
          </w:p>
          <w:p w14:paraId="09B51C78" w14:textId="77777777" w:rsidR="004279AE" w:rsidRPr="0091613D" w:rsidRDefault="004279AE" w:rsidP="00EF238E">
            <w:pPr>
              <w:ind w:firstLine="0"/>
              <w:jc w:val="center"/>
              <w:rPr>
                <w:sz w:val="24"/>
                <w:szCs w:val="20"/>
              </w:rPr>
            </w:pPr>
            <w:r w:rsidRPr="0091613D">
              <w:rPr>
                <w:sz w:val="24"/>
                <w:szCs w:val="20"/>
              </w:rPr>
              <w:t>(«Не учить»)</w:t>
            </w:r>
          </w:p>
        </w:tc>
        <w:tc>
          <w:tcPr>
            <w:tcW w:w="2835" w:type="dxa"/>
            <w:vAlign w:val="center"/>
          </w:tcPr>
          <w:p w14:paraId="0411E484" w14:textId="517FE428" w:rsidR="004279AE" w:rsidRPr="0091613D" w:rsidRDefault="00A82B2D" w:rsidP="00EF238E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>, 2,6</m:t>
                    </m:r>
                  </m:e>
                </m:d>
              </m:oMath>
            </m:oMathPara>
          </w:p>
        </w:tc>
        <w:tc>
          <w:tcPr>
            <w:tcW w:w="3639" w:type="dxa"/>
            <w:vAlign w:val="center"/>
          </w:tcPr>
          <w:p w14:paraId="3D7842EB" w14:textId="1D311198" w:rsidR="004279AE" w:rsidRPr="0091613D" w:rsidRDefault="00A82B2D" w:rsidP="00EF238E">
            <w:pPr>
              <w:ind w:firstLine="0"/>
              <w:jc w:val="center"/>
              <w:rPr>
                <w:sz w:val="24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2,6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0"/>
                      </w:rPr>
                      <m:t>, 3,3</m:t>
                    </m:r>
                  </m:e>
                </m:d>
              </m:oMath>
            </m:oMathPara>
          </w:p>
        </w:tc>
      </w:tr>
    </w:tbl>
    <w:p w14:paraId="0631D114" w14:textId="102DD960" w:rsidR="00B67E98" w:rsidRDefault="00B67E98" w:rsidP="00B67E98">
      <w:pPr>
        <w:ind w:firstLine="0"/>
        <w:jc w:val="center"/>
      </w:pPr>
      <w:r>
        <w:t>Таблица 4 — вычисленные пары оценок за применение каждой из стратегий через преобразования</w:t>
      </w:r>
    </w:p>
    <w:p w14:paraId="6D965DCB" w14:textId="6B5FF369" w:rsidR="00B67E98" w:rsidRDefault="00B67E98" w:rsidP="007F624F"/>
    <w:p w14:paraId="5B09F6C2" w14:textId="5A86A762" w:rsidR="007F624F" w:rsidRDefault="007F624F" w:rsidP="007F624F">
      <w:r>
        <w:t>Вычисляя равновесие по Нэшу, предполагается, что сначала мы ищем чистые стратегии. Поэтому, применяя алгоритм Лемке-</w:t>
      </w:r>
      <w:proofErr w:type="spellStart"/>
      <w:r>
        <w:t>Хоусона</w:t>
      </w:r>
      <w:proofErr w:type="spellEnd"/>
      <w:r w:rsidR="002D1A70">
        <w:t>, получаем следующие рассуждения:</w:t>
      </w:r>
    </w:p>
    <w:p w14:paraId="143BF084" w14:textId="796FE52A" w:rsidR="002D1A70" w:rsidRPr="0072329C" w:rsidRDefault="00653354" w:rsidP="0072329C">
      <w:pPr>
        <w:pStyle w:val="a8"/>
        <w:numPr>
          <w:ilvl w:val="0"/>
          <w:numId w:val="22"/>
        </w:numPr>
        <w:ind w:left="0" w:firstLine="709"/>
        <w:rPr>
          <w:rFonts w:eastAsiaTheme="minorEastAsia"/>
        </w:rPr>
      </w:pPr>
      <w:r>
        <w:t xml:space="preserve">При стратегии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2329C">
        <w:rPr>
          <w:rFonts w:eastAsiaTheme="minorEastAsia"/>
        </w:rPr>
        <w:t xml:space="preserve"> у студента нет разницы между выборами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72329C">
        <w:rPr>
          <w:rFonts w:eastAsiaTheme="minorEastAsia"/>
        </w:rPr>
        <w:t xml:space="preserve"> или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72329C">
        <w:rPr>
          <w:rFonts w:eastAsiaTheme="minorEastAsia"/>
        </w:rPr>
        <w:t>. В обоих случаях он выигрывает</w:t>
      </w:r>
      <w:r w:rsidR="0072329C">
        <w:rPr>
          <w:rFonts w:eastAsiaTheme="minorEastAsia"/>
          <w:lang w:val="en-US"/>
        </w:rPr>
        <w:t>;</w:t>
      </w:r>
    </w:p>
    <w:p w14:paraId="6163A50B" w14:textId="1E4B4B53" w:rsidR="00653354" w:rsidRPr="0072329C" w:rsidRDefault="00653354" w:rsidP="0072329C">
      <w:pPr>
        <w:pStyle w:val="a8"/>
        <w:numPr>
          <w:ilvl w:val="0"/>
          <w:numId w:val="21"/>
        </w:numPr>
        <w:ind w:left="0" w:firstLine="709"/>
        <w:rPr>
          <w:rFonts w:eastAsiaTheme="minorEastAsia"/>
        </w:rPr>
      </w:pPr>
      <w:r w:rsidRPr="0072329C">
        <w:rPr>
          <w:rFonts w:eastAsiaTheme="minorEastAsia"/>
        </w:rPr>
        <w:t xml:space="preserve">При стратегии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72329C">
        <w:rPr>
          <w:rFonts w:eastAsiaTheme="minorEastAsia"/>
        </w:rPr>
        <w:t xml:space="preserve"> студенту выгодно выбирать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72329C">
        <w:rPr>
          <w:rFonts w:eastAsiaTheme="minorEastAsia"/>
        </w:rPr>
        <w:t xml:space="preserve"> (выигрыш </w:t>
      </w:r>
      <m:oMath>
        <m:r>
          <w:rPr>
            <w:rFonts w:ascii="Cambria Math" w:eastAsiaTheme="minorEastAsia" w:hAnsi="Cambria Math"/>
          </w:rPr>
          <m:t>3&gt;2</m:t>
        </m:r>
      </m:oMath>
      <w:r w:rsidRPr="0072329C">
        <w:rPr>
          <w:rFonts w:eastAsiaTheme="minorEastAsia"/>
        </w:rPr>
        <w:t>)</w:t>
      </w:r>
      <w:r w:rsidR="0072329C" w:rsidRPr="0072329C">
        <w:rPr>
          <w:rFonts w:eastAsiaTheme="minorEastAsia"/>
        </w:rPr>
        <w:t>;</w:t>
      </w:r>
    </w:p>
    <w:p w14:paraId="09151FEE" w14:textId="4995664D" w:rsidR="0072329C" w:rsidRPr="0072329C" w:rsidRDefault="0072329C" w:rsidP="0072329C">
      <w:pPr>
        <w:pStyle w:val="a8"/>
        <w:numPr>
          <w:ilvl w:val="0"/>
          <w:numId w:val="21"/>
        </w:numPr>
        <w:ind w:left="0" w:firstLine="709"/>
        <w:rPr>
          <w:rFonts w:eastAsiaTheme="minorEastAsia"/>
        </w:rPr>
      </w:pPr>
      <w:r w:rsidRPr="0072329C">
        <w:rPr>
          <w:iCs/>
        </w:rPr>
        <w:t xml:space="preserve">При стратегии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72329C">
        <w:rPr>
          <w:rFonts w:eastAsiaTheme="minorEastAsia"/>
        </w:rPr>
        <w:t xml:space="preserve"> преподавателю выгодно выбрать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72329C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3,3 &gt; 3</m:t>
        </m:r>
      </m:oMath>
      <w:r w:rsidRPr="0072329C">
        <w:rPr>
          <w:rFonts w:eastAsiaTheme="minorEastAsia"/>
        </w:rPr>
        <w:t>);</w:t>
      </w:r>
    </w:p>
    <w:p w14:paraId="2F4AAAD2" w14:textId="73744AAD" w:rsidR="0072329C" w:rsidRPr="0072329C" w:rsidRDefault="0072329C" w:rsidP="0072329C">
      <w:pPr>
        <w:pStyle w:val="a8"/>
        <w:numPr>
          <w:ilvl w:val="0"/>
          <w:numId w:val="21"/>
        </w:numPr>
        <w:ind w:left="0" w:firstLine="709"/>
        <w:rPr>
          <w:rFonts w:eastAsiaTheme="minorEastAsia"/>
        </w:rPr>
      </w:pPr>
      <w:r w:rsidRPr="0072329C">
        <w:rPr>
          <w:rFonts w:eastAsiaTheme="minorEastAsia"/>
        </w:rPr>
        <w:t xml:space="preserve">При стратегии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72329C">
        <w:rPr>
          <w:rFonts w:eastAsiaTheme="minorEastAsia"/>
        </w:rPr>
        <w:t xml:space="preserve"> преподавателю выгодно выбрать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72329C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3,3 &gt; 2,6</m:t>
        </m:r>
      </m:oMath>
      <w:r w:rsidRPr="0072329C">
        <w:rPr>
          <w:rFonts w:eastAsiaTheme="minorEastAsia"/>
        </w:rPr>
        <w:t>).</w:t>
      </w:r>
    </w:p>
    <w:p w14:paraId="6E1528A5" w14:textId="6E27EFB4" w:rsidR="0072329C" w:rsidRDefault="0072329C" w:rsidP="0072329C">
      <w:pPr>
        <w:rPr>
          <w:rFonts w:eastAsiaTheme="minorEastAsia"/>
        </w:rPr>
      </w:pPr>
      <w:r>
        <w:rPr>
          <w:rFonts w:eastAsiaTheme="minorEastAsia"/>
        </w:rPr>
        <w:t xml:space="preserve">Единственная пара взаимно наилучших оценок —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 w:rsidR="004913C1" w:rsidRPr="004913C1">
        <w:rPr>
          <w:rFonts w:eastAsiaTheme="minorEastAsia"/>
        </w:rPr>
        <w:t xml:space="preserve">, </w:t>
      </w:r>
      <w:r w:rsidR="004913C1">
        <w:rPr>
          <w:rFonts w:eastAsiaTheme="minorEastAsia"/>
        </w:rPr>
        <w:t xml:space="preserve">что соответствует чистому равновесию по Нэшу с выигрышами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3, 3,3</m:t>
            </m:r>
          </m:e>
        </m:d>
      </m:oMath>
      <w:r w:rsidR="004913C1">
        <w:rPr>
          <w:rFonts w:eastAsiaTheme="minorEastAsia"/>
        </w:rPr>
        <w:t xml:space="preserve">. Таким образом, ожидаемый результат студента в точке равновесия составляет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Нэш</m:t>
            </m:r>
          </m:sub>
        </m:sSub>
        <m:r>
          <w:rPr>
            <w:rFonts w:ascii="Cambria Math" w:eastAsiaTheme="minorEastAsia" w:hAnsi="Cambria Math"/>
          </w:rPr>
          <m:t>=3</m:t>
        </m:r>
      </m:oMath>
      <w:r w:rsidR="004913C1">
        <w:rPr>
          <w:rFonts w:eastAsiaTheme="minorEastAsia"/>
        </w:rPr>
        <w:t>.</w:t>
      </w:r>
    </w:p>
    <w:p w14:paraId="77174E78" w14:textId="5282D746" w:rsidR="0072329C" w:rsidRDefault="004913C1" w:rsidP="004913C1">
      <w:r>
        <w:t>Получив все необходимые параметры и значения выражений, подставим их под целевую функцию нормализации:</w:t>
      </w:r>
    </w:p>
    <w:p w14:paraId="4750C107" w14:textId="670E8E00" w:rsidR="004913C1" w:rsidRPr="00952CE2" w:rsidRDefault="00A82B2D" w:rsidP="00952CE2">
      <w:pPr>
        <w:ind w:firstLine="0"/>
        <w:rPr>
          <w:rFonts w:eastAsiaTheme="minorEastAsia"/>
          <w:i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пр-ль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</m:t>
              </m:r>
              <m:r>
                <w:rPr>
                  <w:rFonts w:ascii="Cambria Math" w:hAnsi="Cambria Math"/>
                  <w:i/>
                </w:rPr>
                <w:sym w:font="Symbol" w:char="F02D"/>
              </m:r>
              <m:r>
                <w:rPr>
                  <w:rFonts w:ascii="Cambria Math" w:hAnsi="Cambria Math"/>
                </w:rPr>
                <m:t xml:space="preserve"> α</m:t>
              </m:r>
            </m:e>
          </m:d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  <w:i/>
            </w:rPr>
            <w:sym w:font="Symbol" w:char="F02D"/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Нэш</m:t>
              </m:r>
            </m:sub>
          </m:sSub>
          <m:r>
            <w:rPr>
              <w:rFonts w:ascii="Cambria Math" w:hAnsi="Cambria Math"/>
            </w:rPr>
            <m:t>·α·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век</m:t>
              </m:r>
            </m:sub>
          </m:sSub>
          <m:r>
            <w:rPr>
              <w:rFonts w:ascii="Cambria Math" w:eastAsiaTheme="minorEastAsia" w:hAnsi="Cambria Math"/>
            </w:rPr>
            <m:t>=0,96</m:t>
          </m:r>
          <m:r>
            <w:rPr>
              <w:rFonts w:ascii="Cambria Math" w:hAnsi="Cambria Math"/>
            </w:rPr>
            <m:t xml:space="preserve">·(1 </m:t>
          </m:r>
          <m:r>
            <w:rPr>
              <w:rFonts w:ascii="Cambria Math" w:hAnsi="Cambria Math"/>
              <w:i/>
            </w:rPr>
            <w:sym w:font="Symbol" w:char="F02D"/>
          </m:r>
          <m:r>
            <w:rPr>
              <w:rFonts w:ascii="Cambria Math" w:hAnsi="Cambria Math"/>
            </w:rPr>
            <m:t xml:space="preserve"> 0,4013)+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·0,4013·0,9899</m:t>
          </m:r>
          <m:r>
            <w:rPr>
              <w:rFonts w:ascii="Cambria Math" w:eastAsiaTheme="minorEastAsia" w:hAnsi="Cambria Math"/>
            </w:rPr>
            <m:t>≈0,96</m:t>
          </m:r>
          <m:r>
            <w:rPr>
              <w:rFonts w:ascii="Cambria Math" w:hAnsi="Cambria Math"/>
            </w:rPr>
            <m:t>·0,5987+0,6·0,4013·0,9899≈0,8132</m:t>
          </m:r>
        </m:oMath>
      </m:oMathPara>
    </w:p>
    <w:p w14:paraId="4131E354" w14:textId="23660B79" w:rsidR="00DD0374" w:rsidRDefault="00DD0374" w:rsidP="00DD0374">
      <w:pPr>
        <w:rPr>
          <w:rFonts w:eastAsiaTheme="minorEastAsia"/>
          <w:iCs/>
        </w:rPr>
      </w:pPr>
      <w:r>
        <w:rPr>
          <w:iCs/>
        </w:rPr>
        <w:lastRenderedPageBreak/>
        <w:t xml:space="preserve">Для обратного масштабирования в балльную систему умножим полученное значение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>
        <w:rPr>
          <w:rFonts w:eastAsiaTheme="minorEastAsia"/>
          <w:iCs/>
        </w:rPr>
        <w:t xml:space="preserve"> на 5 и </w:t>
      </w:r>
      <w:r w:rsidR="00952CE2">
        <w:rPr>
          <w:rFonts w:eastAsiaTheme="minorEastAsia"/>
          <w:iCs/>
        </w:rPr>
        <w:t>округлим до целых:</w:t>
      </w:r>
    </w:p>
    <w:p w14:paraId="1CD2D5B6" w14:textId="6FB09318" w:rsidR="00952CE2" w:rsidRPr="00952CE2" w:rsidRDefault="00A82B2D" w:rsidP="00DD0374">
      <w:pPr>
        <w:rPr>
          <w:rFonts w:eastAsiaTheme="minorEastAsia"/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noProof/>
              <w:szCs w:val="28"/>
            </w:rPr>
            <m:t>∙5=0,8132∙5</m:t>
          </m:r>
          <m:r>
            <w:rPr>
              <w:rFonts w:ascii="Cambria Math" w:hAnsi="Cambria Math" w:cs="Times New Roman"/>
              <w:noProof/>
              <w:szCs w:val="28"/>
            </w:rPr>
            <m:t>≈</m:t>
          </m:r>
          <m:r>
            <m:rPr>
              <m:sty m:val="p"/>
            </m:rPr>
            <w:rPr>
              <w:rFonts w:ascii="Cambria Math" w:hAnsi="Cambria Math" w:cs="Times New Roman"/>
              <w:noProof/>
              <w:szCs w:val="28"/>
            </w:rPr>
            <m:t>4</m:t>
          </m:r>
        </m:oMath>
      </m:oMathPara>
    </w:p>
    <w:p w14:paraId="6407F19C" w14:textId="7FF1B710" w:rsidR="00952CE2" w:rsidRDefault="00952CE2" w:rsidP="00DD0374">
      <w:pPr>
        <w:rPr>
          <w:rFonts w:eastAsiaTheme="minorEastAsia"/>
          <w:iCs/>
          <w:szCs w:val="28"/>
        </w:rPr>
      </w:pPr>
      <w:r>
        <w:rPr>
          <w:rFonts w:eastAsiaTheme="minorEastAsia"/>
          <w:iCs/>
          <w:szCs w:val="28"/>
        </w:rPr>
        <w:t>Таким образом, по данному алгоритму искомая объективная оценка, которую заслуживает студент за работу — 4.</w:t>
      </w:r>
    </w:p>
    <w:p w14:paraId="7708E6DB" w14:textId="77777777" w:rsidR="00A97F98" w:rsidRPr="00952CE2" w:rsidRDefault="00A97F98" w:rsidP="00DD0374">
      <w:pPr>
        <w:rPr>
          <w:iCs/>
        </w:rPr>
      </w:pPr>
    </w:p>
    <w:p w14:paraId="34F17BB1" w14:textId="32CA1C19" w:rsidR="00382EBC" w:rsidRDefault="00DF357B" w:rsidP="003F7A64">
      <w:pPr>
        <w:pStyle w:val="2"/>
      </w:pPr>
      <w:bookmarkStart w:id="18" w:name="_Toc231035977"/>
      <w:r>
        <w:t>Решение задачи</w:t>
      </w:r>
      <w:r w:rsidR="00382EBC">
        <w:t xml:space="preserve"> с использованием реализованной </w:t>
      </w:r>
      <w:r w:rsidR="00B0482E">
        <w:t>автоматизации</w:t>
      </w:r>
      <w:bookmarkEnd w:id="18"/>
    </w:p>
    <w:p w14:paraId="7B78A0F5" w14:textId="6E8149C0" w:rsidR="0090249B" w:rsidRPr="00B0482E" w:rsidRDefault="0090249B" w:rsidP="0090249B">
      <w:r>
        <w:t xml:space="preserve">Программа оптимизации учебного процесса </w:t>
      </w:r>
      <w:r w:rsidR="003E30B5">
        <w:t xml:space="preserve">на языке </w:t>
      </w:r>
      <w:r w:rsidR="003E30B5">
        <w:rPr>
          <w:lang w:val="en-US"/>
        </w:rPr>
        <w:t>Python</w:t>
      </w:r>
      <w:r w:rsidR="003E30B5" w:rsidRPr="003E30B5">
        <w:t xml:space="preserve"> 3.10+</w:t>
      </w:r>
      <w:r>
        <w:t xml:space="preserve"> содержит в себе аналогично составленную математическую модель и действует по тому же ранее рассмотренному алгоритму. Архитектура запрограммированного алгоритма была учтена в п. 3.1 и реализована с аналогичным составом классов, библиотек и функций.</w:t>
      </w:r>
      <w:r w:rsidR="00B0482E">
        <w:t xml:space="preserve"> На рисунке 5 представлена блок-схема реализации алгоритма, использованного для программной реализации автоматизации.</w:t>
      </w:r>
    </w:p>
    <w:p w14:paraId="6E7C6C8A" w14:textId="5C2D7CD6" w:rsidR="0090249B" w:rsidRDefault="005B3F58" w:rsidP="00B0482E">
      <w:pPr>
        <w:ind w:firstLine="0"/>
        <w:jc w:val="center"/>
        <w:rPr>
          <w:lang w:val="en-US"/>
        </w:rPr>
      </w:pPr>
      <w:r w:rsidRPr="005B3F58">
        <w:rPr>
          <w:noProof/>
          <w:lang w:val="en-US"/>
        </w:rPr>
        <w:lastRenderedPageBreak/>
        <w:drawing>
          <wp:inline distT="0" distB="0" distL="0" distR="0" wp14:anchorId="581B0EE2" wp14:editId="5A3C60C2">
            <wp:extent cx="4206240" cy="6909616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917" cy="691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1802" w14:textId="4F4261E5" w:rsidR="00B0482E" w:rsidRDefault="00B0482E" w:rsidP="00B0482E">
      <w:pPr>
        <w:ind w:firstLine="0"/>
        <w:jc w:val="center"/>
      </w:pPr>
      <w:r>
        <w:t>Рисунок 5 — упрощённая блок-схема автоматизации решения задачи оптимизации учебного процесса</w:t>
      </w:r>
    </w:p>
    <w:p w14:paraId="324EED9F" w14:textId="77777777" w:rsidR="00D97FBC" w:rsidRDefault="00D97FBC" w:rsidP="00D97FBC">
      <w:pPr>
        <w:ind w:firstLine="0"/>
      </w:pPr>
    </w:p>
    <w:p w14:paraId="40B2657C" w14:textId="43584C22" w:rsidR="00D97FBC" w:rsidRPr="00D97FBC" w:rsidRDefault="00D97FBC" w:rsidP="00D97FBC">
      <w:r>
        <w:t xml:space="preserve">На рисунке 6 также представлен фрагмент реализации автоматизации поиска объективного балла на языке программирования </w:t>
      </w:r>
      <w:r>
        <w:rPr>
          <w:lang w:val="en-US"/>
        </w:rPr>
        <w:t>Python</w:t>
      </w:r>
      <w:r w:rsidRPr="00D97FBC">
        <w:t xml:space="preserve"> 3.10+</w:t>
      </w:r>
      <w:r>
        <w:t xml:space="preserve"> с несколькими пояснительными комментариями.</w:t>
      </w:r>
    </w:p>
    <w:p w14:paraId="01051EA0" w14:textId="3892D91F" w:rsidR="005B3F58" w:rsidRDefault="005B3F58" w:rsidP="00B0482E">
      <w:pPr>
        <w:ind w:firstLine="0"/>
        <w:jc w:val="center"/>
        <w:rPr>
          <w:lang w:val="en-US"/>
        </w:rPr>
      </w:pPr>
      <w:r w:rsidRPr="005B3F58">
        <w:rPr>
          <w:noProof/>
          <w:lang w:val="en-US"/>
        </w:rPr>
        <w:lastRenderedPageBreak/>
        <w:drawing>
          <wp:inline distT="0" distB="0" distL="0" distR="0" wp14:anchorId="31BB0A87" wp14:editId="659FA53C">
            <wp:extent cx="4810540" cy="5505380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0469" cy="551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452B" w14:textId="2D6D9FBA" w:rsidR="00D97FBC" w:rsidRDefault="005B3F58" w:rsidP="00D97FBC">
      <w:pPr>
        <w:ind w:firstLine="0"/>
        <w:jc w:val="center"/>
      </w:pPr>
      <w:r>
        <w:t>Рисунок 6 — фрагмент программного кода исполнения класса оптимизации учебного процесса с помощью биматричной игры «Студент-Преподаватель»</w:t>
      </w:r>
    </w:p>
    <w:p w14:paraId="61956135" w14:textId="3F6869B7" w:rsidR="00D97FBC" w:rsidRDefault="00D97FBC" w:rsidP="00D97FBC">
      <w:pPr>
        <w:ind w:firstLine="0"/>
        <w:jc w:val="center"/>
      </w:pPr>
    </w:p>
    <w:p w14:paraId="2CB32593" w14:textId="4013BC58" w:rsidR="00C22F42" w:rsidRDefault="00F66BD2" w:rsidP="00F66BD2">
      <w:r>
        <w:t>Стоит обратить внимание, что и</w:t>
      </w:r>
      <w:r w:rsidR="003767E6" w:rsidRPr="00F66BD2">
        <w:rPr>
          <w:rFonts w:eastAsiaTheme="minorEastAsia"/>
        </w:rPr>
        <w:t>нициализируемые аргументы в переопределяемой функции инициализации «__</w:t>
      </w:r>
      <w:proofErr w:type="spellStart"/>
      <w:r w:rsidR="003767E6" w:rsidRPr="00F66BD2">
        <w:rPr>
          <w:rFonts w:eastAsiaTheme="minorEastAsia"/>
          <w:lang w:val="en-US"/>
        </w:rPr>
        <w:t>init</w:t>
      </w:r>
      <w:proofErr w:type="spellEnd"/>
      <w:r w:rsidR="003767E6" w:rsidRPr="00F66BD2">
        <w:rPr>
          <w:rFonts w:eastAsiaTheme="minorEastAsia"/>
        </w:rPr>
        <w:t>__» записаны</w:t>
      </w:r>
      <w:r>
        <w:rPr>
          <w:rFonts w:eastAsiaTheme="minorEastAsia"/>
        </w:rPr>
        <w:t xml:space="preserve"> как</w:t>
      </w:r>
      <w:r w:rsidR="003767E6" w:rsidRPr="00F66BD2">
        <w:rPr>
          <w:rFonts w:eastAsiaTheme="minorEastAsia"/>
        </w:rPr>
        <w:t xml:space="preserve"> «сырые» входные данные при вызове класса </w:t>
      </w:r>
      <w:r w:rsidR="003767E6" w:rsidRPr="00F66BD2">
        <w:rPr>
          <w:rFonts w:eastAsiaTheme="minorEastAsia"/>
          <w:lang w:val="en-US"/>
        </w:rPr>
        <w:t>Optimize</w:t>
      </w:r>
      <w:r w:rsidR="003767E6" w:rsidRPr="00F66BD2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Как аргументы, они записываются пользователем </w:t>
      </w:r>
      <w:r w:rsidR="003767E6" w:rsidRPr="00F66BD2">
        <w:rPr>
          <w:rFonts w:eastAsiaTheme="minorEastAsia"/>
        </w:rPr>
        <w:t>в порядке</w:t>
      </w:r>
      <w:r>
        <w:rPr>
          <w:rFonts w:eastAsiaTheme="minorEastAsia"/>
        </w:rPr>
        <w:t xml:space="preserve"> вида</w:t>
      </w:r>
      <w:r w:rsidR="003767E6" w:rsidRPr="00F66BD2">
        <w:rPr>
          <w:rFonts w:eastAsiaTheme="minorEastAsia"/>
        </w:rPr>
        <w:t xml:space="preserve"> «оценки за опросник студента </w:t>
      </w:r>
      <w:r w:rsidR="003767E6" w:rsidRPr="00F66BD2">
        <w:rPr>
          <w:rFonts w:eastAsiaTheme="minorEastAsia" w:cs="Times New Roman"/>
        </w:rPr>
        <w:t>→ оценки за опросник преподавателя → ожидаемая оценка студента → ожидаемая оценка преподавателя → величины эталонных оценок (по умолчанию все оценки максимальные)</w:t>
      </w:r>
      <w:r w:rsidR="003767E6" w:rsidRPr="00F66BD2">
        <w:rPr>
          <w:rFonts w:eastAsiaTheme="minorEastAsia"/>
        </w:rPr>
        <w:t>».</w:t>
      </w:r>
    </w:p>
    <w:p w14:paraId="1946E16A" w14:textId="43A23EEE" w:rsidR="00D97FBC" w:rsidRDefault="00D97FBC" w:rsidP="00D97FBC">
      <w:r>
        <w:t>На рисунке 7 представлен</w:t>
      </w:r>
      <w:r w:rsidR="00C22F42">
        <w:t xml:space="preserve"> ещё один фрагмент программной реализации, но касающийся работы с несколькими примерами входных данных, включая </w:t>
      </w:r>
      <w:r w:rsidR="00C22F42">
        <w:lastRenderedPageBreak/>
        <w:t>рассмотренный в п. 4.2 (в программном коде он представлен в виде глобальной переменной «</w:t>
      </w:r>
      <w:r w:rsidR="00C22F42">
        <w:rPr>
          <w:lang w:val="en-US"/>
        </w:rPr>
        <w:t>case</w:t>
      </w:r>
      <w:r w:rsidR="00C22F42" w:rsidRPr="00C22F42">
        <w:t>3</w:t>
      </w:r>
      <w:r w:rsidR="00C22F42">
        <w:t>»).</w:t>
      </w:r>
    </w:p>
    <w:p w14:paraId="4254F95E" w14:textId="633A7A6C" w:rsidR="00C22F42" w:rsidRDefault="00CE78A6" w:rsidP="00C22F42">
      <w:pPr>
        <w:ind w:firstLine="0"/>
        <w:jc w:val="center"/>
      </w:pPr>
      <w:r w:rsidRPr="00CE78A6">
        <w:rPr>
          <w:noProof/>
        </w:rPr>
        <w:drawing>
          <wp:inline distT="0" distB="0" distL="0" distR="0" wp14:anchorId="55775CB9" wp14:editId="30F361F0">
            <wp:extent cx="5464454" cy="19255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5776" cy="19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0285" w14:textId="521679CC" w:rsidR="00C22F42" w:rsidRDefault="00C22F42" w:rsidP="00C22F42">
      <w:pPr>
        <w:ind w:firstLine="0"/>
        <w:jc w:val="center"/>
      </w:pPr>
      <w:r>
        <w:t>Рисунок 7 — фрагмент программного кода исполнения класса оптимизации учебного процесса на трёх конкретных примерах</w:t>
      </w:r>
    </w:p>
    <w:p w14:paraId="434B6B83" w14:textId="7475CC8F" w:rsidR="00C22F42" w:rsidRDefault="00C22F42" w:rsidP="00C22F42">
      <w:pPr>
        <w:ind w:firstLine="0"/>
        <w:jc w:val="center"/>
      </w:pPr>
    </w:p>
    <w:p w14:paraId="663590E5" w14:textId="4EE3613F" w:rsidR="00F66BD2" w:rsidRDefault="00CE78A6" w:rsidP="00F66BD2">
      <w:r>
        <w:t>При запуске программного кода была выведена информация, представленная на рисунке 8.</w:t>
      </w:r>
    </w:p>
    <w:p w14:paraId="04168B67" w14:textId="45D05A1B" w:rsidR="00CE78A6" w:rsidRDefault="00CE78A6" w:rsidP="00CE78A6">
      <w:pPr>
        <w:ind w:firstLine="0"/>
        <w:jc w:val="center"/>
      </w:pPr>
      <w:r w:rsidRPr="00CE78A6">
        <w:rPr>
          <w:noProof/>
        </w:rPr>
        <w:drawing>
          <wp:inline distT="0" distB="0" distL="0" distR="0" wp14:anchorId="651DA9B4" wp14:editId="3E044DCF">
            <wp:extent cx="3781953" cy="2667372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7A25" w14:textId="674CF4B5" w:rsidR="00CE78A6" w:rsidRDefault="00CE78A6" w:rsidP="00CE78A6">
      <w:pPr>
        <w:ind w:firstLine="0"/>
        <w:jc w:val="center"/>
      </w:pPr>
      <w:r>
        <w:t>Рисунок 8 — результат выполнения программного кода объективизации оценки</w:t>
      </w:r>
    </w:p>
    <w:p w14:paraId="0E54A610" w14:textId="77777777" w:rsidR="00CE78A6" w:rsidRPr="005B3F58" w:rsidRDefault="00CE78A6" w:rsidP="00CE78A6">
      <w:pPr>
        <w:ind w:firstLine="0"/>
        <w:jc w:val="center"/>
      </w:pPr>
    </w:p>
    <w:p w14:paraId="2F230567" w14:textId="645220E6" w:rsidR="00382EBC" w:rsidRPr="004A3EF6" w:rsidRDefault="00DD0374" w:rsidP="003F7A64">
      <w:pPr>
        <w:pStyle w:val="2"/>
      </w:pPr>
      <w:bookmarkStart w:id="19" w:name="_Toc231035978"/>
      <w:r>
        <w:t>А</w:t>
      </w:r>
      <w:r w:rsidR="00382EBC">
        <w:t>нализ выходных данных</w:t>
      </w:r>
      <w:bookmarkEnd w:id="19"/>
    </w:p>
    <w:p w14:paraId="5120BAEA" w14:textId="5773060F" w:rsidR="00382EBC" w:rsidRDefault="005B3F58" w:rsidP="00382EBC">
      <w:r>
        <w:t>Реализовав и выполнив алгоритм на установленном примере</w:t>
      </w:r>
      <w:r w:rsidR="00D97FBC">
        <w:t xml:space="preserve">, было получено итоговое значение объективной оценки за рассматриваемую студентом и преподавателем работу. </w:t>
      </w:r>
      <w:r w:rsidR="006D4918">
        <w:t xml:space="preserve">Вывод данного алгоритма передал информацию об искомой объективной оценке, равной 4, что </w:t>
      </w:r>
      <w:r w:rsidR="006D4918" w:rsidRPr="006D4918">
        <w:t xml:space="preserve">полностью совпадает с результатами </w:t>
      </w:r>
      <w:r w:rsidR="006D4918" w:rsidRPr="006D4918">
        <w:lastRenderedPageBreak/>
        <w:t>аналитического расчёта, проведённого в п</w:t>
      </w:r>
      <w:r w:rsidR="00E85C95">
        <w:t>.</w:t>
      </w:r>
      <w:r w:rsidR="006D4918" w:rsidRPr="006D4918">
        <w:t xml:space="preserve"> 4.2</w:t>
      </w:r>
      <w:r w:rsidR="006D4918">
        <w:t>.</w:t>
      </w:r>
      <w:r w:rsidR="00D97FBC">
        <w:t xml:space="preserve"> </w:t>
      </w:r>
      <w:r w:rsidR="006D4918" w:rsidRPr="006D4918">
        <w:t>Во-первых, коэффициент доверия, зафиксировавший значение, близкое к нижней границе допустимого диапазона, указал на существенное рассогласование между вектором самооценки студента и экспертным вектором преподавателя. Алгоритм интерпретировал данное рассогласование как наличие конфликтной ситуации, требующей математической корректировки. Во-вторых, косинусная мера сходства подтвердила низкое соответствие декларируемого студентом уровня компетенций эталонному профилю, что обоснованно снизило вес субъективного ожидания в финальной формуле нормализации. При этом поиск равновесия по Нэшу в чистых стратегиях успешно завершился на первом этапе вычислительного конвейера, что позволило избежать активации резервного Парето-фильтра и сохранило высокую вычислительную эффективность модуля.</w:t>
      </w:r>
    </w:p>
    <w:p w14:paraId="72BC5CDD" w14:textId="73710EB8" w:rsidR="00E85C95" w:rsidRDefault="00E85C95" w:rsidP="00382EBC">
      <w:r w:rsidRPr="00E85C95">
        <w:t>Дополнительное тестирование программы на расширенной выборке из пятнадцати условных сценариев с варьируемыми уровнями ожидаемых оценок и векторами компетенций подтвердило устойчивость работы алгоритма. Во всех случаях система корректно идентифицировала тип игрового равновесия, а целевая функция обеспечивала плавную корректировку итогового балла в пределах от 2 до 5 без резких скачков, что исключает риск необоснованного занижения или искусственног</w:t>
      </w:r>
      <w:r>
        <w:t>о</w:t>
      </w:r>
      <w:r w:rsidRPr="00E85C95">
        <w:t xml:space="preserve"> завышения результатов.</w:t>
      </w:r>
    </w:p>
    <w:p w14:paraId="12B7B92B" w14:textId="4ECACDCD" w:rsidR="00E85C95" w:rsidRPr="00382EBC" w:rsidRDefault="00E85C95" w:rsidP="00E85C95">
      <w:r w:rsidRPr="00E85C95">
        <w:t xml:space="preserve">Таким образом, программная реализация доказала свою работоспособность и готовность к интеграции в учебный процесс. Модель не только формализует субъективные факторы оценивания, но и предоставляет прозрачный, воспроизводимый механизм разрешения оценочных </w:t>
      </w:r>
      <w:r w:rsidR="00461D87">
        <w:t>конфликт</w:t>
      </w:r>
      <w:r w:rsidRPr="00E85C95">
        <w:t>ов, минимизируя влияние человеческого фактора за счёт математически обоснованных процедур нормализации.</w:t>
      </w:r>
    </w:p>
    <w:p w14:paraId="4CFC1008" w14:textId="7CFFD16D" w:rsidR="00EC3120" w:rsidRPr="004A3EF6" w:rsidRDefault="00EC3120" w:rsidP="004A3EF6">
      <w:r w:rsidRPr="004A3EF6">
        <w:br w:type="page"/>
      </w:r>
    </w:p>
    <w:p w14:paraId="3FAB6D7D" w14:textId="4BB0B969" w:rsidR="007631DE" w:rsidRDefault="007631DE" w:rsidP="004A3EF6">
      <w:pPr>
        <w:pStyle w:val="a4"/>
      </w:pPr>
      <w:bookmarkStart w:id="20" w:name="_Toc231035979"/>
      <w:r>
        <w:lastRenderedPageBreak/>
        <w:t>Заключение</w:t>
      </w:r>
      <w:bookmarkEnd w:id="20"/>
    </w:p>
    <w:p w14:paraId="55C5DD31" w14:textId="77777777" w:rsidR="003F7A64" w:rsidRPr="003F7A64" w:rsidRDefault="003F7A64" w:rsidP="003F7A64"/>
    <w:p w14:paraId="37B6E77C" w14:textId="64B69140" w:rsidR="007631DE" w:rsidRDefault="00E85C95" w:rsidP="004A3EF6">
      <w:r>
        <w:t>В ходе выполнения курсового проекта были достигнуты все поставленные цели, включая главную — была разработана математическая модель объективизации системы оценивания учебных работ в условиях цифровизации образовательной среды</w:t>
      </w:r>
      <w:r w:rsidR="00640EEB">
        <w:t>. Проблема субъективного влияния человеческого фактора на итоговые баллы была решена посредством формализации взаимодействия студента и преподавателя в рамках теории бескоалиционных биматричных игр с ненулевой суммой.</w:t>
      </w:r>
    </w:p>
    <w:p w14:paraId="4AEF2FB3" w14:textId="43BD6C1C" w:rsidR="00F470E4" w:rsidRDefault="00F470E4" w:rsidP="004A3EF6">
      <w:r>
        <w:t>В данной работе была рассмотрена задача оптимизации учебного процесса на примере использования теории биматричной игры «Студент-Преподаватель»</w:t>
      </w:r>
      <w:r w:rsidR="00735F52">
        <w:t xml:space="preserve"> с приведённым примером и его решением. </w:t>
      </w:r>
      <w:r w:rsidR="00316041">
        <w:t>Была</w:t>
      </w:r>
      <w:r w:rsidR="00316041" w:rsidRPr="00316041">
        <w:t xml:space="preserve"> разработана полная математическая модель, включающая динамическое построение платёжных матриц на основе ожидаемых оценок, внедрение системы сбора данных через стандартизированные опросники, а также целевую функцию нормализации итогового балла с использованием адаптивных коэффициентов доверия и косинусной меры сходства. Сформирован общий алгоритм объективизации, гарантирующий поиск равновесия по Нэшу с резервным применением Парето-фильтра в вырожденных или линейно зависимых случаях.</w:t>
      </w:r>
    </w:p>
    <w:p w14:paraId="54E944B7" w14:textId="0143BABA" w:rsidR="00316041" w:rsidRDefault="00316041" w:rsidP="004A3EF6">
      <w:r>
        <w:t>П</w:t>
      </w:r>
      <w:r w:rsidRPr="00316041">
        <w:t>рограммн</w:t>
      </w:r>
      <w:r>
        <w:t>ая</w:t>
      </w:r>
      <w:r w:rsidRPr="00316041">
        <w:t xml:space="preserve"> реализаци</w:t>
      </w:r>
      <w:r>
        <w:t>я</w:t>
      </w:r>
      <w:r w:rsidRPr="00316041">
        <w:t xml:space="preserve"> </w:t>
      </w:r>
      <w:r>
        <w:t xml:space="preserve">математической </w:t>
      </w:r>
      <w:r w:rsidRPr="00316041">
        <w:t>модели на языке Python 3</w:t>
      </w:r>
      <w:proofErr w:type="gramStart"/>
      <w:r w:rsidRPr="00316041">
        <w:t>.</w:t>
      </w:r>
      <w:proofErr w:type="gramEnd"/>
      <w:r w:rsidRPr="00316041">
        <w:t>10+</w:t>
      </w:r>
      <w:r w:rsidR="002670E3">
        <w:t xml:space="preserve"> </w:t>
      </w:r>
      <w:r>
        <w:t>обеспечила возможность</w:t>
      </w:r>
      <w:r w:rsidRPr="00316041">
        <w:t xml:space="preserve"> </w:t>
      </w:r>
      <w:r w:rsidR="002670E3">
        <w:t>реализовать и испытать</w:t>
      </w:r>
      <w:r w:rsidRPr="00316041">
        <w:t xml:space="preserve"> объектно-ориентированн</w:t>
      </w:r>
      <w:r>
        <w:t>ую</w:t>
      </w:r>
      <w:r w:rsidRPr="00316041">
        <w:t xml:space="preserve"> архитектур</w:t>
      </w:r>
      <w:r>
        <w:t>у</w:t>
      </w:r>
      <w:r w:rsidRPr="00316041">
        <w:t xml:space="preserve"> </w:t>
      </w:r>
      <w:r>
        <w:t xml:space="preserve">которая </w:t>
      </w:r>
      <w:r w:rsidRPr="00316041">
        <w:t xml:space="preserve">обеспечивает отказоустойчивость вычислительного конвейера, автоматическое переключение между поиском чистых и смешанных стратегий, а также прозрачную нормализацию результатов. </w:t>
      </w:r>
      <w:r>
        <w:t>П</w:t>
      </w:r>
      <w:r w:rsidRPr="00316041">
        <w:t xml:space="preserve">роведено экспериментальное исследование на практическом примере оценочного </w:t>
      </w:r>
      <w:r w:rsidR="00461D87">
        <w:t>конфликт</w:t>
      </w:r>
      <w:r w:rsidRPr="00316041">
        <w:t>а. Аналитический расчёт и программное исполнение дали идентичные результаты, подтвердив корректность алгоритма. Дополнительное тестирование на расширенной выборке сценариев продемонстрировало устойчивость модели к вариациям входных данных и отсутствие критических аномалий в выходных оценках.</w:t>
      </w:r>
    </w:p>
    <w:p w14:paraId="6090DDCF" w14:textId="3F79C522" w:rsidR="00735F52" w:rsidRDefault="00735F52" w:rsidP="004A3EF6">
      <w:r w:rsidRPr="00735F52">
        <w:lastRenderedPageBreak/>
        <w:t>Практическая значимость работы заключается в возможности прямой интеграции разработанного модуля в существующие системы дистанционного обучения, электронные журналы успеваемости и</w:t>
      </w:r>
      <w:r w:rsidR="002670E3">
        <w:t xml:space="preserve"> даже</w:t>
      </w:r>
      <w:r w:rsidRPr="00735F52">
        <w:t xml:space="preserve"> LMS-платформы. Предложенный подход минимизирует риски необоснованных апелляций, обеспечивает аудиторскую прозрачность процесса выставления баллов и снижает нагрузку на преподавательский состав за счёт автоматизации процедуры нормализации. Методика также может быть адаптирована для других дисциплин, где присутствует высокая доля субъективного оценивания, включая творческие проекты, устные защиты и развёрнутые письменные работы.</w:t>
      </w:r>
    </w:p>
    <w:p w14:paraId="619266AA" w14:textId="5933DDD1" w:rsidR="00640EEB" w:rsidRDefault="00735F52" w:rsidP="004A3EF6">
      <w:r w:rsidRPr="00735F52">
        <w:t xml:space="preserve">В качестве перспектив дальнейшего исследования выделяется расширение модели за счёт внедрения методов машинного обучения для автоматического формирования и динамической калибровки эталонного вектора компетенций, а также разработка </w:t>
      </w:r>
      <w:r>
        <w:t>автоматизации</w:t>
      </w:r>
      <w:r w:rsidRPr="00735F52">
        <w:t xml:space="preserve"> для обработки данных опросов. Дополнительной задачей является адаптация алгоритма под многокритериальные системы оценивания с настраиваемыми весовыми коэффициентами и внедрение механизма накопления исторических данных для повышения точности коэффициента доверия на уровне кафедры или факультета.</w:t>
      </w:r>
    </w:p>
    <w:p w14:paraId="35D18D6B" w14:textId="68668B44" w:rsidR="00316041" w:rsidRPr="004A3EF6" w:rsidRDefault="00316041" w:rsidP="004A3EF6">
      <w:r w:rsidRPr="00316041">
        <w:t>Таким образом, результаты курсового проекта подтверждают высокую эффективность теоретико-игрового подхода к решению проблемы субъективности в академическом оценивании. Разработанная математическая модель и её программная реализация создают надёжный фундамент для построения справедливых, прозрачных и автоматизированных систем контроля знаний, отвечающих современным требованиям цифровой трансформации высшего образования.</w:t>
      </w:r>
    </w:p>
    <w:p w14:paraId="3EACDB4E" w14:textId="086602DA" w:rsidR="007631DE" w:rsidRPr="004A3EF6" w:rsidRDefault="007631DE" w:rsidP="004A3EF6">
      <w:r w:rsidRPr="004A3EF6">
        <w:br w:type="page"/>
      </w:r>
    </w:p>
    <w:p w14:paraId="23A46C37" w14:textId="22C377CB" w:rsidR="00190E4B" w:rsidRDefault="007631DE" w:rsidP="004A3EF6">
      <w:pPr>
        <w:pStyle w:val="a4"/>
      </w:pPr>
      <w:bookmarkStart w:id="21" w:name="_Toc231035980"/>
      <w:r>
        <w:lastRenderedPageBreak/>
        <w:t>Список литературы</w:t>
      </w:r>
      <w:bookmarkEnd w:id="21"/>
    </w:p>
    <w:p w14:paraId="3FD77C2A" w14:textId="77777777" w:rsidR="003F7A64" w:rsidRPr="003F7A64" w:rsidRDefault="003F7A64" w:rsidP="003F7A64"/>
    <w:p w14:paraId="1459ED24" w14:textId="508B14CF" w:rsidR="000C7EB3" w:rsidRDefault="00A95534" w:rsidP="00137C4B">
      <w:pPr>
        <w:pStyle w:val="a8"/>
        <w:numPr>
          <w:ilvl w:val="0"/>
          <w:numId w:val="10"/>
        </w:numPr>
        <w:ind w:left="0" w:firstLine="709"/>
      </w:pPr>
      <w:r>
        <w:t xml:space="preserve">Жуковский В. И., Жуковская Л. В., Кудрявцев К. Н., Романова В. Э. </w:t>
      </w:r>
      <w:r w:rsidR="00DD075B">
        <w:t>Об одной модификации равновесия по Нэшу</w:t>
      </w:r>
      <w:r w:rsidR="004A35BC">
        <w:t xml:space="preserve"> </w:t>
      </w:r>
      <w:r w:rsidR="004A35BC" w:rsidRPr="004A35BC">
        <w:t xml:space="preserve">/ </w:t>
      </w:r>
      <w:r w:rsidR="004A35BC">
        <w:t>В. И. Жуковский, Л. В. Жуковская, К. Н. Кудрявцев, В. Э. Романова</w:t>
      </w:r>
      <w:r w:rsidR="00E648F1" w:rsidRPr="00E648F1">
        <w:t>.</w:t>
      </w:r>
      <w:r w:rsidR="00E648F1">
        <w:t xml:space="preserve"> </w:t>
      </w:r>
      <w:r w:rsidR="00E648F1" w:rsidRPr="00E648F1">
        <w:t xml:space="preserve">— </w:t>
      </w:r>
      <w:r w:rsidR="00E648F1">
        <w:t xml:space="preserve">Москва; Челябинск:  </w:t>
      </w:r>
      <w:r w:rsidR="00E648F1" w:rsidRPr="00E648F1">
        <w:t xml:space="preserve">Вестник </w:t>
      </w:r>
      <w:proofErr w:type="spellStart"/>
      <w:r w:rsidR="00A87DF8">
        <w:t>ЮУрГУ</w:t>
      </w:r>
      <w:proofErr w:type="spellEnd"/>
      <w:r w:rsidR="00E648F1" w:rsidRPr="00E648F1">
        <w:t>. Серия «Математика. Механика. Физика»</w:t>
      </w:r>
      <w:r w:rsidR="00FC5730">
        <w:t>,</w:t>
      </w:r>
      <w:r w:rsidR="00E648F1" w:rsidRPr="00E648F1">
        <w:t xml:space="preserve"> 2022</w:t>
      </w:r>
      <w:r w:rsidR="00A87DF8">
        <w:t>.</w:t>
      </w:r>
      <w:r w:rsidR="00FC5730">
        <w:t xml:space="preserve"> </w:t>
      </w:r>
      <w:r w:rsidR="00E648F1" w:rsidRPr="00E648F1">
        <w:t>—</w:t>
      </w:r>
      <w:r w:rsidR="00A87DF8">
        <w:t xml:space="preserve"> 14 т., № 2. — </w:t>
      </w:r>
      <w:r w:rsidR="00E648F1" w:rsidRPr="00E648F1">
        <w:t>13–30</w:t>
      </w:r>
      <w:r w:rsidR="00FC5730">
        <w:t xml:space="preserve"> с.</w:t>
      </w:r>
    </w:p>
    <w:p w14:paraId="4198EF03" w14:textId="51A0F571" w:rsidR="000C7EB3" w:rsidRPr="00D5281B" w:rsidRDefault="00D5281B" w:rsidP="00137C4B">
      <w:pPr>
        <w:pStyle w:val="a8"/>
        <w:numPr>
          <w:ilvl w:val="0"/>
          <w:numId w:val="10"/>
        </w:numPr>
        <w:ind w:left="0" w:firstLine="709"/>
      </w:pPr>
      <w:r w:rsidRPr="00D5281B">
        <w:t>Лебедев И. Э.,</w:t>
      </w:r>
      <w:r w:rsidR="00CD69AE">
        <w:t xml:space="preserve"> </w:t>
      </w:r>
      <w:proofErr w:type="spellStart"/>
      <w:r w:rsidR="00CD69AE" w:rsidRPr="00D5281B">
        <w:t>Мурая</w:t>
      </w:r>
      <w:proofErr w:type="spellEnd"/>
      <w:r w:rsidR="00CD69AE" w:rsidRPr="00D5281B">
        <w:t xml:space="preserve"> Е. Н.</w:t>
      </w:r>
      <w:r w:rsidR="00CD69AE">
        <w:t>,</w:t>
      </w:r>
      <w:r w:rsidRPr="00D5281B">
        <w:t xml:space="preserve"> </w:t>
      </w:r>
      <w:proofErr w:type="spellStart"/>
      <w:r w:rsidRPr="00D5281B">
        <w:t>Сула</w:t>
      </w:r>
      <w:proofErr w:type="spellEnd"/>
      <w:r w:rsidRPr="00D5281B">
        <w:t xml:space="preserve"> Б. А. </w:t>
      </w:r>
      <w:r>
        <w:t xml:space="preserve">Математические модели смешанного распределения в теории игр </w:t>
      </w:r>
      <w:r w:rsidRPr="00D5281B">
        <w:t xml:space="preserve">/ </w:t>
      </w:r>
      <w:r>
        <w:t xml:space="preserve">И. Э. Лебедев, Б. А. </w:t>
      </w:r>
      <w:proofErr w:type="spellStart"/>
      <w:r>
        <w:t>Сула</w:t>
      </w:r>
      <w:proofErr w:type="spellEnd"/>
      <w:r>
        <w:t xml:space="preserve">, Е. Н. </w:t>
      </w:r>
      <w:proofErr w:type="spellStart"/>
      <w:r>
        <w:t>Мурая</w:t>
      </w:r>
      <w:proofErr w:type="spellEnd"/>
      <w:r>
        <w:t>. — Хабаровск: Дальневосточный государственный университет путей сообщений</w:t>
      </w:r>
      <w:r w:rsidR="00D54A98">
        <w:t>, 2024. — 12-15 с.</w:t>
      </w:r>
    </w:p>
    <w:p w14:paraId="018A2A84" w14:textId="6693E5E2" w:rsidR="000C7EB3" w:rsidRDefault="00507CB9" w:rsidP="00137C4B">
      <w:pPr>
        <w:pStyle w:val="a8"/>
        <w:numPr>
          <w:ilvl w:val="0"/>
          <w:numId w:val="10"/>
        </w:numPr>
        <w:ind w:left="0" w:firstLine="709"/>
      </w:pPr>
      <w:proofErr w:type="spellStart"/>
      <w:r>
        <w:t>Вахний</w:t>
      </w:r>
      <w:proofErr w:type="spellEnd"/>
      <w:r>
        <w:t xml:space="preserve"> </w:t>
      </w:r>
      <w:r w:rsidR="00CD69AE">
        <w:t>С</w:t>
      </w:r>
      <w:r>
        <w:t xml:space="preserve">. В., </w:t>
      </w:r>
      <w:proofErr w:type="spellStart"/>
      <w:r>
        <w:t>Вахний</w:t>
      </w:r>
      <w:proofErr w:type="spellEnd"/>
      <w:r>
        <w:t xml:space="preserve"> </w:t>
      </w:r>
      <w:r w:rsidR="00CD69AE">
        <w:t>Т</w:t>
      </w:r>
      <w:r>
        <w:t xml:space="preserve">. В. Решение биматричной игры с учётом иерархического неравенства администратора безопасности и злоумышленника </w:t>
      </w:r>
      <w:r w:rsidRPr="00507CB9">
        <w:t xml:space="preserve">/ </w:t>
      </w:r>
      <w:r>
        <w:t xml:space="preserve">Т. В. </w:t>
      </w:r>
      <w:proofErr w:type="spellStart"/>
      <w:r>
        <w:t>Вахний</w:t>
      </w:r>
      <w:proofErr w:type="spellEnd"/>
      <w:r>
        <w:t xml:space="preserve">, С. В. </w:t>
      </w:r>
      <w:proofErr w:type="spellStart"/>
      <w:r>
        <w:t>Вахний</w:t>
      </w:r>
      <w:proofErr w:type="spellEnd"/>
      <w:r>
        <w:t>. — Омск: Омский государственный университет им. Ф. М. Достоевского,  2025. — 116–124 с.</w:t>
      </w:r>
    </w:p>
    <w:p w14:paraId="4246EEF2" w14:textId="65D77400" w:rsidR="00B10FE0" w:rsidRPr="009E2D4D" w:rsidRDefault="0020690F" w:rsidP="00137C4B">
      <w:pPr>
        <w:pStyle w:val="a8"/>
        <w:numPr>
          <w:ilvl w:val="0"/>
          <w:numId w:val="10"/>
        </w:numPr>
        <w:ind w:left="0" w:firstLine="709"/>
      </w:pPr>
      <w:proofErr w:type="spellStart"/>
      <w:r w:rsidRPr="00EE1EFC">
        <w:rPr>
          <w:shd w:val="clear" w:color="auto" w:fill="FFFFFF"/>
        </w:rPr>
        <w:t>Гончарь</w:t>
      </w:r>
      <w:proofErr w:type="spellEnd"/>
      <w:r w:rsidRPr="00EE1EFC">
        <w:rPr>
          <w:shd w:val="clear" w:color="auto" w:fill="FFFFFF"/>
        </w:rPr>
        <w:t xml:space="preserve"> П. С., </w:t>
      </w:r>
      <w:proofErr w:type="spellStart"/>
      <w:r w:rsidRPr="00EE1EFC">
        <w:rPr>
          <w:shd w:val="clear" w:color="auto" w:fill="FFFFFF"/>
        </w:rPr>
        <w:t>Завалищин</w:t>
      </w:r>
      <w:proofErr w:type="spellEnd"/>
      <w:r w:rsidRPr="00EE1EFC">
        <w:rPr>
          <w:shd w:val="clear" w:color="auto" w:fill="FFFFFF"/>
        </w:rPr>
        <w:t xml:space="preserve"> Д. С., Филиппова Е. Г. Теория принятия решений: курс лекций / П. С. </w:t>
      </w:r>
      <w:proofErr w:type="spellStart"/>
      <w:r w:rsidRPr="00EE1EFC">
        <w:rPr>
          <w:shd w:val="clear" w:color="auto" w:fill="FFFFFF"/>
        </w:rPr>
        <w:t>Гончарь</w:t>
      </w:r>
      <w:proofErr w:type="spellEnd"/>
      <w:r w:rsidRPr="00EE1EFC">
        <w:rPr>
          <w:shd w:val="clear" w:color="auto" w:fill="FFFFFF"/>
        </w:rPr>
        <w:t xml:space="preserve">, Д. С. </w:t>
      </w:r>
      <w:proofErr w:type="spellStart"/>
      <w:r w:rsidRPr="00EE1EFC">
        <w:rPr>
          <w:shd w:val="clear" w:color="auto" w:fill="FFFFFF"/>
        </w:rPr>
        <w:t>Завалищин</w:t>
      </w:r>
      <w:proofErr w:type="spellEnd"/>
      <w:r w:rsidRPr="00EE1EFC">
        <w:rPr>
          <w:shd w:val="clear" w:color="auto" w:fill="FFFFFF"/>
        </w:rPr>
        <w:t>, Е. Г. Филиппова. — Екатеринбург: Уральский государственный университет путей сообщения, 2025. — 104 с. — Текст: электронный // Цифровой образовательный ресурс IPR SMART: [сайт]. — URL:</w:t>
      </w:r>
      <w:r>
        <w:rPr>
          <w:shd w:val="clear" w:color="auto" w:fill="FFFFFF"/>
        </w:rPr>
        <w:t xml:space="preserve"> </w:t>
      </w:r>
      <w:hyperlink r:id="rId17" w:history="1">
        <w:r w:rsidR="00BA0B1F" w:rsidRPr="00DA3668">
          <w:rPr>
            <w:rStyle w:val="a7"/>
            <w:shd w:val="clear" w:color="auto" w:fill="FFFFFF"/>
          </w:rPr>
          <w:t>https://www.iprbookshop.ru/157147.html</w:t>
        </w:r>
      </w:hyperlink>
      <w:r w:rsidR="00BA0B1F" w:rsidRPr="00BA0B1F">
        <w:rPr>
          <w:shd w:val="clear" w:color="auto" w:fill="FFFFFF"/>
        </w:rPr>
        <w:t xml:space="preserve"> </w:t>
      </w:r>
      <w:r w:rsidRPr="00EE1EFC">
        <w:rPr>
          <w:shd w:val="clear" w:color="auto" w:fill="FFFFFF"/>
        </w:rPr>
        <w:t xml:space="preserve">(дата обращения: </w:t>
      </w:r>
      <w:r w:rsidR="00AE16EE">
        <w:rPr>
          <w:shd w:val="clear" w:color="auto" w:fill="FFFFFF"/>
        </w:rPr>
        <w:t>24</w:t>
      </w:r>
      <w:r w:rsidRPr="00EE1EFC">
        <w:rPr>
          <w:shd w:val="clear" w:color="auto" w:fill="FFFFFF"/>
        </w:rPr>
        <w:t>.0</w:t>
      </w:r>
      <w:r w:rsidR="00AE16EE">
        <w:rPr>
          <w:shd w:val="clear" w:color="auto" w:fill="FFFFFF"/>
        </w:rPr>
        <w:t>5</w:t>
      </w:r>
      <w:r w:rsidRPr="00EE1EFC">
        <w:rPr>
          <w:shd w:val="clear" w:color="auto" w:fill="FFFFFF"/>
        </w:rPr>
        <w:t>.2026).</w:t>
      </w:r>
    </w:p>
    <w:p w14:paraId="457EC198" w14:textId="29B2D517" w:rsidR="009E2D4D" w:rsidRPr="00CD69AE" w:rsidRDefault="009E2D4D" w:rsidP="00137C4B">
      <w:pPr>
        <w:pStyle w:val="a8"/>
        <w:numPr>
          <w:ilvl w:val="0"/>
          <w:numId w:val="10"/>
        </w:numPr>
        <w:ind w:left="0" w:firstLine="709"/>
      </w:pPr>
      <w:r>
        <w:rPr>
          <w:shd w:val="clear" w:color="auto" w:fill="FFFFFF"/>
        </w:rPr>
        <w:t xml:space="preserve">Родин В. А., Синегубов С. В. Аналитический подход к описанию равновесных ситуаций в биматричной игре 2 </w:t>
      </w:r>
      <m:oMath>
        <m:r>
          <w:rPr>
            <w:rFonts w:ascii="Cambria Math" w:hAnsi="Cambria Math"/>
            <w:shd w:val="clear" w:color="auto" w:fill="FFFFFF"/>
          </w:rPr>
          <m:t>×</m:t>
        </m:r>
      </m:oMath>
      <w:r w:rsidRPr="009E2D4D">
        <w:rPr>
          <w:shd w:val="clear" w:color="auto" w:fill="FFFFFF"/>
        </w:rPr>
        <w:t xml:space="preserve"> 2</w:t>
      </w:r>
      <w:r w:rsidR="00BA0B1F" w:rsidRPr="00BA0B1F">
        <w:rPr>
          <w:shd w:val="clear" w:color="auto" w:fill="FFFFFF"/>
        </w:rPr>
        <w:t xml:space="preserve"> / </w:t>
      </w:r>
      <w:r w:rsidR="00BA0B1F">
        <w:rPr>
          <w:shd w:val="clear" w:color="auto" w:fill="FFFFFF"/>
        </w:rPr>
        <w:t xml:space="preserve">В. А. Родин, С. В. Синегубов. — Воронеж: Вестник </w:t>
      </w:r>
      <w:r w:rsidR="00D03CB7">
        <w:rPr>
          <w:shd w:val="clear" w:color="auto" w:fill="FFFFFF"/>
        </w:rPr>
        <w:t>ВИ</w:t>
      </w:r>
      <w:r w:rsidR="00BA0B1F">
        <w:rPr>
          <w:shd w:val="clear" w:color="auto" w:fill="FFFFFF"/>
        </w:rPr>
        <w:t xml:space="preserve"> МВД России № 4</w:t>
      </w:r>
      <w:r w:rsidR="00BA0B1F" w:rsidRPr="00BA0B1F">
        <w:rPr>
          <w:shd w:val="clear" w:color="auto" w:fill="FFFFFF"/>
        </w:rPr>
        <w:t>, 2024. — 32</w:t>
      </w:r>
      <w:r w:rsidR="00BA0B1F">
        <w:rPr>
          <w:shd w:val="clear" w:color="auto" w:fill="FFFFFF"/>
        </w:rPr>
        <w:sym w:font="Symbol" w:char="F02D"/>
      </w:r>
      <w:r w:rsidR="00BA0B1F" w:rsidRPr="00BA0B1F">
        <w:rPr>
          <w:shd w:val="clear" w:color="auto" w:fill="FFFFFF"/>
        </w:rPr>
        <w:t xml:space="preserve">40 </w:t>
      </w:r>
      <w:r w:rsidR="00BA0B1F">
        <w:rPr>
          <w:shd w:val="clear" w:color="auto" w:fill="FFFFFF"/>
          <w:lang w:val="en-US"/>
        </w:rPr>
        <w:t>c</w:t>
      </w:r>
      <w:r w:rsidR="00BA0B1F" w:rsidRPr="00BA0B1F">
        <w:rPr>
          <w:shd w:val="clear" w:color="auto" w:fill="FFFFFF"/>
        </w:rPr>
        <w:t>.</w:t>
      </w:r>
    </w:p>
    <w:p w14:paraId="3C464560" w14:textId="6EE664BD" w:rsidR="00CD69AE" w:rsidRPr="007D369A" w:rsidRDefault="00CD69AE" w:rsidP="00137C4B">
      <w:pPr>
        <w:pStyle w:val="a8"/>
        <w:numPr>
          <w:ilvl w:val="0"/>
          <w:numId w:val="10"/>
        </w:numPr>
        <w:ind w:left="0" w:firstLine="709"/>
      </w:pPr>
      <w:r>
        <w:rPr>
          <w:shd w:val="clear" w:color="auto" w:fill="FFFFFF"/>
        </w:rPr>
        <w:t xml:space="preserve">Юсов А. Б. Курс лекций по дисциплине «Теория игр» </w:t>
      </w:r>
      <w:r w:rsidRPr="00CD69AE">
        <w:rPr>
          <w:shd w:val="clear" w:color="auto" w:fill="FFFFFF"/>
        </w:rPr>
        <w:t xml:space="preserve">/ </w:t>
      </w:r>
      <w:r>
        <w:rPr>
          <w:shd w:val="clear" w:color="auto" w:fill="FFFFFF"/>
        </w:rPr>
        <w:t>А. Б. Юсов. —</w:t>
      </w:r>
      <w:r w:rsidR="00F752DE">
        <w:rPr>
          <w:shd w:val="clear" w:color="auto" w:fill="FFFFFF"/>
        </w:rPr>
        <w:t xml:space="preserve"> Санкт-Петербург:</w:t>
      </w:r>
      <w:r w:rsidR="00735F52">
        <w:rPr>
          <w:shd w:val="clear" w:color="auto" w:fill="FFFFFF"/>
        </w:rPr>
        <w:t xml:space="preserve"> Университет при межпарламентской ассамблее ЕврАзЭС,</w:t>
      </w:r>
      <w:r>
        <w:rPr>
          <w:shd w:val="clear" w:color="auto" w:fill="FFFFFF"/>
        </w:rPr>
        <w:t xml:space="preserve"> </w:t>
      </w:r>
      <w:r w:rsidR="00F752DE">
        <w:rPr>
          <w:shd w:val="clear" w:color="auto" w:fill="FFFFFF"/>
        </w:rPr>
        <w:t xml:space="preserve">2025. </w:t>
      </w:r>
      <w:r>
        <w:rPr>
          <w:shd w:val="clear" w:color="auto" w:fill="FFFFFF"/>
        </w:rPr>
        <w:t xml:space="preserve">— </w:t>
      </w:r>
      <w:r w:rsidR="003A66BC">
        <w:rPr>
          <w:shd w:val="clear" w:color="auto" w:fill="FFFFFF"/>
        </w:rPr>
        <w:t xml:space="preserve">6, </w:t>
      </w:r>
      <w:r>
        <w:rPr>
          <w:shd w:val="clear" w:color="auto" w:fill="FFFFFF"/>
        </w:rPr>
        <w:t>10</w:t>
      </w:r>
      <w:r w:rsidR="003A66BC">
        <w:rPr>
          <w:shd w:val="clear" w:color="auto" w:fill="FFFFFF"/>
        </w:rPr>
        <w:t>0</w:t>
      </w:r>
      <w:r>
        <w:rPr>
          <w:shd w:val="clear" w:color="auto" w:fill="FFFFFF"/>
        </w:rPr>
        <w:t>-102 с.</w:t>
      </w:r>
    </w:p>
    <w:p w14:paraId="5291C079" w14:textId="0DBC17ED" w:rsidR="002670E3" w:rsidRDefault="00DF2F4C" w:rsidP="002670E3">
      <w:pPr>
        <w:pStyle w:val="a8"/>
        <w:numPr>
          <w:ilvl w:val="0"/>
          <w:numId w:val="10"/>
        </w:numPr>
        <w:ind w:left="0" w:firstLine="709"/>
      </w:pPr>
      <w:r>
        <w:t>Р</w:t>
      </w:r>
      <w:r w:rsidRPr="00DF2F4C">
        <w:t xml:space="preserve">азбираем Теорию Игр с </w:t>
      </w:r>
      <w:proofErr w:type="spellStart"/>
      <w:r w:rsidRPr="00DF2F4C">
        <w:t>python</w:t>
      </w:r>
      <w:proofErr w:type="spellEnd"/>
      <w:r w:rsidRPr="00DF2F4C">
        <w:t xml:space="preserve">-библиотеками </w:t>
      </w:r>
      <w:proofErr w:type="spellStart"/>
      <w:r w:rsidRPr="00DF2F4C">
        <w:t>nashpy</w:t>
      </w:r>
      <w:proofErr w:type="spellEnd"/>
      <w:r w:rsidRPr="00DF2F4C">
        <w:t xml:space="preserve"> и </w:t>
      </w:r>
      <w:proofErr w:type="spellStart"/>
      <w:r w:rsidRPr="00DF2F4C">
        <w:t>axelrod</w:t>
      </w:r>
      <w:proofErr w:type="spellEnd"/>
      <w:r>
        <w:t xml:space="preserve"> </w:t>
      </w:r>
      <w:r w:rsidRPr="00DF2F4C">
        <w:t>[</w:t>
      </w:r>
      <w:r>
        <w:t>Электронный ресурс</w:t>
      </w:r>
      <w:r w:rsidRPr="00DF2F4C">
        <w:t>]</w:t>
      </w:r>
      <w:r>
        <w:t xml:space="preserve"> </w:t>
      </w:r>
      <w:r w:rsidRPr="00DF2F4C">
        <w:t xml:space="preserve">// </w:t>
      </w:r>
      <w:proofErr w:type="spellStart"/>
      <w:r w:rsidR="009D2900">
        <w:t>Хабр</w:t>
      </w:r>
      <w:proofErr w:type="spellEnd"/>
      <w:r w:rsidRPr="00DF2F4C">
        <w:t xml:space="preserve">. </w:t>
      </w:r>
      <w:r>
        <w:rPr>
          <w:lang w:val="en-US"/>
        </w:rPr>
        <w:t>URL</w:t>
      </w:r>
      <w:r w:rsidRPr="009D2900">
        <w:t xml:space="preserve">: </w:t>
      </w:r>
      <w:hyperlink r:id="rId18" w:history="1">
        <w:r w:rsidRPr="00DA3668">
          <w:rPr>
            <w:rStyle w:val="a7"/>
            <w:lang w:val="en-US"/>
          </w:rPr>
          <w:t>https</w:t>
        </w:r>
        <w:r w:rsidRPr="009D2900">
          <w:rPr>
            <w:rStyle w:val="a7"/>
          </w:rPr>
          <w:t>://</w:t>
        </w:r>
        <w:proofErr w:type="spellStart"/>
        <w:r w:rsidRPr="00DA3668">
          <w:rPr>
            <w:rStyle w:val="a7"/>
            <w:lang w:val="en-US"/>
          </w:rPr>
          <w:t>habr</w:t>
        </w:r>
        <w:proofErr w:type="spellEnd"/>
        <w:r w:rsidRPr="009D2900">
          <w:rPr>
            <w:rStyle w:val="a7"/>
          </w:rPr>
          <w:t>.</w:t>
        </w:r>
        <w:r w:rsidRPr="00DA3668">
          <w:rPr>
            <w:rStyle w:val="a7"/>
            <w:lang w:val="en-US"/>
          </w:rPr>
          <w:t>com</w:t>
        </w:r>
        <w:r w:rsidRPr="009D2900">
          <w:rPr>
            <w:rStyle w:val="a7"/>
          </w:rPr>
          <w:t>/</w:t>
        </w:r>
        <w:proofErr w:type="spellStart"/>
        <w:r w:rsidRPr="00DA3668">
          <w:rPr>
            <w:rStyle w:val="a7"/>
            <w:lang w:val="en-US"/>
          </w:rPr>
          <w:t>ru</w:t>
        </w:r>
        <w:proofErr w:type="spellEnd"/>
        <w:r w:rsidRPr="009D2900">
          <w:rPr>
            <w:rStyle w:val="a7"/>
          </w:rPr>
          <w:t>/</w:t>
        </w:r>
        <w:r w:rsidRPr="00DA3668">
          <w:rPr>
            <w:rStyle w:val="a7"/>
            <w:lang w:val="en-US"/>
          </w:rPr>
          <w:t>articles</w:t>
        </w:r>
        <w:r w:rsidRPr="009D2900">
          <w:rPr>
            <w:rStyle w:val="a7"/>
          </w:rPr>
          <w:t>/713120/</w:t>
        </w:r>
      </w:hyperlink>
      <w:r w:rsidRPr="009D2900">
        <w:t xml:space="preserve"> (</w:t>
      </w:r>
      <w:r>
        <w:t>дата обращения: 24.05.2026</w:t>
      </w:r>
      <w:r w:rsidRPr="009D2900">
        <w:t>)</w:t>
      </w:r>
    </w:p>
    <w:p w14:paraId="66C1293D" w14:textId="3B4B6C63" w:rsidR="005E4803" w:rsidRPr="000C7EB3" w:rsidRDefault="005E4803">
      <w:pPr>
        <w:pStyle w:val="a8"/>
        <w:numPr>
          <w:ilvl w:val="0"/>
          <w:numId w:val="10"/>
        </w:numPr>
      </w:pPr>
      <w:proofErr w:type="spellStart"/>
      <w:r>
        <w:lastRenderedPageBreak/>
        <w:t>Закускин</w:t>
      </w:r>
      <w:proofErr w:type="spellEnd"/>
      <w:r>
        <w:t xml:space="preserve"> С. В. Построение целевой функции при обработке результатов маркетинговых исследований</w:t>
      </w:r>
      <w:r w:rsidRPr="005E4803">
        <w:t xml:space="preserve"> / </w:t>
      </w:r>
      <w:r>
        <w:t xml:space="preserve">С. В. </w:t>
      </w:r>
      <w:proofErr w:type="spellStart"/>
      <w:r>
        <w:t>Закускин</w:t>
      </w:r>
      <w:proofErr w:type="spellEnd"/>
      <w:r>
        <w:t xml:space="preserve"> — Москва: Практический маркетинг № 2 (299), 2022. — 3-10 с.</w:t>
      </w:r>
    </w:p>
    <w:sectPr w:rsidR="005E4803" w:rsidRPr="000C7EB3" w:rsidSect="00C37C25">
      <w:footerReference w:type="default" r:id="rId19"/>
      <w:pgSz w:w="11906" w:h="16838"/>
      <w:pgMar w:top="851" w:right="567" w:bottom="1134" w:left="1418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349F0" w14:textId="77777777" w:rsidR="00A82B2D" w:rsidRDefault="00A82B2D" w:rsidP="00C37C25">
      <w:pPr>
        <w:spacing w:line="240" w:lineRule="auto"/>
      </w:pPr>
      <w:r>
        <w:separator/>
      </w:r>
    </w:p>
  </w:endnote>
  <w:endnote w:type="continuationSeparator" w:id="0">
    <w:p w14:paraId="54AC7436" w14:textId="77777777" w:rsidR="00A82B2D" w:rsidRDefault="00A82B2D" w:rsidP="00C37C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8747679"/>
      <w:docPartObj>
        <w:docPartGallery w:val="Page Numbers (Bottom of Page)"/>
        <w:docPartUnique/>
      </w:docPartObj>
    </w:sdtPr>
    <w:sdtEndPr/>
    <w:sdtContent>
      <w:p w14:paraId="65219B95" w14:textId="0D5BF20B" w:rsidR="00C37C25" w:rsidRDefault="00C37C25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FDB0DD" w14:textId="77777777" w:rsidR="00C37C25" w:rsidRDefault="00C37C2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78F15" w14:textId="77777777" w:rsidR="00A82B2D" w:rsidRDefault="00A82B2D" w:rsidP="00C37C25">
      <w:pPr>
        <w:spacing w:line="240" w:lineRule="auto"/>
      </w:pPr>
      <w:r>
        <w:separator/>
      </w:r>
    </w:p>
  </w:footnote>
  <w:footnote w:type="continuationSeparator" w:id="0">
    <w:p w14:paraId="32267E2A" w14:textId="77777777" w:rsidR="00A82B2D" w:rsidRDefault="00A82B2D" w:rsidP="00C37C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1284"/>
    <w:multiLevelType w:val="hybridMultilevel"/>
    <w:tmpl w:val="F06AA9CA"/>
    <w:lvl w:ilvl="0" w:tplc="331ADD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A34726"/>
    <w:multiLevelType w:val="hybridMultilevel"/>
    <w:tmpl w:val="99BC2DEE"/>
    <w:lvl w:ilvl="0" w:tplc="D28AAD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1A6C4A"/>
    <w:multiLevelType w:val="hybridMultilevel"/>
    <w:tmpl w:val="3F32B79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A211D6"/>
    <w:multiLevelType w:val="hybridMultilevel"/>
    <w:tmpl w:val="F5BCC3A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91E0D14"/>
    <w:multiLevelType w:val="hybridMultilevel"/>
    <w:tmpl w:val="EF34681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553FB2"/>
    <w:multiLevelType w:val="hybridMultilevel"/>
    <w:tmpl w:val="7C041AA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5AF41B6"/>
    <w:multiLevelType w:val="singleLevel"/>
    <w:tmpl w:val="0419000F"/>
    <w:lvl w:ilvl="0">
      <w:start w:val="1"/>
      <w:numFmt w:val="decimal"/>
      <w:lvlText w:val="%1."/>
      <w:lvlJc w:val="left"/>
      <w:pPr>
        <w:ind w:left="1080" w:hanging="360"/>
      </w:pPr>
      <w:rPr>
        <w:color w:val="000000" w:themeColor="text1"/>
        <w:sz w:val="28"/>
      </w:rPr>
    </w:lvl>
  </w:abstractNum>
  <w:abstractNum w:abstractNumId="7" w15:restartNumberingAfterBreak="0">
    <w:nsid w:val="398F7555"/>
    <w:multiLevelType w:val="multilevel"/>
    <w:tmpl w:val="1F3CBE2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9A81E15"/>
    <w:multiLevelType w:val="hybridMultilevel"/>
    <w:tmpl w:val="67E640B8"/>
    <w:lvl w:ilvl="0" w:tplc="D28AAD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C2C1ACA"/>
    <w:multiLevelType w:val="multilevel"/>
    <w:tmpl w:val="0409001D"/>
    <w:styleLink w:val="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  <w:rPr>
        <w:rFonts w:ascii="Times New Roman" w:hAnsi="Times New Roman"/>
        <w:color w:val="000000" w:themeColor="text1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EF50B7E"/>
    <w:multiLevelType w:val="multilevel"/>
    <w:tmpl w:val="1DE095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1" w15:restartNumberingAfterBreak="0">
    <w:nsid w:val="42417803"/>
    <w:multiLevelType w:val="multilevel"/>
    <w:tmpl w:val="94C8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13956"/>
    <w:multiLevelType w:val="hybridMultilevel"/>
    <w:tmpl w:val="4E9C3274"/>
    <w:lvl w:ilvl="0" w:tplc="1D9646B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BD25343"/>
    <w:multiLevelType w:val="hybridMultilevel"/>
    <w:tmpl w:val="14D4622C"/>
    <w:lvl w:ilvl="0" w:tplc="250831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540844E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A05EB6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76E918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438C6B4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25C9A2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268FB9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50CEC42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D0201C4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DAD7DAD"/>
    <w:multiLevelType w:val="hybridMultilevel"/>
    <w:tmpl w:val="8B106DC8"/>
    <w:lvl w:ilvl="0" w:tplc="D28AAD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EB72C2"/>
    <w:multiLevelType w:val="hybridMultilevel"/>
    <w:tmpl w:val="A3D25954"/>
    <w:lvl w:ilvl="0" w:tplc="0409000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3922C54"/>
    <w:multiLevelType w:val="multilevel"/>
    <w:tmpl w:val="7736F00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6D687736"/>
    <w:multiLevelType w:val="hybridMultilevel"/>
    <w:tmpl w:val="5F90B0D6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E0A4B4E"/>
    <w:multiLevelType w:val="hybridMultilevel"/>
    <w:tmpl w:val="0902E7F4"/>
    <w:lvl w:ilvl="0" w:tplc="E4005D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1CE05A0" w:tentative="1">
      <w:start w:val="1"/>
      <w:numFmt w:val="lowerLetter"/>
      <w:lvlText w:val="%2."/>
      <w:lvlJc w:val="left"/>
      <w:pPr>
        <w:ind w:left="1789" w:hanging="360"/>
      </w:pPr>
    </w:lvl>
    <w:lvl w:ilvl="2" w:tplc="0ED0AFDC" w:tentative="1">
      <w:start w:val="1"/>
      <w:numFmt w:val="lowerRoman"/>
      <w:lvlText w:val="%3."/>
      <w:lvlJc w:val="right"/>
      <w:pPr>
        <w:ind w:left="2509" w:hanging="180"/>
      </w:pPr>
    </w:lvl>
    <w:lvl w:ilvl="3" w:tplc="01AEE2D4" w:tentative="1">
      <w:start w:val="1"/>
      <w:numFmt w:val="decimal"/>
      <w:lvlText w:val="%4."/>
      <w:lvlJc w:val="left"/>
      <w:pPr>
        <w:ind w:left="3229" w:hanging="360"/>
      </w:pPr>
    </w:lvl>
    <w:lvl w:ilvl="4" w:tplc="5C72D9EC" w:tentative="1">
      <w:start w:val="1"/>
      <w:numFmt w:val="lowerLetter"/>
      <w:lvlText w:val="%5."/>
      <w:lvlJc w:val="left"/>
      <w:pPr>
        <w:ind w:left="3949" w:hanging="360"/>
      </w:pPr>
    </w:lvl>
    <w:lvl w:ilvl="5" w:tplc="C2B880E4" w:tentative="1">
      <w:start w:val="1"/>
      <w:numFmt w:val="lowerRoman"/>
      <w:lvlText w:val="%6."/>
      <w:lvlJc w:val="right"/>
      <w:pPr>
        <w:ind w:left="4669" w:hanging="180"/>
      </w:pPr>
    </w:lvl>
    <w:lvl w:ilvl="6" w:tplc="1BE80C12" w:tentative="1">
      <w:start w:val="1"/>
      <w:numFmt w:val="decimal"/>
      <w:lvlText w:val="%7."/>
      <w:lvlJc w:val="left"/>
      <w:pPr>
        <w:ind w:left="5389" w:hanging="360"/>
      </w:pPr>
    </w:lvl>
    <w:lvl w:ilvl="7" w:tplc="53E86838" w:tentative="1">
      <w:start w:val="1"/>
      <w:numFmt w:val="lowerLetter"/>
      <w:lvlText w:val="%8."/>
      <w:lvlJc w:val="left"/>
      <w:pPr>
        <w:ind w:left="6109" w:hanging="360"/>
      </w:pPr>
    </w:lvl>
    <w:lvl w:ilvl="8" w:tplc="9FC6FBFE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004195B"/>
    <w:multiLevelType w:val="multilevel"/>
    <w:tmpl w:val="49DE32E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0" w15:restartNumberingAfterBreak="0">
    <w:nsid w:val="7E4E5AB5"/>
    <w:multiLevelType w:val="multilevel"/>
    <w:tmpl w:val="1DE095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15"/>
  </w:num>
  <w:num w:numId="2">
    <w:abstractNumId w:val="13"/>
  </w:num>
  <w:num w:numId="3">
    <w:abstractNumId w:val="14"/>
  </w:num>
  <w:num w:numId="4">
    <w:abstractNumId w:val="19"/>
  </w:num>
  <w:num w:numId="5">
    <w:abstractNumId w:val="8"/>
  </w:num>
  <w:num w:numId="6">
    <w:abstractNumId w:val="20"/>
  </w:num>
  <w:num w:numId="7">
    <w:abstractNumId w:val="7"/>
  </w:num>
  <w:num w:numId="8">
    <w:abstractNumId w:val="16"/>
  </w:num>
  <w:num w:numId="9">
    <w:abstractNumId w:val="10"/>
  </w:num>
  <w:num w:numId="10">
    <w:abstractNumId w:val="12"/>
  </w:num>
  <w:num w:numId="11">
    <w:abstractNumId w:val="18"/>
  </w:num>
  <w:num w:numId="12">
    <w:abstractNumId w:val="2"/>
  </w:num>
  <w:num w:numId="13">
    <w:abstractNumId w:val="1"/>
  </w:num>
  <w:num w:numId="14">
    <w:abstractNumId w:val="0"/>
  </w:num>
  <w:num w:numId="15">
    <w:abstractNumId w:val="9"/>
  </w:num>
  <w:num w:numId="16">
    <w:abstractNumId w:val="6"/>
  </w:num>
  <w:num w:numId="17">
    <w:abstractNumId w:val="19"/>
  </w:num>
  <w:num w:numId="18">
    <w:abstractNumId w:val="11"/>
  </w:num>
  <w:num w:numId="19">
    <w:abstractNumId w:val="4"/>
  </w:num>
  <w:num w:numId="20">
    <w:abstractNumId w:val="5"/>
  </w:num>
  <w:num w:numId="21">
    <w:abstractNumId w:val="17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9C"/>
    <w:rsid w:val="00013B46"/>
    <w:rsid w:val="000177A0"/>
    <w:rsid w:val="00035A4F"/>
    <w:rsid w:val="00036679"/>
    <w:rsid w:val="00041758"/>
    <w:rsid w:val="000464DA"/>
    <w:rsid w:val="00056062"/>
    <w:rsid w:val="000640AB"/>
    <w:rsid w:val="00073272"/>
    <w:rsid w:val="00076607"/>
    <w:rsid w:val="000824CF"/>
    <w:rsid w:val="00084D66"/>
    <w:rsid w:val="00085936"/>
    <w:rsid w:val="000925D5"/>
    <w:rsid w:val="0009357F"/>
    <w:rsid w:val="00095B46"/>
    <w:rsid w:val="000A079D"/>
    <w:rsid w:val="000A2950"/>
    <w:rsid w:val="000C38F5"/>
    <w:rsid w:val="000C7EB3"/>
    <w:rsid w:val="000C7F82"/>
    <w:rsid w:val="000D0D6A"/>
    <w:rsid w:val="000D2DE4"/>
    <w:rsid w:val="000F4325"/>
    <w:rsid w:val="00127FC5"/>
    <w:rsid w:val="001301A3"/>
    <w:rsid w:val="001315E1"/>
    <w:rsid w:val="00137C4B"/>
    <w:rsid w:val="001503E1"/>
    <w:rsid w:val="00152393"/>
    <w:rsid w:val="001529E2"/>
    <w:rsid w:val="00163C4D"/>
    <w:rsid w:val="0017270B"/>
    <w:rsid w:val="00181466"/>
    <w:rsid w:val="00182245"/>
    <w:rsid w:val="00186F8F"/>
    <w:rsid w:val="00190E4B"/>
    <w:rsid w:val="001C1831"/>
    <w:rsid w:val="001C258F"/>
    <w:rsid w:val="001F202C"/>
    <w:rsid w:val="001F2C79"/>
    <w:rsid w:val="001F7BDF"/>
    <w:rsid w:val="00202F41"/>
    <w:rsid w:val="00203719"/>
    <w:rsid w:val="00206824"/>
    <w:rsid w:val="0020690F"/>
    <w:rsid w:val="00210266"/>
    <w:rsid w:val="00213522"/>
    <w:rsid w:val="00217985"/>
    <w:rsid w:val="00224660"/>
    <w:rsid w:val="0023706C"/>
    <w:rsid w:val="0025121A"/>
    <w:rsid w:val="00254DE8"/>
    <w:rsid w:val="00255E45"/>
    <w:rsid w:val="00264FC9"/>
    <w:rsid w:val="002670E3"/>
    <w:rsid w:val="00267465"/>
    <w:rsid w:val="00271685"/>
    <w:rsid w:val="002933CE"/>
    <w:rsid w:val="00295E3B"/>
    <w:rsid w:val="002A07C4"/>
    <w:rsid w:val="002B0979"/>
    <w:rsid w:val="002B6199"/>
    <w:rsid w:val="002C2D8F"/>
    <w:rsid w:val="002D1A70"/>
    <w:rsid w:val="002E26C9"/>
    <w:rsid w:val="002E42D7"/>
    <w:rsid w:val="002E6352"/>
    <w:rsid w:val="002E7132"/>
    <w:rsid w:val="00304325"/>
    <w:rsid w:val="0031386D"/>
    <w:rsid w:val="00316041"/>
    <w:rsid w:val="00345EF0"/>
    <w:rsid w:val="00347253"/>
    <w:rsid w:val="0035772A"/>
    <w:rsid w:val="003767E6"/>
    <w:rsid w:val="003804B6"/>
    <w:rsid w:val="00382EBC"/>
    <w:rsid w:val="00382FD5"/>
    <w:rsid w:val="003908F3"/>
    <w:rsid w:val="003A27ED"/>
    <w:rsid w:val="003A66BC"/>
    <w:rsid w:val="003C265E"/>
    <w:rsid w:val="003C528E"/>
    <w:rsid w:val="003D01CC"/>
    <w:rsid w:val="003D413F"/>
    <w:rsid w:val="003D511B"/>
    <w:rsid w:val="003E1B83"/>
    <w:rsid w:val="003E30B5"/>
    <w:rsid w:val="003F7A64"/>
    <w:rsid w:val="00402EE3"/>
    <w:rsid w:val="0041684B"/>
    <w:rsid w:val="004225A1"/>
    <w:rsid w:val="00422B7D"/>
    <w:rsid w:val="004263AD"/>
    <w:rsid w:val="004279AE"/>
    <w:rsid w:val="0043032D"/>
    <w:rsid w:val="00434013"/>
    <w:rsid w:val="00437624"/>
    <w:rsid w:val="004512BE"/>
    <w:rsid w:val="0045157C"/>
    <w:rsid w:val="00454C95"/>
    <w:rsid w:val="004557FE"/>
    <w:rsid w:val="00461D87"/>
    <w:rsid w:val="00466E82"/>
    <w:rsid w:val="004913C1"/>
    <w:rsid w:val="004930FD"/>
    <w:rsid w:val="004A35BC"/>
    <w:rsid w:val="004A3EF6"/>
    <w:rsid w:val="004B2B55"/>
    <w:rsid w:val="004B64B1"/>
    <w:rsid w:val="004C215E"/>
    <w:rsid w:val="004C5BCB"/>
    <w:rsid w:val="004D3314"/>
    <w:rsid w:val="004E3A9E"/>
    <w:rsid w:val="004E5949"/>
    <w:rsid w:val="004E740D"/>
    <w:rsid w:val="004F06AA"/>
    <w:rsid w:val="004F3D6A"/>
    <w:rsid w:val="004F5ED1"/>
    <w:rsid w:val="00507CB9"/>
    <w:rsid w:val="005101BE"/>
    <w:rsid w:val="00542688"/>
    <w:rsid w:val="0054766F"/>
    <w:rsid w:val="00553A45"/>
    <w:rsid w:val="00562DC9"/>
    <w:rsid w:val="00573DD3"/>
    <w:rsid w:val="0058414F"/>
    <w:rsid w:val="00587F8F"/>
    <w:rsid w:val="0059302E"/>
    <w:rsid w:val="005974AF"/>
    <w:rsid w:val="005A3A50"/>
    <w:rsid w:val="005B3F58"/>
    <w:rsid w:val="005B5B8C"/>
    <w:rsid w:val="005B7FB7"/>
    <w:rsid w:val="005C1E8D"/>
    <w:rsid w:val="005E1B0E"/>
    <w:rsid w:val="005E3AA9"/>
    <w:rsid w:val="005E4803"/>
    <w:rsid w:val="005E48AD"/>
    <w:rsid w:val="005F6793"/>
    <w:rsid w:val="00600C4A"/>
    <w:rsid w:val="00602684"/>
    <w:rsid w:val="00602804"/>
    <w:rsid w:val="00611025"/>
    <w:rsid w:val="0061749F"/>
    <w:rsid w:val="00631CF2"/>
    <w:rsid w:val="006322E5"/>
    <w:rsid w:val="00640EEB"/>
    <w:rsid w:val="006427A7"/>
    <w:rsid w:val="00650456"/>
    <w:rsid w:val="00653354"/>
    <w:rsid w:val="0065583D"/>
    <w:rsid w:val="00684D55"/>
    <w:rsid w:val="006A03A5"/>
    <w:rsid w:val="006A7AA4"/>
    <w:rsid w:val="006B42D8"/>
    <w:rsid w:val="006B60A9"/>
    <w:rsid w:val="006C23C8"/>
    <w:rsid w:val="006C6AC3"/>
    <w:rsid w:val="006D4918"/>
    <w:rsid w:val="006E272B"/>
    <w:rsid w:val="007106D8"/>
    <w:rsid w:val="00711F43"/>
    <w:rsid w:val="00720B66"/>
    <w:rsid w:val="00722C5B"/>
    <w:rsid w:val="0072329C"/>
    <w:rsid w:val="00726B94"/>
    <w:rsid w:val="00726EB3"/>
    <w:rsid w:val="00730AB8"/>
    <w:rsid w:val="007338C0"/>
    <w:rsid w:val="00735F52"/>
    <w:rsid w:val="007363C4"/>
    <w:rsid w:val="007463B8"/>
    <w:rsid w:val="00761BCD"/>
    <w:rsid w:val="007631DE"/>
    <w:rsid w:val="00774858"/>
    <w:rsid w:val="00782AA7"/>
    <w:rsid w:val="00793107"/>
    <w:rsid w:val="007A01E9"/>
    <w:rsid w:val="007A12E9"/>
    <w:rsid w:val="007A4292"/>
    <w:rsid w:val="007A4FF7"/>
    <w:rsid w:val="007B25FE"/>
    <w:rsid w:val="007D0A62"/>
    <w:rsid w:val="007D369A"/>
    <w:rsid w:val="007E6294"/>
    <w:rsid w:val="007F2A9E"/>
    <w:rsid w:val="007F3AB7"/>
    <w:rsid w:val="007F5C17"/>
    <w:rsid w:val="007F624F"/>
    <w:rsid w:val="007F6AE7"/>
    <w:rsid w:val="00807B25"/>
    <w:rsid w:val="00815F3C"/>
    <w:rsid w:val="00841FFE"/>
    <w:rsid w:val="00870EA6"/>
    <w:rsid w:val="008714B2"/>
    <w:rsid w:val="0088213D"/>
    <w:rsid w:val="0088360D"/>
    <w:rsid w:val="00893A9C"/>
    <w:rsid w:val="00897845"/>
    <w:rsid w:val="008C6246"/>
    <w:rsid w:val="008D2C61"/>
    <w:rsid w:val="008D7F3E"/>
    <w:rsid w:val="008E6CBC"/>
    <w:rsid w:val="0090249B"/>
    <w:rsid w:val="009068F9"/>
    <w:rsid w:val="00907F95"/>
    <w:rsid w:val="0091613D"/>
    <w:rsid w:val="00920EF4"/>
    <w:rsid w:val="00931D03"/>
    <w:rsid w:val="009400DA"/>
    <w:rsid w:val="00946729"/>
    <w:rsid w:val="00951E69"/>
    <w:rsid w:val="00952CE2"/>
    <w:rsid w:val="0095656B"/>
    <w:rsid w:val="00966713"/>
    <w:rsid w:val="009A129C"/>
    <w:rsid w:val="009B2CFF"/>
    <w:rsid w:val="009B33DA"/>
    <w:rsid w:val="009C65BC"/>
    <w:rsid w:val="009D04F3"/>
    <w:rsid w:val="009D2900"/>
    <w:rsid w:val="009E2D4D"/>
    <w:rsid w:val="00A0107C"/>
    <w:rsid w:val="00A11443"/>
    <w:rsid w:val="00A26648"/>
    <w:rsid w:val="00A33493"/>
    <w:rsid w:val="00A4042A"/>
    <w:rsid w:val="00A4495E"/>
    <w:rsid w:val="00A54EF5"/>
    <w:rsid w:val="00A673B6"/>
    <w:rsid w:val="00A82B2D"/>
    <w:rsid w:val="00A85C93"/>
    <w:rsid w:val="00A87DF8"/>
    <w:rsid w:val="00A95534"/>
    <w:rsid w:val="00A965C9"/>
    <w:rsid w:val="00A97F98"/>
    <w:rsid w:val="00AB455F"/>
    <w:rsid w:val="00AC15CD"/>
    <w:rsid w:val="00AD0A48"/>
    <w:rsid w:val="00AD17CE"/>
    <w:rsid w:val="00AE16EE"/>
    <w:rsid w:val="00AE2BAC"/>
    <w:rsid w:val="00AF2937"/>
    <w:rsid w:val="00AF658C"/>
    <w:rsid w:val="00AF66AA"/>
    <w:rsid w:val="00B0482E"/>
    <w:rsid w:val="00B0503E"/>
    <w:rsid w:val="00B05471"/>
    <w:rsid w:val="00B07865"/>
    <w:rsid w:val="00B10FE0"/>
    <w:rsid w:val="00B15CAF"/>
    <w:rsid w:val="00B16814"/>
    <w:rsid w:val="00B1726E"/>
    <w:rsid w:val="00B41C81"/>
    <w:rsid w:val="00B44EFD"/>
    <w:rsid w:val="00B54798"/>
    <w:rsid w:val="00B63BC8"/>
    <w:rsid w:val="00B660C1"/>
    <w:rsid w:val="00B67E98"/>
    <w:rsid w:val="00B759A5"/>
    <w:rsid w:val="00B81FBF"/>
    <w:rsid w:val="00B86B66"/>
    <w:rsid w:val="00B9027A"/>
    <w:rsid w:val="00B93480"/>
    <w:rsid w:val="00B970FB"/>
    <w:rsid w:val="00BA0B1F"/>
    <w:rsid w:val="00BA18B3"/>
    <w:rsid w:val="00BF170E"/>
    <w:rsid w:val="00BF706C"/>
    <w:rsid w:val="00C13200"/>
    <w:rsid w:val="00C22F42"/>
    <w:rsid w:val="00C24EF1"/>
    <w:rsid w:val="00C325BC"/>
    <w:rsid w:val="00C37C25"/>
    <w:rsid w:val="00C525C1"/>
    <w:rsid w:val="00C55627"/>
    <w:rsid w:val="00C618FE"/>
    <w:rsid w:val="00C76521"/>
    <w:rsid w:val="00C828A8"/>
    <w:rsid w:val="00C85093"/>
    <w:rsid w:val="00C955F8"/>
    <w:rsid w:val="00CA56F4"/>
    <w:rsid w:val="00CC0B07"/>
    <w:rsid w:val="00CC7226"/>
    <w:rsid w:val="00CD69AE"/>
    <w:rsid w:val="00CE0796"/>
    <w:rsid w:val="00CE1543"/>
    <w:rsid w:val="00CE7273"/>
    <w:rsid w:val="00CE78A6"/>
    <w:rsid w:val="00D017E0"/>
    <w:rsid w:val="00D03CB7"/>
    <w:rsid w:val="00D043E5"/>
    <w:rsid w:val="00D12889"/>
    <w:rsid w:val="00D26E08"/>
    <w:rsid w:val="00D43CAE"/>
    <w:rsid w:val="00D47FD0"/>
    <w:rsid w:val="00D5281B"/>
    <w:rsid w:val="00D54A98"/>
    <w:rsid w:val="00D55F4C"/>
    <w:rsid w:val="00D640F2"/>
    <w:rsid w:val="00D700CE"/>
    <w:rsid w:val="00D71C0B"/>
    <w:rsid w:val="00D810B5"/>
    <w:rsid w:val="00D97FBC"/>
    <w:rsid w:val="00DA4390"/>
    <w:rsid w:val="00DA4D2F"/>
    <w:rsid w:val="00DA67F8"/>
    <w:rsid w:val="00DB559E"/>
    <w:rsid w:val="00DB6409"/>
    <w:rsid w:val="00DB7FD2"/>
    <w:rsid w:val="00DC39FE"/>
    <w:rsid w:val="00DD0374"/>
    <w:rsid w:val="00DD075B"/>
    <w:rsid w:val="00DD6A1C"/>
    <w:rsid w:val="00DD78A8"/>
    <w:rsid w:val="00DE372F"/>
    <w:rsid w:val="00DE6306"/>
    <w:rsid w:val="00DF2F4C"/>
    <w:rsid w:val="00DF357B"/>
    <w:rsid w:val="00E47084"/>
    <w:rsid w:val="00E51912"/>
    <w:rsid w:val="00E545FF"/>
    <w:rsid w:val="00E61CE3"/>
    <w:rsid w:val="00E6472A"/>
    <w:rsid w:val="00E648F1"/>
    <w:rsid w:val="00E75E6B"/>
    <w:rsid w:val="00E820E5"/>
    <w:rsid w:val="00E85C95"/>
    <w:rsid w:val="00E94E59"/>
    <w:rsid w:val="00EA5505"/>
    <w:rsid w:val="00EB1437"/>
    <w:rsid w:val="00EB43EA"/>
    <w:rsid w:val="00EC3120"/>
    <w:rsid w:val="00F06814"/>
    <w:rsid w:val="00F27F73"/>
    <w:rsid w:val="00F357B0"/>
    <w:rsid w:val="00F36884"/>
    <w:rsid w:val="00F36BCE"/>
    <w:rsid w:val="00F37BC4"/>
    <w:rsid w:val="00F470E4"/>
    <w:rsid w:val="00F51F76"/>
    <w:rsid w:val="00F6343C"/>
    <w:rsid w:val="00F64E71"/>
    <w:rsid w:val="00F66BD2"/>
    <w:rsid w:val="00F752DE"/>
    <w:rsid w:val="00F807A4"/>
    <w:rsid w:val="00F92EAD"/>
    <w:rsid w:val="00F9557C"/>
    <w:rsid w:val="00F96F84"/>
    <w:rsid w:val="00FA15E2"/>
    <w:rsid w:val="00FA263C"/>
    <w:rsid w:val="00FB3184"/>
    <w:rsid w:val="00FC5730"/>
    <w:rsid w:val="00FD3650"/>
    <w:rsid w:val="00FD385D"/>
    <w:rsid w:val="00FF60B7"/>
    <w:rsid w:val="0A9D46BA"/>
    <w:rsid w:val="0C68C931"/>
    <w:rsid w:val="11050806"/>
    <w:rsid w:val="1288AB67"/>
    <w:rsid w:val="129740A3"/>
    <w:rsid w:val="14A5C6DE"/>
    <w:rsid w:val="202357DF"/>
    <w:rsid w:val="2544E554"/>
    <w:rsid w:val="2B06F452"/>
    <w:rsid w:val="2F3D6784"/>
    <w:rsid w:val="36B70053"/>
    <w:rsid w:val="3BD23828"/>
    <w:rsid w:val="3E37C214"/>
    <w:rsid w:val="3E8C94CA"/>
    <w:rsid w:val="5FE037AC"/>
    <w:rsid w:val="6863EBC6"/>
    <w:rsid w:val="697DB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16ABC"/>
  <w15:docId w15:val="{B69CC6C2-B69E-4D85-AEFA-A241C8A10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913C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951E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3F7A64"/>
    <w:pPr>
      <w:keepNext/>
      <w:keepLines/>
      <w:numPr>
        <w:ilvl w:val="1"/>
        <w:numId w:val="4"/>
      </w:numPr>
      <w:spacing w:before="40"/>
      <w:ind w:left="0" w:firstLine="709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1"/>
    <w:next w:val="a0"/>
    <w:link w:val="a5"/>
    <w:uiPriority w:val="10"/>
    <w:qFormat/>
    <w:rsid w:val="00382EBC"/>
    <w:pPr>
      <w:spacing w:before="0"/>
      <w:ind w:firstLine="0"/>
      <w:contextualSpacing/>
      <w:jc w:val="center"/>
    </w:pPr>
    <w:rPr>
      <w:rFonts w:ascii="Times New Roman" w:hAnsi="Times New Roman"/>
      <w:b/>
      <w:color w:val="000000" w:themeColor="text1"/>
      <w:spacing w:val="-10"/>
      <w:kern w:val="28"/>
      <w:sz w:val="28"/>
      <w:szCs w:val="56"/>
    </w:rPr>
  </w:style>
  <w:style w:type="character" w:customStyle="1" w:styleId="a5">
    <w:name w:val="Заголовок Знак"/>
    <w:basedOn w:val="a1"/>
    <w:link w:val="a4"/>
    <w:uiPriority w:val="10"/>
    <w:rsid w:val="00382EBC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character" w:customStyle="1" w:styleId="10">
    <w:name w:val="Заголовок 1 Знак"/>
    <w:basedOn w:val="a1"/>
    <w:link w:val="1"/>
    <w:uiPriority w:val="9"/>
    <w:rsid w:val="00951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0"/>
    <w:uiPriority w:val="39"/>
    <w:unhideWhenUsed/>
    <w:qFormat/>
    <w:rsid w:val="00951E69"/>
    <w:pPr>
      <w:spacing w:line="259" w:lineRule="auto"/>
      <w:ind w:firstLine="0"/>
      <w:outlineLvl w:val="9"/>
    </w:pPr>
    <w:rPr>
      <w:lang w:val="en-US"/>
    </w:rPr>
  </w:style>
  <w:style w:type="paragraph" w:styleId="11">
    <w:name w:val="toc 1"/>
    <w:basedOn w:val="a0"/>
    <w:next w:val="a0"/>
    <w:autoRedefine/>
    <w:uiPriority w:val="39"/>
    <w:unhideWhenUsed/>
    <w:rsid w:val="00951E69"/>
    <w:pPr>
      <w:tabs>
        <w:tab w:val="right" w:leader="dot" w:pos="9911"/>
      </w:tabs>
      <w:spacing w:after="100"/>
      <w:ind w:firstLine="0"/>
    </w:pPr>
  </w:style>
  <w:style w:type="character" w:styleId="a7">
    <w:name w:val="Hyperlink"/>
    <w:basedOn w:val="a1"/>
    <w:uiPriority w:val="99"/>
    <w:unhideWhenUsed/>
    <w:rsid w:val="00951E69"/>
    <w:rPr>
      <w:color w:val="0563C1" w:themeColor="hyperlink"/>
      <w:u w:val="single"/>
    </w:rPr>
  </w:style>
  <w:style w:type="paragraph" w:styleId="a8">
    <w:name w:val="List Paragraph"/>
    <w:basedOn w:val="a0"/>
    <w:uiPriority w:val="34"/>
    <w:qFormat/>
    <w:rsid w:val="00DE372F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3F7A6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21">
    <w:name w:val="toc 2"/>
    <w:basedOn w:val="a0"/>
    <w:next w:val="a0"/>
    <w:autoRedefine/>
    <w:uiPriority w:val="39"/>
    <w:unhideWhenUsed/>
    <w:rsid w:val="00640EEB"/>
    <w:pPr>
      <w:tabs>
        <w:tab w:val="left" w:pos="1760"/>
        <w:tab w:val="right" w:leader="dot" w:pos="9911"/>
      </w:tabs>
      <w:spacing w:after="100"/>
      <w:ind w:left="280" w:firstLine="713"/>
    </w:pPr>
  </w:style>
  <w:style w:type="character" w:styleId="a9">
    <w:name w:val="Placeholder Text"/>
    <w:basedOn w:val="a1"/>
    <w:uiPriority w:val="99"/>
    <w:semiHidden/>
    <w:rsid w:val="0088213D"/>
    <w:rPr>
      <w:color w:val="808080"/>
    </w:rPr>
  </w:style>
  <w:style w:type="table" w:styleId="aa">
    <w:name w:val="Table Grid"/>
    <w:basedOn w:val="a2"/>
    <w:uiPriority w:val="39"/>
    <w:rsid w:val="000D0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0"/>
    <w:next w:val="a0"/>
    <w:uiPriority w:val="35"/>
    <w:unhideWhenUsed/>
    <w:qFormat/>
    <w:rsid w:val="008C624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numbering" w:customStyle="1" w:styleId="a">
    <w:name w:val="Третий уровень"/>
    <w:basedOn w:val="a3"/>
    <w:uiPriority w:val="99"/>
    <w:rsid w:val="00E51912"/>
    <w:pPr>
      <w:numPr>
        <w:numId w:val="15"/>
      </w:numPr>
    </w:pPr>
  </w:style>
  <w:style w:type="character" w:styleId="ac">
    <w:name w:val="Unresolved Mention"/>
    <w:basedOn w:val="a1"/>
    <w:uiPriority w:val="99"/>
    <w:semiHidden/>
    <w:unhideWhenUsed/>
    <w:rsid w:val="00BA0B1F"/>
    <w:rPr>
      <w:color w:val="605E5C"/>
      <w:shd w:val="clear" w:color="auto" w:fill="E1DFDD"/>
    </w:rPr>
  </w:style>
  <w:style w:type="character" w:customStyle="1" w:styleId="qwen-markdown-text">
    <w:name w:val="qwen-markdown-text"/>
    <w:basedOn w:val="a1"/>
    <w:rsid w:val="002D1A70"/>
  </w:style>
  <w:style w:type="character" w:customStyle="1" w:styleId="katex-mathml">
    <w:name w:val="katex-mathml"/>
    <w:basedOn w:val="a1"/>
    <w:rsid w:val="002D1A70"/>
  </w:style>
  <w:style w:type="character" w:customStyle="1" w:styleId="mord">
    <w:name w:val="mord"/>
    <w:basedOn w:val="a1"/>
    <w:rsid w:val="002D1A70"/>
  </w:style>
  <w:style w:type="character" w:customStyle="1" w:styleId="vlist-s">
    <w:name w:val="vlist-s"/>
    <w:basedOn w:val="a1"/>
    <w:rsid w:val="002D1A70"/>
  </w:style>
  <w:style w:type="character" w:customStyle="1" w:styleId="mopen">
    <w:name w:val="mopen"/>
    <w:basedOn w:val="a1"/>
    <w:rsid w:val="002D1A70"/>
  </w:style>
  <w:style w:type="character" w:customStyle="1" w:styleId="mpunct">
    <w:name w:val="mpunct"/>
    <w:basedOn w:val="a1"/>
    <w:rsid w:val="002D1A70"/>
  </w:style>
  <w:style w:type="character" w:customStyle="1" w:styleId="mclose">
    <w:name w:val="mclose"/>
    <w:basedOn w:val="a1"/>
    <w:rsid w:val="002D1A70"/>
  </w:style>
  <w:style w:type="character" w:customStyle="1" w:styleId="mrel">
    <w:name w:val="mrel"/>
    <w:basedOn w:val="a1"/>
    <w:rsid w:val="002D1A70"/>
  </w:style>
  <w:style w:type="paragraph" w:styleId="ad">
    <w:name w:val="header"/>
    <w:basedOn w:val="a0"/>
    <w:link w:val="ae"/>
    <w:uiPriority w:val="99"/>
    <w:unhideWhenUsed/>
    <w:rsid w:val="00C37C25"/>
    <w:pPr>
      <w:tabs>
        <w:tab w:val="center" w:pos="4844"/>
        <w:tab w:val="right" w:pos="9689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C37C25"/>
    <w:rPr>
      <w:rFonts w:ascii="Times New Roman" w:hAnsi="Times New Roman"/>
      <w:sz w:val="28"/>
    </w:rPr>
  </w:style>
  <w:style w:type="paragraph" w:styleId="af">
    <w:name w:val="footer"/>
    <w:basedOn w:val="a0"/>
    <w:link w:val="af0"/>
    <w:uiPriority w:val="99"/>
    <w:unhideWhenUsed/>
    <w:rsid w:val="00C37C25"/>
    <w:pPr>
      <w:tabs>
        <w:tab w:val="center" w:pos="4844"/>
        <w:tab w:val="right" w:pos="9689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C37C2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6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1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359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47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3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438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50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habr.com/ru/articles/713120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iprbookshop.ru/157147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CABB53-9B9C-488F-839F-581BB5788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5798</Words>
  <Characters>33052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Филина Наталия Евгеньевна</dc:creator>
  <cp:lastModifiedBy>Стас Поттер</cp:lastModifiedBy>
  <cp:revision>3</cp:revision>
  <dcterms:created xsi:type="dcterms:W3CDTF">2026-05-30T23:36:00Z</dcterms:created>
  <dcterms:modified xsi:type="dcterms:W3CDTF">2026-05-30T23:37:00Z</dcterms:modified>
</cp:coreProperties>
</file>