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D6F" w:rsidRDefault="00A83DAF" w:rsidP="00A83DAF">
      <w:pPr>
        <w:jc w:val="center"/>
        <w:rPr>
          <w:rFonts w:ascii="Times New Roman" w:hAnsi="Times New Roman" w:cs="Times New Roman"/>
          <w:b/>
          <w:sz w:val="28"/>
          <w:szCs w:val="28"/>
        </w:rPr>
      </w:pPr>
      <w:r w:rsidRPr="00A83DAF">
        <w:rPr>
          <w:rFonts w:ascii="Times New Roman" w:hAnsi="Times New Roman" w:cs="Times New Roman"/>
          <w:b/>
          <w:sz w:val="28"/>
          <w:szCs w:val="28"/>
        </w:rPr>
        <w:t>Развитие критического мышления на уроках английского языка</w:t>
      </w:r>
    </w:p>
    <w:p w:rsidR="001C1A05" w:rsidRPr="00C4299E" w:rsidRDefault="001C1A05" w:rsidP="001C1A05">
      <w:pPr>
        <w:spacing w:after="0" w:line="360" w:lineRule="auto"/>
        <w:ind w:firstLine="709"/>
        <w:jc w:val="right"/>
        <w:rPr>
          <w:rFonts w:ascii="Times New Roman" w:hAnsi="Times New Roman"/>
          <w:color w:val="000000"/>
          <w:sz w:val="28"/>
          <w:szCs w:val="28"/>
        </w:rPr>
      </w:pPr>
      <w:proofErr w:type="spellStart"/>
      <w:r w:rsidRPr="00C4299E">
        <w:rPr>
          <w:rFonts w:ascii="Times New Roman" w:hAnsi="Times New Roman"/>
          <w:color w:val="000000"/>
          <w:sz w:val="28"/>
          <w:szCs w:val="28"/>
        </w:rPr>
        <w:t>Пашнина</w:t>
      </w:r>
      <w:proofErr w:type="spellEnd"/>
      <w:r w:rsidRPr="00C4299E">
        <w:rPr>
          <w:rFonts w:ascii="Times New Roman" w:hAnsi="Times New Roman"/>
          <w:color w:val="000000"/>
          <w:sz w:val="28"/>
          <w:szCs w:val="28"/>
        </w:rPr>
        <w:t xml:space="preserve"> Л.А., учитель английского языка </w:t>
      </w:r>
    </w:p>
    <w:p w:rsidR="001C1A05" w:rsidRDefault="001C1A05" w:rsidP="001C1A05">
      <w:pPr>
        <w:jc w:val="right"/>
        <w:rPr>
          <w:rFonts w:ascii="Times New Roman" w:hAnsi="Times New Roman" w:cs="Times New Roman"/>
          <w:b/>
          <w:sz w:val="28"/>
          <w:szCs w:val="28"/>
        </w:rPr>
      </w:pPr>
      <w:r w:rsidRPr="00C4299E">
        <w:rPr>
          <w:rFonts w:ascii="Times New Roman" w:hAnsi="Times New Roman"/>
          <w:color w:val="000000"/>
          <w:sz w:val="28"/>
          <w:szCs w:val="28"/>
        </w:rPr>
        <w:t>МБОУ «Лицей № 120 г. Челябинска»</w:t>
      </w:r>
    </w:p>
    <w:p w:rsidR="0097673A" w:rsidRDefault="00A83DAF" w:rsidP="009D76CE">
      <w:pPr>
        <w:shd w:val="clear" w:color="auto" w:fill="FFFFFF"/>
        <w:spacing w:after="0" w:line="240" w:lineRule="auto"/>
        <w:jc w:val="both"/>
        <w:rPr>
          <w:rStyle w:val="c7"/>
          <w:rFonts w:ascii="Times New Roman" w:hAnsi="Times New Roman" w:cs="Times New Roman"/>
          <w:color w:val="000000"/>
          <w:sz w:val="28"/>
          <w:szCs w:val="28"/>
          <w:shd w:val="clear" w:color="auto" w:fill="FFFFFF"/>
        </w:rPr>
      </w:pPr>
      <w:r>
        <w:rPr>
          <w:rFonts w:ascii="Times New Roman" w:eastAsia="Times New Roman" w:hAnsi="Times New Roman" w:cs="Times New Roman"/>
          <w:bCs/>
          <w:color w:val="181818"/>
          <w:sz w:val="28"/>
          <w:szCs w:val="28"/>
        </w:rPr>
        <w:tab/>
      </w:r>
      <w:r w:rsidRPr="00D13DD7">
        <w:rPr>
          <w:rFonts w:ascii="Times New Roman" w:eastAsia="Times New Roman" w:hAnsi="Times New Roman" w:cs="Times New Roman"/>
          <w:bCs/>
          <w:color w:val="181818"/>
          <w:sz w:val="28"/>
          <w:szCs w:val="28"/>
        </w:rPr>
        <w:t xml:space="preserve">В последние десятилетия возросла роль английского языка </w:t>
      </w:r>
      <w:r w:rsidRPr="00D13DD7">
        <w:rPr>
          <w:rFonts w:ascii="Times New Roman" w:hAnsi="Times New Roman" w:cs="Times New Roman"/>
          <w:color w:val="000000"/>
          <w:sz w:val="28"/>
          <w:szCs w:val="28"/>
          <w:shd w:val="clear" w:color="auto" w:fill="FFFFFF"/>
        </w:rPr>
        <w:t>как средств</w:t>
      </w:r>
      <w:r>
        <w:rPr>
          <w:rFonts w:ascii="Times New Roman" w:hAnsi="Times New Roman" w:cs="Times New Roman"/>
          <w:color w:val="000000"/>
          <w:sz w:val="28"/>
          <w:szCs w:val="28"/>
          <w:shd w:val="clear" w:color="auto" w:fill="FFFFFF"/>
        </w:rPr>
        <w:t>а</w:t>
      </w:r>
      <w:r w:rsidRPr="00D13DD7">
        <w:rPr>
          <w:rFonts w:ascii="Times New Roman" w:hAnsi="Times New Roman" w:cs="Times New Roman"/>
          <w:color w:val="000000"/>
          <w:sz w:val="28"/>
          <w:szCs w:val="28"/>
          <w:shd w:val="clear" w:color="auto" w:fill="FFFFFF"/>
        </w:rPr>
        <w:t xml:space="preserve"> общения, взаимопонимания и взаимодействия между представителями различных культур. Всеобщая компьютеризация и вхождение </w:t>
      </w:r>
      <w:proofErr w:type="spellStart"/>
      <w:r w:rsidRPr="00D13DD7">
        <w:rPr>
          <w:rFonts w:ascii="Times New Roman" w:hAnsi="Times New Roman" w:cs="Times New Roman"/>
          <w:color w:val="000000"/>
          <w:sz w:val="28"/>
          <w:szCs w:val="28"/>
          <w:shd w:val="clear" w:color="auto" w:fill="FFFFFF"/>
        </w:rPr>
        <w:t>интернет-пространства</w:t>
      </w:r>
      <w:proofErr w:type="spellEnd"/>
      <w:r w:rsidRPr="00D13DD7">
        <w:rPr>
          <w:rFonts w:ascii="Times New Roman" w:hAnsi="Times New Roman" w:cs="Times New Roman"/>
          <w:color w:val="000000"/>
          <w:sz w:val="28"/>
          <w:szCs w:val="28"/>
          <w:shd w:val="clear" w:color="auto" w:fill="FFFFFF"/>
        </w:rPr>
        <w:t xml:space="preserve"> в повседневную жизнь людей привело к переосмыслению методов и технологий, целей и содержания обучения иностранным языкам. </w:t>
      </w:r>
      <w:r w:rsidRPr="00D13DD7">
        <w:rPr>
          <w:rStyle w:val="c7"/>
          <w:rFonts w:ascii="Times New Roman" w:hAnsi="Times New Roman" w:cs="Times New Roman"/>
          <w:color w:val="000000"/>
          <w:sz w:val="28"/>
          <w:szCs w:val="28"/>
          <w:shd w:val="clear" w:color="auto" w:fill="FFFFFF"/>
        </w:rPr>
        <w:t> При этом главной целью обучения иностранным языкам остается</w:t>
      </w:r>
      <w:r>
        <w:rPr>
          <w:rStyle w:val="c7"/>
          <w:rFonts w:ascii="Times New Roman" w:hAnsi="Times New Roman" w:cs="Times New Roman"/>
          <w:color w:val="000000"/>
          <w:sz w:val="28"/>
          <w:szCs w:val="28"/>
          <w:shd w:val="clear" w:color="auto" w:fill="FFFFFF"/>
        </w:rPr>
        <w:t xml:space="preserve"> </w:t>
      </w:r>
      <w:r w:rsidRPr="009D76CE">
        <w:rPr>
          <w:rStyle w:val="c14"/>
          <w:rFonts w:ascii="Times New Roman" w:hAnsi="Times New Roman" w:cs="Times New Roman"/>
          <w:bCs/>
          <w:color w:val="000000"/>
          <w:sz w:val="28"/>
          <w:szCs w:val="28"/>
          <w:shd w:val="clear" w:color="auto" w:fill="FFFFFF"/>
        </w:rPr>
        <w:t>формирование коммуникативной компетенции</w:t>
      </w:r>
      <w:r w:rsidRPr="009D76CE">
        <w:rPr>
          <w:rStyle w:val="c7"/>
          <w:rFonts w:ascii="Times New Roman" w:hAnsi="Times New Roman" w:cs="Times New Roman"/>
          <w:color w:val="000000"/>
          <w:sz w:val="28"/>
          <w:szCs w:val="28"/>
          <w:shd w:val="clear" w:color="auto" w:fill="FFFFFF"/>
        </w:rPr>
        <w:t> </w:t>
      </w:r>
      <w:r w:rsidRPr="00D13DD7">
        <w:rPr>
          <w:rStyle w:val="c7"/>
          <w:rFonts w:ascii="Times New Roman" w:hAnsi="Times New Roman" w:cs="Times New Roman"/>
          <w:color w:val="000000"/>
          <w:sz w:val="28"/>
          <w:szCs w:val="28"/>
          <w:shd w:val="clear" w:color="auto" w:fill="FFFFFF"/>
        </w:rPr>
        <w:t>учащихся.</w:t>
      </w:r>
      <w:r>
        <w:rPr>
          <w:rStyle w:val="c7"/>
          <w:rFonts w:ascii="Times New Roman" w:hAnsi="Times New Roman" w:cs="Times New Roman"/>
          <w:color w:val="000000"/>
          <w:sz w:val="28"/>
          <w:szCs w:val="28"/>
          <w:shd w:val="clear" w:color="auto" w:fill="FFFFFF"/>
        </w:rPr>
        <w:t xml:space="preserve"> </w:t>
      </w:r>
    </w:p>
    <w:p w:rsidR="00672648" w:rsidRDefault="0097673A" w:rsidP="009D76CE">
      <w:pPr>
        <w:shd w:val="clear" w:color="auto" w:fill="FFFFFF"/>
        <w:spacing w:after="0" w:line="240" w:lineRule="auto"/>
        <w:jc w:val="both"/>
        <w:rPr>
          <w:rFonts w:ascii="Times New Roman" w:hAnsi="Times New Roman" w:cs="Times New Roman"/>
          <w:color w:val="000000"/>
          <w:sz w:val="28"/>
          <w:szCs w:val="28"/>
          <w:shd w:val="clear" w:color="auto" w:fill="FFFFFF"/>
        </w:rPr>
      </w:pPr>
      <w:r>
        <w:rPr>
          <w:rStyle w:val="c7"/>
          <w:rFonts w:ascii="Times New Roman" w:hAnsi="Times New Roman" w:cs="Times New Roman"/>
          <w:color w:val="000000"/>
          <w:sz w:val="28"/>
          <w:szCs w:val="28"/>
          <w:shd w:val="clear" w:color="auto" w:fill="FFFFFF"/>
        </w:rPr>
        <w:tab/>
        <w:t xml:space="preserve">Еще одним фактором, влияющим на процесс образования, является наш быстроменяющийся мир. И </w:t>
      </w:r>
      <w:r w:rsidR="00672648">
        <w:rPr>
          <w:rStyle w:val="c7"/>
          <w:rFonts w:ascii="Times New Roman" w:hAnsi="Times New Roman" w:cs="Times New Roman"/>
          <w:color w:val="000000"/>
          <w:sz w:val="28"/>
          <w:szCs w:val="28"/>
          <w:shd w:val="clear" w:color="auto" w:fill="FFFFFF"/>
        </w:rPr>
        <w:t>о</w:t>
      </w:r>
      <w:r>
        <w:rPr>
          <w:rStyle w:val="c7"/>
          <w:rFonts w:ascii="Times New Roman" w:hAnsi="Times New Roman" w:cs="Times New Roman"/>
          <w:color w:val="000000"/>
          <w:sz w:val="28"/>
          <w:szCs w:val="28"/>
          <w:shd w:val="clear" w:color="auto" w:fill="FFFFFF"/>
        </w:rPr>
        <w:t>дним из важнейших</w:t>
      </w:r>
      <w:r w:rsidR="00672648">
        <w:rPr>
          <w:rStyle w:val="c7"/>
          <w:rFonts w:ascii="Times New Roman" w:hAnsi="Times New Roman" w:cs="Times New Roman"/>
          <w:color w:val="000000"/>
          <w:sz w:val="28"/>
          <w:szCs w:val="28"/>
          <w:shd w:val="clear" w:color="auto" w:fill="FFFFFF"/>
        </w:rPr>
        <w:t xml:space="preserve"> навыков нашего столетия становится критическое мышление. При этом основным направлением в работе учителя иностранного языка остается развитие навыков обучающихся по четырем направлениям: чтение, говорение, </w:t>
      </w:r>
      <w:proofErr w:type="spellStart"/>
      <w:r w:rsidR="00672648">
        <w:rPr>
          <w:rStyle w:val="c7"/>
          <w:rFonts w:ascii="Times New Roman" w:hAnsi="Times New Roman" w:cs="Times New Roman"/>
          <w:color w:val="000000"/>
          <w:sz w:val="28"/>
          <w:szCs w:val="28"/>
          <w:shd w:val="clear" w:color="auto" w:fill="FFFFFF"/>
        </w:rPr>
        <w:t>аудирование</w:t>
      </w:r>
      <w:proofErr w:type="spellEnd"/>
      <w:r w:rsidR="00672648">
        <w:rPr>
          <w:rStyle w:val="c7"/>
          <w:rFonts w:ascii="Times New Roman" w:hAnsi="Times New Roman" w:cs="Times New Roman"/>
          <w:color w:val="000000"/>
          <w:sz w:val="28"/>
          <w:szCs w:val="28"/>
          <w:shd w:val="clear" w:color="auto" w:fill="FFFFFF"/>
        </w:rPr>
        <w:t xml:space="preserve"> и письмо. Но </w:t>
      </w:r>
      <w:r>
        <w:rPr>
          <w:rStyle w:val="c7"/>
          <w:rFonts w:ascii="Times New Roman" w:hAnsi="Times New Roman" w:cs="Times New Roman"/>
          <w:color w:val="000000"/>
          <w:sz w:val="28"/>
          <w:szCs w:val="28"/>
          <w:shd w:val="clear" w:color="auto" w:fill="FFFFFF"/>
        </w:rPr>
        <w:t xml:space="preserve"> </w:t>
      </w:r>
      <w:r w:rsidR="00672648">
        <w:rPr>
          <w:rFonts w:ascii="Times New Roman" w:hAnsi="Times New Roman" w:cs="Times New Roman"/>
          <w:color w:val="000000"/>
          <w:sz w:val="28"/>
          <w:szCs w:val="28"/>
          <w:shd w:val="clear" w:color="auto" w:fill="FFFFFF"/>
        </w:rPr>
        <w:t>о</w:t>
      </w:r>
      <w:r w:rsidR="00A83DAF" w:rsidRPr="00D13DD7">
        <w:rPr>
          <w:rFonts w:ascii="Times New Roman" w:hAnsi="Times New Roman" w:cs="Times New Roman"/>
          <w:color w:val="000000"/>
          <w:sz w:val="28"/>
          <w:szCs w:val="28"/>
          <w:shd w:val="clear" w:color="auto" w:fill="FFFFFF"/>
        </w:rPr>
        <w:t xml:space="preserve">владение иностранным языком возможно лишь при условии активной деятельности каждого учащегося на уроке, вовлечения их в общение. </w:t>
      </w:r>
      <w:r w:rsidR="00672648">
        <w:rPr>
          <w:rFonts w:ascii="Times New Roman" w:hAnsi="Times New Roman" w:cs="Times New Roman"/>
          <w:color w:val="000000"/>
          <w:sz w:val="28"/>
          <w:szCs w:val="28"/>
          <w:shd w:val="clear" w:color="auto" w:fill="FFFFFF"/>
        </w:rPr>
        <w:t xml:space="preserve">Технология развития критического мышления предполагает равные партнерские отношения между всеми участниками образовательного процесса. Учитель перестает быть </w:t>
      </w:r>
      <w:r w:rsidR="009D76CE">
        <w:rPr>
          <w:rFonts w:ascii="Times New Roman" w:hAnsi="Times New Roman" w:cs="Times New Roman"/>
          <w:color w:val="000000"/>
          <w:sz w:val="28"/>
          <w:szCs w:val="28"/>
          <w:shd w:val="clear" w:color="auto" w:fill="FFFFFF"/>
        </w:rPr>
        <w:t xml:space="preserve">главным </w:t>
      </w:r>
      <w:r w:rsidR="00672648">
        <w:rPr>
          <w:rFonts w:ascii="Times New Roman" w:hAnsi="Times New Roman" w:cs="Times New Roman"/>
          <w:color w:val="000000"/>
          <w:sz w:val="28"/>
          <w:szCs w:val="28"/>
          <w:shd w:val="clear" w:color="auto" w:fill="FFFFFF"/>
        </w:rPr>
        <w:t xml:space="preserve">источником </w:t>
      </w:r>
      <w:r w:rsidR="009D76CE">
        <w:rPr>
          <w:rFonts w:ascii="Times New Roman" w:hAnsi="Times New Roman" w:cs="Times New Roman"/>
          <w:color w:val="000000"/>
          <w:sz w:val="28"/>
          <w:szCs w:val="28"/>
          <w:shd w:val="clear" w:color="auto" w:fill="FFFFFF"/>
        </w:rPr>
        <w:t>информации. Он становится координатором процесса обучения, превращая его в совместное исследование.</w:t>
      </w:r>
    </w:p>
    <w:p w:rsidR="00A83DAF" w:rsidRPr="00D13DD7" w:rsidRDefault="00A83DAF" w:rsidP="009D76CE">
      <w:pPr>
        <w:shd w:val="clear" w:color="auto" w:fill="FFFFFF"/>
        <w:spacing w:after="0" w:line="240" w:lineRule="auto"/>
        <w:jc w:val="both"/>
        <w:rPr>
          <w:rFonts w:ascii="Times New Roman" w:eastAsia="Times New Roman" w:hAnsi="Times New Roman" w:cs="Times New Roman"/>
          <w:color w:val="181818"/>
          <w:sz w:val="28"/>
          <w:szCs w:val="28"/>
        </w:rPr>
      </w:pPr>
      <w:r w:rsidRPr="00D13DD7">
        <w:rPr>
          <w:rFonts w:ascii="Times New Roman" w:eastAsia="Times New Roman" w:hAnsi="Times New Roman" w:cs="Times New Roman"/>
          <w:color w:val="181818"/>
          <w:sz w:val="28"/>
          <w:szCs w:val="28"/>
        </w:rPr>
        <w:tab/>
      </w:r>
      <w:r w:rsidRPr="009D76CE">
        <w:rPr>
          <w:rFonts w:ascii="Times New Roman" w:eastAsia="Times New Roman" w:hAnsi="Times New Roman" w:cs="Times New Roman"/>
          <w:bCs/>
          <w:color w:val="000000"/>
          <w:sz w:val="28"/>
          <w:szCs w:val="28"/>
        </w:rPr>
        <w:t>Актуальность</w:t>
      </w:r>
      <w:r w:rsidRPr="00D13DD7">
        <w:rPr>
          <w:rFonts w:ascii="Times New Roman" w:eastAsia="Times New Roman" w:hAnsi="Times New Roman" w:cs="Times New Roman"/>
          <w:b/>
          <w:bCs/>
          <w:color w:val="000000"/>
          <w:sz w:val="28"/>
          <w:szCs w:val="28"/>
        </w:rPr>
        <w:t> </w:t>
      </w:r>
      <w:r w:rsidRPr="00D13DD7">
        <w:rPr>
          <w:rFonts w:ascii="Times New Roman" w:eastAsia="Times New Roman" w:hAnsi="Times New Roman" w:cs="Times New Roman"/>
          <w:color w:val="000000"/>
          <w:sz w:val="28"/>
          <w:szCs w:val="28"/>
        </w:rPr>
        <w:t xml:space="preserve">использования технологии развития критического мышления обусловлена тем, что наш быстро меняющийся мир требует повышения эффективности обучения, раскрытия интеллектуального и творческого потенциала обучающихся, развитие их познавательных интересов. Технология развития критического мышления позволяет решить данные задачи. Кроме того, данная технология способствует формированию стойкой положительной мотивации обучающихся к изучению английского языка. </w:t>
      </w:r>
    </w:p>
    <w:p w:rsidR="00A83DAF" w:rsidRDefault="009D76CE" w:rsidP="009D76CE">
      <w:pPr>
        <w:spacing w:after="0" w:line="240" w:lineRule="auto"/>
        <w:jc w:val="both"/>
        <w:rPr>
          <w:rFonts w:ascii="Times New Roman" w:hAnsi="Times New Roman" w:cs="Times New Roman"/>
          <w:sz w:val="28"/>
          <w:szCs w:val="28"/>
        </w:rPr>
      </w:pPr>
      <w:r>
        <w:tab/>
      </w:r>
      <w:r w:rsidRPr="009D76CE">
        <w:rPr>
          <w:rFonts w:ascii="Times New Roman" w:hAnsi="Times New Roman" w:cs="Times New Roman"/>
          <w:sz w:val="28"/>
          <w:szCs w:val="28"/>
        </w:rPr>
        <w:t xml:space="preserve">Технология развития критического мышления предполагает применение парных и групповых способов обучения, работу в </w:t>
      </w:r>
      <w:proofErr w:type="spellStart"/>
      <w:r w:rsidRPr="009D76CE">
        <w:rPr>
          <w:rFonts w:ascii="Times New Roman" w:hAnsi="Times New Roman" w:cs="Times New Roman"/>
          <w:sz w:val="28"/>
          <w:szCs w:val="28"/>
        </w:rPr>
        <w:t>микрогруппах</w:t>
      </w:r>
      <w:proofErr w:type="spellEnd"/>
      <w:r w:rsidRPr="009D76CE">
        <w:rPr>
          <w:rFonts w:ascii="Times New Roman" w:hAnsi="Times New Roman" w:cs="Times New Roman"/>
          <w:sz w:val="28"/>
          <w:szCs w:val="28"/>
        </w:rPr>
        <w:t>, а также технологию сотрудничества, что позволяет формировать универсальные учебные действия у обучающихся.</w:t>
      </w:r>
      <w:r>
        <w:t xml:space="preserve"> </w:t>
      </w:r>
      <w:r w:rsidRPr="009D76CE">
        <w:rPr>
          <w:rFonts w:ascii="Times New Roman" w:hAnsi="Times New Roman" w:cs="Times New Roman"/>
          <w:sz w:val="28"/>
          <w:szCs w:val="28"/>
        </w:rPr>
        <w:t>При ее применении на уроках иностранного языка</w:t>
      </w:r>
      <w:r>
        <w:t xml:space="preserve"> </w:t>
      </w:r>
      <w:r w:rsidRPr="009D76CE">
        <w:rPr>
          <w:rFonts w:ascii="Times New Roman" w:hAnsi="Times New Roman" w:cs="Times New Roman"/>
          <w:sz w:val="28"/>
          <w:szCs w:val="28"/>
        </w:rPr>
        <w:t xml:space="preserve">обучающиеся учатся вырабатывать собственное мнение </w:t>
      </w:r>
      <w:r>
        <w:rPr>
          <w:rFonts w:ascii="Times New Roman" w:hAnsi="Times New Roman" w:cs="Times New Roman"/>
          <w:sz w:val="28"/>
          <w:szCs w:val="28"/>
        </w:rPr>
        <w:t>по</w:t>
      </w:r>
      <w:r w:rsidRPr="009D76CE">
        <w:rPr>
          <w:rFonts w:ascii="Times New Roman" w:hAnsi="Times New Roman" w:cs="Times New Roman"/>
          <w:sz w:val="28"/>
          <w:szCs w:val="28"/>
        </w:rPr>
        <w:t xml:space="preserve"> обсуждаемой проблеме, выражать его на иностранном языке, подкрепляя необходимыми аргументами, решать поставленные проблемы. Кроме того, предмет "иностранный язык" является тем предметом, где обучающиеся активно используют знания, полученные при изучении других дисциплин.</w:t>
      </w:r>
    </w:p>
    <w:p w:rsidR="009D76CE" w:rsidRDefault="009D76CE" w:rsidP="009D76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технологии развития критического мышления принято выделять три этапа: </w:t>
      </w:r>
      <w:r w:rsidRPr="009D76CE">
        <w:rPr>
          <w:rFonts w:ascii="Times New Roman" w:hAnsi="Times New Roman" w:cs="Times New Roman"/>
          <w:sz w:val="28"/>
          <w:szCs w:val="28"/>
        </w:rPr>
        <w:t>«Вызов», «Осмысление», «Рефлексия»</w:t>
      </w:r>
      <w:r>
        <w:rPr>
          <w:rFonts w:ascii="Times New Roman" w:hAnsi="Times New Roman" w:cs="Times New Roman"/>
          <w:sz w:val="28"/>
          <w:szCs w:val="28"/>
        </w:rPr>
        <w:t>.</w:t>
      </w:r>
      <w:r w:rsidR="003958D1">
        <w:rPr>
          <w:rFonts w:ascii="Times New Roman" w:hAnsi="Times New Roman" w:cs="Times New Roman"/>
          <w:sz w:val="28"/>
          <w:szCs w:val="28"/>
        </w:rPr>
        <w:t xml:space="preserve"> На стадии "</w:t>
      </w:r>
      <w:r w:rsidR="006412B7">
        <w:rPr>
          <w:rFonts w:ascii="Times New Roman" w:hAnsi="Times New Roman" w:cs="Times New Roman"/>
          <w:sz w:val="28"/>
          <w:szCs w:val="28"/>
        </w:rPr>
        <w:t>в</w:t>
      </w:r>
      <w:r w:rsidR="003958D1">
        <w:rPr>
          <w:rFonts w:ascii="Times New Roman" w:hAnsi="Times New Roman" w:cs="Times New Roman"/>
          <w:sz w:val="28"/>
          <w:szCs w:val="28"/>
        </w:rPr>
        <w:t xml:space="preserve">ызова" происходит </w:t>
      </w:r>
      <w:r w:rsidR="002C188A">
        <w:rPr>
          <w:rFonts w:ascii="Times New Roman" w:hAnsi="Times New Roman" w:cs="Times New Roman"/>
          <w:sz w:val="28"/>
          <w:szCs w:val="28"/>
        </w:rPr>
        <w:t>актуализация ранее приобретенных знаний</w:t>
      </w:r>
      <w:r w:rsidR="006412B7">
        <w:rPr>
          <w:rFonts w:ascii="Times New Roman" w:hAnsi="Times New Roman" w:cs="Times New Roman"/>
          <w:sz w:val="28"/>
          <w:szCs w:val="28"/>
        </w:rPr>
        <w:t>, пробуждение интереса к новой теме. Для учителя очень важно выслушать каждого ребенка, не критиковать и не навязывать своего мнения. На стадии осмысления работа с аудио или печатным текстом</w:t>
      </w:r>
      <w:r w:rsidR="006412B7" w:rsidRPr="006412B7">
        <w:rPr>
          <w:rFonts w:ascii="Times New Roman" w:hAnsi="Times New Roman" w:cs="Times New Roman"/>
          <w:sz w:val="28"/>
          <w:szCs w:val="28"/>
        </w:rPr>
        <w:t xml:space="preserve"> </w:t>
      </w:r>
      <w:r w:rsidR="006412B7">
        <w:rPr>
          <w:rFonts w:ascii="Times New Roman" w:hAnsi="Times New Roman" w:cs="Times New Roman"/>
          <w:sz w:val="28"/>
          <w:szCs w:val="28"/>
        </w:rPr>
        <w:t xml:space="preserve">происходит не механически, а осознанно. Обучающиеся </w:t>
      </w:r>
      <w:r w:rsidR="00BF15CD">
        <w:rPr>
          <w:rFonts w:ascii="Times New Roman" w:hAnsi="Times New Roman" w:cs="Times New Roman"/>
          <w:sz w:val="28"/>
          <w:szCs w:val="28"/>
        </w:rPr>
        <w:t xml:space="preserve">размышляют, </w:t>
      </w:r>
      <w:r w:rsidR="006412B7">
        <w:rPr>
          <w:rFonts w:ascii="Times New Roman" w:hAnsi="Times New Roman" w:cs="Times New Roman"/>
          <w:sz w:val="28"/>
          <w:szCs w:val="28"/>
        </w:rPr>
        <w:t>анализируют, сравнивают</w:t>
      </w:r>
      <w:r w:rsidR="00BF15CD">
        <w:rPr>
          <w:rFonts w:ascii="Times New Roman" w:hAnsi="Times New Roman" w:cs="Times New Roman"/>
          <w:sz w:val="28"/>
          <w:szCs w:val="28"/>
        </w:rPr>
        <w:t xml:space="preserve"> или</w:t>
      </w:r>
      <w:r w:rsidR="006412B7">
        <w:rPr>
          <w:rFonts w:ascii="Times New Roman" w:hAnsi="Times New Roman" w:cs="Times New Roman"/>
          <w:sz w:val="28"/>
          <w:szCs w:val="28"/>
        </w:rPr>
        <w:t xml:space="preserve"> корректируют </w:t>
      </w:r>
      <w:r w:rsidR="00BF15CD">
        <w:rPr>
          <w:rFonts w:ascii="Times New Roman" w:hAnsi="Times New Roman" w:cs="Times New Roman"/>
          <w:sz w:val="28"/>
          <w:szCs w:val="28"/>
        </w:rPr>
        <w:t xml:space="preserve">уже имевшуюся у них информацию. На стадии рефлексии обучающиеся учатся формулировать и отстаивать свою точку зрения. </w:t>
      </w:r>
      <w:r w:rsidR="006412B7">
        <w:rPr>
          <w:rFonts w:ascii="Times New Roman" w:hAnsi="Times New Roman" w:cs="Times New Roman"/>
          <w:sz w:val="28"/>
          <w:szCs w:val="28"/>
        </w:rPr>
        <w:t xml:space="preserve"> </w:t>
      </w:r>
      <w:r w:rsidR="00BF15CD">
        <w:rPr>
          <w:rFonts w:ascii="Times New Roman" w:hAnsi="Times New Roman" w:cs="Times New Roman"/>
          <w:sz w:val="28"/>
          <w:szCs w:val="28"/>
        </w:rPr>
        <w:t xml:space="preserve">Этот этап также важен тем, что </w:t>
      </w:r>
      <w:r w:rsidR="00BF15CD">
        <w:rPr>
          <w:rFonts w:ascii="Times New Roman" w:hAnsi="Times New Roman" w:cs="Times New Roman"/>
          <w:sz w:val="28"/>
          <w:szCs w:val="28"/>
        </w:rPr>
        <w:lastRenderedPageBreak/>
        <w:t xml:space="preserve">учащиеся </w:t>
      </w:r>
      <w:r w:rsidR="00BF15CD" w:rsidRPr="00BF15CD">
        <w:rPr>
          <w:rFonts w:ascii="Times New Roman" w:hAnsi="Times New Roman" w:cs="Times New Roman"/>
          <w:sz w:val="28"/>
          <w:szCs w:val="28"/>
        </w:rPr>
        <w:t>имеют возможность развить навыки само</w:t>
      </w:r>
      <w:r w:rsidR="004802C2">
        <w:rPr>
          <w:rFonts w:ascii="Times New Roman" w:hAnsi="Times New Roman" w:cs="Times New Roman"/>
          <w:sz w:val="28"/>
          <w:szCs w:val="28"/>
        </w:rPr>
        <w:t>анализа</w:t>
      </w:r>
      <w:r w:rsidR="00BF15CD" w:rsidRPr="00BF15CD">
        <w:rPr>
          <w:rFonts w:ascii="Times New Roman" w:hAnsi="Times New Roman" w:cs="Times New Roman"/>
          <w:sz w:val="28"/>
          <w:szCs w:val="28"/>
        </w:rPr>
        <w:t>,</w:t>
      </w:r>
      <w:r w:rsidR="004802C2">
        <w:rPr>
          <w:rFonts w:ascii="Times New Roman" w:hAnsi="Times New Roman" w:cs="Times New Roman"/>
          <w:sz w:val="28"/>
          <w:szCs w:val="28"/>
        </w:rPr>
        <w:t xml:space="preserve"> что</w:t>
      </w:r>
      <w:r w:rsidR="00BF15CD" w:rsidRPr="00BF15CD">
        <w:rPr>
          <w:rFonts w:ascii="Times New Roman" w:hAnsi="Times New Roman" w:cs="Times New Roman"/>
          <w:sz w:val="28"/>
          <w:szCs w:val="28"/>
        </w:rPr>
        <w:t xml:space="preserve"> очень важн</w:t>
      </w:r>
      <w:r w:rsidR="004802C2">
        <w:rPr>
          <w:rFonts w:ascii="Times New Roman" w:hAnsi="Times New Roman" w:cs="Times New Roman"/>
          <w:sz w:val="28"/>
          <w:szCs w:val="28"/>
        </w:rPr>
        <w:t>о</w:t>
      </w:r>
      <w:r w:rsidR="00BF15CD" w:rsidRPr="00BF15CD">
        <w:rPr>
          <w:rFonts w:ascii="Times New Roman" w:hAnsi="Times New Roman" w:cs="Times New Roman"/>
          <w:sz w:val="28"/>
          <w:szCs w:val="28"/>
        </w:rPr>
        <w:t xml:space="preserve"> не только в учебном процессе, но и в обычной, внешкольной жизни.</w:t>
      </w:r>
      <w:r w:rsidR="006412B7" w:rsidRPr="00BF15CD">
        <w:rPr>
          <w:rFonts w:ascii="Times New Roman" w:hAnsi="Times New Roman" w:cs="Times New Roman"/>
          <w:sz w:val="28"/>
          <w:szCs w:val="28"/>
        </w:rPr>
        <w:t xml:space="preserve"> </w:t>
      </w:r>
    </w:p>
    <w:p w:rsidR="004802C2" w:rsidRPr="00390435" w:rsidRDefault="004802C2" w:rsidP="009D76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Итак, технология критического мышления позволяет "конструировать" собственное знание, формирует у обучающихся социально-значимые мотивы поведения, </w:t>
      </w:r>
      <w:r w:rsidR="00390435">
        <w:rPr>
          <w:rFonts w:ascii="Times New Roman" w:hAnsi="Times New Roman" w:cs="Times New Roman"/>
          <w:sz w:val="28"/>
          <w:szCs w:val="28"/>
        </w:rPr>
        <w:t xml:space="preserve">повышает уровень социализации, развивает </w:t>
      </w:r>
      <w:proofErr w:type="spellStart"/>
      <w:r w:rsidR="00390435">
        <w:rPr>
          <w:rFonts w:ascii="Times New Roman" w:hAnsi="Times New Roman" w:cs="Times New Roman"/>
          <w:sz w:val="28"/>
          <w:szCs w:val="28"/>
        </w:rPr>
        <w:t>креативность</w:t>
      </w:r>
      <w:proofErr w:type="spellEnd"/>
      <w:r w:rsidR="00390435">
        <w:rPr>
          <w:rFonts w:ascii="Times New Roman" w:hAnsi="Times New Roman" w:cs="Times New Roman"/>
          <w:sz w:val="28"/>
          <w:szCs w:val="28"/>
        </w:rPr>
        <w:t xml:space="preserve">, </w:t>
      </w:r>
      <w:r>
        <w:rPr>
          <w:rFonts w:ascii="Times New Roman" w:hAnsi="Times New Roman" w:cs="Times New Roman"/>
          <w:sz w:val="28"/>
          <w:szCs w:val="28"/>
        </w:rPr>
        <w:t xml:space="preserve">а также </w:t>
      </w:r>
      <w:r w:rsidR="00390435">
        <w:rPr>
          <w:rFonts w:ascii="Times New Roman" w:hAnsi="Times New Roman" w:cs="Times New Roman"/>
          <w:sz w:val="28"/>
          <w:szCs w:val="28"/>
        </w:rPr>
        <w:t xml:space="preserve">мотивирует обучающихся </w:t>
      </w:r>
      <w:r w:rsidR="00390435" w:rsidRPr="00390435">
        <w:rPr>
          <w:rFonts w:ascii="Times New Roman" w:hAnsi="Times New Roman" w:cs="Times New Roman"/>
          <w:sz w:val="28"/>
          <w:szCs w:val="28"/>
        </w:rPr>
        <w:t>на овладение изучаемым иностранным языком.</w:t>
      </w:r>
    </w:p>
    <w:p w:rsidR="009D76CE" w:rsidRPr="009D76CE" w:rsidRDefault="009D76CE" w:rsidP="009D76CE">
      <w:pPr>
        <w:spacing w:after="0" w:line="240" w:lineRule="auto"/>
        <w:jc w:val="both"/>
        <w:rPr>
          <w:rFonts w:ascii="Times New Roman" w:hAnsi="Times New Roman" w:cs="Times New Roman"/>
          <w:sz w:val="28"/>
          <w:szCs w:val="28"/>
        </w:rPr>
      </w:pPr>
    </w:p>
    <w:sectPr w:rsidR="009D76CE" w:rsidRPr="009D76CE" w:rsidSect="00A83DA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drawingGridHorizontalSpacing w:val="110"/>
  <w:displayHorizontalDrawingGridEvery w:val="2"/>
  <w:characterSpacingControl w:val="doNotCompress"/>
  <w:compat>
    <w:useFELayout/>
  </w:compat>
  <w:rsids>
    <w:rsidRoot w:val="00A83DAF"/>
    <w:rsid w:val="000E4D6F"/>
    <w:rsid w:val="001C1A05"/>
    <w:rsid w:val="002C188A"/>
    <w:rsid w:val="00390435"/>
    <w:rsid w:val="003958D1"/>
    <w:rsid w:val="004802C2"/>
    <w:rsid w:val="006412B7"/>
    <w:rsid w:val="00672648"/>
    <w:rsid w:val="008301F6"/>
    <w:rsid w:val="0097673A"/>
    <w:rsid w:val="009D76CE"/>
    <w:rsid w:val="00A83DAF"/>
    <w:rsid w:val="00BF15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D6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7">
    <w:name w:val="c7"/>
    <w:basedOn w:val="a0"/>
    <w:rsid w:val="00A83DAF"/>
  </w:style>
  <w:style w:type="character" w:customStyle="1" w:styleId="c14">
    <w:name w:val="c14"/>
    <w:basedOn w:val="a0"/>
    <w:rsid w:val="00A83D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513</Words>
  <Characters>2930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2023-04-09T14:08:00Z</dcterms:created>
  <dcterms:modified xsi:type="dcterms:W3CDTF">2023-04-09T17:42:00Z</dcterms:modified>
</cp:coreProperties>
</file>