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71D4" w14:textId="6EE285EF" w:rsidR="00687BC2" w:rsidRPr="00050BCC" w:rsidRDefault="00687BC2" w:rsidP="00010DD7">
      <w:pPr>
        <w:autoSpaceDE w:val="0"/>
        <w:autoSpaceDN w:val="0"/>
        <w:adjustRightInd w:val="0"/>
        <w:spacing w:after="0" w:line="240" w:lineRule="auto"/>
        <w:ind w:left="-180" w:right="-244"/>
        <w:jc w:val="center"/>
        <w:rPr>
          <w:rFonts w:ascii="Spectral-Bold" w:hAnsi="Spectral-Bold" w:cs="Spectral-Bold"/>
          <w:b/>
          <w:bCs/>
          <w:color w:val="212529"/>
          <w:sz w:val="36"/>
          <w:szCs w:val="36"/>
        </w:rPr>
      </w:pPr>
      <w:r w:rsidRPr="00050BCC">
        <w:rPr>
          <w:rFonts w:ascii="Spectral-Bold" w:hAnsi="Spectral-Bold" w:cs="Spectral-Bold"/>
          <w:b/>
          <w:bCs/>
          <w:color w:val="212529"/>
          <w:sz w:val="36"/>
          <w:szCs w:val="36"/>
        </w:rPr>
        <w:t xml:space="preserve">Shanmugasundaram </w:t>
      </w:r>
      <w:proofErr w:type="spellStart"/>
      <w:r w:rsidRPr="00050BCC">
        <w:rPr>
          <w:rFonts w:ascii="Spectral-Bold" w:hAnsi="Spectral-Bold" w:cs="Spectral-Bold"/>
          <w:b/>
          <w:bCs/>
          <w:color w:val="212529"/>
          <w:sz w:val="36"/>
          <w:szCs w:val="36"/>
        </w:rPr>
        <w:t>Palaninathan</w:t>
      </w:r>
      <w:proofErr w:type="spellEnd"/>
    </w:p>
    <w:p w14:paraId="03392481" w14:textId="101906C3" w:rsidR="00753933" w:rsidRDefault="00050BCC" w:rsidP="00050BCC">
      <w:pPr>
        <w:autoSpaceDE w:val="0"/>
        <w:autoSpaceDN w:val="0"/>
        <w:adjustRightInd w:val="0"/>
        <w:spacing w:after="0" w:line="240" w:lineRule="auto"/>
        <w:jc w:val="center"/>
        <w:rPr>
          <w:rFonts w:ascii="Spectral-Bold" w:hAnsi="Spectral-Bold" w:cs="Spectral-Bold"/>
          <w:b/>
          <w:bCs/>
          <w:color w:val="212529"/>
          <w:sz w:val="28"/>
          <w:szCs w:val="28"/>
        </w:rPr>
      </w:pPr>
      <w:r>
        <w:rPr>
          <w:rFonts w:ascii="Spectral-Bold" w:hAnsi="Spectral-Bold" w:cs="Spectral-Bold"/>
          <w:b/>
          <w:bCs/>
          <w:color w:val="212529"/>
          <w:sz w:val="28"/>
          <w:szCs w:val="28"/>
        </w:rPr>
        <w:t>Full Stack Engineer</w:t>
      </w:r>
    </w:p>
    <w:p w14:paraId="2B252016" w14:textId="77777777" w:rsidR="00050BCC" w:rsidRPr="00050BCC" w:rsidRDefault="00050BCC" w:rsidP="00050BCC">
      <w:pPr>
        <w:autoSpaceDE w:val="0"/>
        <w:autoSpaceDN w:val="0"/>
        <w:adjustRightInd w:val="0"/>
        <w:spacing w:after="0" w:line="240" w:lineRule="auto"/>
        <w:jc w:val="center"/>
        <w:rPr>
          <w:rFonts w:ascii="Spectral-Bold" w:hAnsi="Spectral-Bold" w:cs="Spectral-Bold"/>
          <w:b/>
          <w:bCs/>
          <w:color w:val="212529"/>
          <w:sz w:val="28"/>
          <w:szCs w:val="28"/>
        </w:rPr>
      </w:pPr>
    </w:p>
    <w:tbl>
      <w:tblPr>
        <w:tblStyle w:val="TableGrid"/>
        <w:tblW w:w="10890" w:type="dxa"/>
        <w:tblInd w:w="-190"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4320"/>
      </w:tblGrid>
      <w:tr w:rsidR="00425501" w14:paraId="100330EC" w14:textId="77777777" w:rsidTr="00755828">
        <w:trPr>
          <w:trHeight w:val="638"/>
        </w:trPr>
        <w:tc>
          <w:tcPr>
            <w:tcW w:w="6570" w:type="dxa"/>
          </w:tcPr>
          <w:p w14:paraId="246F7A7C" w14:textId="45E57F55" w:rsidR="00425501" w:rsidRPr="00D31376" w:rsidRDefault="00F83D32" w:rsidP="00425501">
            <w:pPr>
              <w:autoSpaceDE w:val="0"/>
              <w:autoSpaceDN w:val="0"/>
              <w:adjustRightInd w:val="0"/>
              <w:rPr>
                <w:rFonts w:ascii="Lato-Regular" w:hAnsi="Lato-Regular" w:cs="Lato-Regular"/>
                <w:color w:val="212529"/>
              </w:rPr>
            </w:pPr>
            <w:hyperlink r:id="rId7" w:history="1">
              <w:r w:rsidR="00425501" w:rsidRPr="00D31376">
                <w:rPr>
                  <w:color w:val="212529"/>
                </w:rPr>
                <w:t>shanmugasundaram.palaninathan@outlook.com</w:t>
              </w:r>
            </w:hyperlink>
          </w:p>
          <w:p w14:paraId="0F4BED7D" w14:textId="77777777" w:rsidR="00425501" w:rsidRPr="00AF3FEB" w:rsidRDefault="00F83D32" w:rsidP="00EA37EF">
            <w:pPr>
              <w:autoSpaceDE w:val="0"/>
              <w:autoSpaceDN w:val="0"/>
              <w:adjustRightInd w:val="0"/>
              <w:rPr>
                <w:rFonts w:ascii="Lato-Regular" w:hAnsi="Lato-Regular" w:cs="Lato-Regular"/>
                <w:color w:val="212529"/>
              </w:rPr>
            </w:pPr>
            <w:hyperlink r:id="rId8" w:history="1">
              <w:r w:rsidR="00EA37EF" w:rsidRPr="00D31376">
                <w:rPr>
                  <w:color w:val="212529"/>
                </w:rPr>
                <w:t>https://www.linkedin.com/in/shanmugasundaram-palaninathan/</w:t>
              </w:r>
            </w:hyperlink>
          </w:p>
          <w:p w14:paraId="31FF1BB2" w14:textId="5DF15B64" w:rsidR="00753933" w:rsidRPr="00D31376" w:rsidRDefault="00753933" w:rsidP="00EA37EF">
            <w:pPr>
              <w:autoSpaceDE w:val="0"/>
              <w:autoSpaceDN w:val="0"/>
              <w:adjustRightInd w:val="0"/>
              <w:rPr>
                <w:rFonts w:ascii="Lato-Regular" w:hAnsi="Lato-Regular" w:cs="Lato-Regular"/>
                <w:color w:val="212529"/>
              </w:rPr>
            </w:pPr>
          </w:p>
        </w:tc>
        <w:tc>
          <w:tcPr>
            <w:tcW w:w="4320" w:type="dxa"/>
          </w:tcPr>
          <w:p w14:paraId="46F5BE5C" w14:textId="7CF6E710" w:rsidR="00EA37EF" w:rsidRPr="001160CB" w:rsidRDefault="00EA37EF" w:rsidP="00EA37EF">
            <w:pPr>
              <w:autoSpaceDE w:val="0"/>
              <w:autoSpaceDN w:val="0"/>
              <w:adjustRightInd w:val="0"/>
              <w:rPr>
                <w:rFonts w:ascii="Lato-Regular" w:hAnsi="Lato-Regular" w:cs="Lato-Regular"/>
                <w:color w:val="212529"/>
              </w:rPr>
            </w:pPr>
            <w:r w:rsidRPr="001160CB">
              <w:rPr>
                <w:rFonts w:ascii="Lato-Regular" w:hAnsi="Lato-Regular" w:cs="Lato-Regular"/>
                <w:color w:val="212529"/>
              </w:rPr>
              <w:t>+91-9442950963</w:t>
            </w:r>
          </w:p>
          <w:p w14:paraId="22D63D87" w14:textId="789AE2DF" w:rsidR="00425501" w:rsidRPr="00D31376" w:rsidRDefault="00F83D32" w:rsidP="00687BC2">
            <w:pPr>
              <w:autoSpaceDE w:val="0"/>
              <w:autoSpaceDN w:val="0"/>
              <w:adjustRightInd w:val="0"/>
              <w:rPr>
                <w:rFonts w:ascii="Lato-Regular" w:hAnsi="Lato-Regular" w:cs="Lato-Regular"/>
                <w:color w:val="212529"/>
              </w:rPr>
            </w:pPr>
            <w:hyperlink r:id="rId9" w:history="1">
              <w:r w:rsidR="00EA37EF" w:rsidRPr="00D31376">
                <w:rPr>
                  <w:color w:val="212529"/>
                </w:rPr>
                <w:t>https://github.com/pashogus</w:t>
              </w:r>
            </w:hyperlink>
          </w:p>
        </w:tc>
      </w:tr>
    </w:tbl>
    <w:p w14:paraId="3C24538A" w14:textId="77777777" w:rsidR="00425501" w:rsidRDefault="00425501" w:rsidP="00687BC2">
      <w:pPr>
        <w:autoSpaceDE w:val="0"/>
        <w:autoSpaceDN w:val="0"/>
        <w:adjustRightInd w:val="0"/>
        <w:spacing w:after="0" w:line="240" w:lineRule="auto"/>
        <w:rPr>
          <w:rFonts w:ascii="Lato-Regular" w:hAnsi="Lato-Regular" w:cs="Lato-Regular"/>
          <w:color w:val="212529"/>
        </w:rPr>
      </w:pPr>
    </w:p>
    <w:p w14:paraId="49A429D1" w14:textId="1E59E8EC" w:rsidR="00687BC2" w:rsidRPr="00F67284" w:rsidRDefault="00A5403B" w:rsidP="00A5403B">
      <w:pPr>
        <w:autoSpaceDE w:val="0"/>
        <w:autoSpaceDN w:val="0"/>
        <w:adjustRightInd w:val="0"/>
        <w:spacing w:after="0" w:line="240" w:lineRule="auto"/>
        <w:ind w:left="-180" w:right="-244"/>
        <w:rPr>
          <w:rFonts w:ascii="Lato-Regular" w:hAnsi="Lato-Regular" w:cs="Lato-Regular"/>
          <w:color w:val="212529"/>
        </w:rPr>
      </w:pPr>
      <w:r>
        <w:rPr>
          <w:rFonts w:ascii="Lato-Regular" w:hAnsi="Lato-Regular" w:cs="Lato-Regular"/>
          <w:color w:val="212529"/>
        </w:rPr>
        <w:t xml:space="preserve">    </w:t>
      </w:r>
      <w:r w:rsidR="00687BC2" w:rsidRPr="00F67284">
        <w:rPr>
          <w:rFonts w:ascii="Lato-Regular" w:hAnsi="Lato-Regular" w:cs="Lato-Regular"/>
          <w:color w:val="212529"/>
        </w:rPr>
        <w:t>Energetic Full-stack Engineer with Experience in design and development of various Applications which automates the</w:t>
      </w:r>
      <w:r w:rsidR="00425501" w:rsidRPr="00F67284">
        <w:rPr>
          <w:rFonts w:ascii="Lato-Regular" w:hAnsi="Lato-Regular" w:cs="Lato-Regular"/>
          <w:color w:val="212529"/>
        </w:rPr>
        <w:t xml:space="preserve"> </w:t>
      </w:r>
      <w:r w:rsidR="00687BC2" w:rsidRPr="00F67284">
        <w:rPr>
          <w:rFonts w:ascii="Lato-Regular" w:hAnsi="Lato-Regular" w:cs="Lato-Regular"/>
          <w:color w:val="212529"/>
        </w:rPr>
        <w:t xml:space="preserve">project tasks and monitor the application process </w:t>
      </w:r>
      <w:r w:rsidR="008D6AD0" w:rsidRPr="00F67284">
        <w:rPr>
          <w:rFonts w:ascii="Lato-Regular" w:hAnsi="Lato-Regular" w:cs="Lato-Regular"/>
          <w:color w:val="212529"/>
        </w:rPr>
        <w:t xml:space="preserve">  </w:t>
      </w:r>
      <w:r w:rsidR="00687BC2" w:rsidRPr="00F67284">
        <w:rPr>
          <w:rFonts w:ascii="Lato-Regular" w:hAnsi="Lato-Regular" w:cs="Lato-Regular"/>
          <w:color w:val="212529"/>
        </w:rPr>
        <w:t>across domains. Demonstrated experience in Support of Enterprise</w:t>
      </w:r>
      <w:r w:rsidR="00425501" w:rsidRPr="00F67284">
        <w:rPr>
          <w:rFonts w:ascii="Lato-Regular" w:hAnsi="Lato-Regular" w:cs="Lato-Regular"/>
          <w:color w:val="212529"/>
        </w:rPr>
        <w:t xml:space="preserve"> </w:t>
      </w:r>
      <w:r w:rsidR="00687BC2" w:rsidRPr="00F67284">
        <w:rPr>
          <w:rFonts w:ascii="Lato-Regular" w:hAnsi="Lato-Regular" w:cs="Lato-Regular"/>
          <w:color w:val="212529"/>
        </w:rPr>
        <w:t xml:space="preserve">applications built on Spring </w:t>
      </w:r>
      <w:r w:rsidR="00EA37EF" w:rsidRPr="00F67284">
        <w:rPr>
          <w:rFonts w:ascii="Lato-Regular" w:hAnsi="Lato-Regular" w:cs="Lato-Regular"/>
          <w:color w:val="212529"/>
        </w:rPr>
        <w:t xml:space="preserve">Frameworks </w:t>
      </w:r>
      <w:r w:rsidR="00687BC2" w:rsidRPr="00F67284">
        <w:rPr>
          <w:rFonts w:ascii="Lato-Regular" w:hAnsi="Lato-Regular" w:cs="Lato-Regular"/>
          <w:color w:val="212529"/>
        </w:rPr>
        <w:t>and Oracle Fusion Middleware products</w:t>
      </w:r>
      <w:r w:rsidR="00EA37EF" w:rsidRPr="00F67284">
        <w:rPr>
          <w:rFonts w:ascii="Lato-Regular" w:hAnsi="Lato-Regular" w:cs="Lato-Regular"/>
          <w:color w:val="212529"/>
        </w:rPr>
        <w:t xml:space="preserve">. </w:t>
      </w:r>
      <w:r w:rsidR="00687BC2" w:rsidRPr="00F67284">
        <w:rPr>
          <w:rFonts w:ascii="Lato-Regular" w:hAnsi="Lato-Regular" w:cs="Lato-Regular"/>
          <w:color w:val="212529"/>
        </w:rPr>
        <w:t>With my technical expertise and domain knowledge, I aspire to be the best and</w:t>
      </w:r>
      <w:r w:rsidR="00425501" w:rsidRPr="00F67284">
        <w:rPr>
          <w:rFonts w:ascii="Lato-Regular" w:hAnsi="Lato-Regular" w:cs="Lato-Regular"/>
          <w:color w:val="212529"/>
        </w:rPr>
        <w:t xml:space="preserve"> </w:t>
      </w:r>
      <w:r w:rsidR="00687BC2" w:rsidRPr="00F67284">
        <w:rPr>
          <w:rFonts w:ascii="Lato-Regular" w:hAnsi="Lato-Regular" w:cs="Lato-Regular"/>
          <w:color w:val="212529"/>
        </w:rPr>
        <w:t>responsible in my field of activity, contributing continuously to the growth of company and mine.</w:t>
      </w:r>
    </w:p>
    <w:tbl>
      <w:tblPr>
        <w:tblStyle w:val="TableGrid"/>
        <w:tblW w:w="107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522"/>
        <w:gridCol w:w="6178"/>
      </w:tblGrid>
      <w:tr w:rsidR="00EA37EF" w14:paraId="3BF0A4DA" w14:textId="77777777" w:rsidTr="00755828">
        <w:tc>
          <w:tcPr>
            <w:tcW w:w="10700" w:type="dxa"/>
            <w:gridSpan w:val="2"/>
            <w:tcBorders>
              <w:top w:val="nil"/>
              <w:left w:val="nil"/>
              <w:bottom w:val="single" w:sz="8" w:space="0" w:color="auto"/>
              <w:right w:val="nil"/>
            </w:tcBorders>
          </w:tcPr>
          <w:p w14:paraId="295219CE" w14:textId="77777777" w:rsidR="001E58F4" w:rsidRDefault="001E58F4" w:rsidP="00687BC2">
            <w:pPr>
              <w:autoSpaceDE w:val="0"/>
              <w:autoSpaceDN w:val="0"/>
              <w:adjustRightInd w:val="0"/>
              <w:rPr>
                <w:rFonts w:ascii="Spectral-Bold" w:hAnsi="Spectral-Bold" w:cs="Spectral-Bold"/>
                <w:b/>
                <w:bCs/>
                <w:color w:val="000000"/>
                <w:sz w:val="29"/>
                <w:szCs w:val="29"/>
              </w:rPr>
            </w:pPr>
          </w:p>
          <w:p w14:paraId="2CDD2C13" w14:textId="5E20BF27" w:rsidR="00EA37EF" w:rsidRDefault="00EA37EF" w:rsidP="00687BC2">
            <w:pPr>
              <w:autoSpaceDE w:val="0"/>
              <w:autoSpaceDN w:val="0"/>
              <w:adjustRightInd w:val="0"/>
              <w:rPr>
                <w:rFonts w:ascii="Spectral-Bold" w:hAnsi="Spectral-Bold" w:cs="Spectral-Bold"/>
                <w:b/>
                <w:bCs/>
                <w:color w:val="000000"/>
                <w:sz w:val="29"/>
                <w:szCs w:val="29"/>
              </w:rPr>
            </w:pPr>
            <w:r>
              <w:rPr>
                <w:rFonts w:ascii="Spectral-Bold" w:hAnsi="Spectral-Bold" w:cs="Spectral-Bold"/>
                <w:b/>
                <w:bCs/>
                <w:color w:val="000000"/>
                <w:sz w:val="29"/>
                <w:szCs w:val="29"/>
              </w:rPr>
              <w:t>WORK EXPERIENCE</w:t>
            </w:r>
          </w:p>
        </w:tc>
      </w:tr>
      <w:tr w:rsidR="00EA37EF" w14:paraId="78A1CF31" w14:textId="77777777" w:rsidTr="00755828">
        <w:tc>
          <w:tcPr>
            <w:tcW w:w="4522" w:type="dxa"/>
            <w:tcBorders>
              <w:top w:val="single" w:sz="8" w:space="0" w:color="auto"/>
              <w:left w:val="nil"/>
              <w:bottom w:val="nil"/>
              <w:right w:val="nil"/>
            </w:tcBorders>
          </w:tcPr>
          <w:p w14:paraId="1F1A4FF7" w14:textId="77777777" w:rsidR="00D31376" w:rsidRDefault="00D31376" w:rsidP="00EA37EF">
            <w:pPr>
              <w:autoSpaceDE w:val="0"/>
              <w:autoSpaceDN w:val="0"/>
              <w:adjustRightInd w:val="0"/>
              <w:rPr>
                <w:rFonts w:ascii="Spectral-Bold" w:hAnsi="Spectral-Bold" w:cs="Spectral-Bold"/>
                <w:b/>
                <w:bCs/>
                <w:color w:val="212529"/>
                <w:sz w:val="29"/>
                <w:szCs w:val="29"/>
              </w:rPr>
            </w:pPr>
          </w:p>
          <w:p w14:paraId="0A012A54" w14:textId="71713565" w:rsidR="00EA37EF" w:rsidRDefault="00EA37EF" w:rsidP="00EA37EF">
            <w:pPr>
              <w:autoSpaceDE w:val="0"/>
              <w:autoSpaceDN w:val="0"/>
              <w:adjustRightInd w:val="0"/>
              <w:rPr>
                <w:rFonts w:ascii="Spectral-Regular" w:hAnsi="Spectral-Regular" w:cs="Spectral-Regular"/>
                <w:color w:val="212529"/>
                <w:sz w:val="29"/>
                <w:szCs w:val="29"/>
              </w:rPr>
            </w:pPr>
            <w:r>
              <w:rPr>
                <w:rFonts w:ascii="Spectral-Bold" w:hAnsi="Spectral-Bold" w:cs="Spectral-Bold"/>
                <w:b/>
                <w:bCs/>
                <w:color w:val="212529"/>
                <w:sz w:val="29"/>
                <w:szCs w:val="29"/>
              </w:rPr>
              <w:t xml:space="preserve">Cognizant </w:t>
            </w:r>
            <w:r>
              <w:rPr>
                <w:rFonts w:ascii="Spectral-Regular" w:hAnsi="Spectral-Regular" w:cs="Spectral-Regular"/>
                <w:color w:val="212529"/>
                <w:sz w:val="29"/>
                <w:szCs w:val="29"/>
              </w:rPr>
              <w:t>– Associate</w:t>
            </w:r>
          </w:p>
          <w:p w14:paraId="638A1FC2" w14:textId="067D65D3" w:rsidR="00EA37EF" w:rsidRPr="00CE721E" w:rsidRDefault="00EA37EF" w:rsidP="00687BC2">
            <w:pPr>
              <w:autoSpaceDE w:val="0"/>
              <w:autoSpaceDN w:val="0"/>
              <w:adjustRightInd w:val="0"/>
              <w:rPr>
                <w:rFonts w:ascii="Spectral-Regular" w:hAnsi="Spectral-Regular" w:cs="Spectral-Regular"/>
                <w:color w:val="212529"/>
                <w:sz w:val="29"/>
                <w:szCs w:val="29"/>
              </w:rPr>
            </w:pPr>
            <w:r>
              <w:rPr>
                <w:rFonts w:ascii="Lato-Regular" w:hAnsi="Lato-Regular" w:cs="Lato-Regular"/>
                <w:color w:val="666666"/>
              </w:rPr>
              <w:t>Nov 2019 - current</w:t>
            </w:r>
          </w:p>
        </w:tc>
        <w:tc>
          <w:tcPr>
            <w:tcW w:w="6178" w:type="dxa"/>
            <w:tcBorders>
              <w:top w:val="single" w:sz="8" w:space="0" w:color="auto"/>
              <w:left w:val="nil"/>
              <w:bottom w:val="nil"/>
              <w:right w:val="nil"/>
            </w:tcBorders>
          </w:tcPr>
          <w:p w14:paraId="2900E5A1" w14:textId="77777777" w:rsidR="00D31376" w:rsidRDefault="00D31376" w:rsidP="008A3313">
            <w:pPr>
              <w:autoSpaceDE w:val="0"/>
              <w:autoSpaceDN w:val="0"/>
              <w:adjustRightInd w:val="0"/>
              <w:jc w:val="right"/>
              <w:rPr>
                <w:rFonts w:ascii="Lato-Regular" w:hAnsi="Lato-Regular" w:cs="Lato-Regular"/>
                <w:color w:val="666666"/>
              </w:rPr>
            </w:pPr>
          </w:p>
          <w:p w14:paraId="41553EBF" w14:textId="4F7A7C57" w:rsidR="00EA37EF" w:rsidRDefault="00EA37EF" w:rsidP="008A3313">
            <w:pPr>
              <w:autoSpaceDE w:val="0"/>
              <w:autoSpaceDN w:val="0"/>
              <w:adjustRightInd w:val="0"/>
              <w:jc w:val="right"/>
              <w:rPr>
                <w:rFonts w:ascii="Lato-Regular" w:hAnsi="Lato-Regular" w:cs="Lato-Regular"/>
                <w:color w:val="666666"/>
              </w:rPr>
            </w:pPr>
            <w:r>
              <w:rPr>
                <w:rFonts w:ascii="Lato-Regular" w:hAnsi="Lato-Regular" w:cs="Lato-Regular"/>
                <w:color w:val="666666"/>
              </w:rPr>
              <w:t>Chennai</w:t>
            </w:r>
          </w:p>
          <w:p w14:paraId="44F15049" w14:textId="77777777" w:rsidR="00EA37EF" w:rsidRDefault="00EA37EF" w:rsidP="00687BC2">
            <w:pPr>
              <w:autoSpaceDE w:val="0"/>
              <w:autoSpaceDN w:val="0"/>
              <w:adjustRightInd w:val="0"/>
              <w:rPr>
                <w:rFonts w:ascii="Spectral-Bold" w:hAnsi="Spectral-Bold" w:cs="Spectral-Bold"/>
                <w:b/>
                <w:bCs/>
                <w:color w:val="000000"/>
                <w:sz w:val="29"/>
                <w:szCs w:val="29"/>
              </w:rPr>
            </w:pPr>
          </w:p>
        </w:tc>
      </w:tr>
    </w:tbl>
    <w:p w14:paraId="30532F96" w14:textId="77777777" w:rsidR="00F21B4A" w:rsidRDefault="00F21B4A" w:rsidP="00F21B4A">
      <w:pPr>
        <w:pStyle w:val="ListParagraph"/>
        <w:autoSpaceDE w:val="0"/>
        <w:autoSpaceDN w:val="0"/>
        <w:adjustRightInd w:val="0"/>
        <w:spacing w:after="0" w:line="240" w:lineRule="auto"/>
        <w:ind w:left="360"/>
        <w:rPr>
          <w:rFonts w:ascii="Lato-Regular" w:hAnsi="Lato-Regular" w:cs="Lato-Regular"/>
          <w:color w:val="212529"/>
        </w:rPr>
      </w:pPr>
    </w:p>
    <w:p w14:paraId="10CBB255" w14:textId="23167A01" w:rsidR="00687BC2" w:rsidRDefault="00687BC2" w:rsidP="00687BC2">
      <w:pPr>
        <w:pStyle w:val="ListParagraph"/>
        <w:numPr>
          <w:ilvl w:val="0"/>
          <w:numId w:val="1"/>
        </w:numPr>
        <w:autoSpaceDE w:val="0"/>
        <w:autoSpaceDN w:val="0"/>
        <w:adjustRightInd w:val="0"/>
        <w:spacing w:after="0" w:line="240" w:lineRule="auto"/>
        <w:rPr>
          <w:rFonts w:ascii="Lato-Regular" w:hAnsi="Lato-Regular" w:cs="Lato-Regular"/>
          <w:color w:val="212529"/>
        </w:rPr>
      </w:pPr>
      <w:r w:rsidRPr="00EA37EF">
        <w:rPr>
          <w:rFonts w:ascii="Lato-Regular" w:hAnsi="Lato-Regular" w:cs="Lato-Regular"/>
          <w:color w:val="212529"/>
        </w:rPr>
        <w:t>Working closely with ISRM team and responsible for fixing vulnerabilities in WCC, FLAT, ETL which comes</w:t>
      </w:r>
      <w:r w:rsidR="00EA37EF" w:rsidRPr="00EA37EF">
        <w:rPr>
          <w:rFonts w:ascii="Lato-Regular" w:hAnsi="Lato-Regular" w:cs="Lato-Regular"/>
          <w:color w:val="212529"/>
        </w:rPr>
        <w:t xml:space="preserve"> </w:t>
      </w:r>
      <w:r w:rsidRPr="00EA37EF">
        <w:rPr>
          <w:rFonts w:ascii="Lato-Regular" w:hAnsi="Lato-Regular" w:cs="Lato-Regular"/>
          <w:color w:val="212529"/>
        </w:rPr>
        <w:t>under support.</w:t>
      </w:r>
    </w:p>
    <w:p w14:paraId="2EE6D828" w14:textId="38B1E4EB" w:rsidR="00EA37EF" w:rsidRDefault="00EA37EF" w:rsidP="00EA37EF">
      <w:pPr>
        <w:pStyle w:val="ListParagraph"/>
        <w:numPr>
          <w:ilvl w:val="0"/>
          <w:numId w:val="1"/>
        </w:numPr>
        <w:autoSpaceDE w:val="0"/>
        <w:autoSpaceDN w:val="0"/>
        <w:adjustRightInd w:val="0"/>
        <w:spacing w:after="0" w:line="240" w:lineRule="auto"/>
        <w:rPr>
          <w:rFonts w:ascii="Lato-Regular" w:hAnsi="Lato-Regular" w:cs="Lato-Regular"/>
          <w:color w:val="212529"/>
        </w:rPr>
      </w:pPr>
      <w:r w:rsidRPr="00EA37EF">
        <w:rPr>
          <w:rFonts w:ascii="Lato-Regular" w:hAnsi="Lato-Regular" w:cs="Lato-Regular"/>
          <w:color w:val="212529"/>
        </w:rPr>
        <w:t xml:space="preserve">Developed Spring Boot </w:t>
      </w:r>
      <w:r w:rsidR="00F66FB1">
        <w:rPr>
          <w:rFonts w:ascii="Lato-Regular" w:hAnsi="Lato-Regular" w:cs="Lato-Regular"/>
          <w:color w:val="212529"/>
        </w:rPr>
        <w:t xml:space="preserve">Multithreaded </w:t>
      </w:r>
      <w:r w:rsidRPr="00EA37EF">
        <w:rPr>
          <w:rFonts w:ascii="Lato-Regular" w:hAnsi="Lato-Regular" w:cs="Lato-Regular"/>
          <w:color w:val="212529"/>
        </w:rPr>
        <w:t>utility which makes sure the changes happen to the contents adhere to the design pattern and report if there is any deviation in regular interval of time across Fusion Middleware applications (WCC, WCS, Endeca) thereby reducing 50% of P2/P3 incidents</w:t>
      </w:r>
      <w:r w:rsidR="00453142">
        <w:rPr>
          <w:rFonts w:ascii="Lato-Regular" w:hAnsi="Lato-Regular" w:cs="Lato-Regular"/>
          <w:color w:val="212529"/>
        </w:rPr>
        <w:t>.</w:t>
      </w:r>
    </w:p>
    <w:p w14:paraId="29C3CAF9" w14:textId="0E11225A" w:rsidR="00EA37EF" w:rsidRDefault="00EA37EF" w:rsidP="00EA37EF">
      <w:pPr>
        <w:pStyle w:val="ListParagraph"/>
        <w:numPr>
          <w:ilvl w:val="0"/>
          <w:numId w:val="1"/>
        </w:numPr>
        <w:autoSpaceDE w:val="0"/>
        <w:autoSpaceDN w:val="0"/>
        <w:adjustRightInd w:val="0"/>
        <w:spacing w:after="0" w:line="240" w:lineRule="auto"/>
        <w:rPr>
          <w:rFonts w:ascii="Lato-Regular" w:hAnsi="Lato-Regular" w:cs="Lato-Regular"/>
          <w:color w:val="212529"/>
        </w:rPr>
      </w:pPr>
      <w:r>
        <w:rPr>
          <w:rFonts w:ascii="Lato-Regular" w:hAnsi="Lato-Regular" w:cs="Lato-Regular"/>
          <w:color w:val="212529"/>
        </w:rPr>
        <w:t>Upgraded SAP endpoint in Spring MVC enterprise application with WSDL</w:t>
      </w:r>
      <w:r w:rsidR="009B02B2">
        <w:rPr>
          <w:rFonts w:ascii="Lato-Regular" w:hAnsi="Lato-Regular" w:cs="Lato-Regular"/>
          <w:color w:val="212529"/>
        </w:rPr>
        <w:t>.</w:t>
      </w:r>
    </w:p>
    <w:p w14:paraId="03821E0C" w14:textId="1D460DBA" w:rsidR="00EA37EF" w:rsidRPr="00EA37EF" w:rsidRDefault="00EA37EF" w:rsidP="00EA37EF">
      <w:pPr>
        <w:pStyle w:val="ListParagraph"/>
        <w:numPr>
          <w:ilvl w:val="0"/>
          <w:numId w:val="1"/>
        </w:numPr>
        <w:autoSpaceDE w:val="0"/>
        <w:autoSpaceDN w:val="0"/>
        <w:adjustRightInd w:val="0"/>
        <w:spacing w:after="0" w:line="240" w:lineRule="auto"/>
        <w:rPr>
          <w:rFonts w:ascii="Lato-Regular" w:hAnsi="Lato-Regular" w:cs="Lato-Regular"/>
          <w:color w:val="212529"/>
        </w:rPr>
      </w:pPr>
      <w:r w:rsidRPr="00EA37EF">
        <w:rPr>
          <w:rFonts w:ascii="Lato-Regular" w:hAnsi="Lato-Regular" w:cs="Lato-Regular"/>
          <w:color w:val="212529"/>
        </w:rPr>
        <w:t xml:space="preserve">Developed an Application with Spring Boot and Angular for accessing Approves list in </w:t>
      </w:r>
      <w:r>
        <w:rPr>
          <w:rFonts w:ascii="Lato-Regular" w:hAnsi="Lato-Regular" w:cs="Lato-Regular"/>
          <w:color w:val="212529"/>
        </w:rPr>
        <w:t>Oracle Web Center Content</w:t>
      </w:r>
      <w:r w:rsidR="009B02B2">
        <w:rPr>
          <w:rFonts w:ascii="Lato-Regular" w:hAnsi="Lato-Regular" w:cs="Lato-Regular"/>
          <w:color w:val="212529"/>
        </w:rPr>
        <w:t>.</w:t>
      </w:r>
    </w:p>
    <w:p w14:paraId="35300596" w14:textId="31C771C0" w:rsidR="00EA37EF" w:rsidRPr="00EA37EF" w:rsidRDefault="00EA37EF" w:rsidP="00EA37EF">
      <w:pPr>
        <w:pStyle w:val="ListParagraph"/>
        <w:autoSpaceDE w:val="0"/>
        <w:autoSpaceDN w:val="0"/>
        <w:adjustRightInd w:val="0"/>
        <w:spacing w:after="0" w:line="240" w:lineRule="auto"/>
        <w:rPr>
          <w:rFonts w:ascii="Lato-Regular" w:hAnsi="Lato-Regular" w:cs="Lato-Regular"/>
          <w:color w:val="212529"/>
        </w:rPr>
      </w:pPr>
      <w:r w:rsidRPr="00EA37EF">
        <w:rPr>
          <w:rFonts w:ascii="Lato-Regular" w:hAnsi="Lato-Regular" w:cs="Lato-Regular"/>
          <w:color w:val="212529"/>
        </w:rPr>
        <w:t xml:space="preserve">    </w:t>
      </w:r>
    </w:p>
    <w:p w14:paraId="3EC33F23" w14:textId="665DE962" w:rsidR="00687BC2" w:rsidRDefault="00687BC2" w:rsidP="00687BC2">
      <w:pPr>
        <w:autoSpaceDE w:val="0"/>
        <w:autoSpaceDN w:val="0"/>
        <w:adjustRightInd w:val="0"/>
        <w:spacing w:after="0" w:line="240" w:lineRule="auto"/>
        <w:rPr>
          <w:rFonts w:ascii="Lato-Regular" w:hAnsi="Lato-Regular" w:cs="Lato-Regular"/>
          <w:color w:val="212529"/>
        </w:rPr>
      </w:pPr>
      <w:r>
        <w:rPr>
          <w:rFonts w:ascii="Lato-Regular" w:hAnsi="Lato-Regular" w:cs="Lato-Regular"/>
          <w:color w:val="212529"/>
        </w:rPr>
        <w:t>Applications Supported - Oracle Fusion Middleware Applications - Web Center Content, Web Center Sites,</w:t>
      </w:r>
      <w:r w:rsidR="00EA37EF">
        <w:rPr>
          <w:rFonts w:ascii="Lato-Regular" w:hAnsi="Lato-Regular" w:cs="Lato-Regular"/>
          <w:color w:val="212529"/>
        </w:rPr>
        <w:t xml:space="preserve"> </w:t>
      </w:r>
      <w:r>
        <w:rPr>
          <w:rFonts w:ascii="Lato-Regular" w:hAnsi="Lato-Regular" w:cs="Lato-Regular"/>
          <w:color w:val="212529"/>
        </w:rPr>
        <w:t>Payment Tool (Spring MVC application which consumes SAP web services with WSDL),</w:t>
      </w:r>
      <w:r w:rsidR="00EA37EF">
        <w:rPr>
          <w:rFonts w:ascii="Lato-Regular" w:hAnsi="Lato-Regular" w:cs="Lato-Regular"/>
          <w:color w:val="212529"/>
        </w:rPr>
        <w:t xml:space="preserve"> </w:t>
      </w:r>
      <w:r>
        <w:rPr>
          <w:rFonts w:ascii="Lato-Regular" w:hAnsi="Lato-Regular" w:cs="Lato-Regular"/>
          <w:color w:val="212529"/>
        </w:rPr>
        <w:t xml:space="preserve"> FLAT Tool (Spring Boot</w:t>
      </w:r>
      <w:r w:rsidR="00EA37EF">
        <w:rPr>
          <w:rFonts w:ascii="Lato-Regular" w:hAnsi="Lato-Regular" w:cs="Lato-Regular"/>
          <w:color w:val="212529"/>
        </w:rPr>
        <w:t xml:space="preserve"> </w:t>
      </w:r>
      <w:r>
        <w:rPr>
          <w:rFonts w:ascii="Lato-Regular" w:hAnsi="Lato-Regular" w:cs="Lato-Regular"/>
          <w:color w:val="212529"/>
        </w:rPr>
        <w:t xml:space="preserve">Application which consumes PIM web services with SOAP), ETL (Spring Boot </w:t>
      </w:r>
      <w:r w:rsidR="00F66FB1">
        <w:rPr>
          <w:rFonts w:ascii="Lato-Regular" w:hAnsi="Lato-Regular" w:cs="Lato-Regular"/>
          <w:color w:val="212529"/>
        </w:rPr>
        <w:t xml:space="preserve">Multithreaded </w:t>
      </w:r>
      <w:r>
        <w:rPr>
          <w:rFonts w:ascii="Lato-Regular" w:hAnsi="Lato-Regular" w:cs="Lato-Regular"/>
          <w:color w:val="212529"/>
        </w:rPr>
        <w:t>application which parses XML</w:t>
      </w:r>
      <w:r w:rsidR="00EA37EF">
        <w:rPr>
          <w:rFonts w:ascii="Lato-Regular" w:hAnsi="Lato-Regular" w:cs="Lato-Regular"/>
          <w:color w:val="212529"/>
        </w:rPr>
        <w:t xml:space="preserve"> </w:t>
      </w:r>
      <w:r>
        <w:rPr>
          <w:rFonts w:ascii="Lato-Regular" w:hAnsi="Lato-Regular" w:cs="Lato-Regular"/>
          <w:color w:val="212529"/>
        </w:rPr>
        <w:t xml:space="preserve">from Master Data Management system to downstream Content Management Systems ), </w:t>
      </w:r>
      <w:r w:rsidR="00EA37EF">
        <w:rPr>
          <w:rFonts w:ascii="Lato-Regular" w:hAnsi="Lato-Regular" w:cs="Lato-Regular"/>
          <w:color w:val="212529"/>
        </w:rPr>
        <w:t xml:space="preserve"> </w:t>
      </w:r>
      <w:r>
        <w:rPr>
          <w:rFonts w:ascii="Lato-Regular" w:hAnsi="Lato-Regular" w:cs="Lato-Regular"/>
          <w:color w:val="212529"/>
        </w:rPr>
        <w:t>Data Grid (In-Memory Computing Grid built on Apache Ignite), Good Knowledge in Master Data Management system</w:t>
      </w:r>
      <w:r w:rsidR="00FB7D53">
        <w:rPr>
          <w:rFonts w:ascii="Lato-Regular" w:hAnsi="Lato-Regular" w:cs="Lato-Regular"/>
          <w:color w:val="212529"/>
        </w:rPr>
        <w:t xml:space="preserve">- </w:t>
      </w:r>
      <w:proofErr w:type="spellStart"/>
      <w:r>
        <w:rPr>
          <w:rFonts w:ascii="Lato-Regular" w:hAnsi="Lato-Regular" w:cs="Lato-Regular"/>
          <w:color w:val="212529"/>
        </w:rPr>
        <w:t>Stibo</w:t>
      </w:r>
      <w:proofErr w:type="spellEnd"/>
      <w:r>
        <w:rPr>
          <w:rFonts w:ascii="Lato-Regular" w:hAnsi="Lato-Regular" w:cs="Lato-Regular"/>
          <w:color w:val="212529"/>
        </w:rPr>
        <w:t xml:space="preserve"> systems</w:t>
      </w:r>
    </w:p>
    <w:p w14:paraId="50A8F9B7" w14:textId="48B399DF" w:rsidR="00EA37EF" w:rsidRDefault="00EA37EF" w:rsidP="00687BC2">
      <w:pPr>
        <w:autoSpaceDE w:val="0"/>
        <w:autoSpaceDN w:val="0"/>
        <w:adjustRightInd w:val="0"/>
        <w:spacing w:after="0" w:line="240" w:lineRule="auto"/>
        <w:rPr>
          <w:rFonts w:ascii="Lato-Regular" w:hAnsi="Lato-Regular" w:cs="Lato-Regular"/>
          <w:color w:val="666666"/>
        </w:rPr>
      </w:pPr>
    </w:p>
    <w:tbl>
      <w:tblPr>
        <w:tblStyle w:val="TableGrid"/>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025"/>
      </w:tblGrid>
      <w:tr w:rsidR="00EA37EF" w14:paraId="14F0DD20" w14:textId="77777777" w:rsidTr="00345445">
        <w:tc>
          <w:tcPr>
            <w:tcW w:w="4675" w:type="dxa"/>
          </w:tcPr>
          <w:p w14:paraId="2175E57D" w14:textId="77777777" w:rsidR="00EA37EF" w:rsidRDefault="00EA37EF" w:rsidP="00EA37EF">
            <w:pPr>
              <w:autoSpaceDE w:val="0"/>
              <w:autoSpaceDN w:val="0"/>
              <w:adjustRightInd w:val="0"/>
              <w:rPr>
                <w:rFonts w:ascii="Spectral-Regular" w:hAnsi="Spectral-Regular" w:cs="Spectral-Regular"/>
                <w:color w:val="212529"/>
                <w:sz w:val="29"/>
                <w:szCs w:val="29"/>
              </w:rPr>
            </w:pPr>
            <w:r>
              <w:rPr>
                <w:rFonts w:ascii="Spectral-Bold" w:hAnsi="Spectral-Bold" w:cs="Spectral-Bold"/>
                <w:b/>
                <w:bCs/>
                <w:color w:val="212529"/>
                <w:sz w:val="29"/>
                <w:szCs w:val="29"/>
              </w:rPr>
              <w:t xml:space="preserve">Cognizant </w:t>
            </w:r>
            <w:r>
              <w:rPr>
                <w:rFonts w:ascii="Spectral-Regular" w:hAnsi="Spectral-Regular" w:cs="Spectral-Regular"/>
                <w:color w:val="212529"/>
                <w:sz w:val="29"/>
                <w:szCs w:val="29"/>
              </w:rPr>
              <w:t>- Programmer Analyst</w:t>
            </w:r>
          </w:p>
          <w:p w14:paraId="1B3350C1" w14:textId="5026D143" w:rsidR="00EA37EF" w:rsidRDefault="00EA37EF" w:rsidP="00EA37EF">
            <w:pPr>
              <w:autoSpaceDE w:val="0"/>
              <w:autoSpaceDN w:val="0"/>
              <w:adjustRightInd w:val="0"/>
              <w:rPr>
                <w:rFonts w:ascii="Lato-Regular" w:hAnsi="Lato-Regular" w:cs="Lato-Regular"/>
                <w:color w:val="666666"/>
              </w:rPr>
            </w:pPr>
            <w:r>
              <w:rPr>
                <w:rFonts w:ascii="Lato-Regular" w:hAnsi="Lato-Regular" w:cs="Lato-Regular"/>
                <w:color w:val="666666"/>
              </w:rPr>
              <w:t>Feb 2017 – Oct 2019</w:t>
            </w:r>
          </w:p>
        </w:tc>
        <w:tc>
          <w:tcPr>
            <w:tcW w:w="6025" w:type="dxa"/>
          </w:tcPr>
          <w:p w14:paraId="1AADB476" w14:textId="1F9C5CAA" w:rsidR="00EA37EF" w:rsidRDefault="00EA37EF" w:rsidP="008A3313">
            <w:pPr>
              <w:autoSpaceDE w:val="0"/>
              <w:autoSpaceDN w:val="0"/>
              <w:adjustRightInd w:val="0"/>
              <w:jc w:val="right"/>
              <w:rPr>
                <w:rFonts w:ascii="Lato-Regular" w:hAnsi="Lato-Regular" w:cs="Lato-Regular"/>
                <w:color w:val="666666"/>
              </w:rPr>
            </w:pPr>
            <w:r>
              <w:rPr>
                <w:rFonts w:ascii="Lato-Regular" w:hAnsi="Lato-Regular" w:cs="Lato-Regular"/>
                <w:color w:val="666666"/>
              </w:rPr>
              <w:t xml:space="preserve">                                                               Chennai</w:t>
            </w:r>
          </w:p>
        </w:tc>
      </w:tr>
    </w:tbl>
    <w:p w14:paraId="4AFDC66C" w14:textId="77777777" w:rsidR="00F21B4A" w:rsidRDefault="00F21B4A" w:rsidP="00F21B4A">
      <w:pPr>
        <w:pStyle w:val="ListParagraph"/>
        <w:autoSpaceDE w:val="0"/>
        <w:autoSpaceDN w:val="0"/>
        <w:adjustRightInd w:val="0"/>
        <w:spacing w:after="0" w:line="240" w:lineRule="auto"/>
        <w:ind w:left="360"/>
        <w:rPr>
          <w:rFonts w:ascii="Lato-Regular" w:hAnsi="Lato-Regular" w:cs="Lato-Regular"/>
          <w:color w:val="212529"/>
        </w:rPr>
      </w:pPr>
    </w:p>
    <w:p w14:paraId="1C1B12D0" w14:textId="56851830" w:rsidR="00687BC2" w:rsidRDefault="00687BC2" w:rsidP="00461622">
      <w:pPr>
        <w:pStyle w:val="ListParagraph"/>
        <w:numPr>
          <w:ilvl w:val="0"/>
          <w:numId w:val="1"/>
        </w:numPr>
        <w:autoSpaceDE w:val="0"/>
        <w:autoSpaceDN w:val="0"/>
        <w:adjustRightInd w:val="0"/>
        <w:spacing w:after="0" w:line="240" w:lineRule="auto"/>
        <w:rPr>
          <w:rFonts w:ascii="Lato-Regular" w:hAnsi="Lato-Regular" w:cs="Lato-Regular"/>
          <w:color w:val="212529"/>
        </w:rPr>
      </w:pPr>
      <w:r w:rsidRPr="00CE721E">
        <w:rPr>
          <w:rFonts w:ascii="Lato-Regular" w:hAnsi="Lato-Regular" w:cs="Lato-Regular"/>
          <w:color w:val="212529"/>
        </w:rPr>
        <w:t>Designed and developed Java Utility that enables Business users to fetch inventory data from Oracle web</w:t>
      </w:r>
      <w:r w:rsidR="00A53D16" w:rsidRPr="00CE721E">
        <w:rPr>
          <w:rFonts w:ascii="Lato-Regular" w:hAnsi="Lato-Regular" w:cs="Lato-Regular"/>
          <w:color w:val="212529"/>
        </w:rPr>
        <w:t xml:space="preserve"> center sites (WCS) with Site Entry URL for any asset type and subtype, thereby reducing 40% of P2 incidents</w:t>
      </w:r>
      <w:r w:rsidR="00CE721E">
        <w:rPr>
          <w:rFonts w:ascii="Lato-Regular" w:hAnsi="Lato-Regular" w:cs="Lato-Regular"/>
          <w:color w:val="212529"/>
        </w:rPr>
        <w:t>.</w:t>
      </w:r>
    </w:p>
    <w:p w14:paraId="78A685F2" w14:textId="5CA56598" w:rsidR="00687BC2" w:rsidRDefault="00CE721E" w:rsidP="00461622">
      <w:pPr>
        <w:pStyle w:val="ListParagraph"/>
        <w:numPr>
          <w:ilvl w:val="0"/>
          <w:numId w:val="1"/>
        </w:numPr>
        <w:autoSpaceDE w:val="0"/>
        <w:autoSpaceDN w:val="0"/>
        <w:adjustRightInd w:val="0"/>
        <w:spacing w:after="0" w:line="240" w:lineRule="auto"/>
        <w:rPr>
          <w:rFonts w:ascii="Lato-Regular" w:hAnsi="Lato-Regular" w:cs="Lato-Regular"/>
          <w:color w:val="212529"/>
        </w:rPr>
      </w:pPr>
      <w:r w:rsidRPr="00CE721E">
        <w:rPr>
          <w:rFonts w:ascii="Lato-Regular" w:hAnsi="Lato-Regular" w:cs="Lato-Regular"/>
          <w:color w:val="212529"/>
        </w:rPr>
        <w:t>Designed and developed Spring utility with RIDC API which downloads Publications and Batch scripts with SFTP protocol which transfers publications to RR Donnelley from Oracle web center content, thereby reducing 20% of P2 incidents</w:t>
      </w:r>
      <w:r w:rsidR="009B02B2">
        <w:rPr>
          <w:rFonts w:ascii="Lato-Regular" w:hAnsi="Lato-Regular" w:cs="Lato-Regular"/>
          <w:color w:val="212529"/>
        </w:rPr>
        <w:t>.</w:t>
      </w:r>
    </w:p>
    <w:p w14:paraId="50376982" w14:textId="0DE779FC" w:rsidR="00526345" w:rsidRPr="00526345" w:rsidRDefault="00526345" w:rsidP="00526345">
      <w:pPr>
        <w:pStyle w:val="ListParagraph"/>
        <w:numPr>
          <w:ilvl w:val="0"/>
          <w:numId w:val="1"/>
        </w:numPr>
        <w:autoSpaceDE w:val="0"/>
        <w:autoSpaceDN w:val="0"/>
        <w:adjustRightInd w:val="0"/>
        <w:spacing w:after="0" w:line="240" w:lineRule="auto"/>
        <w:rPr>
          <w:rFonts w:ascii="Lato-Regular" w:hAnsi="Lato-Regular" w:cs="Lato-Regular"/>
          <w:color w:val="212529"/>
        </w:rPr>
      </w:pPr>
      <w:r>
        <w:rPr>
          <w:rFonts w:ascii="Lato-Regular" w:hAnsi="Lato-Regular" w:cs="Lato-Regular"/>
          <w:color w:val="212529"/>
        </w:rPr>
        <w:t>Developed Spring Boot Utility which dynamically generates report for RDBMS thereby reducing 20% of P3 incidents.</w:t>
      </w:r>
    </w:p>
    <w:p w14:paraId="3C9FAB7F" w14:textId="330002DC" w:rsidR="00CE721E" w:rsidRDefault="00CE721E" w:rsidP="00461622">
      <w:pPr>
        <w:pStyle w:val="ListParagraph"/>
        <w:numPr>
          <w:ilvl w:val="0"/>
          <w:numId w:val="1"/>
        </w:numPr>
        <w:autoSpaceDE w:val="0"/>
        <w:autoSpaceDN w:val="0"/>
        <w:adjustRightInd w:val="0"/>
        <w:spacing w:after="0" w:line="240" w:lineRule="auto"/>
        <w:rPr>
          <w:rFonts w:ascii="Lato-Regular" w:hAnsi="Lato-Regular" w:cs="Lato-Regular"/>
          <w:color w:val="212529"/>
        </w:rPr>
      </w:pPr>
      <w:r w:rsidRPr="00CE721E">
        <w:rPr>
          <w:rFonts w:ascii="Lato-Regular" w:hAnsi="Lato-Regular" w:cs="Lato-Regular"/>
          <w:color w:val="212529"/>
        </w:rPr>
        <w:t>Designed and developed Java Utility which generates queries to updated metadata for existing contents across fusion Middleware applications (WCC, WCS, Endeca), thereby saves 1 hour for 100 contents.</w:t>
      </w:r>
    </w:p>
    <w:p w14:paraId="05B540EE" w14:textId="42E721CC" w:rsidR="00CE721E" w:rsidRPr="00CE721E" w:rsidRDefault="00CE721E" w:rsidP="00461622">
      <w:pPr>
        <w:pStyle w:val="ListParagraph"/>
        <w:numPr>
          <w:ilvl w:val="0"/>
          <w:numId w:val="1"/>
        </w:numPr>
        <w:autoSpaceDE w:val="0"/>
        <w:autoSpaceDN w:val="0"/>
        <w:adjustRightInd w:val="0"/>
        <w:spacing w:after="0" w:line="240" w:lineRule="auto"/>
        <w:rPr>
          <w:rFonts w:ascii="Lato-Regular" w:hAnsi="Lato-Regular" w:cs="Lato-Regular"/>
          <w:color w:val="212529"/>
        </w:rPr>
      </w:pPr>
      <w:r w:rsidRPr="00CE721E">
        <w:rPr>
          <w:rFonts w:ascii="Lato-Regular" w:hAnsi="Lato-Regular" w:cs="Lato-Regular"/>
          <w:color w:val="212529"/>
        </w:rPr>
        <w:t>Responsible for creating customer service metrics and developing reports based on those metrics</w:t>
      </w:r>
      <w:r w:rsidR="009B02B2">
        <w:rPr>
          <w:rFonts w:ascii="Lato-Regular" w:hAnsi="Lato-Regular" w:cs="Lato-Regular"/>
          <w:color w:val="212529"/>
        </w:rPr>
        <w:t>.</w:t>
      </w:r>
    </w:p>
    <w:p w14:paraId="4F9E1555" w14:textId="3808570B" w:rsidR="00CE721E" w:rsidRPr="00CE721E" w:rsidRDefault="00CE721E" w:rsidP="00461622">
      <w:pPr>
        <w:pStyle w:val="ListParagraph"/>
        <w:numPr>
          <w:ilvl w:val="0"/>
          <w:numId w:val="1"/>
        </w:numPr>
        <w:autoSpaceDE w:val="0"/>
        <w:autoSpaceDN w:val="0"/>
        <w:adjustRightInd w:val="0"/>
        <w:spacing w:after="0" w:line="240" w:lineRule="auto"/>
        <w:rPr>
          <w:rFonts w:ascii="Lato-Regular" w:hAnsi="Lato-Regular" w:cs="Lato-Regular"/>
          <w:color w:val="212529"/>
        </w:rPr>
      </w:pPr>
      <w:r w:rsidRPr="00CE721E">
        <w:rPr>
          <w:rFonts w:ascii="Lato-Regular" w:hAnsi="Lato-Regular" w:cs="Lato-Regular"/>
          <w:color w:val="212529"/>
        </w:rPr>
        <w:t>Collaborates closely with other technical experts, Product Managers, UI/UX Designers and business stakeholders</w:t>
      </w:r>
      <w:r w:rsidR="009B02B2">
        <w:rPr>
          <w:rFonts w:ascii="Lato-Regular" w:hAnsi="Lato-Regular" w:cs="Lato-Regular"/>
          <w:color w:val="212529"/>
        </w:rPr>
        <w:t>.</w:t>
      </w:r>
    </w:p>
    <w:p w14:paraId="536B8224" w14:textId="77777777" w:rsidR="00CE721E" w:rsidRPr="00CE721E" w:rsidRDefault="00CE721E" w:rsidP="00461622">
      <w:pPr>
        <w:pStyle w:val="ListParagraph"/>
        <w:numPr>
          <w:ilvl w:val="0"/>
          <w:numId w:val="1"/>
        </w:numPr>
        <w:autoSpaceDE w:val="0"/>
        <w:autoSpaceDN w:val="0"/>
        <w:adjustRightInd w:val="0"/>
        <w:spacing w:after="0" w:line="240" w:lineRule="auto"/>
        <w:rPr>
          <w:rFonts w:ascii="Lato-Regular" w:hAnsi="Lato-Regular" w:cs="Lato-Regular"/>
          <w:color w:val="212529"/>
        </w:rPr>
      </w:pPr>
      <w:r w:rsidRPr="00CE721E">
        <w:rPr>
          <w:rFonts w:ascii="Lato-Regular" w:hAnsi="Lato-Regular" w:cs="Lato-Regular"/>
          <w:color w:val="212529"/>
        </w:rPr>
        <w:t>Working closely with SAP team and carried out enhancements in Payment tool.</w:t>
      </w:r>
    </w:p>
    <w:p w14:paraId="757AA261" w14:textId="4DB4B71F" w:rsidR="00687BC2" w:rsidRDefault="00687BC2" w:rsidP="00715AE9">
      <w:pPr>
        <w:autoSpaceDE w:val="0"/>
        <w:autoSpaceDN w:val="0"/>
        <w:adjustRightInd w:val="0"/>
        <w:spacing w:after="0" w:line="240" w:lineRule="auto"/>
        <w:rPr>
          <w:rFonts w:ascii="Lato-Regular" w:hAnsi="Lato-Regular" w:cs="Lato-Regular"/>
          <w:color w:val="212529"/>
        </w:rPr>
      </w:pPr>
    </w:p>
    <w:p w14:paraId="28E1FE73" w14:textId="00EB419F" w:rsidR="001E58F4" w:rsidRDefault="001E58F4" w:rsidP="00715AE9">
      <w:pPr>
        <w:autoSpaceDE w:val="0"/>
        <w:autoSpaceDN w:val="0"/>
        <w:adjustRightInd w:val="0"/>
        <w:spacing w:after="0" w:line="240" w:lineRule="auto"/>
        <w:rPr>
          <w:rFonts w:ascii="Lato-Regular" w:hAnsi="Lato-Regular" w:cs="Lato-Regular"/>
          <w:color w:val="212529"/>
        </w:rPr>
      </w:pPr>
    </w:p>
    <w:p w14:paraId="5C411AF2" w14:textId="77777777" w:rsidR="001E58F4" w:rsidRPr="00715AE9" w:rsidRDefault="001E58F4" w:rsidP="00715AE9">
      <w:pPr>
        <w:autoSpaceDE w:val="0"/>
        <w:autoSpaceDN w:val="0"/>
        <w:adjustRightInd w:val="0"/>
        <w:spacing w:after="0" w:line="240" w:lineRule="auto"/>
        <w:rPr>
          <w:rFonts w:ascii="Lato-Regular" w:hAnsi="Lato-Regular" w:cs="Lato-Regular"/>
          <w:color w:val="212529"/>
        </w:rPr>
      </w:pPr>
    </w:p>
    <w:p w14:paraId="085FE533" w14:textId="31BA50E9" w:rsidR="00687BC2" w:rsidRDefault="00687BC2" w:rsidP="00715AE9">
      <w:pPr>
        <w:autoSpaceDE w:val="0"/>
        <w:autoSpaceDN w:val="0"/>
        <w:adjustRightInd w:val="0"/>
        <w:spacing w:after="0" w:line="240" w:lineRule="auto"/>
        <w:rPr>
          <w:rFonts w:ascii="Lato-Regular" w:hAnsi="Lato-Regular" w:cs="Lato-Regular"/>
          <w:color w:val="212529"/>
        </w:rPr>
      </w:pPr>
      <w:r w:rsidRPr="00715AE9">
        <w:rPr>
          <w:rFonts w:ascii="Lato-Regular" w:hAnsi="Lato-Regular" w:cs="Lato-Regular"/>
          <w:color w:val="212529"/>
        </w:rPr>
        <w:lastRenderedPageBreak/>
        <w:t xml:space="preserve"> Applications Supported - Oracle Fusion Middleware Application - Web Center Content (E</w:t>
      </w:r>
      <w:r w:rsidR="009B02B2">
        <w:rPr>
          <w:rFonts w:ascii="Lato-Regular" w:hAnsi="Lato-Regular" w:cs="Lato-Regular"/>
          <w:color w:val="212529"/>
        </w:rPr>
        <w:t>-</w:t>
      </w:r>
      <w:r w:rsidRPr="00715AE9">
        <w:rPr>
          <w:rFonts w:ascii="Lato-Regular" w:hAnsi="Lato-Regular" w:cs="Lato-Regular"/>
          <w:color w:val="212529"/>
        </w:rPr>
        <w:t>library, CMS,</w:t>
      </w:r>
      <w:r w:rsidR="00CE721E" w:rsidRPr="00715AE9">
        <w:rPr>
          <w:rFonts w:ascii="Lato-Regular" w:hAnsi="Lato-Regular" w:cs="Lato-Regular"/>
          <w:color w:val="212529"/>
        </w:rPr>
        <w:t xml:space="preserve"> </w:t>
      </w:r>
      <w:r w:rsidRPr="00715AE9">
        <w:rPr>
          <w:rFonts w:ascii="Lato-Regular" w:hAnsi="Lato-Regular" w:cs="Lato-Regular"/>
          <w:color w:val="212529"/>
        </w:rPr>
        <w:t>Escheatment tool), Good Knowledge of Oracle Web Center Sites,</w:t>
      </w:r>
      <w:r w:rsidR="009B02B2">
        <w:rPr>
          <w:rFonts w:ascii="Lato-Regular" w:hAnsi="Lato-Regular" w:cs="Lato-Regular"/>
          <w:color w:val="212529"/>
        </w:rPr>
        <w:t xml:space="preserve"> </w:t>
      </w:r>
      <w:r>
        <w:rPr>
          <w:rFonts w:ascii="Lato-Regular" w:hAnsi="Lato-Regular" w:cs="Lato-Regular"/>
          <w:color w:val="212529"/>
        </w:rPr>
        <w:t>Payment Tool (Spring MVC application</w:t>
      </w:r>
      <w:r w:rsidR="00CE721E">
        <w:rPr>
          <w:rFonts w:ascii="Lato-Regular" w:hAnsi="Lato-Regular" w:cs="Lato-Regular"/>
          <w:color w:val="212529"/>
        </w:rPr>
        <w:t xml:space="preserve"> </w:t>
      </w:r>
      <w:r>
        <w:rPr>
          <w:rFonts w:ascii="Lato-Regular" w:hAnsi="Lato-Regular" w:cs="Lato-Regular"/>
          <w:color w:val="212529"/>
        </w:rPr>
        <w:t>which consumes SAP web services with WSDL),</w:t>
      </w:r>
      <w:r w:rsidR="009B02B2">
        <w:rPr>
          <w:rFonts w:ascii="Lato-Regular" w:hAnsi="Lato-Regular" w:cs="Lato-Regular"/>
          <w:color w:val="212529"/>
        </w:rPr>
        <w:t xml:space="preserve"> </w:t>
      </w:r>
      <w:r>
        <w:rPr>
          <w:rFonts w:ascii="Lato-Regular" w:hAnsi="Lato-Regular" w:cs="Lato-Regular"/>
          <w:color w:val="212529"/>
        </w:rPr>
        <w:t>FLAT Tool (Spring Boot Application which consumes PIM web</w:t>
      </w:r>
      <w:r w:rsidR="00CE721E">
        <w:rPr>
          <w:rFonts w:ascii="Lato-Regular" w:hAnsi="Lato-Regular" w:cs="Lato-Regular"/>
          <w:color w:val="212529"/>
        </w:rPr>
        <w:t xml:space="preserve"> </w:t>
      </w:r>
      <w:r>
        <w:rPr>
          <w:rFonts w:ascii="Lato-Regular" w:hAnsi="Lato-Regular" w:cs="Lato-Regular"/>
          <w:color w:val="212529"/>
        </w:rPr>
        <w:t>services with SOAP).</w:t>
      </w:r>
    </w:p>
    <w:p w14:paraId="7637E9A0" w14:textId="09BC1CE0" w:rsidR="00EB6743" w:rsidRDefault="00EB6743" w:rsidP="00715AE9">
      <w:pPr>
        <w:autoSpaceDE w:val="0"/>
        <w:autoSpaceDN w:val="0"/>
        <w:adjustRightInd w:val="0"/>
        <w:spacing w:after="0" w:line="240" w:lineRule="auto"/>
        <w:rPr>
          <w:rFonts w:ascii="Lato-Regular" w:hAnsi="Lato-Regular" w:cs="Lato-Regular"/>
          <w:color w:val="212529"/>
        </w:rPr>
      </w:pPr>
    </w:p>
    <w:tbl>
      <w:tblPr>
        <w:tblStyle w:val="TableGrid"/>
        <w:tblW w:w="10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4860"/>
      </w:tblGrid>
      <w:tr w:rsidR="00715AE9" w14:paraId="79BDB74B" w14:textId="77777777" w:rsidTr="00345445">
        <w:tc>
          <w:tcPr>
            <w:tcW w:w="5845" w:type="dxa"/>
          </w:tcPr>
          <w:p w14:paraId="77CA6426" w14:textId="558D0579" w:rsidR="00715AE9" w:rsidRPr="002C45D0" w:rsidRDefault="00715AE9" w:rsidP="009C03FB">
            <w:pPr>
              <w:autoSpaceDE w:val="0"/>
              <w:autoSpaceDN w:val="0"/>
              <w:adjustRightInd w:val="0"/>
              <w:rPr>
                <w:rFonts w:ascii="Spectral-Regular" w:hAnsi="Spectral-Regular" w:cs="Spectral-Regular"/>
                <w:color w:val="212529"/>
                <w:sz w:val="29"/>
                <w:szCs w:val="29"/>
              </w:rPr>
            </w:pPr>
            <w:r w:rsidRPr="009C03FB">
              <w:rPr>
                <w:rFonts w:ascii="Spectral-Bold" w:hAnsi="Spectral-Bold" w:cs="Spectral-Bold"/>
                <w:b/>
                <w:bCs/>
                <w:color w:val="212529"/>
                <w:sz w:val="29"/>
                <w:szCs w:val="29"/>
              </w:rPr>
              <w:t xml:space="preserve">Cognizant - </w:t>
            </w:r>
            <w:r w:rsidRPr="002C45D0">
              <w:rPr>
                <w:rFonts w:ascii="Spectral-Regular" w:hAnsi="Spectral-Regular" w:cs="Spectral-Regular"/>
                <w:color w:val="212529"/>
                <w:sz w:val="29"/>
                <w:szCs w:val="29"/>
              </w:rPr>
              <w:t>Programmer Analyst Trainee</w:t>
            </w:r>
          </w:p>
          <w:p w14:paraId="60E4BD77" w14:textId="0C0478D9" w:rsidR="00715AE9" w:rsidRDefault="00715AE9" w:rsidP="009C03FB">
            <w:pPr>
              <w:autoSpaceDE w:val="0"/>
              <w:autoSpaceDN w:val="0"/>
              <w:adjustRightInd w:val="0"/>
              <w:rPr>
                <w:rFonts w:ascii="Lato-Regular" w:hAnsi="Lato-Regular" w:cs="Lato-Regular"/>
                <w:color w:val="212529"/>
              </w:rPr>
            </w:pPr>
            <w:r w:rsidRPr="002C45D0">
              <w:rPr>
                <w:rFonts w:ascii="Spectral-Regular" w:hAnsi="Spectral-Regular" w:cs="Spectral-Regular"/>
                <w:color w:val="212529"/>
                <w:sz w:val="29"/>
                <w:szCs w:val="29"/>
              </w:rPr>
              <w:t>Jan 2016 - Jan 2017</w:t>
            </w:r>
          </w:p>
        </w:tc>
        <w:tc>
          <w:tcPr>
            <w:tcW w:w="4860" w:type="dxa"/>
          </w:tcPr>
          <w:p w14:paraId="42455AEB" w14:textId="4C953918" w:rsidR="00715AE9" w:rsidRDefault="00715AE9" w:rsidP="00715AE9">
            <w:pPr>
              <w:autoSpaceDE w:val="0"/>
              <w:autoSpaceDN w:val="0"/>
              <w:adjustRightInd w:val="0"/>
              <w:jc w:val="right"/>
              <w:rPr>
                <w:rFonts w:ascii="Lato-Regular" w:hAnsi="Lato-Regular" w:cs="Lato-Regular"/>
                <w:color w:val="212529"/>
              </w:rPr>
            </w:pPr>
            <w:r>
              <w:rPr>
                <w:rFonts w:ascii="Lato-Regular" w:hAnsi="Lato-Regular" w:cs="Lato-Regular"/>
                <w:color w:val="212529"/>
              </w:rPr>
              <w:t>Chennai</w:t>
            </w:r>
          </w:p>
        </w:tc>
      </w:tr>
    </w:tbl>
    <w:p w14:paraId="2AF24DB4" w14:textId="77777777" w:rsidR="00715AE9" w:rsidRDefault="00715AE9" w:rsidP="00715AE9">
      <w:pPr>
        <w:autoSpaceDE w:val="0"/>
        <w:autoSpaceDN w:val="0"/>
        <w:adjustRightInd w:val="0"/>
        <w:spacing w:after="0" w:line="240" w:lineRule="auto"/>
        <w:rPr>
          <w:rFonts w:ascii="Lato-Regular" w:hAnsi="Lato-Regular" w:cs="Lato-Regular"/>
          <w:color w:val="212529"/>
        </w:rPr>
      </w:pPr>
    </w:p>
    <w:p w14:paraId="307AC5AC" w14:textId="6684A497" w:rsidR="00687BC2" w:rsidRDefault="00687BC2" w:rsidP="00143DFA">
      <w:pPr>
        <w:pStyle w:val="ListParagraph"/>
        <w:numPr>
          <w:ilvl w:val="0"/>
          <w:numId w:val="1"/>
        </w:numPr>
        <w:autoSpaceDE w:val="0"/>
        <w:autoSpaceDN w:val="0"/>
        <w:adjustRightInd w:val="0"/>
        <w:spacing w:after="0" w:line="240" w:lineRule="auto"/>
        <w:rPr>
          <w:rFonts w:ascii="Lato-Regular" w:hAnsi="Lato-Regular" w:cs="Lato-Regular"/>
          <w:color w:val="212529"/>
        </w:rPr>
      </w:pPr>
      <w:r w:rsidRPr="00143DFA">
        <w:rPr>
          <w:rFonts w:ascii="Lato-Regular" w:hAnsi="Lato-Regular" w:cs="Lato-Regular"/>
          <w:color w:val="212529"/>
        </w:rPr>
        <w:t>Designed and developed Java Utility which Automates Report Generation thereby reducing P3 incidents by</w:t>
      </w:r>
      <w:r w:rsidR="00EB6743" w:rsidRPr="00143DFA">
        <w:rPr>
          <w:rFonts w:ascii="Lato-Regular" w:hAnsi="Lato-Regular" w:cs="Lato-Regular"/>
          <w:color w:val="212529"/>
        </w:rPr>
        <w:t xml:space="preserve"> </w:t>
      </w:r>
      <w:r w:rsidRPr="00143DFA">
        <w:rPr>
          <w:rFonts w:ascii="Lato-Regular" w:hAnsi="Lato-Regular" w:cs="Lato-Regular"/>
          <w:color w:val="212529"/>
        </w:rPr>
        <w:t>60%.</w:t>
      </w:r>
    </w:p>
    <w:p w14:paraId="299666E6" w14:textId="77777777" w:rsidR="00143DFA" w:rsidRPr="00143DFA" w:rsidRDefault="00143DFA" w:rsidP="00143DFA">
      <w:pPr>
        <w:pStyle w:val="ListParagraph"/>
        <w:numPr>
          <w:ilvl w:val="0"/>
          <w:numId w:val="1"/>
        </w:numPr>
        <w:autoSpaceDE w:val="0"/>
        <w:autoSpaceDN w:val="0"/>
        <w:adjustRightInd w:val="0"/>
        <w:spacing w:after="0" w:line="240" w:lineRule="auto"/>
        <w:rPr>
          <w:rFonts w:ascii="Lato-Regular" w:hAnsi="Lato-Regular" w:cs="Lato-Regular"/>
          <w:color w:val="212529"/>
        </w:rPr>
      </w:pPr>
      <w:r w:rsidRPr="00143DFA">
        <w:rPr>
          <w:rFonts w:ascii="Lato-Regular" w:hAnsi="Lato-Regular" w:cs="Lato-Regular"/>
          <w:color w:val="212529"/>
        </w:rPr>
        <w:t>Done various defects and enhancements in Oracle Web Center Content with RIDC API and Protocol.</w:t>
      </w:r>
    </w:p>
    <w:p w14:paraId="3342B608" w14:textId="77777777" w:rsidR="00143DFA" w:rsidRPr="00143DFA" w:rsidRDefault="00143DFA" w:rsidP="00143DFA">
      <w:pPr>
        <w:pStyle w:val="ListParagraph"/>
        <w:numPr>
          <w:ilvl w:val="0"/>
          <w:numId w:val="1"/>
        </w:numPr>
        <w:autoSpaceDE w:val="0"/>
        <w:autoSpaceDN w:val="0"/>
        <w:adjustRightInd w:val="0"/>
        <w:spacing w:after="0" w:line="240" w:lineRule="auto"/>
        <w:rPr>
          <w:rFonts w:ascii="Lato-Regular" w:hAnsi="Lato-Regular" w:cs="Lato-Regular"/>
          <w:color w:val="212529"/>
        </w:rPr>
      </w:pPr>
      <w:r w:rsidRPr="00143DFA">
        <w:rPr>
          <w:rFonts w:ascii="Lato-Regular" w:hAnsi="Lato-Regular" w:cs="Lato-Regular"/>
          <w:color w:val="212529"/>
        </w:rPr>
        <w:t>Working closely with Oracle support engineering and assist production support engineers and account managers</w:t>
      </w:r>
    </w:p>
    <w:p w14:paraId="245A9CD8" w14:textId="77777777" w:rsidR="00143DFA" w:rsidRPr="00143DFA" w:rsidRDefault="00143DFA" w:rsidP="00143DFA">
      <w:pPr>
        <w:pStyle w:val="ListParagraph"/>
        <w:numPr>
          <w:ilvl w:val="0"/>
          <w:numId w:val="1"/>
        </w:numPr>
        <w:autoSpaceDE w:val="0"/>
        <w:autoSpaceDN w:val="0"/>
        <w:adjustRightInd w:val="0"/>
        <w:spacing w:after="0" w:line="240" w:lineRule="auto"/>
        <w:rPr>
          <w:rFonts w:ascii="Lato-Regular" w:hAnsi="Lato-Regular" w:cs="Lato-Regular"/>
          <w:color w:val="212529"/>
        </w:rPr>
      </w:pPr>
      <w:r w:rsidRPr="00143DFA">
        <w:rPr>
          <w:rFonts w:ascii="Lato-Regular" w:hAnsi="Lato-Regular" w:cs="Lato-Regular"/>
          <w:color w:val="212529"/>
        </w:rPr>
        <w:t>Workaround management - Create and manage workarounds, removing once the permanent fix is deployed.</w:t>
      </w:r>
    </w:p>
    <w:p w14:paraId="5A6FB091" w14:textId="568FFADC" w:rsidR="00687BC2" w:rsidRDefault="00143DFA" w:rsidP="00143DFA">
      <w:pPr>
        <w:pStyle w:val="ListParagraph"/>
        <w:numPr>
          <w:ilvl w:val="0"/>
          <w:numId w:val="1"/>
        </w:numPr>
        <w:autoSpaceDE w:val="0"/>
        <w:autoSpaceDN w:val="0"/>
        <w:adjustRightInd w:val="0"/>
        <w:spacing w:after="0" w:line="240" w:lineRule="auto"/>
        <w:rPr>
          <w:rFonts w:ascii="Lato-Regular" w:hAnsi="Lato-Regular" w:cs="Lato-Regular"/>
          <w:color w:val="212529"/>
        </w:rPr>
      </w:pPr>
      <w:r>
        <w:rPr>
          <w:rFonts w:ascii="Lato-Regular" w:hAnsi="Lato-Regular" w:cs="Lato-Regular"/>
          <w:color w:val="212529"/>
        </w:rPr>
        <w:t>Working closely with Oracle support engineering and assist production support engineers and account managers</w:t>
      </w:r>
    </w:p>
    <w:p w14:paraId="6C97B956" w14:textId="78995182" w:rsidR="00D31376" w:rsidRDefault="00D31376" w:rsidP="00D31376">
      <w:pPr>
        <w:autoSpaceDE w:val="0"/>
        <w:autoSpaceDN w:val="0"/>
        <w:adjustRightInd w:val="0"/>
        <w:spacing w:after="0" w:line="240" w:lineRule="auto"/>
        <w:rPr>
          <w:rFonts w:ascii="Lato-Regular" w:hAnsi="Lato-Regular" w:cs="Lato-Regular"/>
          <w:color w:val="212529"/>
        </w:rPr>
      </w:pPr>
    </w:p>
    <w:p w14:paraId="2CD8D912" w14:textId="160C504C" w:rsidR="00D31376" w:rsidRPr="00D31376" w:rsidRDefault="00D31376" w:rsidP="00D31376">
      <w:pPr>
        <w:autoSpaceDE w:val="0"/>
        <w:autoSpaceDN w:val="0"/>
        <w:adjustRightInd w:val="0"/>
        <w:spacing w:after="0" w:line="240" w:lineRule="auto"/>
        <w:rPr>
          <w:rFonts w:ascii="Lato-Regular" w:hAnsi="Lato-Regular" w:cs="Lato-Regular"/>
          <w:color w:val="212529"/>
        </w:rPr>
      </w:pPr>
      <w:r w:rsidRPr="00715AE9">
        <w:rPr>
          <w:rFonts w:ascii="Lato-Regular" w:hAnsi="Lato-Regular" w:cs="Lato-Regular"/>
          <w:color w:val="212529"/>
        </w:rPr>
        <w:t>Applications Supported - Oracle Fusion Middleware Application - Web Center Content (E</w:t>
      </w:r>
      <w:r>
        <w:rPr>
          <w:rFonts w:ascii="Lato-Regular" w:hAnsi="Lato-Regular" w:cs="Lato-Regular"/>
          <w:color w:val="212529"/>
        </w:rPr>
        <w:t>-</w:t>
      </w:r>
      <w:r w:rsidRPr="00715AE9">
        <w:rPr>
          <w:rFonts w:ascii="Lato-Regular" w:hAnsi="Lato-Regular" w:cs="Lato-Regular"/>
          <w:color w:val="212529"/>
        </w:rPr>
        <w:t>library, CMS, Escheatment tool)</w:t>
      </w:r>
    </w:p>
    <w:p w14:paraId="45A3EF40" w14:textId="77777777" w:rsidR="00143DFA" w:rsidRDefault="00143DFA" w:rsidP="00143DFA">
      <w:pPr>
        <w:pStyle w:val="ListParagraph"/>
        <w:autoSpaceDE w:val="0"/>
        <w:autoSpaceDN w:val="0"/>
        <w:adjustRightInd w:val="0"/>
        <w:spacing w:after="0" w:line="240" w:lineRule="auto"/>
        <w:ind w:left="360"/>
        <w:rPr>
          <w:rFonts w:ascii="Lato-Regular" w:hAnsi="Lato-Regular" w:cs="Lato-Regular"/>
          <w:color w:val="212529"/>
        </w:rPr>
      </w:pPr>
    </w:p>
    <w:tbl>
      <w:tblPr>
        <w:tblStyle w:val="TableGrid"/>
        <w:tblW w:w="10530" w:type="dxa"/>
        <w:tblInd w:w="-10"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530"/>
      </w:tblGrid>
      <w:tr w:rsidR="00143DFA" w14:paraId="4FC3D00E" w14:textId="77777777" w:rsidTr="00345445">
        <w:tc>
          <w:tcPr>
            <w:tcW w:w="10530" w:type="dxa"/>
          </w:tcPr>
          <w:p w14:paraId="3BBFFFC4" w14:textId="421BFFC2" w:rsidR="00143DFA" w:rsidRPr="00143DFA" w:rsidRDefault="00143DFA" w:rsidP="00143DFA">
            <w:pPr>
              <w:autoSpaceDE w:val="0"/>
              <w:autoSpaceDN w:val="0"/>
              <w:adjustRightInd w:val="0"/>
              <w:rPr>
                <w:rFonts w:ascii="Lato-Regular" w:hAnsi="Lato-Regular" w:cs="Lato-Regular"/>
                <w:color w:val="212529"/>
              </w:rPr>
            </w:pPr>
            <w:r w:rsidRPr="00143DFA">
              <w:rPr>
                <w:rFonts w:ascii="Lato-Regular" w:hAnsi="Lato-Regular" w:cs="Lato-Regular"/>
                <w:color w:val="212529"/>
              </w:rPr>
              <w:t>EDUCATION</w:t>
            </w:r>
          </w:p>
        </w:tc>
      </w:tr>
    </w:tbl>
    <w:p w14:paraId="06B5C2F5" w14:textId="5C2B65B0" w:rsidR="00143DFA" w:rsidRDefault="00143DFA" w:rsidP="00143DFA">
      <w:pPr>
        <w:pStyle w:val="ListParagraph"/>
        <w:autoSpaceDE w:val="0"/>
        <w:autoSpaceDN w:val="0"/>
        <w:adjustRightInd w:val="0"/>
        <w:spacing w:after="0" w:line="240" w:lineRule="auto"/>
        <w:ind w:left="360"/>
        <w:rPr>
          <w:rFonts w:ascii="Lato-Regular" w:hAnsi="Lato-Regular" w:cs="Lato-Regular"/>
          <w:color w:val="212529"/>
        </w:rPr>
      </w:pPr>
    </w:p>
    <w:tbl>
      <w:tblPr>
        <w:tblStyle w:val="TableGrid"/>
        <w:tblW w:w="1053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652"/>
      </w:tblGrid>
      <w:tr w:rsidR="00E3723A" w14:paraId="0F689328" w14:textId="77777777" w:rsidTr="0007186A">
        <w:tc>
          <w:tcPr>
            <w:tcW w:w="4878" w:type="dxa"/>
          </w:tcPr>
          <w:p w14:paraId="6FF5287D" w14:textId="5670EFB7" w:rsidR="00E3723A" w:rsidRPr="004A0FF6" w:rsidRDefault="00E3723A" w:rsidP="004A0FF6">
            <w:pPr>
              <w:autoSpaceDE w:val="0"/>
              <w:autoSpaceDN w:val="0"/>
              <w:adjustRightInd w:val="0"/>
              <w:rPr>
                <w:rFonts w:ascii="Lato-Regular" w:hAnsi="Lato-Regular" w:cs="Lato-Regular"/>
                <w:color w:val="212529"/>
              </w:rPr>
            </w:pPr>
            <w:r w:rsidRPr="004A0FF6">
              <w:rPr>
                <w:rFonts w:ascii="Lato-Regular" w:hAnsi="Lato-Regular" w:cs="Lato-Regular"/>
                <w:color w:val="212529"/>
              </w:rPr>
              <w:t xml:space="preserve">Sri </w:t>
            </w:r>
            <w:proofErr w:type="spellStart"/>
            <w:r w:rsidRPr="004A0FF6">
              <w:rPr>
                <w:rFonts w:ascii="Lato-Regular" w:hAnsi="Lato-Regular" w:cs="Lato-Regular"/>
                <w:color w:val="212529"/>
              </w:rPr>
              <w:t>Venkateswara</w:t>
            </w:r>
            <w:proofErr w:type="spellEnd"/>
            <w:r w:rsidRPr="004A0FF6">
              <w:rPr>
                <w:rFonts w:ascii="Lato-Regular" w:hAnsi="Lato-Regular" w:cs="Lato-Regular"/>
                <w:color w:val="212529"/>
              </w:rPr>
              <w:t xml:space="preserve"> College of Engineeri</w:t>
            </w:r>
            <w:r w:rsidR="009618E6">
              <w:rPr>
                <w:rFonts w:ascii="Lato-Regular" w:hAnsi="Lato-Regular" w:cs="Lato-Regular"/>
                <w:color w:val="212529"/>
              </w:rPr>
              <w:t>n</w:t>
            </w:r>
            <w:r w:rsidRPr="004A0FF6">
              <w:rPr>
                <w:rFonts w:ascii="Lato-Regular" w:hAnsi="Lato-Regular" w:cs="Lato-Regular"/>
                <w:color w:val="212529"/>
              </w:rPr>
              <w:t>g</w:t>
            </w:r>
          </w:p>
          <w:p w14:paraId="2B1F2950" w14:textId="77777777" w:rsidR="00E3723A" w:rsidRPr="004A0FF6" w:rsidRDefault="00E3723A" w:rsidP="004A0FF6">
            <w:pPr>
              <w:autoSpaceDE w:val="0"/>
              <w:autoSpaceDN w:val="0"/>
              <w:adjustRightInd w:val="0"/>
              <w:rPr>
                <w:rFonts w:ascii="Lato-Regular" w:hAnsi="Lato-Regular" w:cs="Lato-Regular"/>
                <w:color w:val="212529"/>
              </w:rPr>
            </w:pPr>
            <w:r w:rsidRPr="004A0FF6">
              <w:rPr>
                <w:rFonts w:ascii="Lato-Regular" w:hAnsi="Lato-Regular" w:cs="Lato-Regular"/>
                <w:color w:val="212529"/>
              </w:rPr>
              <w:t>Bachelor of Engineering (B.E.), Automobile Engineering</w:t>
            </w:r>
          </w:p>
          <w:p w14:paraId="4B75E989" w14:textId="77777777" w:rsidR="00E3723A" w:rsidRDefault="00E3723A" w:rsidP="00143DFA">
            <w:pPr>
              <w:pStyle w:val="ListParagraph"/>
              <w:autoSpaceDE w:val="0"/>
              <w:autoSpaceDN w:val="0"/>
              <w:adjustRightInd w:val="0"/>
              <w:ind w:left="0"/>
              <w:rPr>
                <w:rFonts w:ascii="Lato-Regular" w:hAnsi="Lato-Regular" w:cs="Lato-Regular"/>
                <w:color w:val="212529"/>
              </w:rPr>
            </w:pPr>
          </w:p>
        </w:tc>
        <w:tc>
          <w:tcPr>
            <w:tcW w:w="5652" w:type="dxa"/>
          </w:tcPr>
          <w:p w14:paraId="57A3AD85" w14:textId="47BEB507" w:rsidR="004A0FF6" w:rsidRPr="00461622" w:rsidRDefault="004A0FF6" w:rsidP="0007186A">
            <w:pPr>
              <w:pStyle w:val="ListParagraph"/>
              <w:autoSpaceDE w:val="0"/>
              <w:autoSpaceDN w:val="0"/>
              <w:adjustRightInd w:val="0"/>
              <w:ind w:left="360"/>
              <w:jc w:val="right"/>
              <w:rPr>
                <w:rFonts w:ascii="Lato-Regular" w:hAnsi="Lato-Regular" w:cs="Lato-Regular"/>
                <w:color w:val="212529"/>
              </w:rPr>
            </w:pPr>
            <w:r>
              <w:rPr>
                <w:rFonts w:ascii="Lato-Regular" w:hAnsi="Lato-Regular" w:cs="Lato-Regular"/>
                <w:color w:val="212529"/>
              </w:rPr>
              <w:t xml:space="preserve">             </w:t>
            </w:r>
            <w:r w:rsidRPr="00461622">
              <w:rPr>
                <w:rFonts w:ascii="Lato-Regular" w:hAnsi="Lato-Regular" w:cs="Lato-Regular"/>
                <w:color w:val="212529"/>
              </w:rPr>
              <w:t>Sep 2011 - Apr 2015</w:t>
            </w:r>
            <w:r>
              <w:rPr>
                <w:rFonts w:ascii="Lato-Regular" w:hAnsi="Lato-Regular" w:cs="Lato-Regular"/>
                <w:color w:val="212529"/>
              </w:rPr>
              <w:t>,</w:t>
            </w:r>
            <w:r w:rsidRPr="00461622">
              <w:rPr>
                <w:rFonts w:ascii="Lato-Regular" w:hAnsi="Lato-Regular" w:cs="Lato-Regular"/>
                <w:color w:val="212529"/>
              </w:rPr>
              <w:t xml:space="preserve"> Chennai</w:t>
            </w:r>
          </w:p>
          <w:p w14:paraId="058D0E41" w14:textId="77777777" w:rsidR="00E3723A" w:rsidRDefault="00E3723A" w:rsidP="00143DFA">
            <w:pPr>
              <w:pStyle w:val="ListParagraph"/>
              <w:autoSpaceDE w:val="0"/>
              <w:autoSpaceDN w:val="0"/>
              <w:adjustRightInd w:val="0"/>
              <w:ind w:left="0"/>
              <w:rPr>
                <w:rFonts w:ascii="Lato-Regular" w:hAnsi="Lato-Regular" w:cs="Lato-Regular"/>
                <w:color w:val="212529"/>
              </w:rPr>
            </w:pPr>
          </w:p>
        </w:tc>
      </w:tr>
    </w:tbl>
    <w:p w14:paraId="07E8FB57" w14:textId="77777777" w:rsidR="00E3723A" w:rsidRPr="00143DFA" w:rsidRDefault="00E3723A" w:rsidP="00143DFA">
      <w:pPr>
        <w:pStyle w:val="ListParagraph"/>
        <w:autoSpaceDE w:val="0"/>
        <w:autoSpaceDN w:val="0"/>
        <w:adjustRightInd w:val="0"/>
        <w:spacing w:after="0" w:line="240" w:lineRule="auto"/>
        <w:ind w:left="360"/>
        <w:rPr>
          <w:rFonts w:ascii="Lato-Regular" w:hAnsi="Lato-Regular" w:cs="Lato-Regular"/>
          <w:color w:val="212529"/>
        </w:rPr>
      </w:pPr>
    </w:p>
    <w:p w14:paraId="49BFBFBC" w14:textId="77777777" w:rsidR="00E3723A" w:rsidRDefault="00E3723A" w:rsidP="004A0FF6">
      <w:pPr>
        <w:pStyle w:val="ListParagraph"/>
        <w:autoSpaceDE w:val="0"/>
        <w:autoSpaceDN w:val="0"/>
        <w:adjustRightInd w:val="0"/>
        <w:spacing w:after="0" w:line="240" w:lineRule="auto"/>
        <w:ind w:left="360"/>
        <w:rPr>
          <w:rFonts w:ascii="Lato-Regular" w:hAnsi="Lato-Regular" w:cs="Lato-Regular"/>
          <w:color w:val="212529"/>
        </w:rPr>
      </w:pPr>
    </w:p>
    <w:tbl>
      <w:tblPr>
        <w:tblStyle w:val="TableGrid"/>
        <w:tblW w:w="10520"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520"/>
      </w:tblGrid>
      <w:tr w:rsidR="00C76A30" w14:paraId="257659B7" w14:textId="77777777" w:rsidTr="0007186A">
        <w:tc>
          <w:tcPr>
            <w:tcW w:w="10520" w:type="dxa"/>
          </w:tcPr>
          <w:p w14:paraId="6F979685" w14:textId="760C3023" w:rsidR="00C76A30" w:rsidRDefault="00C76A30" w:rsidP="00C76A30">
            <w:pPr>
              <w:autoSpaceDE w:val="0"/>
              <w:autoSpaceDN w:val="0"/>
              <w:adjustRightInd w:val="0"/>
              <w:rPr>
                <w:rFonts w:ascii="Lato-Regular" w:hAnsi="Lato-Regular" w:cs="Lato-Regular"/>
                <w:color w:val="212529"/>
              </w:rPr>
            </w:pPr>
            <w:r w:rsidRPr="00C76A30">
              <w:rPr>
                <w:rFonts w:ascii="Lato-Regular" w:hAnsi="Lato-Regular" w:cs="Lato-Regular"/>
                <w:color w:val="212529"/>
              </w:rPr>
              <w:t>SKILLS</w:t>
            </w:r>
          </w:p>
        </w:tc>
      </w:tr>
    </w:tbl>
    <w:p w14:paraId="249DB975" w14:textId="77777777" w:rsidR="00C76A30" w:rsidRDefault="00C76A30" w:rsidP="00025214">
      <w:pPr>
        <w:autoSpaceDE w:val="0"/>
        <w:autoSpaceDN w:val="0"/>
        <w:adjustRightInd w:val="0"/>
        <w:spacing w:after="0" w:line="240" w:lineRule="auto"/>
        <w:rPr>
          <w:rFonts w:ascii="Lato-Regular" w:hAnsi="Lato-Regular" w:cs="Lato-Regular"/>
          <w:color w:val="212529"/>
        </w:rPr>
      </w:pPr>
    </w:p>
    <w:p w14:paraId="468320FD" w14:textId="0890D883" w:rsidR="0051648C" w:rsidRDefault="00B27872" w:rsidP="00C72E8A">
      <w:pPr>
        <w:autoSpaceDE w:val="0"/>
        <w:autoSpaceDN w:val="0"/>
        <w:adjustRightInd w:val="0"/>
        <w:spacing w:after="0" w:line="240" w:lineRule="auto"/>
        <w:jc w:val="center"/>
        <w:rPr>
          <w:rFonts w:ascii="Lato-Regular" w:hAnsi="Lato-Regular" w:cs="Lato-Regular"/>
          <w:color w:val="212529"/>
        </w:rPr>
      </w:pPr>
      <w:r>
        <w:rPr>
          <w:rFonts w:ascii="Lato-Regular" w:hAnsi="Lato-Regular" w:cs="Lato-Regular"/>
          <w:color w:val="212529"/>
        </w:rPr>
        <w:t xml:space="preserve"> </w:t>
      </w:r>
      <w:r w:rsidR="009109E9" w:rsidRPr="00025214">
        <w:rPr>
          <w:rFonts w:ascii="Lato-Regular" w:hAnsi="Lato-Regular" w:cs="Lato-Regular"/>
          <w:color w:val="212529"/>
        </w:rPr>
        <w:t>Java 8</w:t>
      </w:r>
      <w:r w:rsidR="009109E9">
        <w:rPr>
          <w:rFonts w:ascii="Lato-Regular" w:hAnsi="Lato-Regular" w:cs="Lato-Regular"/>
          <w:color w:val="212529"/>
        </w:rPr>
        <w:t xml:space="preserve"> |</w:t>
      </w:r>
      <w:r w:rsidR="009109E9" w:rsidRPr="009109E9">
        <w:rPr>
          <w:rFonts w:ascii="Lato-Regular" w:hAnsi="Lato-Regular" w:cs="Lato-Regular"/>
          <w:color w:val="212529"/>
        </w:rPr>
        <w:t xml:space="preserve"> </w:t>
      </w:r>
      <w:r w:rsidR="009109E9" w:rsidRPr="00025214">
        <w:rPr>
          <w:rFonts w:ascii="Lato-Regular" w:hAnsi="Lato-Regular" w:cs="Lato-Regular"/>
          <w:color w:val="212529"/>
        </w:rPr>
        <w:t>Spring Boot</w:t>
      </w:r>
      <w:r w:rsidR="009109E9">
        <w:rPr>
          <w:rFonts w:ascii="Lato-Regular" w:hAnsi="Lato-Regular" w:cs="Lato-Regular"/>
          <w:color w:val="212529"/>
        </w:rPr>
        <w:t xml:space="preserve"> | </w:t>
      </w:r>
      <w:r w:rsidR="00687BC2" w:rsidRPr="00025214">
        <w:rPr>
          <w:rFonts w:ascii="Lato-Regular" w:hAnsi="Lato-Regular" w:cs="Lato-Regular"/>
          <w:color w:val="212529"/>
        </w:rPr>
        <w:t>Oracle</w:t>
      </w:r>
      <w:r w:rsidR="009109E9">
        <w:rPr>
          <w:rFonts w:ascii="Lato-Regular" w:hAnsi="Lato-Regular" w:cs="Lato-Regular"/>
          <w:color w:val="212529"/>
        </w:rPr>
        <w:t xml:space="preserve"> SQL</w:t>
      </w:r>
      <w:r>
        <w:rPr>
          <w:rFonts w:ascii="Lato-Regular" w:hAnsi="Lato-Regular" w:cs="Lato-Regular"/>
          <w:color w:val="212529"/>
        </w:rPr>
        <w:t xml:space="preserve"> | </w:t>
      </w:r>
      <w:r w:rsidR="00687BC2" w:rsidRPr="00025214">
        <w:rPr>
          <w:rFonts w:ascii="Lato-Regular" w:hAnsi="Lato-Regular" w:cs="Lato-Regular"/>
          <w:color w:val="212529"/>
        </w:rPr>
        <w:t>REST APIs</w:t>
      </w:r>
      <w:r>
        <w:rPr>
          <w:rFonts w:ascii="Lato-Regular" w:hAnsi="Lato-Regular" w:cs="Lato-Regular"/>
          <w:color w:val="212529"/>
        </w:rPr>
        <w:t xml:space="preserve"> | </w:t>
      </w:r>
      <w:r w:rsidR="009109E9">
        <w:rPr>
          <w:rFonts w:ascii="Lato-Regular" w:hAnsi="Lato-Regular" w:cs="Lato-Regular"/>
          <w:color w:val="212529"/>
        </w:rPr>
        <w:t>S</w:t>
      </w:r>
      <w:r w:rsidR="00687BC2" w:rsidRPr="00025214">
        <w:rPr>
          <w:rFonts w:ascii="Lato-Regular" w:hAnsi="Lato-Regular" w:cs="Lato-Regular"/>
          <w:color w:val="212529"/>
        </w:rPr>
        <w:t>OAP</w:t>
      </w:r>
      <w:r>
        <w:rPr>
          <w:rFonts w:ascii="Lato-Regular" w:hAnsi="Lato-Regular" w:cs="Lato-Regular"/>
          <w:color w:val="212529"/>
        </w:rPr>
        <w:t xml:space="preserve"> | </w:t>
      </w:r>
      <w:r w:rsidR="00687BC2" w:rsidRPr="00025214">
        <w:rPr>
          <w:rFonts w:ascii="Lato-Regular" w:hAnsi="Lato-Regular" w:cs="Lato-Regular"/>
          <w:color w:val="212529"/>
        </w:rPr>
        <w:t xml:space="preserve">Spring JDBC </w:t>
      </w:r>
      <w:r>
        <w:rPr>
          <w:rFonts w:ascii="Lato-Regular" w:hAnsi="Lato-Regular" w:cs="Lato-Regular"/>
          <w:color w:val="212529"/>
        </w:rPr>
        <w:t xml:space="preserve">| </w:t>
      </w:r>
      <w:r w:rsidR="00687BC2">
        <w:rPr>
          <w:rFonts w:ascii="Lato-Regular" w:hAnsi="Lato-Regular" w:cs="Lato-Regular"/>
          <w:color w:val="212529"/>
        </w:rPr>
        <w:t>Spring Data JPA</w:t>
      </w:r>
      <w:r>
        <w:rPr>
          <w:rFonts w:ascii="Lato-Regular" w:hAnsi="Lato-Regular" w:cs="Lato-Regular"/>
          <w:color w:val="212529"/>
        </w:rPr>
        <w:t xml:space="preserve"> |</w:t>
      </w:r>
      <w:r w:rsidR="00687BC2">
        <w:rPr>
          <w:rFonts w:ascii="Lato-Regular" w:hAnsi="Lato-Regular" w:cs="Lato-Regular"/>
          <w:color w:val="212529"/>
        </w:rPr>
        <w:t xml:space="preserve"> </w:t>
      </w:r>
      <w:r w:rsidR="009109E9" w:rsidRPr="00025214">
        <w:rPr>
          <w:rFonts w:ascii="Lato-Regular" w:hAnsi="Lato-Regular" w:cs="Lato-Regular"/>
          <w:color w:val="212529"/>
        </w:rPr>
        <w:t>HTML5</w:t>
      </w:r>
      <w:r w:rsidR="009109E9">
        <w:rPr>
          <w:rFonts w:ascii="Lato-Regular" w:hAnsi="Lato-Regular" w:cs="Lato-Regular"/>
          <w:color w:val="212529"/>
        </w:rPr>
        <w:t xml:space="preserve"> | </w:t>
      </w:r>
      <w:r w:rsidR="009109E9" w:rsidRPr="00025214">
        <w:rPr>
          <w:rFonts w:ascii="Lato-Regular" w:hAnsi="Lato-Regular" w:cs="Lato-Regular"/>
          <w:color w:val="212529"/>
        </w:rPr>
        <w:t>CSS</w:t>
      </w:r>
      <w:r w:rsidR="009109E9">
        <w:rPr>
          <w:rFonts w:ascii="Lato-Regular" w:hAnsi="Lato-Regular" w:cs="Lato-Regular"/>
          <w:color w:val="212529"/>
        </w:rPr>
        <w:t xml:space="preserve">3 | </w:t>
      </w:r>
      <w:r w:rsidR="009109E9" w:rsidRPr="00025214">
        <w:rPr>
          <w:rFonts w:ascii="Lato-Regular" w:hAnsi="Lato-Regular" w:cs="Lato-Regular"/>
          <w:color w:val="212529"/>
        </w:rPr>
        <w:t xml:space="preserve">JavaScript </w:t>
      </w:r>
      <w:r w:rsidR="009109E9">
        <w:rPr>
          <w:rFonts w:ascii="Lato-Regular" w:hAnsi="Lato-Regular" w:cs="Lato-Regular"/>
          <w:color w:val="212529"/>
        </w:rPr>
        <w:t xml:space="preserve">| </w:t>
      </w:r>
      <w:r w:rsidR="009109E9" w:rsidRPr="00025214">
        <w:rPr>
          <w:rFonts w:ascii="Lato-Regular" w:hAnsi="Lato-Regular" w:cs="Lato-Regular"/>
          <w:color w:val="212529"/>
        </w:rPr>
        <w:t>ES6</w:t>
      </w:r>
      <w:r w:rsidR="009109E9">
        <w:rPr>
          <w:rFonts w:ascii="Lato-Regular" w:hAnsi="Lato-Regular" w:cs="Lato-Regular"/>
          <w:color w:val="212529"/>
        </w:rPr>
        <w:t xml:space="preserve"> |</w:t>
      </w:r>
      <w:r w:rsidR="009109E9" w:rsidRPr="00025214">
        <w:rPr>
          <w:rFonts w:ascii="Lato-Regular" w:hAnsi="Lato-Regular" w:cs="Lato-Regular"/>
          <w:color w:val="212529"/>
        </w:rPr>
        <w:t xml:space="preserve"> </w:t>
      </w:r>
      <w:r w:rsidR="009109E9">
        <w:rPr>
          <w:rFonts w:ascii="Lato-Regular" w:hAnsi="Lato-Regular" w:cs="Lato-Regular"/>
          <w:color w:val="212529"/>
        </w:rPr>
        <w:t xml:space="preserve">Angular | </w:t>
      </w:r>
      <w:r w:rsidR="00687BC2">
        <w:rPr>
          <w:rFonts w:ascii="Lato-Regular" w:hAnsi="Lato-Regular" w:cs="Lato-Regular"/>
          <w:color w:val="212529"/>
        </w:rPr>
        <w:t xml:space="preserve">Oracle Web Center Content </w:t>
      </w:r>
      <w:r w:rsidR="00C76A30">
        <w:rPr>
          <w:rFonts w:ascii="Lato-Regular" w:hAnsi="Lato-Regular" w:cs="Lato-Regular"/>
          <w:color w:val="212529"/>
        </w:rPr>
        <w:t xml:space="preserve">| </w:t>
      </w:r>
    </w:p>
    <w:p w14:paraId="4C67C5D3" w14:textId="445A0453" w:rsidR="00BB6623" w:rsidRDefault="00687BC2" w:rsidP="00C72E8A">
      <w:pPr>
        <w:autoSpaceDE w:val="0"/>
        <w:autoSpaceDN w:val="0"/>
        <w:adjustRightInd w:val="0"/>
        <w:spacing w:after="0" w:line="240" w:lineRule="auto"/>
        <w:jc w:val="center"/>
        <w:rPr>
          <w:rFonts w:ascii="Lato-Regular" w:hAnsi="Lato-Regular" w:cs="Lato-Regular"/>
          <w:color w:val="212529"/>
        </w:rPr>
      </w:pPr>
      <w:r>
        <w:rPr>
          <w:rFonts w:ascii="Lato-Regular" w:hAnsi="Lato-Regular" w:cs="Lato-Regular"/>
          <w:color w:val="212529"/>
        </w:rPr>
        <w:t>Active MQ</w:t>
      </w:r>
      <w:r w:rsidR="00C76A30">
        <w:rPr>
          <w:rFonts w:ascii="Lato-Regular" w:hAnsi="Lato-Regular" w:cs="Lato-Regular"/>
          <w:color w:val="212529"/>
        </w:rPr>
        <w:t xml:space="preserve"> |</w:t>
      </w:r>
      <w:r w:rsidR="009109E9">
        <w:rPr>
          <w:rFonts w:ascii="Lato-Regular" w:hAnsi="Lato-Regular" w:cs="Lato-Regular"/>
          <w:color w:val="212529"/>
        </w:rPr>
        <w:t xml:space="preserve"> </w:t>
      </w:r>
      <w:r w:rsidR="005D4D40">
        <w:rPr>
          <w:rFonts w:ascii="Lato-Regular" w:hAnsi="Lato-Regular" w:cs="Lato-Regular"/>
          <w:color w:val="212529"/>
        </w:rPr>
        <w:t>Shell Scripting</w:t>
      </w:r>
      <w:r w:rsidR="009109E9">
        <w:rPr>
          <w:rFonts w:ascii="Lato-Regular" w:hAnsi="Lato-Regular" w:cs="Lato-Regular"/>
          <w:color w:val="212529"/>
        </w:rPr>
        <w:t xml:space="preserve"> | Tomcat | Eclipse | </w:t>
      </w:r>
      <w:r w:rsidR="009109E9" w:rsidRPr="00025214">
        <w:rPr>
          <w:rFonts w:ascii="Lato-Regular" w:hAnsi="Lato-Regular" w:cs="Lato-Regular"/>
          <w:color w:val="212529"/>
        </w:rPr>
        <w:t>Git</w:t>
      </w:r>
      <w:r w:rsidR="009109E9">
        <w:rPr>
          <w:rFonts w:ascii="Lato-Regular" w:hAnsi="Lato-Regular" w:cs="Lato-Regular"/>
          <w:color w:val="212529"/>
        </w:rPr>
        <w:t xml:space="preserve"> | </w:t>
      </w:r>
      <w:r w:rsidR="009109E9" w:rsidRPr="00025214">
        <w:rPr>
          <w:rFonts w:ascii="Lato-Regular" w:hAnsi="Lato-Regular" w:cs="Lato-Regular"/>
          <w:color w:val="212529"/>
        </w:rPr>
        <w:t>Maven</w:t>
      </w:r>
      <w:r w:rsidR="009109E9">
        <w:rPr>
          <w:rFonts w:ascii="Lato-Regular" w:hAnsi="Lato-Regular" w:cs="Lato-Regular"/>
          <w:color w:val="212529"/>
        </w:rPr>
        <w:t xml:space="preserve"> | </w:t>
      </w:r>
      <w:proofErr w:type="spellStart"/>
      <w:r w:rsidR="009109E9">
        <w:rPr>
          <w:rFonts w:ascii="Lato-Regular" w:hAnsi="Lato-Regular" w:cs="Lato-Regular"/>
          <w:color w:val="212529"/>
        </w:rPr>
        <w:t>Weblogic</w:t>
      </w:r>
      <w:proofErr w:type="spellEnd"/>
      <w:r w:rsidR="009109E9">
        <w:rPr>
          <w:rFonts w:ascii="Lato-Regular" w:hAnsi="Lato-Regular" w:cs="Lato-Regular"/>
          <w:color w:val="212529"/>
        </w:rPr>
        <w:t xml:space="preserve"> </w:t>
      </w:r>
      <w:r w:rsidR="008E5B8E">
        <w:rPr>
          <w:rFonts w:ascii="Lato-Regular" w:hAnsi="Lato-Regular" w:cs="Lato-Regular"/>
          <w:color w:val="212529"/>
        </w:rPr>
        <w:t>| Hibernate</w:t>
      </w:r>
      <w:r w:rsidR="006942F9">
        <w:rPr>
          <w:rFonts w:ascii="Lato-Regular" w:hAnsi="Lato-Regular" w:cs="Lato-Regular"/>
          <w:color w:val="212529"/>
        </w:rPr>
        <w:t xml:space="preserve"> | Swagger2</w:t>
      </w:r>
      <w:r w:rsidR="00F66FB1">
        <w:rPr>
          <w:rFonts w:ascii="Lato-Regular" w:hAnsi="Lato-Regular" w:cs="Lato-Regular"/>
          <w:color w:val="212529"/>
        </w:rPr>
        <w:t xml:space="preserve"> </w:t>
      </w:r>
    </w:p>
    <w:p w14:paraId="5F1A50CE" w14:textId="025D856A" w:rsidR="00F21B4A" w:rsidRDefault="00F21B4A" w:rsidP="00F21B4A">
      <w:pPr>
        <w:autoSpaceDE w:val="0"/>
        <w:autoSpaceDN w:val="0"/>
        <w:adjustRightInd w:val="0"/>
        <w:spacing w:after="0" w:line="240" w:lineRule="auto"/>
        <w:rPr>
          <w:rFonts w:ascii="Lato-Regular" w:hAnsi="Lato-Regular" w:cs="Lato-Regular"/>
          <w:color w:val="212529"/>
        </w:rPr>
      </w:pPr>
    </w:p>
    <w:tbl>
      <w:tblPr>
        <w:tblStyle w:val="TableGrid"/>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F21B4A" w14:paraId="0B2C5A35" w14:textId="77777777" w:rsidTr="0007186A">
        <w:tc>
          <w:tcPr>
            <w:tcW w:w="10456" w:type="dxa"/>
          </w:tcPr>
          <w:p w14:paraId="3DF2156A" w14:textId="26DC2C1C" w:rsidR="00F21B4A" w:rsidRDefault="00F21B4A" w:rsidP="00F21B4A">
            <w:pPr>
              <w:autoSpaceDE w:val="0"/>
              <w:autoSpaceDN w:val="0"/>
              <w:adjustRightInd w:val="0"/>
              <w:rPr>
                <w:rFonts w:ascii="Lato-Regular" w:hAnsi="Lato-Regular" w:cs="Lato-Regular"/>
                <w:color w:val="212529"/>
              </w:rPr>
            </w:pPr>
            <w:r>
              <w:rPr>
                <w:rFonts w:ascii="Lato-Regular" w:hAnsi="Lato-Regular" w:cs="Lato-Regular"/>
                <w:color w:val="212529"/>
              </w:rPr>
              <w:t>A</w:t>
            </w:r>
            <w:r w:rsidRPr="00F21B4A">
              <w:rPr>
                <w:rFonts w:ascii="Lato-Regular" w:hAnsi="Lato-Regular" w:cs="Lato-Regular"/>
                <w:color w:val="212529"/>
              </w:rPr>
              <w:t>ccolades</w:t>
            </w:r>
          </w:p>
        </w:tc>
      </w:tr>
    </w:tbl>
    <w:p w14:paraId="58D3E33C" w14:textId="6FCA2B4E" w:rsidR="00F21B4A" w:rsidRDefault="00F21B4A" w:rsidP="00F21B4A">
      <w:pPr>
        <w:autoSpaceDE w:val="0"/>
        <w:autoSpaceDN w:val="0"/>
        <w:adjustRightInd w:val="0"/>
        <w:spacing w:after="0" w:line="240" w:lineRule="auto"/>
        <w:rPr>
          <w:rFonts w:ascii="Lato-Regular" w:hAnsi="Lato-Regular" w:cs="Lato-Regular"/>
          <w:color w:val="212529"/>
        </w:rPr>
      </w:pPr>
    </w:p>
    <w:p w14:paraId="39EC4C78" w14:textId="21989897" w:rsidR="00F21B4A" w:rsidRDefault="00582690" w:rsidP="000877D9">
      <w:pPr>
        <w:pStyle w:val="ListParagraph"/>
        <w:numPr>
          <w:ilvl w:val="0"/>
          <w:numId w:val="1"/>
        </w:numPr>
        <w:autoSpaceDE w:val="0"/>
        <w:autoSpaceDN w:val="0"/>
        <w:adjustRightInd w:val="0"/>
        <w:spacing w:after="0" w:line="240" w:lineRule="auto"/>
        <w:rPr>
          <w:rFonts w:ascii="Lato-Regular" w:hAnsi="Lato-Regular" w:cs="Lato-Regular"/>
          <w:color w:val="212529"/>
        </w:rPr>
      </w:pPr>
      <w:r>
        <w:rPr>
          <w:rFonts w:ascii="Lato-Regular" w:hAnsi="Lato-Regular" w:cs="Lato-Regular"/>
          <w:color w:val="212529"/>
        </w:rPr>
        <w:t>Spot Award</w:t>
      </w:r>
      <w:r w:rsidR="001143FE">
        <w:rPr>
          <w:rFonts w:ascii="Lato-Regular" w:hAnsi="Lato-Regular" w:cs="Lato-Regular"/>
          <w:color w:val="212529"/>
        </w:rPr>
        <w:t>, May 2019</w:t>
      </w:r>
    </w:p>
    <w:p w14:paraId="2C38B34E" w14:textId="0FBCE394" w:rsidR="00582690" w:rsidRDefault="00582690" w:rsidP="000877D9">
      <w:pPr>
        <w:pStyle w:val="ListParagraph"/>
        <w:numPr>
          <w:ilvl w:val="0"/>
          <w:numId w:val="1"/>
        </w:numPr>
        <w:autoSpaceDE w:val="0"/>
        <w:autoSpaceDN w:val="0"/>
        <w:adjustRightInd w:val="0"/>
        <w:spacing w:after="0" w:line="240" w:lineRule="auto"/>
        <w:rPr>
          <w:rFonts w:ascii="Lato-Regular" w:hAnsi="Lato-Regular" w:cs="Lato-Regular"/>
          <w:color w:val="212529"/>
        </w:rPr>
      </w:pPr>
      <w:r>
        <w:rPr>
          <w:rFonts w:ascii="Lato-Regular" w:hAnsi="Lato-Regular" w:cs="Lato-Regular"/>
          <w:color w:val="212529"/>
        </w:rPr>
        <w:t>TAFE – Massey Ferguson Awards - For Best Innovative Automobile Engineering Project</w:t>
      </w:r>
      <w:r w:rsidR="00245F84">
        <w:rPr>
          <w:rFonts w:ascii="Lato-Regular" w:hAnsi="Lato-Regular" w:cs="Lato-Regular"/>
          <w:color w:val="212529"/>
        </w:rPr>
        <w:t>, 2014-15</w:t>
      </w:r>
    </w:p>
    <w:p w14:paraId="69E282B2" w14:textId="6A746E6B" w:rsidR="00582690" w:rsidRPr="000877D9" w:rsidRDefault="00F01FC3" w:rsidP="000877D9">
      <w:pPr>
        <w:pStyle w:val="ListParagraph"/>
        <w:numPr>
          <w:ilvl w:val="0"/>
          <w:numId w:val="1"/>
        </w:numPr>
        <w:autoSpaceDE w:val="0"/>
        <w:autoSpaceDN w:val="0"/>
        <w:adjustRightInd w:val="0"/>
        <w:spacing w:after="0" w:line="240" w:lineRule="auto"/>
        <w:rPr>
          <w:rFonts w:ascii="Lato-Regular" w:hAnsi="Lato-Regular" w:cs="Lato-Regular"/>
          <w:color w:val="212529"/>
        </w:rPr>
      </w:pPr>
      <w:r>
        <w:rPr>
          <w:rFonts w:ascii="Lato-Regular" w:hAnsi="Lato-Regular" w:cs="Lato-Regular"/>
          <w:color w:val="212529"/>
        </w:rPr>
        <w:t xml:space="preserve">Outstanding </w:t>
      </w:r>
      <w:r w:rsidR="00245F84">
        <w:rPr>
          <w:rFonts w:ascii="Lato-Regular" w:hAnsi="Lato-Regular" w:cs="Lato-Regular"/>
          <w:color w:val="212529"/>
        </w:rPr>
        <w:t>NCC Cadet of the Year, 2014-15</w:t>
      </w:r>
    </w:p>
    <w:sectPr w:rsidR="00582690" w:rsidRPr="000877D9" w:rsidSect="00643F4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E73EF" w14:textId="77777777" w:rsidR="00F83D32" w:rsidRDefault="00F83D32" w:rsidP="00EA37EF">
      <w:pPr>
        <w:spacing w:after="0" w:line="240" w:lineRule="auto"/>
      </w:pPr>
      <w:r>
        <w:separator/>
      </w:r>
    </w:p>
  </w:endnote>
  <w:endnote w:type="continuationSeparator" w:id="0">
    <w:p w14:paraId="239BB177" w14:textId="77777777" w:rsidR="00F83D32" w:rsidRDefault="00F83D32"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Regular">
    <w:altName w:val="Lato"/>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pectral-Bold">
    <w:altName w:val="Calibri"/>
    <w:panose1 w:val="00000000000000000000"/>
    <w:charset w:val="00"/>
    <w:family w:val="auto"/>
    <w:notTrueType/>
    <w:pitch w:val="default"/>
    <w:sig w:usb0="00000003" w:usb1="00000000" w:usb2="00000000" w:usb3="00000000" w:csb0="00000001" w:csb1="00000000"/>
  </w:font>
  <w:font w:name="Spect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B73E3" w14:textId="77777777" w:rsidR="00F83D32" w:rsidRDefault="00F83D32" w:rsidP="00EA37EF">
      <w:pPr>
        <w:spacing w:after="0" w:line="240" w:lineRule="auto"/>
      </w:pPr>
      <w:r>
        <w:separator/>
      </w:r>
    </w:p>
  </w:footnote>
  <w:footnote w:type="continuationSeparator" w:id="0">
    <w:p w14:paraId="73EDFFFE" w14:textId="77777777" w:rsidR="00F83D32" w:rsidRDefault="00F83D32" w:rsidP="00EA3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0599"/>
    <w:multiLevelType w:val="hybridMultilevel"/>
    <w:tmpl w:val="DAA2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5771B"/>
    <w:multiLevelType w:val="hybridMultilevel"/>
    <w:tmpl w:val="4588D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C4212"/>
    <w:multiLevelType w:val="hybridMultilevel"/>
    <w:tmpl w:val="E8ACA842"/>
    <w:lvl w:ilvl="0" w:tplc="6ED8E7AC">
      <w:numFmt w:val="bullet"/>
      <w:lvlText w:val="·"/>
      <w:lvlJc w:val="left"/>
      <w:pPr>
        <w:ind w:left="720" w:hanging="360"/>
      </w:pPr>
      <w:rPr>
        <w:rFonts w:ascii="Lato-Regular" w:eastAsiaTheme="minorHAnsi" w:hAnsi="Lato-Regular" w:cs="Lato-Regular"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32F0"/>
    <w:multiLevelType w:val="hybridMultilevel"/>
    <w:tmpl w:val="67A827F0"/>
    <w:lvl w:ilvl="0" w:tplc="6ED8E7AC">
      <w:numFmt w:val="bullet"/>
      <w:lvlText w:val="·"/>
      <w:lvlJc w:val="left"/>
      <w:pPr>
        <w:ind w:left="720" w:hanging="360"/>
      </w:pPr>
      <w:rPr>
        <w:rFonts w:ascii="Lato-Regular" w:eastAsiaTheme="minorHAnsi" w:hAnsi="Lato-Regular" w:cs="Lato-Regular"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05616"/>
    <w:multiLevelType w:val="hybridMultilevel"/>
    <w:tmpl w:val="9922489A"/>
    <w:lvl w:ilvl="0" w:tplc="6ED8E7AC">
      <w:numFmt w:val="bullet"/>
      <w:lvlText w:val="·"/>
      <w:lvlJc w:val="left"/>
      <w:pPr>
        <w:ind w:left="1080" w:hanging="360"/>
      </w:pPr>
      <w:rPr>
        <w:rFonts w:ascii="Lato-Regular" w:eastAsiaTheme="minorHAnsi" w:hAnsi="Lato-Regular" w:cs="Lato-Regular" w:hint="default"/>
        <w:sz w:val="3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702ED4"/>
    <w:multiLevelType w:val="hybridMultilevel"/>
    <w:tmpl w:val="6478AF6C"/>
    <w:lvl w:ilvl="0" w:tplc="6ED8E7AC">
      <w:numFmt w:val="bullet"/>
      <w:lvlText w:val="·"/>
      <w:lvlJc w:val="left"/>
      <w:pPr>
        <w:ind w:left="720" w:hanging="360"/>
      </w:pPr>
      <w:rPr>
        <w:rFonts w:ascii="Lato-Regular" w:eastAsiaTheme="minorHAnsi" w:hAnsi="Lato-Regular" w:cs="Lato-Regular"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530D4"/>
    <w:multiLevelType w:val="hybridMultilevel"/>
    <w:tmpl w:val="FD16CF0E"/>
    <w:lvl w:ilvl="0" w:tplc="6ED8E7AC">
      <w:numFmt w:val="bullet"/>
      <w:lvlText w:val="·"/>
      <w:lvlJc w:val="left"/>
      <w:pPr>
        <w:ind w:left="720" w:hanging="360"/>
      </w:pPr>
      <w:rPr>
        <w:rFonts w:ascii="Lato-Regular" w:eastAsiaTheme="minorHAnsi" w:hAnsi="Lato-Regular" w:cs="Lato-Regular"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74DC3"/>
    <w:multiLevelType w:val="hybridMultilevel"/>
    <w:tmpl w:val="DB9EE028"/>
    <w:lvl w:ilvl="0" w:tplc="6ED8E7AC">
      <w:numFmt w:val="bullet"/>
      <w:lvlText w:val="·"/>
      <w:lvlJc w:val="left"/>
      <w:pPr>
        <w:ind w:left="720" w:hanging="360"/>
      </w:pPr>
      <w:rPr>
        <w:rFonts w:ascii="Lato-Regular" w:eastAsiaTheme="minorHAnsi" w:hAnsi="Lato-Regular" w:cs="Lato-Regular"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E6207"/>
    <w:multiLevelType w:val="hybridMultilevel"/>
    <w:tmpl w:val="02DC2E0E"/>
    <w:lvl w:ilvl="0" w:tplc="6ED8E7AC">
      <w:numFmt w:val="bullet"/>
      <w:lvlText w:val="·"/>
      <w:lvlJc w:val="left"/>
      <w:pPr>
        <w:ind w:left="720" w:hanging="360"/>
      </w:pPr>
      <w:rPr>
        <w:rFonts w:ascii="Lato-Regular" w:eastAsiaTheme="minorHAnsi" w:hAnsi="Lato-Regular" w:cs="Lato-Regular"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1305C"/>
    <w:multiLevelType w:val="hybridMultilevel"/>
    <w:tmpl w:val="F1B2FB10"/>
    <w:lvl w:ilvl="0" w:tplc="6ED8E7AC">
      <w:numFmt w:val="bullet"/>
      <w:lvlText w:val="·"/>
      <w:lvlJc w:val="left"/>
      <w:pPr>
        <w:ind w:left="780" w:hanging="360"/>
      </w:pPr>
      <w:rPr>
        <w:rFonts w:ascii="Lato-Regular" w:eastAsiaTheme="minorHAnsi" w:hAnsi="Lato-Regular" w:cs="Lato-Regular" w:hint="default"/>
        <w:sz w:val="3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45B7D27"/>
    <w:multiLevelType w:val="hybridMultilevel"/>
    <w:tmpl w:val="0B2C0CF2"/>
    <w:lvl w:ilvl="0" w:tplc="6ED8E7AC">
      <w:numFmt w:val="bullet"/>
      <w:lvlText w:val="·"/>
      <w:lvlJc w:val="left"/>
      <w:pPr>
        <w:ind w:left="720" w:hanging="360"/>
      </w:pPr>
      <w:rPr>
        <w:rFonts w:ascii="Lato-Regular" w:eastAsiaTheme="minorHAnsi" w:hAnsi="Lato-Regular" w:cs="Lato-Regular" w:hint="default"/>
        <w:sz w:val="3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9"/>
  </w:num>
  <w:num w:numId="6">
    <w:abstractNumId w:val="4"/>
  </w:num>
  <w:num w:numId="7">
    <w:abstractNumId w:val="2"/>
  </w:num>
  <w:num w:numId="8">
    <w:abstractNumId w:val="7"/>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C2"/>
    <w:rsid w:val="00010DD7"/>
    <w:rsid w:val="00025214"/>
    <w:rsid w:val="00050BCC"/>
    <w:rsid w:val="0007186A"/>
    <w:rsid w:val="0007342B"/>
    <w:rsid w:val="000877D9"/>
    <w:rsid w:val="00104142"/>
    <w:rsid w:val="001143FE"/>
    <w:rsid w:val="001160CB"/>
    <w:rsid w:val="00143DFA"/>
    <w:rsid w:val="001C77D3"/>
    <w:rsid w:val="001E58F4"/>
    <w:rsid w:val="00203FEC"/>
    <w:rsid w:val="002107FF"/>
    <w:rsid w:val="00237BE1"/>
    <w:rsid w:val="00240FBE"/>
    <w:rsid w:val="00245F84"/>
    <w:rsid w:val="00256DB5"/>
    <w:rsid w:val="002674B8"/>
    <w:rsid w:val="002C45D0"/>
    <w:rsid w:val="00345445"/>
    <w:rsid w:val="00372FD3"/>
    <w:rsid w:val="00425501"/>
    <w:rsid w:val="00453142"/>
    <w:rsid w:val="00456547"/>
    <w:rsid w:val="00461622"/>
    <w:rsid w:val="004A0FF6"/>
    <w:rsid w:val="004C366C"/>
    <w:rsid w:val="004C510B"/>
    <w:rsid w:val="0051648C"/>
    <w:rsid w:val="00526345"/>
    <w:rsid w:val="00536114"/>
    <w:rsid w:val="00582690"/>
    <w:rsid w:val="005D4D40"/>
    <w:rsid w:val="00643F4A"/>
    <w:rsid w:val="00684A60"/>
    <w:rsid w:val="00687BC2"/>
    <w:rsid w:val="006942F9"/>
    <w:rsid w:val="006D609C"/>
    <w:rsid w:val="00715AE9"/>
    <w:rsid w:val="00753933"/>
    <w:rsid w:val="00755828"/>
    <w:rsid w:val="007B34A1"/>
    <w:rsid w:val="008A3197"/>
    <w:rsid w:val="008A3313"/>
    <w:rsid w:val="008D6AD0"/>
    <w:rsid w:val="008E5B8E"/>
    <w:rsid w:val="009109E9"/>
    <w:rsid w:val="009618E6"/>
    <w:rsid w:val="009B02B2"/>
    <w:rsid w:val="009C03FB"/>
    <w:rsid w:val="00A53D16"/>
    <w:rsid w:val="00A5403B"/>
    <w:rsid w:val="00AF3FEB"/>
    <w:rsid w:val="00B27872"/>
    <w:rsid w:val="00B50673"/>
    <w:rsid w:val="00BF20AC"/>
    <w:rsid w:val="00C72E8A"/>
    <w:rsid w:val="00C76A30"/>
    <w:rsid w:val="00CE721E"/>
    <w:rsid w:val="00D063FC"/>
    <w:rsid w:val="00D31376"/>
    <w:rsid w:val="00DC46AA"/>
    <w:rsid w:val="00DC5E84"/>
    <w:rsid w:val="00DF2B1F"/>
    <w:rsid w:val="00E3723A"/>
    <w:rsid w:val="00E73E8B"/>
    <w:rsid w:val="00EA37EF"/>
    <w:rsid w:val="00EB0409"/>
    <w:rsid w:val="00EB6743"/>
    <w:rsid w:val="00F01FC3"/>
    <w:rsid w:val="00F21B4A"/>
    <w:rsid w:val="00F66FB1"/>
    <w:rsid w:val="00F67284"/>
    <w:rsid w:val="00F83D32"/>
    <w:rsid w:val="00FA556C"/>
    <w:rsid w:val="00FB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CEF3"/>
  <w15:chartTrackingRefBased/>
  <w15:docId w15:val="{91AEA6B0-B8B8-4C87-8869-2A472FF8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501"/>
    <w:rPr>
      <w:color w:val="0563C1" w:themeColor="hyperlink"/>
      <w:u w:val="single"/>
    </w:rPr>
  </w:style>
  <w:style w:type="character" w:styleId="UnresolvedMention">
    <w:name w:val="Unresolved Mention"/>
    <w:basedOn w:val="DefaultParagraphFont"/>
    <w:uiPriority w:val="99"/>
    <w:semiHidden/>
    <w:unhideWhenUsed/>
    <w:rsid w:val="00425501"/>
    <w:rPr>
      <w:color w:val="605E5C"/>
      <w:shd w:val="clear" w:color="auto" w:fill="E1DFDD"/>
    </w:rPr>
  </w:style>
  <w:style w:type="table" w:styleId="TableGrid">
    <w:name w:val="Table Grid"/>
    <w:basedOn w:val="TableNormal"/>
    <w:uiPriority w:val="39"/>
    <w:rsid w:val="00425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nmugasundaram-palaninathan/" TargetMode="External"/><Relationship Id="rId3" Type="http://schemas.openxmlformats.org/officeDocument/2006/relationships/settings" Target="settings.xml"/><Relationship Id="rId7" Type="http://schemas.openxmlformats.org/officeDocument/2006/relationships/hyperlink" Target="mailto:shanmugasundaram.palaninathan@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shog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Shanmugasundaram (Cognizant)</dc:creator>
  <cp:keywords/>
  <dc:description/>
  <cp:lastModifiedBy>P, Shanmugasundaram (Cognizant)</cp:lastModifiedBy>
  <cp:revision>14</cp:revision>
  <cp:lastPrinted>2021-09-27T13:47:00Z</cp:lastPrinted>
  <dcterms:created xsi:type="dcterms:W3CDTF">2021-09-25T09:48:00Z</dcterms:created>
  <dcterms:modified xsi:type="dcterms:W3CDTF">2021-10-04T09:18:00Z</dcterms:modified>
</cp:coreProperties>
</file>