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54ADA"/>
          <w:sz w:val="40"/>
          <w:szCs w:val="40"/>
        </w:rPr>
        <w:t xml:space="preserve">IBM FileNet P8 V5.5.8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237E"/>
          <w:sz w:val="30"/>
          <w:szCs w:val="30"/>
        </w:rPr>
        <w:t xml:space="preserve">Detailed Study Material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Day 9 – API Integration &amp; Automation</w:t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FileNet APIs  |  Key Operations  |  Event-Driven Automation  |  REST &amp; Java Integration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Rajesh Pasham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Course Day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Day 9 of 10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IBM FileNet P8 V5.5.8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 |  Learning Objectives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By the end of Day 9, students will be able to: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Describe the FileNet P8 API landscape: Java CEI API, .NET API, and Content Engine REST API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the Content Engine Java API object model: Factory, Domain, ObjectStore, Document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Java code to connect to Content Engine V5.5.8, create documents, and update metadata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the FileNet P8 REST API (CMIS and CE REST) to perform CRUD operations via HTTP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Construct and execute SPARQL/SQL search queries against the object store via API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and configure Event Subscriptions in ACCE to trigger automation on document events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Pre-processing and Post-processing event handlers using Content Engine EJB events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 a Custom Event Handler (IObjectChangeEventHandler) using the CE Java API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 REST API calls using curl and Postman to upload documents to IBM FileNet V5.5.8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workflow launch using the Process Engine REST API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 |  FileNet API Landscape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pBdr>
          <w:bottom w:val="single" w:color="054AD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54ADA"/>
          <w:sz w:val="30"/>
          <w:szCs w:val="30"/>
        </w:rPr>
        <w:t xml:space="preserve">2  FileNet P8 API Landscape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IBM FileNet P8 V5.5.8 exposes content management capabilities through three primary API families. Each serves different integration patterns, programming languages, and deployment models.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Type</w:t>
            </w:r>
          </w:p>
        </w:tc>
        <w:tc>
          <w:tcPr>
            <w:tcW w:type="dxa" w:w="4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Use Case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Java Content Engine API (CEI)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Full-featured Java API for deep integration. Direct EJB or IIOP connection to CE. Full object model access.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.NET / COM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Windows client API wrapping the Java CEI. Used in .NET enterprise applications. Feature parity with Java API.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Content Engine REST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Stateless HTTP/JSON API for browser, mobile, and cross-platform integrations. Based on CMIS and CE extensions.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CMIS (oData/AtomPub)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standard protocol for content repositories. Accessible via /fncmis endpoint on WAS. Interoperability focus.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Process Engine REST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 API for workflow operations: launch, step, query work items. Used by ICN and custom workflow UIs.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2.1  Java Content Engine API (CEI)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The Java CEI API is the most powerful and complete API for FileNet P8. It exposes the full object model and is used by IBM products (ICN, ACCE) themselves internally.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2.1.1  Object Model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Interface</w:t>
            </w:r>
          </w:p>
        </w:tc>
        <w:tc>
          <w:tcPr>
            <w:tcW w:type="dxa" w:w="5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UserContext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Thread-level security context. Holds the authenticated Subject. Must be set before any CE operation.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Domain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Top-level object representing the FileNet P8 domain (P8Domain). Entry point for all API operations.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ObjectStore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Represents a specific object store (e.g., TrainingOS). All documents and folders exist within an ObjectStore.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Core content object. Has properties (metadata), content elements (binary files), and version series.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Container for documents. Supports nested hierarchy. Has its own ACL.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PropertyFilter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Controls which properties are fetched from the server. Use to optimise network I/O.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SearchSQL / SearchScope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Used to construct and execute CEI SQL search queries against an ObjectStore.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Factory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Static factory class for creating new instances: Document.Factory, Folder.Factory, etc.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2.1.2  Required JAR Files (FileNet P8 V5.5.8)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4ADA"/>
                <w:sz w:val="20"/>
                <w:szCs w:val="20"/>
              </w:rPr>
              <w:t xml:space="preserve">JAR Files Required for Java CEI API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the CE installation or client installer, add these JARs to your project classpath: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Jace.jar           – Main CE Java API library (Content Engine client)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stax-api.jar       – XML Streaming API (required by Jace)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log4j.jar          – Logging framework (required by Jace)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javaee.jar         – J2EE API (for EJB transport layer)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activation.jar     – JavaBeans Activation Framework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Location on server: C:\IBM\FileNet\ContentEngine\lib\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path: CE_CLIENT_INSTALL_DIR\lib\Jace.jar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2.1.3  Connection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Connection Type</w:t>
            </w:r>
          </w:p>
        </w:tc>
        <w:tc>
          <w:tcPr>
            <w:tcW w:type="dxa" w:w="6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EJB (IIOP)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Direct EJB connection over IIOP protocol. Best for server-side Java apps on same WAS. URL: iiop://localhost:2809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MTOM (Web Services)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SOAP/MTOM web service connection. Firewall-friendly. URL: http://localhost:9080/wsi/FNCEWS40MTOM/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Local EJB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 code running inside the same WAS JVM as CE. No network overhead. Uses local EJB interface.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2.2  Content Engine REST API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The CE REST API (introduced formally in V5.2+) provides a stateless, HTTP-based interface to FileNet content operations. In FileNet P8 V5.5.8 it is accessible under the /fncmis (CMIS) and /CE_API (CE REST) contexts.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2.2.1  REST API Base URLs (Training Lab)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 REST API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http://localhost:9080/CE_API/P8Domain/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CMIS AtomPub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http://localhost:9080/fncmis/resources/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CMIS JSON Browser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http://localhost:9080/fncmis/browser/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Swagger / API Explorer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http://localhost:9080/CE_API/docs/ (V5.5.8+)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Process REST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http://localhost:9080/pe-rest/v1/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2.2.2  Authentication for REST API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The CE REST API uses HTTP Basic Authentication or LTPA token-based authentication: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Basic Auth: Base64-encode username:password in Authorization header. Example: Authorization: Basic Y2VhZG1pbjpjZWFkbWlu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LTPA Token: Obtain token via POST /j_security_check, then pass in Cookie header for subsequent calls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For development/testing: Use Basic Auth with ceadmin:ceadmin credentials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For production: Configure LTPA SSO or use OAuth 2.0 (available in newer versions via CP4BA)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2.2.3  REST API Resource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/repositories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 all repositories (object stores)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request body. Returns JSON array of OS descriptors.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/repositories/{osname}/objects/{id}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Retrieve object by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full property set as JSON.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/repositories/{osname}/objects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Create new document or folder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JSON body with properties + multipart for content.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PUT /repositories/{osname}/objects/{id}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Update object properties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JSON body with changed properties.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/repositories/{osname}/objects/{id}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object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body. Returns 204 on success.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/repositories/{osname}/searches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Execute a search query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JSON body with SQL query string.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2.3  .NET API Overview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The IBM FileNet .NET API (also called the Content Manager .NET API) is a Windows-only wrapper around the Java CEI that allows .NET developers to work with FileNet using C# or VB.NET.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12"/>
              <w:bottom w:val="single" w:color="6A1B9A" w:sz="4"/>
              <w:right w:val="none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Key Points for .NET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Installed via IBM FileNet P8 Client Install on Windows (adds .NET assemblies to GAC).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Main assembly: FileNet.Api.dll — found in C:\Program Files\IBM\FileNet\ContentEngine\Client\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Object model mirrors Java CEI: Factory, Domain, ObjectStore, Document, Folder.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Connection transport: MTOM web services (same URL as Java MTOM mode).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Not covered in lab exercises (lab environment is Linux/WAS-based), but concept is tested in IBM C1000-074 exam.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C# sample connection: IConnectionFactory cf = ConnectionFactory.GetInstance().GetConnection("http://host:9080/wsi/FNCEWS40MTOM/", null);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 |  Key Operations via Java CEI API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pBdr>
          <w:bottom w:val="single" w:color="054AD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54ADA"/>
          <w:sz w:val="30"/>
          <w:szCs w:val="30"/>
        </w:rPr>
        <w:t xml:space="preserve">3  Key Operations via Java CEI API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This section provides complete, working Java code examples for every key FileNet operation. All examples are written for FileNet P8 V5.5.8 using the MTOM web services transport (port 9080).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4ADA"/>
                <w:sz w:val="20"/>
                <w:szCs w:val="20"/>
              </w:rPr>
              <w:t xml:space="preserve">Standard Connection Setup (used in all examples below)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following code establishes a connection to the CE and sets up the UserContext.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Include this block at the start of every Java program or test class: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com.filenet.api.core.*;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com.filenet.api.util.UserContext;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com.filenet.api.property.*;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com.filenet.api.query.*;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com.filenet.api.collection.*;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com.filenet.api.exception.*;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javax.security.auth.Subject;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java.util.*;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class FileNetBase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Training lab connection parameters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final String CE_URI = "http://localhost:9080/wsi/FNCEWS40MTOM/";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final String USERNAME = "ceadmin";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final String PASSWORD = "ceadmin";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final String OS_NAME  = "TrainingOS";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Connection getConnection()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Factory.Connection.getConnection(CE_URI);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Domain getDomain(Connection conn, Subject subject)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UserContext.get().pushSubject(subject);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Factory.Domain.fetchInstance(conn, null, 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ObjectStore getObjectStore(Domain domain)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Factory.ObjectStore.fetchInstance(domain, OS_NAME, 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Subject getSubject(Connection conn)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UserContext.createSubject(conn, USERNAME, PASSWORD, "FileNetP8");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3.1  Document Creation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Creating a document in FileNet requires: (1) creating a Document instance, (2) setting properties, (3) attaching content, and (4) filing it into a folder.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Document Creation - FileNet P8 V5.5.8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static void createDocument(ObjectStore os, String folderPath, String filePath) throws Exception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Step 1: Create a new Document instance of class 'Document'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Document doc = Factory.Document.createInstance(os, "Document");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Step 2: Set metadata properties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doc.getProperties().putValue("DocumentTitle", "API Created Document");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doc.getProperties().putValue("DocumentDescription", "Created via Java CEI API");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Step 3: Attach binary content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ContentElementList contentList = Factory.ContentElement.createList();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ContentTransfer ct = Factory.ContentTransfer.createInstance();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java.io.InputStream is = new java.io.FileInputStream(filePath);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ct.setCaptureSource(is);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ct.set_RetrievalName(new java.io.File(filePath).getName());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ct.set_ContentType("application/pdf");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contentList.add(ct);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doc.set_ContentElements(contentList);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Step 4: Set checkin type (MAJOR_VERSION creates a published version)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doc.checkin(AutoClassify.DO_NOT_AUTO_CLASSIFY,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CheckinType.MAJOR_VERSION);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Step 5: Save the document to the object store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doc.save(RefreshMode.REFRESH);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Step 6: File the document into a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Folder folder = Factory.Folder.fetchInstance(os, folderPath, 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ReferentialContainmentRelationship rcr 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folder.file(doc, AutoUniqueName.AUTO_UNIQUE,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"API Created Document",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DefiningObjectStore.TOGETHER_WITH_CONTENT);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rcr.save(RefreshMode.NO_REFRESH);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System.out.println("Document created with ID: " + doc.get_Id());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3.2  Metadata Updates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Updating document metadata involves fetching the document instance and using getProperties().putValue() to update property values before saving.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Metadata Update - FileNet P8 V5.5.8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static void updateMetadata(ObjectStore os, String documentId)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Fetch document by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Document doc = Factory.Document.fetchInstance(os,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new com.filenet.api.util.Id(documentId), 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Update standard and custom properties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Properties props = doc.getProperties();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props.putValue("DocumentTitle", "Updated Title via API");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For custom String property: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props.putValue("CustomStringProp", "NewValue");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For custom Date property: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props.putValue("CustomDateProp", new java.util.Date());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Save with NO_REFRESH for performance (no round-trip fetch after save)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doc.save(RefreshMode.NO_REFRESH);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System.out.println("Metadata updated for: " + documentId);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3.3  Folder Operations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Folder operations include creating folders, filing documents, and navigating the folder hierarchy.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Folder Operations - FileNet P8 V5.5.8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static Folder createFolder(ObjectStore os, String parentPath, String folderName)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Fetch parent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Folder parentFolder = Factory.Folder.fetchInstance(os, parentPath, 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Create child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Folder newFolder = Factory.Folder.createInstance(os, 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newFolder.set_FolderName(folderName);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newFolder.set_Parent(parentFolder);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newFolder.save(RefreshMode.REFRESH);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System.out.println("Folder created: " + newFolder.get_PathName());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newFolder;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List documents in a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static void listFolderContents(ObjectStore os, String folderPath)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Folder folder = Factory.Folder.fetchInstance(os, folderPath, 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DocumentSet docs = folder.get_ContainedDocuments();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java.util.Iterator&lt;?&gt; iter = docs.iterator();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while (iter.hasNext())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Document doc = (Document) iter.next();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System.out.println("  - " + doc.getProperties().getStringValue("DocumentTitle"));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3.4  Search Queries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FileNet P8 supports SQL-92 style queries called CE SQL (sometimes called CBSQL). These can be executed via the Java API using SearchSQL and SearchScope classes.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3.4.1  CE SQL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SQL Query</w:t>
            </w:r>
          </w:p>
        </w:tc>
        <w:tc>
          <w:tcPr>
            <w:tcW w:type="dxa" w:w="4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* FROM Document WHERE DocumentTitle LIKE '%API%'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Find all documents with 'API' in the title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* FROM Document WHERE This INFOLDER '/Training/Docs'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Find documents filed in a specific folder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* FROM Document WHERE DateCreated &gt; TIMESTAMP '2024-01-01T00:00:00Z'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Find documents created after a date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d.Id, d.DocumentTitle FROM Document d WHERE d.DocumentClass = 'HR_Document'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specific properties from a custom class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* FROM Document WHERE ContentSize &gt; 1048576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Find documents larger than 1 MB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Search Query - FileNet P8 V5.5.8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static void searchDocuments(ObjectStore os, String sqlQuery)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SearchSQL sql = new SearchSQL(sqlQuery);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SearchScope scope = new SearchScope(os);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// PropertyFilter controls which properties are returned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PropertyFilter pf = new PropertyFilter();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pf.addIncludeProperty(new FilterElement(null, null, null, "DocumentTitle", null));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pf.addIncludeProperty(new FilterElement(null, null, null, "Id", null));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pf.addIncludeProperty(new FilterElement(null, null, null, "DateCreated", null));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IndependentObjectSet results = scope.fetchObjects(sql, 100, pf, Boolean.TRUE);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java.util.Iterator&lt;?&gt; iter = results.iterator();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int count = 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while (iter.hasNext())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Document doc = (Document) iter.next();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System.out.println("Found: " + doc.getProperties().getStringValue("DocumentTitle")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+ " | ID: " + doc.get_Id());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count++;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System.out.println("Total results: " + count);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0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 |  REST API Operations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pBdr>
          <w:bottom w:val="single" w:color="054AD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54ADA"/>
          <w:sz w:val="30"/>
          <w:szCs w:val="30"/>
        </w:rPr>
        <w:t xml:space="preserve">4  REST API Operations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The FileNet P8 REST API and CMIS API allow integration without compiling Java code. This section covers common operations using curl commands compatible with FileNet P8 V5.5.8.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4.1  List Object Stores (CMIS)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Get list of repositories (object stores) via CMIS AtomPub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"http://localhost:9080/fncmis/browser?cmisselector=repositories"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Expected response: JSON array with repository info including repositoryId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repositoryId for TrainingOS will be something like: {GUID}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4.2  Upload Document via CMIS Browser Binding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Upload a document to the Root Folder of TrainingOS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Replace {REPOSITORY_ID} with the actual GUID from step 4.1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-X POST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"cmisaction=createDocument"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"propertyId[0]=cmis:name"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"propertyValue[0]=REST_Uploaded_Document.pdf"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"propertyId[1]=cmis:objectTypeId"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"propertyValue[1]=cmis:document"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"content=@/tmp/test_document.pdf;type=application/pdf"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"http://localhost:9080/fncmis/browser/{REPOSITORY_ID}/root"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To file into a specific folder, replace /root with the folder path: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"http://localhost:9080/fncmis/browser/{REPOSITORY_ID}/Training/Docs"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4.3  Get Document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Get document properties by CMIS object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"http://localhost:9080/fncmis/browser/{REPOSITORY_ID}?cmisselector=object&amp;objectId={DOC_ID}"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Get document by 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"http://localhost:9080/fncmis/browser/{REPOSITORY_ID}?cmisselector=object&amp;objectId=/Training/Docs/MyDoc.pdf"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4.4  Execute Search via CMIS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Execute a CMIS query (maps to CE SQL internally)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-X POST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"Content-Type: application/x-www-form-urlencoded"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-d 'cmisaction=query'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-d 'statement=SELECT+*+FROM+cmis:document+WHERE+cmis:name+LIKE+%27%25API%25%27'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-d 'maxItems=20'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"http://localhost:9080/fncmis/browser/{REPOSITORY_ID}"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4.5  Process Engine REST API – Launch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Step 1: Get available workflow definitions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"http://localhost:9080/pe-rest/v1/workobjects/queueitems?queueName=DefaultRoster"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Step 2: Launch a workflow instance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-X POST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-d '{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"wfDefinition": "TrainingWorkflow",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"launchStep": "Launch",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"data":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"F_Subject": "API Triggered Workflow",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"DocumentID": "{DOCUMENT_GUID}"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}'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"http://localhost:9080/pe-rest/v1/workobjects"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5E2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 |  Event-Driven Automation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pBdr>
          <w:bottom w:val="single" w:color="054AD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54ADA"/>
          <w:sz w:val="30"/>
          <w:szCs w:val="30"/>
        </w:rPr>
        <w:t xml:space="preserve">5  Event-Driven Automation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FileNet P8 provides a powerful event-driven automation framework that allows you to trigger server-side logic automatically when content operations occur — without modifying the calling application.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5.1  Event Subscription Architecture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The event system works through three components: Events, Subscriptions, and Event Handlers.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 predefined action that occurs on a FileNet object. Examples: OnCreate, OnCheckin, OnDelete, OnClassify.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Cannot be disabled. Always fired when the action occurs.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Configuration that links a specific Event on a specific Class/Folder to an Event Action.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Configured in ACCE per object store. Can be enabled/disabled.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Event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The code or process that is invoked when the Subscription fires. Types: Code Module, Email, Process Router.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Code Module = custom Java class. Process Router = workflow launch.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5.2  Event Types in FileNet P8 V5.5.8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4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OnCreation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 when a new object (document, folder, annotation) is created in the object store.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OnCheckin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 when a document version is checked in (major or minor version checkin).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 when an object is permanently deleted from the object store.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OnClassify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 when a document is auto-classified by IBM Content Collector.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OnPromote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 when a document version is promoted from minor to major.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OnDemote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 when a document version is demoted from major to minor.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OnChangeState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 when the security (ACL) of an object is modified.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OnFolderCreation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 when a folder object is created.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5.3  Pre-Processing and Post-Processing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Every event subscription can be configured with Pre-processing (fires before the action completes) or Post-processing (fires after the action completes) behaviour.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12"/>
              <w:bottom w:val="single" w:color="F57F17" w:sz="4"/>
              <w:right w:val="none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Pre-processing vs Post-processing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PRE-PROCESSING (synchronous):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Fires BEFORE the triggering operation is committed to the database.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Can VETO the operation by throwing an exception (operation is rolled back).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Used for: validation, mandatory metadata checks, security pre-screening.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Risk: If handler throws exception, the original operation fails for the end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POST-PROCESSING (asynchronous):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Fires AFTER the triggering operation is committed.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Cannot veto the operation (it has already happened).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Used for: notifications, workflow launches, audit logging, replication.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More resilient: failures in handler do not affect the original operation.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5.4  Custom Event Handler Implementation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 Custom Event Handler is a Java class that implements the IObjectChangeEventHandler interface from the CE API. The compiled class is packaged as a JAR and uploaded to FileNet as a Code Module.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5.4.1  Event Handler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565C0" w:sz="8"/>
              <w:bottom w:val="single" w:color="CCCCCC" w:sz="2"/>
              <w:right w:val="none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com.filenet.api.events.*;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com.filenet.api.core.*;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com.filenet.api.exception.*;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/**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* Custom Event Handler for FileNet P8 V5.5.8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* Fires on document creation - logs metadata to server console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class DocumentCreationHandler implements IObjectChangeEventHandler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@Override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void onEvent(ObjectChangeEvent event, Id subscriptionId)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// Get the object that triggered the event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IndependentlyPersistableObject obj = event.get_Object();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if (obj instanceof Document)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Document doc = (Document) obj;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String title = doc.getProperties().getStringValue("DocumentTitle");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String id = doc.get_Id().toString();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// Log to FileNet server console (SystemOut.log)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System.out.println("[EventHandler] Document created: " + title + " ID: " + 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// Example: Enforce mandatory metadata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if (title == null || title.isEmpty())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throw new EngineRuntimeException(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new ExceptionContext(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ExceptionCode.E_NOT_SUPPORTED,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"DocumentTitle is mandatory. Document rejected.",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null));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 catch (EngineRuntimeException 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throw e;  // Re-throw to veto if pre-processing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System.err.println("[EventHandler] Error: " + e.getMessage());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5.4.2  Deploying the Event Handler as a Code Module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Compile the event handler Java class with Jace.jar on the classpath: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javac -cp C:\IBM\FileNet\ContentEngine\lib\Jace.jar DocumentCreationHandler.java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Package into a JAR file: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jar cvf DocumentCreationHandler.jar DocumentCreationHandler.class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ACCE, navigate to: Object Stores &gt; TrainingOS &gt; Events, Actions, Processes &gt; Code Modules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New Code Module. Upload the DocumentCreationHandler.jar file.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to: Events, Actions, Processes &gt; Event Actions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New Event Action. Set Type = 'Code Module'. Select the uploaded Code Module.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to: Events, Actions, Processes &gt; Subscriptions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New Subscription. Set: Event Class = OnCreation, Object Class = Document (or specific class).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Under Event Action, select the Event Action created in step 7.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Set Timing: Pre-processing (to enable veto) or Post-processing.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Enable the subscription and click Save.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5.5  Process Router – Launching Workflows from Events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The most common event action in production FileNet systems is the Process Router, which automatically launches a workflow when a document event fires.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Process Router Configuration Steps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Ensure Process Engine is installed and a workflow definition (e.g., TrainingWorkflow) is deployed.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 ACCE, navigate to: Events, Actions, Processes &gt; Event Actions &gt; New Event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Set Action Type = 'Process Router'. This reveals the Process Router configuration panel.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Set Workflow Definition Name: TrainingWorkflow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Set Launch Step: LaunchStep (the entry step in the workflow)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Map data fields: F_Subject = EventObject.DocumentTitle (maps document title to workflow subject).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Create a Subscription linking OnCheckin event on your document class to this Event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Test: Check in a document of the subscribed class. A new workflow instance should appear in the queue.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 |  Troubleshooting &amp; Quick Reference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pBdr>
          <w:bottom w:val="single" w:color="054AD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54ADA"/>
          <w:sz w:val="30"/>
          <w:szCs w:val="30"/>
        </w:rPr>
        <w:t xml:space="preserve">6  Troubleshooting &amp; Quick Reference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6.1  Common API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E_OBJECT_NOT_FOUND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Object ID or path does not exist in the object 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Verify the ID/path. Check the object store name in the URL.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E_ACCESS_DENIED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Authenticated user lacks permission on the target object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 the user/group to the object ACL in ACCE with required permissions.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E_NOT_UNIQUE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Duplicate symbolic name or unique key violation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 the symbolic name. Check for duplicates in ACCE.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Unauthorized (REST)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Invalid credentials in Authorization header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Verify Basic Auth encoding. Check ceadmin password in WAS.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404 Not Found (REST)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Wrong CMIS URL or repository 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Verify /fncmis/browser endpoint and the repositoryId GUID.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Connection refused IIOP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 server not running or wrong 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Verify WAS is started. Check IIOP port 2809 in WAS Admin Console.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EngineRuntimeException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Various CE API errors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 the ExceptionCode for specific details. Review SystemOut.log.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A237E"/>
          <w:sz w:val="25"/>
          <w:szCs w:val="25"/>
        </w:rPr>
        <w:t xml:space="preserve">6.2  Key URLs and Parameters – Training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 MTOM Web Services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http://localhost:9080/wsi/FNCEWS40MTOM/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CMIS Browser Binding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http://localhost:9080/fncmis/browser/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CMIS AtomPub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http://localhost:9080/fncmis/resources/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Process Engine REST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http://localhost:9080/pe-rest/v1/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 Admin Console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http://localhost:9080/acce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WAS Admin Console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https://localhost:9043/ibm/console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 Admin Credentials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ceadmin / ceadmin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WAS Credentials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wasadmin / wasadmin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Object Store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TrainingOS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Domain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P8Domain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 Log (SystemOut)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C:\IBM\WAS\profiles\FileNetServer\logs\server1\SystemOut.log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4ADA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Author: Rajesh Pasham  |  IBM FileNet P8 V5.5.8 Administration &amp; Development Training  |  Page </w:t>
    </w:r>
    <w:r>
      <w:rPr>
        <w:rFonts w:ascii="Arial" w:cs="Arial" w:eastAsia="Arial" w:hAnsi="Arial"/>
        <w:b/>
        <w:bCs/>
        <w:color w:val="054AD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4ADA" w:sz="6" w:space="1"/>
      </w:pBdr>
    </w:pPr>
    <w:r>
      <w:rPr>
        <w:rFonts w:ascii="Arial" w:cs="Arial" w:eastAsia="Arial" w:hAnsi="Arial"/>
        <w:color w:val="666666"/>
        <w:sz w:val="17"/>
        <w:szCs w:val="17"/>
      </w:rPr>
      <w:t xml:space="preserve">IBM FileNet P8 V5.5.8  |  Day 9 – API Integration &amp; Automation  |  Detailed Study Material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54AD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1A237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2026-04-20T06:02:54.143Z</dcterms:created>
  <dcterms:modified xsi:type="dcterms:W3CDTF">2026-04-20T06:02:54.144Z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