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4F6ED" w14:textId="77777777" w:rsidR="00613CB8" w:rsidRDefault="00000000">
      <w:pPr>
        <w:spacing w:after="60"/>
        <w:jc w:val="center"/>
      </w:pPr>
      <w:r>
        <w:rPr>
          <w:b/>
          <w:bCs/>
          <w:color w:val="1F3864"/>
          <w:sz w:val="38"/>
          <w:szCs w:val="38"/>
        </w:rPr>
        <w:t>HANDS-ON EXERCISE</w:t>
      </w:r>
    </w:p>
    <w:p w14:paraId="3F61B904" w14:textId="77777777" w:rsidR="00613CB8" w:rsidRDefault="00000000">
      <w:pPr>
        <w:spacing w:after="60"/>
        <w:jc w:val="center"/>
      </w:pPr>
      <w:r>
        <w:rPr>
          <w:b/>
          <w:bCs/>
          <w:color w:val="2E8B8B"/>
          <w:sz w:val="25"/>
          <w:szCs w:val="25"/>
        </w:rPr>
        <w:t>Multi-Agent Underwriting &amp; Risk Triage Workflow</w:t>
      </w:r>
    </w:p>
    <w:p w14:paraId="23039CE8" w14:textId="77777777" w:rsidR="00613CB8" w:rsidRDefault="00000000">
      <w:pPr>
        <w:spacing w:after="60"/>
        <w:jc w:val="center"/>
      </w:pPr>
      <w:r>
        <w:rPr>
          <w:b/>
          <w:bCs/>
          <w:color w:val="B08D57"/>
          <w:sz w:val="22"/>
          <w:szCs w:val="22"/>
        </w:rPr>
        <w:t>India — Batch 2 — Underwriting &amp; Risk Assessment</w:t>
      </w:r>
    </w:p>
    <w:p w14:paraId="5CA72A93" w14:textId="77777777" w:rsidR="00613CB8" w:rsidRDefault="00000000">
      <w:pPr>
        <w:spacing w:after="300"/>
        <w:jc w:val="center"/>
      </w:pPr>
      <w:r>
        <w:rPr>
          <w:color w:val="555555"/>
          <w:sz w:val="20"/>
          <w:szCs w:val="20"/>
        </w:rPr>
        <w:t>Week 5 · Day 3 · Self-Paced Lab, Step by Step · Prepared by Rajesh Pasham</w:t>
      </w:r>
    </w:p>
    <w:p w14:paraId="14192F62" w14:textId="77777777" w:rsidR="00613CB8" w:rsidRDefault="00000000">
      <w:pPr>
        <w:pStyle w:val="Heading1"/>
        <w:spacing w:before="280" w:after="140"/>
      </w:pPr>
      <w:r>
        <w:rPr>
          <w:b/>
          <w:bCs/>
          <w:color w:val="1F3864"/>
          <w:sz w:val="30"/>
          <w:szCs w:val="30"/>
        </w:rPr>
        <w:t>Before You Begin</w:t>
      </w:r>
    </w:p>
    <w:p w14:paraId="253B7E3F" w14:textId="77777777" w:rsidR="00613CB8" w:rsidRDefault="00000000">
      <w:pPr>
        <w:spacing w:after="120"/>
      </w:pPr>
      <w:r>
        <w:t xml:space="preserve">This lab builds directly on four things you already have: your Week 1 Underwriting &amp; Risk Assessment Ontology, your Week 2 </w:t>
      </w:r>
      <w:proofErr w:type="spellStart"/>
      <w:r>
        <w:t>UnderwritingCopilot</w:t>
      </w:r>
      <w:proofErr w:type="spellEnd"/>
      <w:r>
        <w:t xml:space="preserve">, your Week 3 </w:t>
      </w:r>
      <w:proofErr w:type="spellStart"/>
      <w:r>
        <w:t>UnderwritingDecisionReasoning</w:t>
      </w:r>
      <w:proofErr w:type="spellEnd"/>
      <w:r>
        <w:t xml:space="preserve"> workflow and </w:t>
      </w:r>
      <w:proofErr w:type="spellStart"/>
      <w:r>
        <w:t>RecordUnderwritingDecision</w:t>
      </w:r>
      <w:proofErr w:type="spellEnd"/>
      <w:r>
        <w:t xml:space="preserve"> Action, and (if completed) your Week 4 semantic-search-grounded UnderwritingCopilotV2. Today adds </w:t>
      </w:r>
      <w:proofErr w:type="gramStart"/>
      <w:r>
        <w:t>the one</w:t>
      </w:r>
      <w:proofErr w:type="gramEnd"/>
      <w:r>
        <w:t xml:space="preserve"> thing none of them could do alone: two specialized chatbots that collaborate, one handing work to the other exactly the way Day 2 described.</w:t>
      </w:r>
    </w:p>
    <w:p w14:paraId="766700D7" w14:textId="0C676910" w:rsidR="00613CB8" w:rsidRDefault="00613CB8">
      <w:pPr>
        <w:spacing w:after="120"/>
      </w:pPr>
    </w:p>
    <w:tbl>
      <w:tblPr>
        <w:tblW w:w="5000" w:type="pct"/>
        <w:tblBorders>
          <w:left w:val="single" w:sz="24" w:space="0" w:color="B08D57"/>
        </w:tblBorders>
        <w:tblCellMar>
          <w:left w:w="10" w:type="dxa"/>
          <w:right w:w="10" w:type="dxa"/>
        </w:tblCellMar>
        <w:tblLook w:val="0000" w:firstRow="0" w:lastRow="0" w:firstColumn="0" w:lastColumn="0" w:noHBand="0" w:noVBand="0"/>
      </w:tblPr>
      <w:tblGrid>
        <w:gridCol w:w="10076"/>
      </w:tblGrid>
      <w:tr w:rsidR="00613CB8" w14:paraId="716333FC" w14:textId="77777777">
        <w:tc>
          <w:tcPr>
            <w:tcW w:w="0" w:type="auto"/>
            <w:shd w:val="clear" w:color="auto" w:fill="F2F2F2"/>
            <w:tcMar>
              <w:top w:w="140" w:type="dxa"/>
              <w:left w:w="180" w:type="dxa"/>
              <w:bottom w:w="140" w:type="dxa"/>
              <w:right w:w="180" w:type="dxa"/>
            </w:tcMar>
          </w:tcPr>
          <w:p w14:paraId="68981CA8" w14:textId="77777777" w:rsidR="00613CB8" w:rsidRDefault="00000000">
            <w:pPr>
              <w:spacing w:after="60"/>
            </w:pPr>
            <w:r>
              <w:rPr>
                <w:b/>
                <w:bCs/>
                <w:color w:val="B08D57"/>
              </w:rPr>
              <w:t>Platform Mechanic</w:t>
            </w:r>
          </w:p>
          <w:p w14:paraId="2E90503E" w14:textId="77777777" w:rsidR="00613CB8" w:rsidRDefault="00000000">
            <w:r>
              <w:rPr>
                <w:sz w:val="20"/>
                <w:szCs w:val="20"/>
              </w:rPr>
              <w:t>A note on naming: the tool you'll use today for “Agent” — the tool Day 1 and Day 2 talked about conceptually — is called AIP Chatbot Studio, and the thing you build in it is called an AIP Chatbot. Palantir's own documentation states this directly: “AIP Chatbot Studio was previously known as AIP Agent Studio, and AIP Chatbots were previously known as AIP Agents.” This document uses Palantir's current product names — AIP Chatbot Studio and AIP Chatbot — throughout. Where the program's slides and study guide use the word “Agent,” read it as this same object.</w:t>
            </w:r>
          </w:p>
        </w:tc>
      </w:tr>
    </w:tbl>
    <w:p w14:paraId="05CE461C" w14:textId="77777777" w:rsidR="00613CB8" w:rsidRDefault="00613CB8">
      <w:pPr>
        <w:spacing w:after="60"/>
      </w:pPr>
    </w:p>
    <w:p w14:paraId="55644184" w14:textId="77777777" w:rsidR="00613CB8" w:rsidRDefault="00000000">
      <w:pPr>
        <w:pStyle w:val="Heading1"/>
        <w:spacing w:before="280" w:after="140"/>
      </w:pPr>
      <w:r>
        <w:rPr>
          <w:b/>
          <w:bCs/>
          <w:color w:val="1F3864"/>
          <w:sz w:val="30"/>
          <w:szCs w:val="30"/>
        </w:rPr>
        <w:t>Read This First: Why Two Chatbots, Not One</w:t>
      </w:r>
    </w:p>
    <w:tbl>
      <w:tblPr>
        <w:tblW w:w="5000" w:type="pct"/>
        <w:tblBorders>
          <w:left w:val="single" w:sz="24" w:space="0" w:color="B08D57"/>
        </w:tblBorders>
        <w:tblCellMar>
          <w:left w:w="10" w:type="dxa"/>
          <w:right w:w="10" w:type="dxa"/>
        </w:tblCellMar>
        <w:tblLook w:val="0000" w:firstRow="0" w:lastRow="0" w:firstColumn="0" w:lastColumn="0" w:noHBand="0" w:noVBand="0"/>
      </w:tblPr>
      <w:tblGrid>
        <w:gridCol w:w="10076"/>
      </w:tblGrid>
      <w:tr w:rsidR="00613CB8" w14:paraId="7E2ABCC6" w14:textId="77777777">
        <w:tc>
          <w:tcPr>
            <w:tcW w:w="0" w:type="auto"/>
            <w:shd w:val="clear" w:color="auto" w:fill="F2F2F2"/>
            <w:tcMar>
              <w:top w:w="140" w:type="dxa"/>
              <w:left w:w="180" w:type="dxa"/>
              <w:bottom w:w="140" w:type="dxa"/>
              <w:right w:w="180" w:type="dxa"/>
            </w:tcMar>
          </w:tcPr>
          <w:p w14:paraId="02323847" w14:textId="77777777" w:rsidR="00613CB8" w:rsidRDefault="00000000">
            <w:pPr>
              <w:spacing w:after="60"/>
            </w:pPr>
            <w:r>
              <w:rPr>
                <w:b/>
                <w:bCs/>
                <w:color w:val="B08D57"/>
              </w:rPr>
              <w:t>Platform Mechanic</w:t>
            </w:r>
          </w:p>
          <w:p w14:paraId="5BA5AEAB" w14:textId="77777777" w:rsidR="00613CB8" w:rsidRDefault="00000000">
            <w:r>
              <w:rPr>
                <w:sz w:val="20"/>
                <w:szCs w:val="20"/>
              </w:rPr>
              <w:t>A single chatbot could technically call both a reasoning function and a risk-refresh check itself — but that recreates the wide-scope problem Day 1 argued against. Today keeps each chatbot narrow: your Underwriting Chatbot owns application review and decisioning; your Risk Assessment Chatbot owns keeping the risk score current before a decision relies on it. They connect through the agent-as-tool pattern from Day 2, Topic 1 — the simplest of the three collaboration shapes, and the right fit for a two-agent batch. Concretely, in AIP Chatbot Studio, one chatbot becomes callable by another by being published as a Function — Part 6 walks through exactly how.</w:t>
            </w:r>
          </w:p>
        </w:tc>
      </w:tr>
    </w:tbl>
    <w:p w14:paraId="4898E2ED" w14:textId="77777777" w:rsidR="00613CB8" w:rsidRDefault="00613CB8">
      <w:pPr>
        <w:spacing w:after="60"/>
      </w:pPr>
    </w:p>
    <w:p w14:paraId="2C4686A0" w14:textId="77777777" w:rsidR="00613CB8" w:rsidRDefault="00000000">
      <w:pPr>
        <w:pStyle w:val="Heading1"/>
        <w:spacing w:before="280" w:after="140"/>
      </w:pPr>
      <w:r>
        <w:rPr>
          <w:b/>
          <w:bCs/>
          <w:color w:val="1F3864"/>
          <w:sz w:val="30"/>
          <w:szCs w:val="30"/>
        </w:rPr>
        <w:t>A Second Thing to Read First: Your Batch's Orchestration Pattern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90"/>
        <w:gridCol w:w="6506"/>
      </w:tblGrid>
      <w:tr w:rsidR="00613CB8" w14:paraId="627E7B07" w14:textId="77777777">
        <w:trPr>
          <w:tblHeader/>
        </w:trPr>
        <w:tc>
          <w:tcPr>
            <w:tcW w:w="3200" w:type="dxa"/>
            <w:shd w:val="clear" w:color="auto" w:fill="1F3864"/>
            <w:tcMar>
              <w:top w:w="100" w:type="dxa"/>
              <w:left w:w="120" w:type="dxa"/>
              <w:bottom w:w="100" w:type="dxa"/>
              <w:right w:w="120" w:type="dxa"/>
            </w:tcMar>
          </w:tcPr>
          <w:p w14:paraId="28A76A83" w14:textId="77777777" w:rsidR="00613CB8" w:rsidRDefault="00000000">
            <w:r>
              <w:rPr>
                <w:b/>
                <w:bCs/>
                <w:color w:val="FFFFFF"/>
                <w:sz w:val="20"/>
                <w:szCs w:val="20"/>
              </w:rPr>
              <w:t>Element</w:t>
            </w:r>
          </w:p>
        </w:tc>
        <w:tc>
          <w:tcPr>
            <w:tcW w:w="5800" w:type="dxa"/>
            <w:shd w:val="clear" w:color="auto" w:fill="1F3864"/>
            <w:tcMar>
              <w:top w:w="100" w:type="dxa"/>
              <w:left w:w="120" w:type="dxa"/>
              <w:bottom w:w="100" w:type="dxa"/>
              <w:right w:w="120" w:type="dxa"/>
            </w:tcMar>
          </w:tcPr>
          <w:p w14:paraId="39ADFAE2" w14:textId="77777777" w:rsidR="00613CB8" w:rsidRDefault="00000000">
            <w:r>
              <w:rPr>
                <w:b/>
                <w:bCs/>
                <w:color w:val="FFFFFF"/>
                <w:sz w:val="20"/>
                <w:szCs w:val="20"/>
              </w:rPr>
              <w:t>Your Batch 2 Pattern</w:t>
            </w:r>
          </w:p>
        </w:tc>
      </w:tr>
      <w:tr w:rsidR="00613CB8" w14:paraId="0BBADCF6" w14:textId="77777777">
        <w:tc>
          <w:tcPr>
            <w:tcW w:w="3200" w:type="dxa"/>
            <w:shd w:val="clear" w:color="auto" w:fill="F2F2F2"/>
            <w:tcMar>
              <w:top w:w="100" w:type="dxa"/>
              <w:left w:w="120" w:type="dxa"/>
              <w:bottom w:w="100" w:type="dxa"/>
              <w:right w:w="120" w:type="dxa"/>
            </w:tcMar>
          </w:tcPr>
          <w:p w14:paraId="2942ADF6" w14:textId="77777777" w:rsidR="00613CB8" w:rsidRDefault="00000000">
            <w:r>
              <w:rPr>
                <w:sz w:val="20"/>
                <w:szCs w:val="20"/>
              </w:rPr>
              <w:t>Leading chatbot</w:t>
            </w:r>
          </w:p>
        </w:tc>
        <w:tc>
          <w:tcPr>
            <w:tcW w:w="5800" w:type="dxa"/>
            <w:shd w:val="clear" w:color="auto" w:fill="F2F2F2"/>
            <w:tcMar>
              <w:top w:w="100" w:type="dxa"/>
              <w:left w:w="120" w:type="dxa"/>
              <w:bottom w:w="100" w:type="dxa"/>
              <w:right w:w="120" w:type="dxa"/>
            </w:tcMar>
          </w:tcPr>
          <w:p w14:paraId="7E1877DA" w14:textId="77777777" w:rsidR="00613CB8" w:rsidRDefault="00000000">
            <w:r>
              <w:rPr>
                <w:sz w:val="20"/>
                <w:szCs w:val="20"/>
              </w:rPr>
              <w:t>Underwriting Chatbot (Batch 2) — owns the conversation and the final decision</w:t>
            </w:r>
          </w:p>
        </w:tc>
      </w:tr>
      <w:tr w:rsidR="00613CB8" w14:paraId="119C5BF0" w14:textId="77777777">
        <w:tc>
          <w:tcPr>
            <w:tcW w:w="3200" w:type="dxa"/>
            <w:shd w:val="clear" w:color="auto" w:fill="FFFFFF"/>
            <w:tcMar>
              <w:top w:w="100" w:type="dxa"/>
              <w:left w:w="120" w:type="dxa"/>
              <w:bottom w:w="100" w:type="dxa"/>
              <w:right w:w="120" w:type="dxa"/>
            </w:tcMar>
          </w:tcPr>
          <w:p w14:paraId="1ABB7919" w14:textId="77777777" w:rsidR="00613CB8" w:rsidRDefault="00000000">
            <w:r>
              <w:rPr>
                <w:sz w:val="20"/>
                <w:szCs w:val="20"/>
              </w:rPr>
              <w:t>Second chatbot</w:t>
            </w:r>
          </w:p>
        </w:tc>
        <w:tc>
          <w:tcPr>
            <w:tcW w:w="5800" w:type="dxa"/>
            <w:shd w:val="clear" w:color="auto" w:fill="FFFFFF"/>
            <w:tcMar>
              <w:top w:w="100" w:type="dxa"/>
              <w:left w:w="120" w:type="dxa"/>
              <w:bottom w:w="100" w:type="dxa"/>
              <w:right w:w="120" w:type="dxa"/>
            </w:tcMar>
          </w:tcPr>
          <w:p w14:paraId="2521829C" w14:textId="77777777" w:rsidR="00613CB8" w:rsidRDefault="00000000">
            <w:r>
              <w:rPr>
                <w:sz w:val="20"/>
                <w:szCs w:val="20"/>
              </w:rPr>
              <w:t xml:space="preserve">Risk Assessment Chatbot (Batch </w:t>
            </w:r>
            <w:proofErr w:type="gramStart"/>
            <w:r>
              <w:rPr>
                <w:sz w:val="20"/>
                <w:szCs w:val="20"/>
              </w:rPr>
              <w:t>2) —</w:t>
            </w:r>
            <w:proofErr w:type="gramEnd"/>
            <w:r>
              <w:rPr>
                <w:sz w:val="20"/>
                <w:szCs w:val="20"/>
              </w:rPr>
              <w:t xml:space="preserve"> invoked only when needed, as a Function tool</w:t>
            </w:r>
          </w:p>
        </w:tc>
      </w:tr>
      <w:tr w:rsidR="00613CB8" w14:paraId="5B7417A6" w14:textId="77777777">
        <w:tc>
          <w:tcPr>
            <w:tcW w:w="3200" w:type="dxa"/>
            <w:shd w:val="clear" w:color="auto" w:fill="F2F2F2"/>
            <w:tcMar>
              <w:top w:w="100" w:type="dxa"/>
              <w:left w:w="120" w:type="dxa"/>
              <w:bottom w:w="100" w:type="dxa"/>
              <w:right w:w="120" w:type="dxa"/>
            </w:tcMar>
          </w:tcPr>
          <w:p w14:paraId="367FC1AE" w14:textId="77777777" w:rsidR="00613CB8" w:rsidRDefault="00000000">
            <w:r>
              <w:rPr>
                <w:sz w:val="20"/>
                <w:szCs w:val="20"/>
              </w:rPr>
              <w:t>Handoff trigger</w:t>
            </w:r>
          </w:p>
        </w:tc>
        <w:tc>
          <w:tcPr>
            <w:tcW w:w="5800" w:type="dxa"/>
            <w:shd w:val="clear" w:color="auto" w:fill="F2F2F2"/>
            <w:tcMar>
              <w:top w:w="100" w:type="dxa"/>
              <w:left w:w="120" w:type="dxa"/>
              <w:bottom w:w="100" w:type="dxa"/>
              <w:right w:w="120" w:type="dxa"/>
            </w:tcMar>
          </w:tcPr>
          <w:p w14:paraId="5E361297" w14:textId="77777777" w:rsidR="00613CB8" w:rsidRDefault="00000000">
            <w:r>
              <w:rPr>
                <w:sz w:val="20"/>
                <w:szCs w:val="20"/>
              </w:rPr>
              <w:t xml:space="preserve">The decision requires a current, not stale, risk score: the linked Risk Assessment's </w:t>
            </w:r>
            <w:proofErr w:type="spellStart"/>
            <w:r>
              <w:rPr>
                <w:sz w:val="20"/>
                <w:szCs w:val="20"/>
              </w:rPr>
              <w:t>assessmentDate</w:t>
            </w:r>
            <w:proofErr w:type="spellEnd"/>
            <w:r>
              <w:rPr>
                <w:sz w:val="20"/>
                <w:szCs w:val="20"/>
              </w:rPr>
              <w:t xml:space="preserve"> is more than 30 days old, or the application is already marked </w:t>
            </w:r>
            <w:proofErr w:type="spellStart"/>
            <w:r>
              <w:rPr>
                <w:sz w:val="20"/>
                <w:szCs w:val="20"/>
              </w:rPr>
              <w:t>isHighRiskApplication</w:t>
            </w:r>
            <w:proofErr w:type="spellEnd"/>
          </w:p>
        </w:tc>
      </w:tr>
      <w:tr w:rsidR="00613CB8" w14:paraId="3C3DA661" w14:textId="77777777">
        <w:tc>
          <w:tcPr>
            <w:tcW w:w="3200" w:type="dxa"/>
            <w:shd w:val="clear" w:color="auto" w:fill="FFFFFF"/>
            <w:tcMar>
              <w:top w:w="100" w:type="dxa"/>
              <w:left w:w="120" w:type="dxa"/>
              <w:bottom w:w="100" w:type="dxa"/>
              <w:right w:w="120" w:type="dxa"/>
            </w:tcMar>
          </w:tcPr>
          <w:p w14:paraId="0FBC319F" w14:textId="77777777" w:rsidR="00613CB8" w:rsidRDefault="00000000">
            <w:r>
              <w:rPr>
                <w:sz w:val="20"/>
                <w:szCs w:val="20"/>
              </w:rPr>
              <w:t>Execution mode</w:t>
            </w:r>
          </w:p>
        </w:tc>
        <w:tc>
          <w:tcPr>
            <w:tcW w:w="5800" w:type="dxa"/>
            <w:shd w:val="clear" w:color="auto" w:fill="FFFFFF"/>
            <w:tcMar>
              <w:top w:w="100" w:type="dxa"/>
              <w:left w:w="120" w:type="dxa"/>
              <w:bottom w:w="100" w:type="dxa"/>
              <w:right w:w="120" w:type="dxa"/>
            </w:tcMar>
          </w:tcPr>
          <w:p w14:paraId="41C84CF8" w14:textId="77777777" w:rsidR="00613CB8" w:rsidRDefault="00000000">
            <w:proofErr w:type="gramStart"/>
            <w:r>
              <w:rPr>
                <w:sz w:val="20"/>
                <w:szCs w:val="20"/>
              </w:rPr>
              <w:t>Sequential —</w:t>
            </w:r>
            <w:proofErr w:type="gramEnd"/>
            <w:r>
              <w:rPr>
                <w:sz w:val="20"/>
                <w:szCs w:val="20"/>
              </w:rPr>
              <w:t xml:space="preserve"> the decision waits on the refreshed score, using its result as shared context</w:t>
            </w:r>
          </w:p>
        </w:tc>
      </w:tr>
      <w:tr w:rsidR="00613CB8" w14:paraId="49F404B5" w14:textId="77777777">
        <w:tc>
          <w:tcPr>
            <w:tcW w:w="3200" w:type="dxa"/>
            <w:shd w:val="clear" w:color="auto" w:fill="F2F2F2"/>
            <w:tcMar>
              <w:top w:w="100" w:type="dxa"/>
              <w:left w:w="120" w:type="dxa"/>
              <w:bottom w:w="100" w:type="dxa"/>
              <w:right w:w="120" w:type="dxa"/>
            </w:tcMar>
          </w:tcPr>
          <w:p w14:paraId="24249A60" w14:textId="77777777" w:rsidR="00613CB8" w:rsidRDefault="00000000">
            <w:r>
              <w:rPr>
                <w:sz w:val="20"/>
                <w:szCs w:val="20"/>
              </w:rPr>
              <w:t>On disagreement</w:t>
            </w:r>
          </w:p>
        </w:tc>
        <w:tc>
          <w:tcPr>
            <w:tcW w:w="5800" w:type="dxa"/>
            <w:shd w:val="clear" w:color="auto" w:fill="F2F2F2"/>
            <w:tcMar>
              <w:top w:w="100" w:type="dxa"/>
              <w:left w:w="120" w:type="dxa"/>
              <w:bottom w:w="100" w:type="dxa"/>
              <w:right w:w="120" w:type="dxa"/>
            </w:tcMar>
          </w:tcPr>
          <w:p w14:paraId="2B432520" w14:textId="77777777" w:rsidR="00613CB8" w:rsidRDefault="00000000">
            <w:r>
              <w:rPr>
                <w:sz w:val="20"/>
                <w:szCs w:val="20"/>
              </w:rPr>
              <w:t>Surfaced explicitly in the combined response, never silently resolved</w:t>
            </w:r>
          </w:p>
        </w:tc>
      </w:tr>
    </w:tbl>
    <w:p w14:paraId="3165638E" w14:textId="77777777" w:rsidR="00613CB8" w:rsidRDefault="00613CB8">
      <w:pPr>
        <w:spacing w:after="60"/>
      </w:pPr>
    </w:p>
    <w:p w14:paraId="19A90339" w14:textId="77777777" w:rsidR="00613CB8" w:rsidRDefault="00000000">
      <w:pPr>
        <w:spacing w:before="100" w:after="80"/>
      </w:pPr>
      <w:r>
        <w:rPr>
          <w:b/>
          <w:bCs/>
          <w:color w:val="333333"/>
        </w:rPr>
        <w:t>How Long This Takes</w:t>
      </w:r>
    </w:p>
    <w:p w14:paraId="03ED63DF" w14:textId="77777777" w:rsidR="00613CB8" w:rsidRDefault="00000000">
      <w:pPr>
        <w:spacing w:after="120"/>
      </w:pPr>
      <w:r>
        <w:t>Budget 4–5 hours. This is the first lab to use AIP Chatbot Studio, in addition to the Ontology Manager and AIP Logic skills from Weeks 1–4.</w:t>
      </w:r>
    </w:p>
    <w:p w14:paraId="451D2466" w14:textId="77777777" w:rsidR="00613CB8" w:rsidRDefault="00000000">
      <w:pPr>
        <w:spacing w:before="100" w:after="80"/>
      </w:pPr>
      <w:r>
        <w:rPr>
          <w:b/>
          <w:bCs/>
          <w:color w:val="333333"/>
        </w:rPr>
        <w:lastRenderedPageBreak/>
        <w:t>What You Need Before Starting</w:t>
      </w:r>
    </w:p>
    <w:p w14:paraId="0A0A345A" w14:textId="77777777" w:rsidR="00613CB8" w:rsidRDefault="00000000">
      <w:pPr>
        <w:pStyle w:val="ListParagraph"/>
        <w:numPr>
          <w:ilvl w:val="0"/>
          <w:numId w:val="1"/>
        </w:numPr>
        <w:spacing w:after="60"/>
      </w:pPr>
      <w:r>
        <w:t>Your individual Palantir Developer Tier account, already signed in</w:t>
      </w:r>
    </w:p>
    <w:p w14:paraId="44870543" w14:textId="77777777" w:rsidR="00613CB8" w:rsidRDefault="00000000">
      <w:pPr>
        <w:pStyle w:val="ListParagraph"/>
        <w:numPr>
          <w:ilvl w:val="0"/>
          <w:numId w:val="1"/>
        </w:numPr>
        <w:spacing w:after="60"/>
      </w:pPr>
      <w:r>
        <w:t>Your Week 1 Underwriting &amp; Risk Assessment Ontology: Applicant, Insurance Application, Risk Assessment, Rating Factor, Underwriter, Underwriting Decision, and Referral object types, plus the High-Risk Application Marking</w:t>
      </w:r>
    </w:p>
    <w:p w14:paraId="0AE1A765" w14:textId="77777777" w:rsidR="00613CB8" w:rsidRDefault="00000000">
      <w:pPr>
        <w:pStyle w:val="ListParagraph"/>
        <w:numPr>
          <w:ilvl w:val="0"/>
          <w:numId w:val="1"/>
        </w:numPr>
        <w:spacing w:after="60"/>
      </w:pPr>
      <w:r>
        <w:t xml:space="preserve">Your Week 2 </w:t>
      </w:r>
      <w:proofErr w:type="spellStart"/>
      <w:r>
        <w:t>UnderwritingCopilot</w:t>
      </w:r>
      <w:proofErr w:type="spellEnd"/>
      <w:r>
        <w:t xml:space="preserve"> function, published and working</w:t>
      </w:r>
    </w:p>
    <w:p w14:paraId="0DDF8F2F" w14:textId="77777777" w:rsidR="00613CB8" w:rsidRDefault="00000000">
      <w:pPr>
        <w:pStyle w:val="ListParagraph"/>
        <w:numPr>
          <w:ilvl w:val="0"/>
          <w:numId w:val="1"/>
        </w:numPr>
        <w:spacing w:after="60"/>
      </w:pPr>
      <w:r>
        <w:t xml:space="preserve">Your Week 3 </w:t>
      </w:r>
      <w:proofErr w:type="spellStart"/>
      <w:r>
        <w:t>UnderwritingDecisionReasoning</w:t>
      </w:r>
      <w:proofErr w:type="spellEnd"/>
      <w:r>
        <w:t xml:space="preserve"> function and </w:t>
      </w:r>
      <w:proofErr w:type="spellStart"/>
      <w:r>
        <w:t>RecordUnderwritingDecision</w:t>
      </w:r>
      <w:proofErr w:type="spellEnd"/>
      <w:r>
        <w:t xml:space="preserve"> Action Type, both published and tested</w:t>
      </w:r>
    </w:p>
    <w:p w14:paraId="5484A81C" w14:textId="77777777" w:rsidR="00613CB8" w:rsidRDefault="00000000">
      <w:pPr>
        <w:pStyle w:val="ListParagraph"/>
        <w:numPr>
          <w:ilvl w:val="0"/>
          <w:numId w:val="1"/>
        </w:numPr>
        <w:spacing w:after="60"/>
      </w:pPr>
      <w:r>
        <w:t>Your Week 4 Application Document Chunk object type and UnderwritingCopilotV2 (semantic search), if completed — recommended but not required</w:t>
      </w:r>
    </w:p>
    <w:p w14:paraId="00321032" w14:textId="77777777" w:rsidR="00613CB8" w:rsidRDefault="00000000">
      <w:pPr>
        <w:spacing w:before="100" w:after="80"/>
      </w:pPr>
      <w:r>
        <w:rPr>
          <w:b/>
          <w:bCs/>
          <w:color w:val="333333"/>
        </w:rPr>
        <w:t>Getting Unstuck Without the Trainer</w:t>
      </w:r>
    </w:p>
    <w:p w14:paraId="1BA3EF5C" w14:textId="77777777" w:rsidR="00613CB8" w:rsidRDefault="00000000">
      <w:pPr>
        <w:pStyle w:val="ListParagraph"/>
        <w:numPr>
          <w:ilvl w:val="0"/>
          <w:numId w:val="1"/>
        </w:numPr>
        <w:spacing w:after="60"/>
      </w:pPr>
      <w:r>
        <w:t>Re-read the relevant step first — most issues are a missed sub-step, not a platform problem</w:t>
      </w:r>
    </w:p>
    <w:p w14:paraId="7B2261CE" w14:textId="77777777" w:rsidR="00613CB8" w:rsidRDefault="00000000">
      <w:pPr>
        <w:pStyle w:val="ListParagraph"/>
        <w:numPr>
          <w:ilvl w:val="0"/>
          <w:numId w:val="1"/>
        </w:numPr>
        <w:spacing w:after="60"/>
      </w:pPr>
      <w:r>
        <w:t>Check the Troubleshooting table at the end of this document for the specific symptom you're seeing</w:t>
      </w:r>
    </w:p>
    <w:p w14:paraId="710F0BB4" w14:textId="77777777" w:rsidR="00613CB8" w:rsidRDefault="00000000">
      <w:pPr>
        <w:pStyle w:val="ListParagraph"/>
        <w:numPr>
          <w:ilvl w:val="0"/>
          <w:numId w:val="1"/>
        </w:numPr>
        <w:spacing w:after="60"/>
      </w:pPr>
      <w:proofErr w:type="gramStart"/>
      <w:r>
        <w:t>Search</w:t>
      </w:r>
      <w:proofErr w:type="gramEnd"/>
      <w:r>
        <w:t xml:space="preserve"> the exact error message in the Palantir Developer Community (community.palantir.com)</w:t>
      </w:r>
    </w:p>
    <w:p w14:paraId="6940D992" w14:textId="77777777" w:rsidR="00613CB8" w:rsidRDefault="00000000">
      <w:pPr>
        <w:pStyle w:val="ListParagraph"/>
        <w:numPr>
          <w:ilvl w:val="0"/>
          <w:numId w:val="1"/>
        </w:numPr>
        <w:spacing w:after="60"/>
      </w:pPr>
      <w:r>
        <w:t>Note the blocker in your validation checklist and bring it to Day 4</w:t>
      </w:r>
    </w:p>
    <w:p w14:paraId="77E7A681" w14:textId="77777777" w:rsidR="00613CB8" w:rsidRDefault="00000000">
      <w:pPr>
        <w:pStyle w:val="Heading1"/>
        <w:spacing w:before="280" w:after="140"/>
      </w:pPr>
      <w:r>
        <w:rPr>
          <w:b/>
          <w:bCs/>
          <w:color w:val="1F3864"/>
          <w:sz w:val="30"/>
          <w:szCs w:val="30"/>
        </w:rPr>
        <w:t>Lab Outcome</w:t>
      </w:r>
    </w:p>
    <w:p w14:paraId="0CEB955B" w14:textId="77777777" w:rsidR="00613CB8" w:rsidRDefault="00000000">
      <w:pPr>
        <w:spacing w:after="120"/>
      </w:pPr>
      <w:r>
        <w:t xml:space="preserve">By the end of this lab, you will have two collaborating AIP Chatbots: an Underwriting Chatbot that owns application review and decisioning for every Insurance Application, and a Risk Assessment Chatbot it calls on — as a Function tool, not a separate conversation — whenever a decision would otherwise rely on a stale or unconfirmed risk score. The Risk Assessment Chatbot will </w:t>
      </w:r>
      <w:proofErr w:type="gramStart"/>
      <w:r>
        <w:t>reason</w:t>
      </w:r>
      <w:proofErr w:type="gramEnd"/>
      <w:r>
        <w:t xml:space="preserve"> over risk signals using a new AIP Logic </w:t>
      </w:r>
      <w:proofErr w:type="gramStart"/>
      <w:r>
        <w:t>function, and</w:t>
      </w:r>
      <w:proofErr w:type="gramEnd"/>
      <w:r>
        <w:t xml:space="preserve"> be able to record a refreshed risk read through a new Action Type. The two chatbots will combine their findings into one final, auditable recommendation, and will surface — never silently resolve — any disagreement between the original decisioning read and the refreshed risk read.</w:t>
      </w:r>
    </w:p>
    <w:p w14:paraId="44CD8C84" w14:textId="77777777" w:rsidR="00613CB8" w:rsidRDefault="00000000">
      <w:pPr>
        <w:pStyle w:val="Heading1"/>
        <w:spacing w:before="280" w:after="140"/>
      </w:pPr>
      <w:r>
        <w:rPr>
          <w:b/>
          <w:bCs/>
          <w:color w:val="1F3864"/>
          <w:sz w:val="30"/>
          <w:szCs w:val="30"/>
        </w:rPr>
        <w:t>Orienting Yourself: Four Screens Today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1"/>
        <w:gridCol w:w="6955"/>
      </w:tblGrid>
      <w:tr w:rsidR="00613CB8" w14:paraId="40F6520D" w14:textId="77777777">
        <w:trPr>
          <w:tblHeader/>
        </w:trPr>
        <w:tc>
          <w:tcPr>
            <w:tcW w:w="2800" w:type="dxa"/>
            <w:shd w:val="clear" w:color="auto" w:fill="1F3864"/>
            <w:tcMar>
              <w:top w:w="100" w:type="dxa"/>
              <w:left w:w="120" w:type="dxa"/>
              <w:bottom w:w="100" w:type="dxa"/>
              <w:right w:w="120" w:type="dxa"/>
            </w:tcMar>
          </w:tcPr>
          <w:p w14:paraId="1C94703C" w14:textId="77777777" w:rsidR="00613CB8" w:rsidRDefault="00000000">
            <w:r>
              <w:rPr>
                <w:b/>
                <w:bCs/>
                <w:color w:val="FFFFFF"/>
                <w:sz w:val="20"/>
                <w:szCs w:val="20"/>
              </w:rPr>
              <w:t>Screen</w:t>
            </w:r>
          </w:p>
        </w:tc>
        <w:tc>
          <w:tcPr>
            <w:tcW w:w="6200" w:type="dxa"/>
            <w:shd w:val="clear" w:color="auto" w:fill="1F3864"/>
            <w:tcMar>
              <w:top w:w="100" w:type="dxa"/>
              <w:left w:w="120" w:type="dxa"/>
              <w:bottom w:w="100" w:type="dxa"/>
              <w:right w:w="120" w:type="dxa"/>
            </w:tcMar>
          </w:tcPr>
          <w:p w14:paraId="05A25DD4" w14:textId="77777777" w:rsidR="00613CB8" w:rsidRDefault="00000000">
            <w:r>
              <w:rPr>
                <w:b/>
                <w:bCs/>
                <w:color w:val="FFFFFF"/>
                <w:sz w:val="20"/>
                <w:szCs w:val="20"/>
              </w:rPr>
              <w:t>What It's For</w:t>
            </w:r>
          </w:p>
        </w:tc>
      </w:tr>
      <w:tr w:rsidR="00613CB8" w14:paraId="39E22FE0" w14:textId="77777777">
        <w:tc>
          <w:tcPr>
            <w:tcW w:w="2800" w:type="dxa"/>
            <w:shd w:val="clear" w:color="auto" w:fill="F2F2F2"/>
            <w:tcMar>
              <w:top w:w="100" w:type="dxa"/>
              <w:left w:w="120" w:type="dxa"/>
              <w:bottom w:w="100" w:type="dxa"/>
              <w:right w:w="120" w:type="dxa"/>
            </w:tcMar>
          </w:tcPr>
          <w:p w14:paraId="44B693DD" w14:textId="77777777" w:rsidR="00613CB8" w:rsidRDefault="00000000">
            <w:r>
              <w:rPr>
                <w:sz w:val="20"/>
                <w:szCs w:val="20"/>
              </w:rPr>
              <w:t>Ontology Manager</w:t>
            </w:r>
          </w:p>
        </w:tc>
        <w:tc>
          <w:tcPr>
            <w:tcW w:w="6200" w:type="dxa"/>
            <w:shd w:val="clear" w:color="auto" w:fill="F2F2F2"/>
            <w:tcMar>
              <w:top w:w="100" w:type="dxa"/>
              <w:left w:w="120" w:type="dxa"/>
              <w:bottom w:w="100" w:type="dxa"/>
              <w:right w:w="120" w:type="dxa"/>
            </w:tcMar>
          </w:tcPr>
          <w:p w14:paraId="2B5368A4" w14:textId="77777777" w:rsidR="00613CB8" w:rsidRDefault="00000000">
            <w:r>
              <w:rPr>
                <w:sz w:val="20"/>
                <w:szCs w:val="20"/>
              </w:rPr>
              <w:t xml:space="preserve">Where you'll create the new </w:t>
            </w:r>
            <w:proofErr w:type="spellStart"/>
            <w:r>
              <w:rPr>
                <w:sz w:val="20"/>
                <w:szCs w:val="20"/>
              </w:rPr>
              <w:t>RequestRiskReview</w:t>
            </w:r>
            <w:proofErr w:type="spellEnd"/>
            <w:r>
              <w:rPr>
                <w:sz w:val="20"/>
                <w:szCs w:val="20"/>
              </w:rPr>
              <w:t xml:space="preserve"> Action Type. Part 2 happens here.</w:t>
            </w:r>
          </w:p>
        </w:tc>
      </w:tr>
      <w:tr w:rsidR="00613CB8" w14:paraId="4875AFAF" w14:textId="77777777">
        <w:tc>
          <w:tcPr>
            <w:tcW w:w="2800" w:type="dxa"/>
            <w:shd w:val="clear" w:color="auto" w:fill="FFFFFF"/>
            <w:tcMar>
              <w:top w:w="100" w:type="dxa"/>
              <w:left w:w="120" w:type="dxa"/>
              <w:bottom w:w="100" w:type="dxa"/>
              <w:right w:w="120" w:type="dxa"/>
            </w:tcMar>
          </w:tcPr>
          <w:p w14:paraId="3553651D" w14:textId="77777777" w:rsidR="00613CB8" w:rsidRDefault="00000000">
            <w:r>
              <w:rPr>
                <w:sz w:val="20"/>
                <w:szCs w:val="20"/>
              </w:rPr>
              <w:t>AIP Logic</w:t>
            </w:r>
          </w:p>
        </w:tc>
        <w:tc>
          <w:tcPr>
            <w:tcW w:w="6200" w:type="dxa"/>
            <w:shd w:val="clear" w:color="auto" w:fill="FFFFFF"/>
            <w:tcMar>
              <w:top w:w="100" w:type="dxa"/>
              <w:left w:w="120" w:type="dxa"/>
              <w:bottom w:w="100" w:type="dxa"/>
              <w:right w:w="120" w:type="dxa"/>
            </w:tcMar>
          </w:tcPr>
          <w:p w14:paraId="5B5AE0FA" w14:textId="77777777" w:rsidR="00613CB8" w:rsidRDefault="00000000">
            <w:r>
              <w:rPr>
                <w:sz w:val="20"/>
                <w:szCs w:val="20"/>
              </w:rPr>
              <w:t xml:space="preserve">Where you'll build the </w:t>
            </w:r>
            <w:proofErr w:type="spellStart"/>
            <w:r>
              <w:rPr>
                <w:sz w:val="20"/>
                <w:szCs w:val="20"/>
              </w:rPr>
              <w:t>RiskScoreRefresh</w:t>
            </w:r>
            <w:proofErr w:type="spellEnd"/>
            <w:r>
              <w:rPr>
                <w:sz w:val="20"/>
                <w:szCs w:val="20"/>
              </w:rPr>
              <w:t xml:space="preserve"> reasoning function your Risk Assessment Chatbot relies on. Part 3 happens here.</w:t>
            </w:r>
          </w:p>
        </w:tc>
      </w:tr>
      <w:tr w:rsidR="00613CB8" w14:paraId="0EE8A445" w14:textId="77777777">
        <w:tc>
          <w:tcPr>
            <w:tcW w:w="2800" w:type="dxa"/>
            <w:shd w:val="clear" w:color="auto" w:fill="F2F2F2"/>
            <w:tcMar>
              <w:top w:w="100" w:type="dxa"/>
              <w:left w:w="120" w:type="dxa"/>
              <w:bottom w:w="100" w:type="dxa"/>
              <w:right w:w="120" w:type="dxa"/>
            </w:tcMar>
          </w:tcPr>
          <w:p w14:paraId="65E1B6BF" w14:textId="77777777" w:rsidR="00613CB8" w:rsidRDefault="00000000">
            <w:r>
              <w:rPr>
                <w:sz w:val="20"/>
                <w:szCs w:val="20"/>
              </w:rPr>
              <w:t>AIP Chatbot Studio</w:t>
            </w:r>
          </w:p>
        </w:tc>
        <w:tc>
          <w:tcPr>
            <w:tcW w:w="6200" w:type="dxa"/>
            <w:shd w:val="clear" w:color="auto" w:fill="F2F2F2"/>
            <w:tcMar>
              <w:top w:w="100" w:type="dxa"/>
              <w:left w:w="120" w:type="dxa"/>
              <w:bottom w:w="100" w:type="dxa"/>
              <w:right w:w="120" w:type="dxa"/>
            </w:tcMar>
          </w:tcPr>
          <w:p w14:paraId="1F2CA5FD" w14:textId="77777777" w:rsidR="00613CB8" w:rsidRDefault="00000000">
            <w:r>
              <w:rPr>
                <w:sz w:val="20"/>
                <w:szCs w:val="20"/>
              </w:rPr>
              <w:t>New today (recently renamed from AIP Agent Studio). Where you build both chatbots and wire the handoff between them. Parts 4–6 happen here.</w:t>
            </w:r>
          </w:p>
        </w:tc>
      </w:tr>
      <w:tr w:rsidR="00613CB8" w14:paraId="1299D6BF" w14:textId="77777777">
        <w:tc>
          <w:tcPr>
            <w:tcW w:w="2800" w:type="dxa"/>
            <w:shd w:val="clear" w:color="auto" w:fill="FFFFFF"/>
            <w:tcMar>
              <w:top w:w="100" w:type="dxa"/>
              <w:left w:w="120" w:type="dxa"/>
              <w:bottom w:w="100" w:type="dxa"/>
              <w:right w:w="120" w:type="dxa"/>
            </w:tcMar>
          </w:tcPr>
          <w:p w14:paraId="0DF297E0" w14:textId="77777777" w:rsidR="00613CB8" w:rsidRDefault="00000000">
            <w:r>
              <w:rPr>
                <w:sz w:val="20"/>
                <w:szCs w:val="20"/>
              </w:rPr>
              <w:t>Object Explorer</w:t>
            </w:r>
          </w:p>
        </w:tc>
        <w:tc>
          <w:tcPr>
            <w:tcW w:w="6200" w:type="dxa"/>
            <w:shd w:val="clear" w:color="auto" w:fill="FFFFFF"/>
            <w:tcMar>
              <w:top w:w="100" w:type="dxa"/>
              <w:left w:w="120" w:type="dxa"/>
              <w:bottom w:w="100" w:type="dxa"/>
              <w:right w:w="120" w:type="dxa"/>
            </w:tcMar>
          </w:tcPr>
          <w:p w14:paraId="2EB937AE" w14:textId="77777777" w:rsidR="00613CB8" w:rsidRDefault="00000000">
            <w:r>
              <w:rPr>
                <w:sz w:val="20"/>
                <w:szCs w:val="20"/>
              </w:rPr>
              <w:t>Where you'll verify every writeback and test the conflict scenario. Part 8 happens here.</w:t>
            </w:r>
          </w:p>
        </w:tc>
      </w:tr>
    </w:tbl>
    <w:p w14:paraId="32D00A45" w14:textId="77777777" w:rsidR="00613CB8" w:rsidRDefault="00000000">
      <w:pPr>
        <w:pStyle w:val="Heading1"/>
        <w:spacing w:before="280" w:after="140"/>
      </w:pPr>
      <w:r>
        <w:rPr>
          <w:b/>
          <w:bCs/>
          <w:color w:val="1F3864"/>
          <w:sz w:val="30"/>
          <w:szCs w:val="30"/>
        </w:rPr>
        <w:t>Lab Roadmap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6"/>
        <w:gridCol w:w="8750"/>
      </w:tblGrid>
      <w:tr w:rsidR="00613CB8" w14:paraId="0155A627" w14:textId="77777777">
        <w:trPr>
          <w:tblHeader/>
        </w:trPr>
        <w:tc>
          <w:tcPr>
            <w:tcW w:w="1200" w:type="dxa"/>
            <w:shd w:val="clear" w:color="auto" w:fill="1F3864"/>
            <w:tcMar>
              <w:top w:w="100" w:type="dxa"/>
              <w:left w:w="120" w:type="dxa"/>
              <w:bottom w:w="100" w:type="dxa"/>
              <w:right w:w="120" w:type="dxa"/>
            </w:tcMar>
          </w:tcPr>
          <w:p w14:paraId="7226CB56" w14:textId="77777777" w:rsidR="00613CB8" w:rsidRDefault="00000000">
            <w:r>
              <w:rPr>
                <w:b/>
                <w:bCs/>
                <w:color w:val="FFFFFF"/>
                <w:sz w:val="20"/>
                <w:szCs w:val="20"/>
              </w:rPr>
              <w:t>Part</w:t>
            </w:r>
          </w:p>
        </w:tc>
        <w:tc>
          <w:tcPr>
            <w:tcW w:w="7800" w:type="dxa"/>
            <w:shd w:val="clear" w:color="auto" w:fill="1F3864"/>
            <w:tcMar>
              <w:top w:w="100" w:type="dxa"/>
              <w:left w:w="120" w:type="dxa"/>
              <w:bottom w:w="100" w:type="dxa"/>
              <w:right w:w="120" w:type="dxa"/>
            </w:tcMar>
          </w:tcPr>
          <w:p w14:paraId="55538D04" w14:textId="77777777" w:rsidR="00613CB8" w:rsidRDefault="00000000">
            <w:r>
              <w:rPr>
                <w:b/>
                <w:bCs/>
                <w:color w:val="FFFFFF"/>
                <w:sz w:val="20"/>
                <w:szCs w:val="20"/>
              </w:rPr>
              <w:t>Task</w:t>
            </w:r>
          </w:p>
        </w:tc>
      </w:tr>
      <w:tr w:rsidR="00613CB8" w14:paraId="42D38BE7" w14:textId="77777777">
        <w:tc>
          <w:tcPr>
            <w:tcW w:w="1200" w:type="dxa"/>
            <w:shd w:val="clear" w:color="auto" w:fill="F2F2F2"/>
            <w:tcMar>
              <w:top w:w="100" w:type="dxa"/>
              <w:left w:w="120" w:type="dxa"/>
              <w:bottom w:w="100" w:type="dxa"/>
              <w:right w:w="120" w:type="dxa"/>
            </w:tcMar>
          </w:tcPr>
          <w:p w14:paraId="4DD3D586" w14:textId="77777777" w:rsidR="00613CB8" w:rsidRDefault="00000000">
            <w:r>
              <w:rPr>
                <w:sz w:val="20"/>
                <w:szCs w:val="20"/>
              </w:rPr>
              <w:t>1</w:t>
            </w:r>
          </w:p>
        </w:tc>
        <w:tc>
          <w:tcPr>
            <w:tcW w:w="7800" w:type="dxa"/>
            <w:shd w:val="clear" w:color="auto" w:fill="F2F2F2"/>
            <w:tcMar>
              <w:top w:w="100" w:type="dxa"/>
              <w:left w:w="120" w:type="dxa"/>
              <w:bottom w:w="100" w:type="dxa"/>
              <w:right w:w="120" w:type="dxa"/>
            </w:tcMar>
          </w:tcPr>
          <w:p w14:paraId="52B347BA" w14:textId="77777777" w:rsidR="00613CB8" w:rsidRDefault="00000000">
            <w:r>
              <w:rPr>
                <w:sz w:val="20"/>
                <w:szCs w:val="20"/>
              </w:rPr>
              <w:t>Confirm your existing building blocks</w:t>
            </w:r>
          </w:p>
        </w:tc>
      </w:tr>
      <w:tr w:rsidR="00613CB8" w14:paraId="3C1B2DEE" w14:textId="77777777">
        <w:tc>
          <w:tcPr>
            <w:tcW w:w="1200" w:type="dxa"/>
            <w:shd w:val="clear" w:color="auto" w:fill="FFFFFF"/>
            <w:tcMar>
              <w:top w:w="100" w:type="dxa"/>
              <w:left w:w="120" w:type="dxa"/>
              <w:bottom w:w="100" w:type="dxa"/>
              <w:right w:w="120" w:type="dxa"/>
            </w:tcMar>
          </w:tcPr>
          <w:p w14:paraId="48AAF4E2" w14:textId="77777777" w:rsidR="00613CB8" w:rsidRDefault="00000000">
            <w:r>
              <w:rPr>
                <w:sz w:val="20"/>
                <w:szCs w:val="20"/>
              </w:rPr>
              <w:t>2</w:t>
            </w:r>
          </w:p>
        </w:tc>
        <w:tc>
          <w:tcPr>
            <w:tcW w:w="7800" w:type="dxa"/>
            <w:shd w:val="clear" w:color="auto" w:fill="FFFFFF"/>
            <w:tcMar>
              <w:top w:w="100" w:type="dxa"/>
              <w:left w:w="120" w:type="dxa"/>
              <w:bottom w:w="100" w:type="dxa"/>
              <w:right w:w="120" w:type="dxa"/>
            </w:tcMar>
          </w:tcPr>
          <w:p w14:paraId="61816561" w14:textId="77777777" w:rsidR="00613CB8" w:rsidRDefault="00000000">
            <w:r>
              <w:rPr>
                <w:sz w:val="20"/>
                <w:szCs w:val="20"/>
              </w:rPr>
              <w:t xml:space="preserve">Create your </w:t>
            </w:r>
            <w:proofErr w:type="spellStart"/>
            <w:r>
              <w:rPr>
                <w:sz w:val="20"/>
                <w:szCs w:val="20"/>
              </w:rPr>
              <w:t>RequestRiskReview</w:t>
            </w:r>
            <w:proofErr w:type="spellEnd"/>
            <w:r>
              <w:rPr>
                <w:sz w:val="20"/>
                <w:szCs w:val="20"/>
              </w:rPr>
              <w:t xml:space="preserve"> Action Type</w:t>
            </w:r>
          </w:p>
        </w:tc>
      </w:tr>
      <w:tr w:rsidR="00613CB8" w14:paraId="18B85619" w14:textId="77777777">
        <w:tc>
          <w:tcPr>
            <w:tcW w:w="1200" w:type="dxa"/>
            <w:shd w:val="clear" w:color="auto" w:fill="F2F2F2"/>
            <w:tcMar>
              <w:top w:w="100" w:type="dxa"/>
              <w:left w:w="120" w:type="dxa"/>
              <w:bottom w:w="100" w:type="dxa"/>
              <w:right w:w="120" w:type="dxa"/>
            </w:tcMar>
          </w:tcPr>
          <w:p w14:paraId="79BDC851" w14:textId="77777777" w:rsidR="00613CB8" w:rsidRDefault="00000000">
            <w:r>
              <w:rPr>
                <w:sz w:val="20"/>
                <w:szCs w:val="20"/>
              </w:rPr>
              <w:t>3</w:t>
            </w:r>
          </w:p>
        </w:tc>
        <w:tc>
          <w:tcPr>
            <w:tcW w:w="7800" w:type="dxa"/>
            <w:shd w:val="clear" w:color="auto" w:fill="F2F2F2"/>
            <w:tcMar>
              <w:top w:w="100" w:type="dxa"/>
              <w:left w:w="120" w:type="dxa"/>
              <w:bottom w:w="100" w:type="dxa"/>
              <w:right w:w="120" w:type="dxa"/>
            </w:tcMar>
          </w:tcPr>
          <w:p w14:paraId="00BAC8DC" w14:textId="77777777" w:rsidR="00613CB8" w:rsidRDefault="00000000">
            <w:r>
              <w:rPr>
                <w:sz w:val="20"/>
                <w:szCs w:val="20"/>
              </w:rPr>
              <w:t xml:space="preserve">Build your </w:t>
            </w:r>
            <w:proofErr w:type="spellStart"/>
            <w:r>
              <w:rPr>
                <w:sz w:val="20"/>
                <w:szCs w:val="20"/>
              </w:rPr>
              <w:t>RiskScoreRefresh</w:t>
            </w:r>
            <w:proofErr w:type="spellEnd"/>
            <w:r>
              <w:rPr>
                <w:sz w:val="20"/>
                <w:szCs w:val="20"/>
              </w:rPr>
              <w:t xml:space="preserve"> reasoning function</w:t>
            </w:r>
          </w:p>
        </w:tc>
      </w:tr>
      <w:tr w:rsidR="00613CB8" w14:paraId="50751027" w14:textId="77777777">
        <w:tc>
          <w:tcPr>
            <w:tcW w:w="1200" w:type="dxa"/>
            <w:shd w:val="clear" w:color="auto" w:fill="FFFFFF"/>
            <w:tcMar>
              <w:top w:w="100" w:type="dxa"/>
              <w:left w:w="120" w:type="dxa"/>
              <w:bottom w:w="100" w:type="dxa"/>
              <w:right w:w="120" w:type="dxa"/>
            </w:tcMar>
          </w:tcPr>
          <w:p w14:paraId="72CBBD12" w14:textId="77777777" w:rsidR="00613CB8" w:rsidRDefault="00000000">
            <w:r>
              <w:rPr>
                <w:sz w:val="20"/>
                <w:szCs w:val="20"/>
              </w:rPr>
              <w:t>4</w:t>
            </w:r>
          </w:p>
        </w:tc>
        <w:tc>
          <w:tcPr>
            <w:tcW w:w="7800" w:type="dxa"/>
            <w:shd w:val="clear" w:color="auto" w:fill="FFFFFF"/>
            <w:tcMar>
              <w:top w:w="100" w:type="dxa"/>
              <w:left w:w="120" w:type="dxa"/>
              <w:bottom w:w="100" w:type="dxa"/>
              <w:right w:w="120" w:type="dxa"/>
            </w:tcMar>
          </w:tcPr>
          <w:p w14:paraId="0D214587" w14:textId="77777777" w:rsidR="00613CB8" w:rsidRDefault="00000000">
            <w:r>
              <w:rPr>
                <w:sz w:val="20"/>
                <w:szCs w:val="20"/>
              </w:rPr>
              <w:t>Build your Risk Assessment Chatbot in AIP Chatbot Studio</w:t>
            </w:r>
          </w:p>
        </w:tc>
      </w:tr>
      <w:tr w:rsidR="00613CB8" w14:paraId="02E2AE37" w14:textId="77777777">
        <w:tc>
          <w:tcPr>
            <w:tcW w:w="1200" w:type="dxa"/>
            <w:shd w:val="clear" w:color="auto" w:fill="F2F2F2"/>
            <w:tcMar>
              <w:top w:w="100" w:type="dxa"/>
              <w:left w:w="120" w:type="dxa"/>
              <w:bottom w:w="100" w:type="dxa"/>
              <w:right w:w="120" w:type="dxa"/>
            </w:tcMar>
          </w:tcPr>
          <w:p w14:paraId="35F98647" w14:textId="77777777" w:rsidR="00613CB8" w:rsidRDefault="00000000">
            <w:r>
              <w:rPr>
                <w:sz w:val="20"/>
                <w:szCs w:val="20"/>
              </w:rPr>
              <w:t>5</w:t>
            </w:r>
          </w:p>
        </w:tc>
        <w:tc>
          <w:tcPr>
            <w:tcW w:w="7800" w:type="dxa"/>
            <w:shd w:val="clear" w:color="auto" w:fill="F2F2F2"/>
            <w:tcMar>
              <w:top w:w="100" w:type="dxa"/>
              <w:left w:w="120" w:type="dxa"/>
              <w:bottom w:w="100" w:type="dxa"/>
              <w:right w:w="120" w:type="dxa"/>
            </w:tcMar>
          </w:tcPr>
          <w:p w14:paraId="40A13107" w14:textId="77777777" w:rsidR="00613CB8" w:rsidRDefault="00000000">
            <w:r>
              <w:rPr>
                <w:sz w:val="20"/>
                <w:szCs w:val="20"/>
              </w:rPr>
              <w:t>Build your Underwriting Chatbot in AIP Chatbot Studio</w:t>
            </w:r>
          </w:p>
        </w:tc>
      </w:tr>
      <w:tr w:rsidR="00613CB8" w14:paraId="0EF3C588" w14:textId="77777777">
        <w:tc>
          <w:tcPr>
            <w:tcW w:w="1200" w:type="dxa"/>
            <w:shd w:val="clear" w:color="auto" w:fill="FFFFFF"/>
            <w:tcMar>
              <w:top w:w="100" w:type="dxa"/>
              <w:left w:w="120" w:type="dxa"/>
              <w:bottom w:w="100" w:type="dxa"/>
              <w:right w:w="120" w:type="dxa"/>
            </w:tcMar>
          </w:tcPr>
          <w:p w14:paraId="4D423132" w14:textId="77777777" w:rsidR="00613CB8" w:rsidRDefault="00000000">
            <w:r>
              <w:rPr>
                <w:sz w:val="20"/>
                <w:szCs w:val="20"/>
              </w:rPr>
              <w:t>6</w:t>
            </w:r>
          </w:p>
        </w:tc>
        <w:tc>
          <w:tcPr>
            <w:tcW w:w="7800" w:type="dxa"/>
            <w:shd w:val="clear" w:color="auto" w:fill="FFFFFF"/>
            <w:tcMar>
              <w:top w:w="100" w:type="dxa"/>
              <w:left w:w="120" w:type="dxa"/>
              <w:bottom w:w="100" w:type="dxa"/>
              <w:right w:w="120" w:type="dxa"/>
            </w:tcMar>
          </w:tcPr>
          <w:p w14:paraId="7F66345D" w14:textId="77777777" w:rsidR="00613CB8" w:rsidRDefault="00000000">
            <w:r>
              <w:rPr>
                <w:sz w:val="20"/>
                <w:szCs w:val="20"/>
              </w:rPr>
              <w:t>Publish the Risk Assessment Chatbot as a Function and add it as a tool inside the Underwriting Chatbot</w:t>
            </w:r>
          </w:p>
        </w:tc>
      </w:tr>
      <w:tr w:rsidR="00613CB8" w14:paraId="14196431" w14:textId="77777777">
        <w:tc>
          <w:tcPr>
            <w:tcW w:w="1200" w:type="dxa"/>
            <w:shd w:val="clear" w:color="auto" w:fill="F2F2F2"/>
            <w:tcMar>
              <w:top w:w="100" w:type="dxa"/>
              <w:left w:w="120" w:type="dxa"/>
              <w:bottom w:w="100" w:type="dxa"/>
              <w:right w:w="120" w:type="dxa"/>
            </w:tcMar>
          </w:tcPr>
          <w:p w14:paraId="38ED9BB1" w14:textId="77777777" w:rsidR="00613CB8" w:rsidRDefault="00000000">
            <w:r>
              <w:rPr>
                <w:sz w:val="20"/>
                <w:szCs w:val="20"/>
              </w:rPr>
              <w:lastRenderedPageBreak/>
              <w:t>7</w:t>
            </w:r>
          </w:p>
        </w:tc>
        <w:tc>
          <w:tcPr>
            <w:tcW w:w="7800" w:type="dxa"/>
            <w:shd w:val="clear" w:color="auto" w:fill="F2F2F2"/>
            <w:tcMar>
              <w:top w:w="100" w:type="dxa"/>
              <w:left w:w="120" w:type="dxa"/>
              <w:bottom w:w="100" w:type="dxa"/>
              <w:right w:w="120" w:type="dxa"/>
            </w:tcMar>
          </w:tcPr>
          <w:p w14:paraId="0E7AB25D" w14:textId="77777777" w:rsidR="00613CB8" w:rsidRDefault="00000000">
            <w:r>
              <w:rPr>
                <w:sz w:val="20"/>
                <w:szCs w:val="20"/>
              </w:rPr>
              <w:t>Test the routine path and the handoff path</w:t>
            </w:r>
          </w:p>
        </w:tc>
      </w:tr>
      <w:tr w:rsidR="00613CB8" w14:paraId="4278F3F5" w14:textId="77777777">
        <w:tc>
          <w:tcPr>
            <w:tcW w:w="1200" w:type="dxa"/>
            <w:shd w:val="clear" w:color="auto" w:fill="FFFFFF"/>
            <w:tcMar>
              <w:top w:w="100" w:type="dxa"/>
              <w:left w:w="120" w:type="dxa"/>
              <w:bottom w:w="100" w:type="dxa"/>
              <w:right w:w="120" w:type="dxa"/>
            </w:tcMar>
          </w:tcPr>
          <w:p w14:paraId="2D256D70" w14:textId="77777777" w:rsidR="00613CB8" w:rsidRDefault="00000000">
            <w:r>
              <w:rPr>
                <w:sz w:val="20"/>
                <w:szCs w:val="20"/>
              </w:rPr>
              <w:t>8</w:t>
            </w:r>
          </w:p>
        </w:tc>
        <w:tc>
          <w:tcPr>
            <w:tcW w:w="7800" w:type="dxa"/>
            <w:shd w:val="clear" w:color="auto" w:fill="FFFFFF"/>
            <w:tcMar>
              <w:top w:w="100" w:type="dxa"/>
              <w:left w:w="120" w:type="dxa"/>
              <w:bottom w:w="100" w:type="dxa"/>
              <w:right w:w="120" w:type="dxa"/>
            </w:tcMar>
          </w:tcPr>
          <w:p w14:paraId="0FE44007" w14:textId="77777777" w:rsidR="00613CB8" w:rsidRDefault="00000000">
            <w:r>
              <w:rPr>
                <w:sz w:val="20"/>
                <w:szCs w:val="20"/>
              </w:rPr>
              <w:t xml:space="preserve">Verify </w:t>
            </w:r>
            <w:proofErr w:type="gramStart"/>
            <w:r>
              <w:rPr>
                <w:sz w:val="20"/>
                <w:szCs w:val="20"/>
              </w:rPr>
              <w:t>writeback</w:t>
            </w:r>
            <w:proofErr w:type="gramEnd"/>
            <w:r>
              <w:rPr>
                <w:sz w:val="20"/>
                <w:szCs w:val="20"/>
              </w:rPr>
              <w:t xml:space="preserve"> and test the conflict scenario</w:t>
            </w:r>
          </w:p>
        </w:tc>
      </w:tr>
      <w:tr w:rsidR="00613CB8" w14:paraId="57AEB30D" w14:textId="77777777">
        <w:tc>
          <w:tcPr>
            <w:tcW w:w="1200" w:type="dxa"/>
            <w:shd w:val="clear" w:color="auto" w:fill="F2F2F2"/>
            <w:tcMar>
              <w:top w:w="100" w:type="dxa"/>
              <w:left w:w="120" w:type="dxa"/>
              <w:bottom w:w="100" w:type="dxa"/>
              <w:right w:w="120" w:type="dxa"/>
            </w:tcMar>
          </w:tcPr>
          <w:p w14:paraId="3533C650" w14:textId="77777777" w:rsidR="00613CB8" w:rsidRDefault="00000000">
            <w:r>
              <w:rPr>
                <w:sz w:val="20"/>
                <w:szCs w:val="20"/>
              </w:rPr>
              <w:t>9</w:t>
            </w:r>
          </w:p>
        </w:tc>
        <w:tc>
          <w:tcPr>
            <w:tcW w:w="7800" w:type="dxa"/>
            <w:shd w:val="clear" w:color="auto" w:fill="F2F2F2"/>
            <w:tcMar>
              <w:top w:w="100" w:type="dxa"/>
              <w:left w:w="120" w:type="dxa"/>
              <w:bottom w:w="100" w:type="dxa"/>
              <w:right w:w="120" w:type="dxa"/>
            </w:tcMar>
          </w:tcPr>
          <w:p w14:paraId="1E4BA968" w14:textId="77777777" w:rsidR="00613CB8" w:rsidRDefault="00000000">
            <w:r>
              <w:rPr>
                <w:sz w:val="20"/>
                <w:szCs w:val="20"/>
              </w:rPr>
              <w:t>Create an evaluation suite and publish both chatbots</w:t>
            </w:r>
          </w:p>
        </w:tc>
      </w:tr>
    </w:tbl>
    <w:p w14:paraId="6417E35F" w14:textId="77777777" w:rsidR="00613CB8" w:rsidRDefault="00000000">
      <w:pPr>
        <w:pStyle w:val="Heading1"/>
        <w:spacing w:before="280" w:after="140"/>
      </w:pPr>
      <w:r>
        <w:rPr>
          <w:b/>
          <w:bCs/>
          <w:color w:val="1F3864"/>
          <w:sz w:val="30"/>
          <w:szCs w:val="30"/>
        </w:rPr>
        <w:t>Part 1 — Confirm Your Existing Building Blocks</w:t>
      </w:r>
    </w:p>
    <w:p w14:paraId="037A91B3" w14:textId="77777777" w:rsidR="00613CB8" w:rsidRDefault="00000000">
      <w:pPr>
        <w:spacing w:after="120"/>
      </w:pPr>
      <w:r>
        <w:t>Today's two chatbots are built entirely on top of work you've already published. Take five minutes to confirm each piece still works before adding anything new.</w:t>
      </w:r>
    </w:p>
    <w:p w14:paraId="10343FDF" w14:textId="77777777" w:rsidR="00613CB8" w:rsidRDefault="00000000">
      <w:pPr>
        <w:pStyle w:val="Heading2"/>
        <w:spacing w:before="200" w:after="90"/>
      </w:pPr>
      <w:r>
        <w:rPr>
          <w:b/>
          <w:bCs/>
          <w:sz w:val="23"/>
          <w:szCs w:val="23"/>
        </w:rPr>
        <w:t>Step 1: Confirm your Risk Assessment object type</w:t>
      </w:r>
    </w:p>
    <w:p w14:paraId="3F82F832" w14:textId="77777777" w:rsidR="00613CB8" w:rsidRDefault="00000000">
      <w:pPr>
        <w:pStyle w:val="ListParagraph"/>
        <w:numPr>
          <w:ilvl w:val="0"/>
          <w:numId w:val="1"/>
        </w:numPr>
        <w:spacing w:after="60"/>
      </w:pPr>
      <w:r>
        <w:t>Open Ontology Manager and your Underwriting &amp; Risk Assessment Ontology.</w:t>
      </w:r>
    </w:p>
    <w:p w14:paraId="1E787A1F" w14:textId="77777777" w:rsidR="00613CB8" w:rsidRDefault="00000000">
      <w:pPr>
        <w:pStyle w:val="ListParagraph"/>
        <w:numPr>
          <w:ilvl w:val="0"/>
          <w:numId w:val="1"/>
        </w:numPr>
        <w:spacing w:after="60"/>
      </w:pPr>
      <w:r>
        <w:t xml:space="preserve">Open the Risk Assessment object type and confirm it </w:t>
      </w:r>
      <w:proofErr w:type="gramStart"/>
      <w:r>
        <w:t>has,</w:t>
      </w:r>
      <w:proofErr w:type="gramEnd"/>
      <w:r>
        <w:t xml:space="preserve"> at minimum: </w:t>
      </w:r>
      <w:proofErr w:type="spellStart"/>
      <w:r>
        <w:t>riskAssessmentId</w:t>
      </w:r>
      <w:proofErr w:type="spellEnd"/>
      <w:r>
        <w:t xml:space="preserve"> (primary key), </w:t>
      </w:r>
      <w:proofErr w:type="spellStart"/>
      <w:r>
        <w:t>applicationId</w:t>
      </w:r>
      <w:proofErr w:type="spellEnd"/>
      <w:r>
        <w:t xml:space="preserve">, </w:t>
      </w:r>
      <w:proofErr w:type="spellStart"/>
      <w:r>
        <w:t>riskScore</w:t>
      </w:r>
      <w:proofErr w:type="spellEnd"/>
      <w:r>
        <w:t xml:space="preserve">, </w:t>
      </w:r>
      <w:proofErr w:type="spellStart"/>
      <w:r>
        <w:t>riskCategory</w:t>
      </w:r>
      <w:proofErr w:type="spellEnd"/>
      <w:r>
        <w:t xml:space="preserve">, </w:t>
      </w:r>
      <w:proofErr w:type="spellStart"/>
      <w:r>
        <w:t>assessmentDate</w:t>
      </w:r>
      <w:proofErr w:type="spellEnd"/>
      <w:r>
        <w:t xml:space="preserve">, and </w:t>
      </w:r>
      <w:proofErr w:type="spellStart"/>
      <w:r>
        <w:t>isHighRiskApplication</w:t>
      </w:r>
      <w:proofErr w:type="spellEnd"/>
      <w:r>
        <w:t>.</w:t>
      </w:r>
    </w:p>
    <w:p w14:paraId="0EF1B694" w14:textId="77777777" w:rsidR="00613CB8" w:rsidRDefault="00000000">
      <w:pPr>
        <w:pStyle w:val="ListParagraph"/>
        <w:numPr>
          <w:ilvl w:val="0"/>
          <w:numId w:val="1"/>
        </w:numPr>
        <w:spacing w:after="60"/>
      </w:pPr>
      <w:r>
        <w:t>Confirm it is linked to Insurance Application — the same one-to-one Link Type pattern from Week 1, Part 6.</w:t>
      </w:r>
    </w:p>
    <w:tbl>
      <w:tblPr>
        <w:tblW w:w="5000" w:type="pct"/>
        <w:tblBorders>
          <w:left w:val="single" w:sz="24" w:space="0" w:color="2E8B8B"/>
        </w:tblBorders>
        <w:tblCellMar>
          <w:left w:w="10" w:type="dxa"/>
          <w:right w:w="10" w:type="dxa"/>
        </w:tblCellMar>
        <w:tblLook w:val="0000" w:firstRow="0" w:lastRow="0" w:firstColumn="0" w:lastColumn="0" w:noHBand="0" w:noVBand="0"/>
      </w:tblPr>
      <w:tblGrid>
        <w:gridCol w:w="10076"/>
      </w:tblGrid>
      <w:tr w:rsidR="00613CB8" w14:paraId="04217159" w14:textId="77777777">
        <w:tc>
          <w:tcPr>
            <w:tcW w:w="0" w:type="auto"/>
            <w:shd w:val="clear" w:color="auto" w:fill="F2F2F2"/>
            <w:tcMar>
              <w:top w:w="140" w:type="dxa"/>
              <w:left w:w="180" w:type="dxa"/>
              <w:bottom w:w="140" w:type="dxa"/>
              <w:right w:w="180" w:type="dxa"/>
            </w:tcMar>
          </w:tcPr>
          <w:p w14:paraId="4325DD1B" w14:textId="77777777" w:rsidR="00613CB8" w:rsidRDefault="00000000">
            <w:pPr>
              <w:spacing w:after="60"/>
            </w:pPr>
            <w:r>
              <w:rPr>
                <w:b/>
                <w:bCs/>
                <w:color w:val="2E8B8B"/>
              </w:rPr>
              <w:t>If isHighRiskApplication Is Missing — Fix It Before Going On</w:t>
            </w:r>
          </w:p>
          <w:p w14:paraId="1EA03BC3" w14:textId="77777777" w:rsidR="00613CB8" w:rsidRDefault="00000000">
            <w:pPr>
              <w:spacing w:after="120"/>
            </w:pPr>
            <w:r>
              <w:rPr>
                <w:sz w:val="20"/>
                <w:szCs w:val="20"/>
              </w:rPr>
              <w:t>The original five-column risk_assessments.csv did not contain isHighRiskApplication, so some Risk Assessment object types were built without it. This lab's handoff rule and RiskScoreRefresh both use it, so it must exist and be Boolean before you continue.</w:t>
            </w:r>
          </w:p>
          <w:p w14:paraId="2FC11F1D" w14:textId="77777777" w:rsidR="00613CB8" w:rsidRDefault="00000000">
            <w:pPr>
              <w:spacing w:after="120"/>
            </w:pPr>
            <w:r>
              <w:rPr>
                <w:sz w:val="20"/>
                <w:szCs w:val="20"/>
              </w:rPr>
              <w:t xml:space="preserve">Fix: load risk_assessments_with_isHighRiskApplication.csv (six columns; isHighRiskApplication is true when riskScore is greater than 75), or build the column in a transform with the same Greater than → Boolean pattern as Week 1, Day 3, Part 2.3, write it to a new dataset, point the Risk Assessment object type at that dataset, and map isHighRiskApplication as a new property. Keep riskAssessmentId as the primary key. Verify: where the backing dataset is changed in Ontology Manager varies by version; look in the object type's datasource settings. </w:t>
            </w:r>
            <w:proofErr w:type="gramStart"/>
            <w:r>
              <w:rPr>
                <w:sz w:val="20"/>
                <w:szCs w:val="20"/>
              </w:rPr>
              <w:t>The Week</w:t>
            </w:r>
            <w:proofErr w:type="gramEnd"/>
            <w:r>
              <w:rPr>
                <w:sz w:val="20"/>
                <w:szCs w:val="20"/>
              </w:rPr>
              <w:t xml:space="preserve"> 1, Day 4 Detailed Guide for Batch 2 has the full steps under Object 3.</w:t>
            </w:r>
          </w:p>
          <w:p w14:paraId="1ED35AEE" w14:textId="77777777" w:rsidR="00613CB8" w:rsidRDefault="00000000">
            <w:pPr>
              <w:spacing w:after="120"/>
            </w:pPr>
            <w:r>
              <w:rPr>
                <w:sz w:val="20"/>
                <w:szCs w:val="20"/>
              </w:rPr>
              <w:t xml:space="preserve">Check: in Object Explorer, filter Risk Assessment on isHighRiskApplication = true. You should see 37 objects (strictly greater than 75; 75 or more gives 40). After the change, re-publish or re-run anything that reads the property, and confirm UnderwritingCopilot and </w:t>
            </w:r>
            <w:proofErr w:type="spellStart"/>
            <w:r>
              <w:rPr>
                <w:sz w:val="20"/>
                <w:szCs w:val="20"/>
              </w:rPr>
              <w:t>UnderwritingDecisionReasoning</w:t>
            </w:r>
            <w:proofErr w:type="spellEnd"/>
            <w:r>
              <w:rPr>
                <w:sz w:val="20"/>
                <w:szCs w:val="20"/>
              </w:rPr>
              <w:t xml:space="preserve"> still show Published.</w:t>
            </w:r>
          </w:p>
        </w:tc>
      </w:tr>
    </w:tbl>
    <w:p w14:paraId="69F611E5" w14:textId="77777777" w:rsidR="00613CB8" w:rsidRDefault="00000000">
      <w:pPr>
        <w:pStyle w:val="Heading2"/>
        <w:spacing w:before="200" w:after="90"/>
      </w:pPr>
      <w:r>
        <w:rPr>
          <w:b/>
          <w:bCs/>
          <w:sz w:val="23"/>
          <w:szCs w:val="23"/>
        </w:rPr>
        <w:t>Step 2: Confirm your published functions</w:t>
      </w:r>
    </w:p>
    <w:p w14:paraId="20197EFF" w14:textId="77777777" w:rsidR="00613CB8" w:rsidRDefault="00000000">
      <w:pPr>
        <w:pStyle w:val="ListParagraph"/>
        <w:numPr>
          <w:ilvl w:val="0"/>
          <w:numId w:val="1"/>
        </w:numPr>
        <w:spacing w:after="60"/>
      </w:pPr>
      <w:r>
        <w:t xml:space="preserve">In AIP Logic, open </w:t>
      </w:r>
      <w:proofErr w:type="spellStart"/>
      <w:r>
        <w:t>UnderwritingCopilot</w:t>
      </w:r>
      <w:proofErr w:type="spellEnd"/>
      <w:r>
        <w:t xml:space="preserve"> (or UnderwritingCopilotV2) and confirm it shows as Published, not just saved.</w:t>
      </w:r>
    </w:p>
    <w:p w14:paraId="0D29B955" w14:textId="77777777" w:rsidR="00613CB8" w:rsidRDefault="00000000">
      <w:pPr>
        <w:pStyle w:val="ListParagraph"/>
        <w:numPr>
          <w:ilvl w:val="0"/>
          <w:numId w:val="1"/>
        </w:numPr>
        <w:spacing w:after="60"/>
      </w:pPr>
      <w:r>
        <w:t xml:space="preserve">Open </w:t>
      </w:r>
      <w:proofErr w:type="spellStart"/>
      <w:r>
        <w:t>UnderwritingDecisionReasoning</w:t>
      </w:r>
      <w:proofErr w:type="spellEnd"/>
      <w:r>
        <w:t xml:space="preserve"> and confirm the same — Published, with its Structured output still set to Strict.</w:t>
      </w:r>
    </w:p>
    <w:p w14:paraId="14B7AA4E" w14:textId="77777777" w:rsidR="00613CB8" w:rsidRDefault="00000000">
      <w:pPr>
        <w:pStyle w:val="Heading2"/>
        <w:spacing w:before="200" w:after="90"/>
      </w:pPr>
      <w:r>
        <w:rPr>
          <w:b/>
          <w:bCs/>
          <w:sz w:val="23"/>
          <w:szCs w:val="23"/>
        </w:rPr>
        <w:t xml:space="preserve">Step 3: Confirm your </w:t>
      </w:r>
      <w:proofErr w:type="spellStart"/>
      <w:r>
        <w:rPr>
          <w:b/>
          <w:bCs/>
          <w:sz w:val="23"/>
          <w:szCs w:val="23"/>
        </w:rPr>
        <w:t>RecordUnderwritingDecision</w:t>
      </w:r>
      <w:proofErr w:type="spellEnd"/>
      <w:r>
        <w:rPr>
          <w:b/>
          <w:bCs/>
          <w:sz w:val="23"/>
          <w:szCs w:val="23"/>
        </w:rPr>
        <w:t xml:space="preserve"> Action Type</w:t>
      </w:r>
    </w:p>
    <w:p w14:paraId="650D1D31" w14:textId="77777777" w:rsidR="00613CB8" w:rsidRDefault="00000000">
      <w:pPr>
        <w:pStyle w:val="ListParagraph"/>
        <w:numPr>
          <w:ilvl w:val="0"/>
          <w:numId w:val="1"/>
        </w:numPr>
        <w:spacing w:after="60"/>
      </w:pPr>
      <w:r>
        <w:t xml:space="preserve">In Ontology Manager's Action type list, open </w:t>
      </w:r>
      <w:proofErr w:type="spellStart"/>
      <w:r>
        <w:t>RecordUnderwritingDecision</w:t>
      </w:r>
      <w:proofErr w:type="spellEnd"/>
      <w:r>
        <w:t xml:space="preserve"> and confirm both rules (modify Insurance Application, create Underwriting Decision) and the submission criterion from Week 3, Part 1 are all still in place.</w:t>
      </w:r>
    </w:p>
    <w:tbl>
      <w:tblPr>
        <w:tblW w:w="5000" w:type="pct"/>
        <w:tblBorders>
          <w:left w:val="single" w:sz="24" w:space="0" w:color="2E8B8B"/>
        </w:tblBorders>
        <w:tblCellMar>
          <w:left w:w="10" w:type="dxa"/>
          <w:right w:w="10" w:type="dxa"/>
        </w:tblCellMar>
        <w:tblLook w:val="0000" w:firstRow="0" w:lastRow="0" w:firstColumn="0" w:lastColumn="0" w:noHBand="0" w:noVBand="0"/>
      </w:tblPr>
      <w:tblGrid>
        <w:gridCol w:w="10076"/>
      </w:tblGrid>
      <w:tr w:rsidR="00613CB8" w14:paraId="751F6D1D" w14:textId="77777777">
        <w:tc>
          <w:tcPr>
            <w:tcW w:w="0" w:type="auto"/>
            <w:shd w:val="clear" w:color="auto" w:fill="F2F2F2"/>
            <w:tcMar>
              <w:top w:w="140" w:type="dxa"/>
              <w:left w:w="180" w:type="dxa"/>
              <w:bottom w:w="140" w:type="dxa"/>
              <w:right w:w="180" w:type="dxa"/>
            </w:tcMar>
          </w:tcPr>
          <w:p w14:paraId="2D540EB4" w14:textId="77777777" w:rsidR="00613CB8" w:rsidRDefault="00000000">
            <w:pPr>
              <w:spacing w:after="60"/>
            </w:pPr>
            <w:r>
              <w:rPr>
                <w:b/>
                <w:bCs/>
                <w:color w:val="2E8B8B"/>
              </w:rPr>
              <w:t>Checkpoint — Confirm Before Continuing</w:t>
            </w:r>
          </w:p>
          <w:p w14:paraId="0CC4CDFF" w14:textId="77777777" w:rsidR="00613CB8" w:rsidRDefault="00000000">
            <w:r>
              <w:rPr>
                <w:sz w:val="20"/>
                <w:szCs w:val="20"/>
              </w:rPr>
              <w:t xml:space="preserve">Risk Assessment exists, is linked to Insurance Application, and carries </w:t>
            </w:r>
            <w:proofErr w:type="spellStart"/>
            <w:r>
              <w:rPr>
                <w:sz w:val="20"/>
                <w:szCs w:val="20"/>
              </w:rPr>
              <w:t>isHighRiskApplication</w:t>
            </w:r>
            <w:proofErr w:type="spellEnd"/>
            <w:r>
              <w:rPr>
                <w:sz w:val="20"/>
                <w:szCs w:val="20"/>
              </w:rPr>
              <w:t xml:space="preserve">; </w:t>
            </w:r>
            <w:proofErr w:type="spellStart"/>
            <w:r>
              <w:rPr>
                <w:sz w:val="20"/>
                <w:szCs w:val="20"/>
              </w:rPr>
              <w:t>UnderwritingCopilot</w:t>
            </w:r>
            <w:proofErr w:type="spellEnd"/>
            <w:r>
              <w:rPr>
                <w:sz w:val="20"/>
                <w:szCs w:val="20"/>
              </w:rPr>
              <w:t xml:space="preserve"> (or UnderwritingCopilotV2) and </w:t>
            </w:r>
            <w:proofErr w:type="spellStart"/>
            <w:r>
              <w:rPr>
                <w:sz w:val="20"/>
                <w:szCs w:val="20"/>
              </w:rPr>
              <w:t>UnderwritingDecisionReasoning</w:t>
            </w:r>
            <w:proofErr w:type="spellEnd"/>
            <w:r>
              <w:rPr>
                <w:sz w:val="20"/>
                <w:szCs w:val="20"/>
              </w:rPr>
              <w:t xml:space="preserve"> both </w:t>
            </w:r>
            <w:proofErr w:type="gramStart"/>
            <w:r>
              <w:rPr>
                <w:sz w:val="20"/>
                <w:szCs w:val="20"/>
              </w:rPr>
              <w:t>show</w:t>
            </w:r>
            <w:proofErr w:type="gramEnd"/>
            <w:r>
              <w:rPr>
                <w:sz w:val="20"/>
                <w:szCs w:val="20"/>
              </w:rPr>
              <w:t xml:space="preserve"> Published; </w:t>
            </w:r>
            <w:proofErr w:type="spellStart"/>
            <w:r>
              <w:rPr>
                <w:sz w:val="20"/>
                <w:szCs w:val="20"/>
              </w:rPr>
              <w:t>RecordUnderwritingDecision's</w:t>
            </w:r>
            <w:proofErr w:type="spellEnd"/>
            <w:r>
              <w:rPr>
                <w:sz w:val="20"/>
                <w:szCs w:val="20"/>
              </w:rPr>
              <w:t xml:space="preserve"> rules and submission criterion are intact.</w:t>
            </w:r>
          </w:p>
        </w:tc>
      </w:tr>
    </w:tbl>
    <w:p w14:paraId="12061E14" w14:textId="77777777" w:rsidR="00613CB8" w:rsidRDefault="00000000">
      <w:pPr>
        <w:pStyle w:val="Heading1"/>
        <w:spacing w:before="280" w:after="140"/>
      </w:pPr>
      <w:r>
        <w:rPr>
          <w:b/>
          <w:bCs/>
          <w:color w:val="1F3864"/>
          <w:sz w:val="30"/>
          <w:szCs w:val="30"/>
        </w:rPr>
        <w:t xml:space="preserve">Part 2 — Create Your </w:t>
      </w:r>
      <w:proofErr w:type="spellStart"/>
      <w:r>
        <w:rPr>
          <w:b/>
          <w:bCs/>
          <w:color w:val="1F3864"/>
          <w:sz w:val="30"/>
          <w:szCs w:val="30"/>
        </w:rPr>
        <w:t>RequestRiskReview</w:t>
      </w:r>
      <w:proofErr w:type="spellEnd"/>
      <w:r>
        <w:rPr>
          <w:b/>
          <w:bCs/>
          <w:color w:val="1F3864"/>
          <w:sz w:val="30"/>
          <w:szCs w:val="30"/>
        </w:rPr>
        <w:t xml:space="preserve"> Action Type</w:t>
      </w:r>
    </w:p>
    <w:p w14:paraId="0FBCA854" w14:textId="77777777" w:rsidR="00613CB8" w:rsidRDefault="00000000">
      <w:pPr>
        <w:spacing w:after="120"/>
      </w:pPr>
      <w:r>
        <w:t xml:space="preserve">This follows the exact same Action Type creation pattern as Week 3's </w:t>
      </w:r>
      <w:proofErr w:type="spellStart"/>
      <w:r>
        <w:t>RecordUnderwritingDecision</w:t>
      </w:r>
      <w:proofErr w:type="spellEnd"/>
      <w:r>
        <w:t xml:space="preserve"> — a new governed way to change the Ontology, this time to formally record a refreshed risk read against an Insurance Application.</w:t>
      </w:r>
    </w:p>
    <w:p w14:paraId="539267CB" w14:textId="77777777" w:rsidR="00613CB8" w:rsidRDefault="00000000">
      <w:pPr>
        <w:pStyle w:val="Heading2"/>
        <w:spacing w:before="200" w:after="90"/>
      </w:pPr>
      <w:r>
        <w:rPr>
          <w:b/>
          <w:bCs/>
          <w:sz w:val="23"/>
          <w:szCs w:val="23"/>
        </w:rPr>
        <w:t>Step 1: Start a new Action Type</w:t>
      </w:r>
    </w:p>
    <w:p w14:paraId="32A4C950" w14:textId="77777777" w:rsidR="00613CB8" w:rsidRDefault="00000000">
      <w:pPr>
        <w:pStyle w:val="ListParagraph"/>
        <w:numPr>
          <w:ilvl w:val="0"/>
          <w:numId w:val="1"/>
        </w:numPr>
        <w:spacing w:after="60"/>
      </w:pPr>
      <w:r>
        <w:t>In Ontology Manager, select Action type in the left sidebar.</w:t>
      </w:r>
    </w:p>
    <w:p w14:paraId="76CBD17C" w14:textId="77777777" w:rsidR="00613CB8" w:rsidRDefault="00000000">
      <w:pPr>
        <w:pStyle w:val="ListParagraph"/>
        <w:numPr>
          <w:ilvl w:val="0"/>
          <w:numId w:val="1"/>
        </w:numPr>
        <w:spacing w:after="60"/>
      </w:pPr>
      <w:r>
        <w:lastRenderedPageBreak/>
        <w:t>Select New Action type in the top right.</w:t>
      </w:r>
    </w:p>
    <w:p w14:paraId="04307092" w14:textId="77777777" w:rsidR="00613CB8" w:rsidRDefault="00000000">
      <w:pPr>
        <w:pStyle w:val="Heading2"/>
        <w:spacing w:before="200" w:after="90"/>
      </w:pPr>
      <w:r>
        <w:rPr>
          <w:b/>
          <w:bCs/>
          <w:sz w:val="23"/>
          <w:szCs w:val="23"/>
        </w:rPr>
        <w:t>Step 2: Configure the first rule — refreshing the Risk Assessment</w:t>
      </w:r>
    </w:p>
    <w:p w14:paraId="515B4184" w14:textId="77777777" w:rsidR="00613CB8" w:rsidRDefault="00000000">
      <w:pPr>
        <w:pStyle w:val="ListParagraph"/>
        <w:numPr>
          <w:ilvl w:val="0"/>
          <w:numId w:val="1"/>
        </w:numPr>
        <w:spacing w:after="60"/>
      </w:pPr>
      <w:r>
        <w:t xml:space="preserve">Enter </w:t>
      </w:r>
      <w:proofErr w:type="spellStart"/>
      <w:r>
        <w:t>RequestRiskReview</w:t>
      </w:r>
      <w:proofErr w:type="spellEnd"/>
      <w:r>
        <w:t xml:space="preserve"> as the Display name.</w:t>
      </w:r>
    </w:p>
    <w:p w14:paraId="34ED52CD" w14:textId="77777777" w:rsidR="00613CB8" w:rsidRDefault="00000000">
      <w:pPr>
        <w:pStyle w:val="ListParagraph"/>
        <w:numPr>
          <w:ilvl w:val="0"/>
          <w:numId w:val="1"/>
        </w:numPr>
        <w:spacing w:after="60"/>
      </w:pPr>
      <w:r>
        <w:t>Under Change object(s), select Modify, then choose Risk Assessment as the object type.</w:t>
      </w:r>
    </w:p>
    <w:p w14:paraId="0F8E40E4" w14:textId="77777777" w:rsidR="00613CB8" w:rsidRDefault="00000000">
      <w:pPr>
        <w:pStyle w:val="ListParagraph"/>
        <w:numPr>
          <w:ilvl w:val="0"/>
          <w:numId w:val="1"/>
        </w:numPr>
        <w:spacing w:after="60"/>
      </w:pPr>
      <w:r>
        <w:t xml:space="preserve">Select Add property, and choose </w:t>
      </w:r>
      <w:proofErr w:type="spellStart"/>
      <w:r>
        <w:t>riskScore</w:t>
      </w:r>
      <w:proofErr w:type="spellEnd"/>
      <w:r>
        <w:t xml:space="preserve">, </w:t>
      </w:r>
      <w:proofErr w:type="spellStart"/>
      <w:r>
        <w:t>riskCategory</w:t>
      </w:r>
      <w:proofErr w:type="spellEnd"/>
      <w:r>
        <w:t xml:space="preserve">, and </w:t>
      </w:r>
      <w:proofErr w:type="spellStart"/>
      <w:r>
        <w:t>assessmentDate</w:t>
      </w:r>
      <w:proofErr w:type="spellEnd"/>
      <w:r>
        <w:t xml:space="preserve"> — these are the fields a refreshed review </w:t>
      </w:r>
      <w:proofErr w:type="gramStart"/>
      <w:r>
        <w:t>actually updates</w:t>
      </w:r>
      <w:proofErr w:type="gramEnd"/>
      <w:r>
        <w:t>.</w:t>
      </w:r>
    </w:p>
    <w:p w14:paraId="5F5C2A11" w14:textId="77777777" w:rsidR="00613CB8" w:rsidRDefault="00000000">
      <w:pPr>
        <w:pStyle w:val="ListParagraph"/>
        <w:numPr>
          <w:ilvl w:val="0"/>
          <w:numId w:val="1"/>
        </w:numPr>
        <w:spacing w:after="60"/>
      </w:pPr>
      <w:r>
        <w:t>Select Create in the bottom right to finalize this first rule.</w:t>
      </w:r>
    </w:p>
    <w:p w14:paraId="6DC6B3B3" w14:textId="77777777" w:rsidR="00613CB8" w:rsidRDefault="00000000">
      <w:pPr>
        <w:pStyle w:val="Heading2"/>
        <w:spacing w:before="200" w:after="90"/>
      </w:pPr>
      <w:r>
        <w:rPr>
          <w:b/>
          <w:bCs/>
          <w:sz w:val="23"/>
          <w:szCs w:val="23"/>
        </w:rPr>
        <w:t>Step 3: Add a second rule — updating the Insurance Application</w:t>
      </w:r>
    </w:p>
    <w:p w14:paraId="7AE8DEF2" w14:textId="77777777" w:rsidR="00613CB8" w:rsidRDefault="00000000">
      <w:pPr>
        <w:pStyle w:val="ListParagraph"/>
        <w:numPr>
          <w:ilvl w:val="0"/>
          <w:numId w:val="1"/>
        </w:numPr>
        <w:spacing w:after="60"/>
      </w:pPr>
      <w:r>
        <w:t>Select the Rules tab.</w:t>
      </w:r>
    </w:p>
    <w:p w14:paraId="52BDF31B" w14:textId="77777777" w:rsidR="00613CB8" w:rsidRDefault="00000000">
      <w:pPr>
        <w:pStyle w:val="ListParagraph"/>
        <w:numPr>
          <w:ilvl w:val="0"/>
          <w:numId w:val="1"/>
        </w:numPr>
        <w:spacing w:after="60"/>
      </w:pPr>
      <w:r>
        <w:t xml:space="preserve">Add a second rule. Set its type to </w:t>
      </w:r>
      <w:proofErr w:type="gramStart"/>
      <w:r>
        <w:t>Modify, and</w:t>
      </w:r>
      <w:proofErr w:type="gramEnd"/>
      <w:r>
        <w:t xml:space="preserve"> select Insurance Application as the object type.</w:t>
      </w:r>
    </w:p>
    <w:p w14:paraId="5C244320" w14:textId="77777777" w:rsidR="00613CB8" w:rsidRDefault="00000000">
      <w:pPr>
        <w:pStyle w:val="ListParagraph"/>
        <w:numPr>
          <w:ilvl w:val="0"/>
          <w:numId w:val="1"/>
        </w:numPr>
        <w:spacing w:after="60"/>
      </w:pPr>
      <w:r>
        <w:t xml:space="preserve">Add status as the property this rule can change, so the same Action that refreshes the Risk Assessment also moves the Insurance Application's status to </w:t>
      </w:r>
      <w:proofErr w:type="spellStart"/>
      <w:r>
        <w:t>InReview</w:t>
      </w:r>
      <w:proofErr w:type="spellEnd"/>
      <w:r>
        <w:t>, confirming it is ready to be decided against a current score.</w:t>
      </w:r>
    </w:p>
    <w:p w14:paraId="7630072D" w14:textId="77777777" w:rsidR="00613CB8" w:rsidRDefault="00000000">
      <w:pPr>
        <w:pStyle w:val="Heading2"/>
        <w:spacing w:before="200" w:after="90"/>
      </w:pPr>
      <w:r>
        <w:rPr>
          <w:b/>
          <w:bCs/>
          <w:sz w:val="23"/>
          <w:szCs w:val="23"/>
        </w:rPr>
        <w:t>Step 4: Review Forms and configure submission criteria</w:t>
      </w:r>
    </w:p>
    <w:p w14:paraId="2B904069" w14:textId="77777777" w:rsidR="00613CB8" w:rsidRDefault="00000000">
      <w:pPr>
        <w:pStyle w:val="ListParagraph"/>
        <w:numPr>
          <w:ilvl w:val="0"/>
          <w:numId w:val="1"/>
        </w:numPr>
        <w:spacing w:after="60"/>
      </w:pPr>
      <w:r>
        <w:t xml:space="preserve">Select the Forms tab and confirm parameters exist for </w:t>
      </w:r>
      <w:proofErr w:type="spellStart"/>
      <w:r>
        <w:t>riskScore</w:t>
      </w:r>
      <w:proofErr w:type="spellEnd"/>
      <w:r>
        <w:t xml:space="preserve">, </w:t>
      </w:r>
      <w:proofErr w:type="spellStart"/>
      <w:r>
        <w:t>riskCategory</w:t>
      </w:r>
      <w:proofErr w:type="spellEnd"/>
      <w:r>
        <w:t xml:space="preserve">, </w:t>
      </w:r>
      <w:proofErr w:type="spellStart"/>
      <w:r>
        <w:t>assessmentDate</w:t>
      </w:r>
      <w:proofErr w:type="spellEnd"/>
      <w:r>
        <w:t>, and the Insurance Application's new status.</w:t>
      </w:r>
    </w:p>
    <w:p w14:paraId="5803C7BF" w14:textId="77777777" w:rsidR="00613CB8" w:rsidRDefault="00000000">
      <w:pPr>
        <w:pStyle w:val="ListParagraph"/>
        <w:numPr>
          <w:ilvl w:val="0"/>
          <w:numId w:val="1"/>
        </w:numPr>
        <w:spacing w:after="60"/>
      </w:pPr>
      <w:r>
        <w:t xml:space="preserve">Find the Submission criteria section and add a criterion requiring the Insurance Application's status currently equal Submitted or </w:t>
      </w:r>
      <w:proofErr w:type="spellStart"/>
      <w:r>
        <w:t>InReview</w:t>
      </w:r>
      <w:proofErr w:type="spellEnd"/>
      <w:r>
        <w:t xml:space="preserve"> — a risk review should only refresh an application that hasn't already been decided.</w:t>
      </w:r>
    </w:p>
    <w:p w14:paraId="2412CECB" w14:textId="77777777" w:rsidR="00613CB8" w:rsidRDefault="00000000">
      <w:pPr>
        <w:pStyle w:val="Heading2"/>
        <w:spacing w:before="200" w:after="90"/>
      </w:pPr>
      <w:r>
        <w:rPr>
          <w:b/>
          <w:bCs/>
          <w:sz w:val="23"/>
          <w:szCs w:val="23"/>
        </w:rPr>
        <w:t>Step 5: Save</w:t>
      </w:r>
    </w:p>
    <w:p w14:paraId="00940483" w14:textId="77777777" w:rsidR="00613CB8" w:rsidRDefault="00000000">
      <w:pPr>
        <w:pStyle w:val="ListParagraph"/>
        <w:numPr>
          <w:ilvl w:val="0"/>
          <w:numId w:val="1"/>
        </w:numPr>
        <w:spacing w:after="60"/>
      </w:pPr>
      <w:r>
        <w:t xml:space="preserve">Select Save to store your </w:t>
      </w:r>
      <w:proofErr w:type="spellStart"/>
      <w:r>
        <w:t>RequestRiskReview</w:t>
      </w:r>
      <w:proofErr w:type="spellEnd"/>
      <w:r>
        <w:t xml:space="preserve"> Action Type.</w:t>
      </w:r>
    </w:p>
    <w:tbl>
      <w:tblPr>
        <w:tblW w:w="5000" w:type="pct"/>
        <w:tblBorders>
          <w:left w:val="single" w:sz="24" w:space="0" w:color="2E8B8B"/>
        </w:tblBorders>
        <w:tblCellMar>
          <w:left w:w="10" w:type="dxa"/>
          <w:right w:w="10" w:type="dxa"/>
        </w:tblCellMar>
        <w:tblLook w:val="0000" w:firstRow="0" w:lastRow="0" w:firstColumn="0" w:lastColumn="0" w:noHBand="0" w:noVBand="0"/>
      </w:tblPr>
      <w:tblGrid>
        <w:gridCol w:w="10076"/>
      </w:tblGrid>
      <w:tr w:rsidR="00613CB8" w14:paraId="3F8CC33C" w14:textId="77777777">
        <w:tc>
          <w:tcPr>
            <w:tcW w:w="0" w:type="auto"/>
            <w:shd w:val="clear" w:color="auto" w:fill="F2F2F2"/>
            <w:tcMar>
              <w:top w:w="140" w:type="dxa"/>
              <w:left w:w="180" w:type="dxa"/>
              <w:bottom w:w="140" w:type="dxa"/>
              <w:right w:w="180" w:type="dxa"/>
            </w:tcMar>
          </w:tcPr>
          <w:p w14:paraId="064CDCCD" w14:textId="77777777" w:rsidR="00613CB8" w:rsidRDefault="00000000">
            <w:pPr>
              <w:spacing w:after="60"/>
            </w:pPr>
            <w:r>
              <w:rPr>
                <w:b/>
                <w:bCs/>
                <w:color w:val="2E8B8B"/>
              </w:rPr>
              <w:t>Checkpoint — Confirm Before Continuing</w:t>
            </w:r>
          </w:p>
          <w:p w14:paraId="4DBF50D4" w14:textId="77777777" w:rsidR="00613CB8" w:rsidRDefault="00000000">
            <w:proofErr w:type="spellStart"/>
            <w:r>
              <w:rPr>
                <w:sz w:val="20"/>
                <w:szCs w:val="20"/>
              </w:rPr>
              <w:t>RequestRiskReview</w:t>
            </w:r>
            <w:proofErr w:type="spellEnd"/>
            <w:r>
              <w:rPr>
                <w:sz w:val="20"/>
                <w:szCs w:val="20"/>
              </w:rPr>
              <w:t xml:space="preserve"> exists with two rules (modify Risk Assessment, modify Insurance </w:t>
            </w:r>
            <w:proofErr w:type="spellStart"/>
            <w:r>
              <w:rPr>
                <w:sz w:val="20"/>
                <w:szCs w:val="20"/>
              </w:rPr>
              <w:t>Application.status</w:t>
            </w:r>
            <w:proofErr w:type="spellEnd"/>
            <w:r>
              <w:rPr>
                <w:sz w:val="20"/>
                <w:szCs w:val="20"/>
              </w:rPr>
              <w:t xml:space="preserve">), matching Forms parameters, and a submission criterion on Insurance </w:t>
            </w:r>
            <w:proofErr w:type="spellStart"/>
            <w:r>
              <w:rPr>
                <w:sz w:val="20"/>
                <w:szCs w:val="20"/>
              </w:rPr>
              <w:t>Application.status</w:t>
            </w:r>
            <w:proofErr w:type="spellEnd"/>
            <w:r>
              <w:rPr>
                <w:sz w:val="20"/>
                <w:szCs w:val="20"/>
              </w:rPr>
              <w:t>.</w:t>
            </w:r>
          </w:p>
        </w:tc>
      </w:tr>
    </w:tbl>
    <w:p w14:paraId="162AB60F" w14:textId="77777777" w:rsidR="00613CB8" w:rsidRDefault="00000000">
      <w:pPr>
        <w:pStyle w:val="Heading1"/>
        <w:spacing w:before="280" w:after="140"/>
      </w:pPr>
      <w:r>
        <w:rPr>
          <w:b/>
          <w:bCs/>
          <w:color w:val="1F3864"/>
          <w:sz w:val="30"/>
          <w:szCs w:val="30"/>
        </w:rPr>
        <w:t xml:space="preserve">Part 3 — Build Your </w:t>
      </w:r>
      <w:proofErr w:type="spellStart"/>
      <w:r>
        <w:rPr>
          <w:b/>
          <w:bCs/>
          <w:color w:val="1F3864"/>
          <w:sz w:val="30"/>
          <w:szCs w:val="30"/>
        </w:rPr>
        <w:t>RiskScoreRefresh</w:t>
      </w:r>
      <w:proofErr w:type="spellEnd"/>
      <w:r>
        <w:rPr>
          <w:b/>
          <w:bCs/>
          <w:color w:val="1F3864"/>
          <w:sz w:val="30"/>
          <w:szCs w:val="30"/>
        </w:rPr>
        <w:t xml:space="preserve"> Reasoning Function</w:t>
      </w:r>
    </w:p>
    <w:p w14:paraId="7F970814" w14:textId="77777777" w:rsidR="00613CB8" w:rsidRDefault="00000000">
      <w:pPr>
        <w:spacing w:after="120"/>
      </w:pPr>
      <w:r>
        <w:t xml:space="preserve">This is the deterministic-plus-judgment workflow your Risk Assessment Chatbot will call as a tool — built the same way </w:t>
      </w:r>
      <w:proofErr w:type="spellStart"/>
      <w:r>
        <w:t>UnderwritingDecisionReasoning</w:t>
      </w:r>
      <w:proofErr w:type="spellEnd"/>
      <w:r>
        <w:t xml:space="preserve"> was built in Week 3, Part 2 onward.</w:t>
      </w:r>
    </w:p>
    <w:p w14:paraId="601DF507" w14:textId="77777777" w:rsidR="00613CB8" w:rsidRDefault="00000000">
      <w:pPr>
        <w:pStyle w:val="Heading2"/>
        <w:spacing w:before="200" w:after="90"/>
      </w:pPr>
      <w:r>
        <w:rPr>
          <w:b/>
          <w:bCs/>
          <w:sz w:val="23"/>
          <w:szCs w:val="23"/>
        </w:rPr>
        <w:t>Step 1: Create the function</w:t>
      </w:r>
    </w:p>
    <w:p w14:paraId="784E00DB" w14:textId="77777777" w:rsidR="00613CB8" w:rsidRDefault="00000000">
      <w:pPr>
        <w:pStyle w:val="ListParagraph"/>
        <w:numPr>
          <w:ilvl w:val="0"/>
          <w:numId w:val="1"/>
        </w:numPr>
        <w:spacing w:after="60"/>
      </w:pPr>
      <w:r>
        <w:t xml:space="preserve">Open AIP Logic and select + New, then AIP Logic (or press </w:t>
      </w:r>
      <w:proofErr w:type="spellStart"/>
      <w:r>
        <w:t>Cmd+J</w:t>
      </w:r>
      <w:proofErr w:type="spellEnd"/>
      <w:r>
        <w:t xml:space="preserve"> / </w:t>
      </w:r>
      <w:proofErr w:type="spellStart"/>
      <w:r>
        <w:t>Ctrl+J</w:t>
      </w:r>
      <w:proofErr w:type="spellEnd"/>
      <w:r>
        <w:t xml:space="preserve"> and type “AIP Logic”).</w:t>
      </w:r>
    </w:p>
    <w:p w14:paraId="6383C04D" w14:textId="77777777" w:rsidR="00613CB8" w:rsidRDefault="00000000">
      <w:pPr>
        <w:pStyle w:val="ListParagraph"/>
        <w:numPr>
          <w:ilvl w:val="0"/>
          <w:numId w:val="1"/>
        </w:numPr>
        <w:spacing w:after="60"/>
      </w:pPr>
      <w:r>
        <w:t xml:space="preserve">Name your function </w:t>
      </w:r>
      <w:proofErr w:type="spellStart"/>
      <w:r>
        <w:t>RiskScoreRefresh</w:t>
      </w:r>
      <w:proofErr w:type="spellEnd"/>
      <w:r>
        <w:t>.</w:t>
      </w:r>
    </w:p>
    <w:p w14:paraId="507535CB" w14:textId="77777777" w:rsidR="00613CB8" w:rsidRDefault="00000000">
      <w:pPr>
        <w:pStyle w:val="ListParagraph"/>
        <w:numPr>
          <w:ilvl w:val="0"/>
          <w:numId w:val="1"/>
        </w:numPr>
        <w:spacing w:after="60"/>
      </w:pPr>
      <w:r>
        <w:t>Save it inside the same Project folder as your other Week 1–4 assets.</w:t>
      </w:r>
    </w:p>
    <w:p w14:paraId="3B9D9532" w14:textId="77777777" w:rsidR="00613CB8" w:rsidRDefault="00000000">
      <w:pPr>
        <w:pStyle w:val="Heading2"/>
        <w:spacing w:before="200" w:after="90"/>
      </w:pPr>
      <w:r>
        <w:rPr>
          <w:b/>
          <w:bCs/>
          <w:sz w:val="23"/>
          <w:szCs w:val="23"/>
        </w:rPr>
        <w:t>Step 2: Define your input</w:t>
      </w:r>
    </w:p>
    <w:p w14:paraId="277180F3" w14:textId="77777777" w:rsidR="00613CB8" w:rsidRDefault="00000000">
      <w:pPr>
        <w:pStyle w:val="ListParagraph"/>
        <w:numPr>
          <w:ilvl w:val="0"/>
          <w:numId w:val="1"/>
        </w:numPr>
        <w:spacing w:after="60"/>
      </w:pPr>
      <w:r>
        <w:t xml:space="preserve">In the Inputs board, set Variable name to </w:t>
      </w:r>
      <w:proofErr w:type="spellStart"/>
      <w:r>
        <w:t>applicationId</w:t>
      </w:r>
      <w:proofErr w:type="spellEnd"/>
      <w:r>
        <w:t>, Type to String, Required.</w:t>
      </w:r>
    </w:p>
    <w:p w14:paraId="486C9F54" w14:textId="77777777" w:rsidR="00613CB8" w:rsidRDefault="00000000">
      <w:pPr>
        <w:pStyle w:val="Heading2"/>
        <w:spacing w:before="200" w:after="90"/>
      </w:pPr>
      <w:r>
        <w:rPr>
          <w:b/>
          <w:bCs/>
          <w:sz w:val="23"/>
          <w:szCs w:val="23"/>
        </w:rPr>
        <w:t>Step 3: Reuse your Underwriting Copilot</w:t>
      </w:r>
    </w:p>
    <w:p w14:paraId="0A292413" w14:textId="77777777" w:rsidR="00613CB8" w:rsidRDefault="00000000">
      <w:pPr>
        <w:pStyle w:val="ListParagraph"/>
        <w:numPr>
          <w:ilvl w:val="0"/>
          <w:numId w:val="1"/>
        </w:numPr>
        <w:spacing w:after="60"/>
      </w:pPr>
      <w:r>
        <w:t>Add an Execute function block.</w:t>
      </w:r>
    </w:p>
    <w:p w14:paraId="6759961C" w14:textId="77777777" w:rsidR="00613CB8" w:rsidRDefault="00000000">
      <w:pPr>
        <w:pStyle w:val="ListParagraph"/>
        <w:numPr>
          <w:ilvl w:val="0"/>
          <w:numId w:val="1"/>
        </w:numPr>
        <w:spacing w:after="60"/>
      </w:pPr>
      <w:r>
        <w:t xml:space="preserve">Select your published </w:t>
      </w:r>
      <w:proofErr w:type="spellStart"/>
      <w:r>
        <w:t>UnderwritingCopilot</w:t>
      </w:r>
      <w:proofErr w:type="spellEnd"/>
      <w:r>
        <w:t xml:space="preserve"> (or UnderwritingCopilotV2) function.</w:t>
      </w:r>
    </w:p>
    <w:p w14:paraId="72E0ACA0" w14:textId="77777777" w:rsidR="00613CB8" w:rsidRDefault="00000000">
      <w:pPr>
        <w:pStyle w:val="ListParagraph"/>
        <w:numPr>
          <w:ilvl w:val="0"/>
          <w:numId w:val="1"/>
        </w:numPr>
        <w:spacing w:after="60"/>
      </w:pPr>
      <w:r>
        <w:t xml:space="preserve">Pass this workflow's </w:t>
      </w:r>
      <w:proofErr w:type="spellStart"/>
      <w:r>
        <w:t>applicationId</w:t>
      </w:r>
      <w:proofErr w:type="spellEnd"/>
      <w:r>
        <w:t xml:space="preserve"> input through to it, and confirm its output (</w:t>
      </w:r>
      <w:proofErr w:type="spellStart"/>
      <w:r>
        <w:t>applicationSummary</w:t>
      </w:r>
      <w:proofErr w:type="spellEnd"/>
      <w:r>
        <w:t xml:space="preserve">, </w:t>
      </w:r>
      <w:proofErr w:type="spellStart"/>
      <w:r>
        <w:t>missingInformation</w:t>
      </w:r>
      <w:proofErr w:type="spellEnd"/>
      <w:r>
        <w:t xml:space="preserve">, </w:t>
      </w:r>
      <w:proofErr w:type="spellStart"/>
      <w:r>
        <w:t>riskFactors</w:t>
      </w:r>
      <w:proofErr w:type="spellEnd"/>
      <w:r>
        <w:t>) is available as a variable.</w:t>
      </w:r>
    </w:p>
    <w:p w14:paraId="304B6B04" w14:textId="77777777" w:rsidR="00613CB8" w:rsidRDefault="00000000">
      <w:pPr>
        <w:pStyle w:val="Heading2"/>
        <w:spacing w:before="200" w:after="90"/>
      </w:pPr>
      <w:r>
        <w:rPr>
          <w:b/>
          <w:bCs/>
          <w:sz w:val="23"/>
          <w:szCs w:val="23"/>
        </w:rPr>
        <w:t>Step 4: Retrieve risk-relevant fields, deterministically</w:t>
      </w:r>
    </w:p>
    <w:p w14:paraId="585539B7" w14:textId="77777777" w:rsidR="00613CB8" w:rsidRDefault="00000000">
      <w:pPr>
        <w:spacing w:after="120"/>
      </w:pPr>
      <w:r>
        <w:t>This is done entirely with no-code Object-category blocks — reachable through Add block → search, or by filtering the block picker to Object, which groups together the object-set operations, including Create object set, Filter, Search around, and Get object list element at index. You'll use those four, chained inside two Create object set blocks.</w:t>
      </w:r>
    </w:p>
    <w:p w14:paraId="58940356" w14:textId="77777777" w:rsidR="00613CB8" w:rsidRDefault="00000000">
      <w:pPr>
        <w:pStyle w:val="Heading2"/>
        <w:spacing w:before="200" w:after="90"/>
      </w:pPr>
      <w:r>
        <w:rPr>
          <w:b/>
          <w:bCs/>
          <w:sz w:val="23"/>
          <w:szCs w:val="23"/>
        </w:rPr>
        <w:t>Step 4.1: Narrow to this one Insurance Application</w:t>
      </w:r>
    </w:p>
    <w:p w14:paraId="4150DCA0" w14:textId="77777777" w:rsidR="00613CB8" w:rsidRDefault="00000000">
      <w:pPr>
        <w:pStyle w:val="ListParagraph"/>
        <w:numPr>
          <w:ilvl w:val="0"/>
          <w:numId w:val="1"/>
        </w:numPr>
        <w:spacing w:after="60"/>
      </w:pPr>
      <w:r>
        <w:lastRenderedPageBreak/>
        <w:t>Add a Create object set block (search for it in the block picker's Object category).</w:t>
      </w:r>
    </w:p>
    <w:p w14:paraId="562CAC8E" w14:textId="77777777" w:rsidR="00613CB8" w:rsidRDefault="00000000">
      <w:pPr>
        <w:pStyle w:val="ListParagraph"/>
        <w:numPr>
          <w:ilvl w:val="0"/>
          <w:numId w:val="1"/>
        </w:numPr>
        <w:spacing w:after="60"/>
      </w:pPr>
      <w:r>
        <w:t>Set its Starting object set to your Insurance Application object type (it will read as “All Insurance Applications” in the dropdown, the same way an unfiltered starting set reads as “All &lt;</w:t>
      </w:r>
      <w:proofErr w:type="spellStart"/>
      <w:r>
        <w:t>ObjectType</w:t>
      </w:r>
      <w:proofErr w:type="spellEnd"/>
      <w:r>
        <w:t>&gt;”).</w:t>
      </w:r>
    </w:p>
    <w:p w14:paraId="0AE4B9E7" w14:textId="77777777" w:rsidR="00613CB8" w:rsidRDefault="00000000">
      <w:pPr>
        <w:pStyle w:val="ListParagraph"/>
        <w:numPr>
          <w:ilvl w:val="0"/>
          <w:numId w:val="1"/>
        </w:numPr>
        <w:spacing w:after="60"/>
      </w:pPr>
      <w:r>
        <w:t xml:space="preserve">At the bottom of the block, select Filter to add a filter step. Set the condition to Application Id Equals </w:t>
      </w:r>
      <w:proofErr w:type="spellStart"/>
      <w:r>
        <w:t>applicationId</w:t>
      </w:r>
      <w:proofErr w:type="spellEnd"/>
      <w:r>
        <w:t xml:space="preserve"> — Application Id is the display label for your </w:t>
      </w:r>
      <w:proofErr w:type="spellStart"/>
      <w:r>
        <w:t>applicationId</w:t>
      </w:r>
      <w:proofErr w:type="spellEnd"/>
      <w:r>
        <w:t xml:space="preserve"> property, and </w:t>
      </w:r>
      <w:proofErr w:type="spellStart"/>
      <w:r>
        <w:t>applicationId</w:t>
      </w:r>
      <w:proofErr w:type="spellEnd"/>
      <w:r>
        <w:t xml:space="preserve"> on the right is this function's input variable, inserted the same way you reference any variable elsewhere in AIP Logic.</w:t>
      </w:r>
    </w:p>
    <w:p w14:paraId="03BC7F21" w14:textId="77777777" w:rsidR="00613CB8" w:rsidRDefault="00000000">
      <w:pPr>
        <w:pStyle w:val="ListParagraph"/>
        <w:numPr>
          <w:ilvl w:val="0"/>
          <w:numId w:val="1"/>
        </w:numPr>
        <w:spacing w:after="60"/>
      </w:pPr>
      <w:r>
        <w:t xml:space="preserve">Leave the condition group on All are true (the </w:t>
      </w:r>
      <w:proofErr w:type="gramStart"/>
      <w:r>
        <w:t>default) —</w:t>
      </w:r>
      <w:proofErr w:type="gramEnd"/>
      <w:r>
        <w:t xml:space="preserve"> you only have one condition, so this has no effect yet, but it's the setting to check if you add more conditions later.</w:t>
      </w:r>
    </w:p>
    <w:p w14:paraId="7165CEE8" w14:textId="77777777" w:rsidR="00613CB8" w:rsidRDefault="00000000">
      <w:pPr>
        <w:pStyle w:val="ListParagraph"/>
        <w:numPr>
          <w:ilvl w:val="0"/>
          <w:numId w:val="1"/>
        </w:numPr>
        <w:spacing w:after="60"/>
      </w:pPr>
      <w:r>
        <w:t xml:space="preserve">Name this block's output something explicit, such as </w:t>
      </w:r>
      <w:proofErr w:type="spellStart"/>
      <w:r>
        <w:t>thisApplication</w:t>
      </w:r>
      <w:proofErr w:type="spellEnd"/>
      <w:r>
        <w:t>, if the panel allows it — this filtered, one-object set is what Steps 4.2 and 4.3 build on.</w:t>
      </w:r>
    </w:p>
    <w:p w14:paraId="69BF83C7" w14:textId="77777777" w:rsidR="00613CB8" w:rsidRDefault="00000000">
      <w:pPr>
        <w:pStyle w:val="Heading2"/>
        <w:spacing w:before="200" w:after="90"/>
      </w:pPr>
      <w:r>
        <w:rPr>
          <w:b/>
          <w:bCs/>
          <w:sz w:val="23"/>
          <w:szCs w:val="23"/>
        </w:rPr>
        <w:t>Step 4.2: Extract the Application's own fields</w:t>
      </w:r>
    </w:p>
    <w:p w14:paraId="732F5FE7" w14:textId="77777777" w:rsidR="00613CB8" w:rsidRDefault="00000000">
      <w:pPr>
        <w:pStyle w:val="ListParagraph"/>
        <w:numPr>
          <w:ilvl w:val="0"/>
          <w:numId w:val="1"/>
        </w:numPr>
        <w:spacing w:after="60"/>
      </w:pPr>
      <w:r>
        <w:t xml:space="preserve">Add a Get object list element at index block (Object category), set to index 0, on top of your </w:t>
      </w:r>
      <w:proofErr w:type="spellStart"/>
      <w:r>
        <w:t>thisApplication</w:t>
      </w:r>
      <w:proofErr w:type="spellEnd"/>
      <w:r>
        <w:t xml:space="preserve"> object set — this pulls the single matched Insurance Application object out of the set.</w:t>
      </w:r>
    </w:p>
    <w:p w14:paraId="7B7F0F5C" w14:textId="77777777" w:rsidR="00613CB8" w:rsidRDefault="00000000">
      <w:pPr>
        <w:pStyle w:val="ListParagraph"/>
        <w:numPr>
          <w:ilvl w:val="0"/>
          <w:numId w:val="1"/>
        </w:numPr>
        <w:spacing w:after="60"/>
      </w:pPr>
      <w:r>
        <w:t xml:space="preserve">Once extracted, </w:t>
      </w:r>
      <w:proofErr w:type="spellStart"/>
      <w:r>
        <w:t>requestedCoverage</w:t>
      </w:r>
      <w:proofErr w:type="spellEnd"/>
      <w:r>
        <w:t xml:space="preserve">, </w:t>
      </w:r>
      <w:proofErr w:type="spellStart"/>
      <w:r>
        <w:t>submissionDate</w:t>
      </w:r>
      <w:proofErr w:type="spellEnd"/>
      <w:r>
        <w:t>, and status become directly referenceable properties on that object, the same way you'd reference any variable's fields elsewhere in this function by typing “/”.</w:t>
      </w:r>
    </w:p>
    <w:p w14:paraId="547D32BC" w14:textId="77777777" w:rsidR="00613CB8" w:rsidRDefault="00000000">
      <w:pPr>
        <w:pStyle w:val="Heading2"/>
        <w:spacing w:before="200" w:after="90"/>
      </w:pPr>
      <w:r>
        <w:rPr>
          <w:b/>
          <w:bCs/>
          <w:sz w:val="23"/>
          <w:szCs w:val="23"/>
        </w:rPr>
        <w:t>Step 4.3: Search around to this Application's linked Risk Assessment</w:t>
      </w:r>
    </w:p>
    <w:p w14:paraId="621028F1" w14:textId="77777777" w:rsidR="00613CB8" w:rsidRDefault="00000000">
      <w:pPr>
        <w:pStyle w:val="ListParagraph"/>
        <w:numPr>
          <w:ilvl w:val="0"/>
          <w:numId w:val="1"/>
        </w:numPr>
        <w:spacing w:after="60"/>
      </w:pPr>
      <w:r>
        <w:t>Add a second Create object set block.</w:t>
      </w:r>
    </w:p>
    <w:p w14:paraId="20FF8CCE" w14:textId="77777777" w:rsidR="00613CB8" w:rsidRDefault="00000000">
      <w:pPr>
        <w:pStyle w:val="ListParagraph"/>
        <w:numPr>
          <w:ilvl w:val="0"/>
          <w:numId w:val="1"/>
        </w:numPr>
        <w:spacing w:after="60"/>
      </w:pPr>
      <w:r>
        <w:t xml:space="preserve">Set its Starting object set to </w:t>
      </w:r>
      <w:proofErr w:type="spellStart"/>
      <w:r>
        <w:t>thisApplication</w:t>
      </w:r>
      <w:proofErr w:type="spellEnd"/>
      <w:r>
        <w:t xml:space="preserve"> (the filtered set from Step 4.1, not “All Insurance Applications” again).</w:t>
      </w:r>
    </w:p>
    <w:p w14:paraId="06C979DB" w14:textId="77777777" w:rsidR="00613CB8" w:rsidRDefault="00000000">
      <w:pPr>
        <w:pStyle w:val="ListParagraph"/>
        <w:numPr>
          <w:ilvl w:val="0"/>
          <w:numId w:val="1"/>
        </w:numPr>
        <w:spacing w:after="60"/>
      </w:pPr>
      <w:r>
        <w:t xml:space="preserve">Select Search </w:t>
      </w:r>
      <w:proofErr w:type="gramStart"/>
      <w:r>
        <w:t>around, and</w:t>
      </w:r>
      <w:proofErr w:type="gramEnd"/>
      <w:r>
        <w:t xml:space="preserve"> choose the link to Risk Assessment from the picker — it will read as something like Risk Assessment › </w:t>
      </w:r>
      <w:proofErr w:type="spellStart"/>
      <w:r>
        <w:t>riskAssessment</w:t>
      </w:r>
      <w:proofErr w:type="spellEnd"/>
      <w:r>
        <w:t>, naming both the linked object type and your Week 1 Link Type's reverse-link property. This traverses the exact one-to-one link you configured in Week 1, Part 6.</w:t>
      </w:r>
    </w:p>
    <w:p w14:paraId="7A5470D1" w14:textId="77777777" w:rsidR="00613CB8" w:rsidRDefault="00000000">
      <w:pPr>
        <w:pStyle w:val="ListParagraph"/>
        <w:numPr>
          <w:ilvl w:val="0"/>
          <w:numId w:val="1"/>
        </w:numPr>
        <w:spacing w:after="60"/>
      </w:pPr>
      <w:r>
        <w:t xml:space="preserve">Optionally, select Filter again on this second block if your Ontology carries more than one Risk Assessment per Application over time and you want the most recent one — for example, sorting by </w:t>
      </w:r>
      <w:proofErr w:type="spellStart"/>
      <w:r>
        <w:t>assessmentDate</w:t>
      </w:r>
      <w:proofErr w:type="spellEnd"/>
      <w:r>
        <w:t xml:space="preserve"> before extraction.</w:t>
      </w:r>
    </w:p>
    <w:p w14:paraId="1478ECDA" w14:textId="77777777" w:rsidR="00613CB8" w:rsidRDefault="00000000">
      <w:pPr>
        <w:pStyle w:val="ListParagraph"/>
        <w:numPr>
          <w:ilvl w:val="0"/>
          <w:numId w:val="1"/>
        </w:numPr>
        <w:spacing w:after="60"/>
      </w:pPr>
      <w:r>
        <w:t xml:space="preserve">Name this block's output something explicit, such as </w:t>
      </w:r>
      <w:proofErr w:type="spellStart"/>
      <w:r>
        <w:t>linkedRiskAssessment</w:t>
      </w:r>
      <w:proofErr w:type="spellEnd"/>
      <w:r>
        <w:t>.</w:t>
      </w:r>
    </w:p>
    <w:tbl>
      <w:tblPr>
        <w:tblW w:w="5000" w:type="pct"/>
        <w:tblBorders>
          <w:left w:val="single" w:sz="24" w:space="0" w:color="B08D57"/>
        </w:tblBorders>
        <w:tblCellMar>
          <w:left w:w="10" w:type="dxa"/>
          <w:right w:w="10" w:type="dxa"/>
        </w:tblCellMar>
        <w:tblLook w:val="0000" w:firstRow="0" w:lastRow="0" w:firstColumn="0" w:lastColumn="0" w:noHBand="0" w:noVBand="0"/>
      </w:tblPr>
      <w:tblGrid>
        <w:gridCol w:w="10076"/>
      </w:tblGrid>
      <w:tr w:rsidR="00613CB8" w14:paraId="59047EB3" w14:textId="77777777">
        <w:tc>
          <w:tcPr>
            <w:tcW w:w="0" w:type="auto"/>
            <w:shd w:val="clear" w:color="auto" w:fill="F2F2F2"/>
            <w:tcMar>
              <w:top w:w="140" w:type="dxa"/>
              <w:left w:w="180" w:type="dxa"/>
              <w:bottom w:w="140" w:type="dxa"/>
              <w:right w:w="180" w:type="dxa"/>
            </w:tcMar>
          </w:tcPr>
          <w:p w14:paraId="7E232276" w14:textId="77777777" w:rsidR="00613CB8" w:rsidRDefault="00000000">
            <w:pPr>
              <w:spacing w:after="60"/>
            </w:pPr>
            <w:r>
              <w:rPr>
                <w:b/>
                <w:bCs/>
                <w:color w:val="B08D57"/>
              </w:rPr>
              <w:t>Platform Mechanic</w:t>
            </w:r>
          </w:p>
          <w:p w14:paraId="24EDFCB5" w14:textId="77777777" w:rsidR="00613CB8" w:rsidRDefault="00000000">
            <w:proofErr w:type="spellStart"/>
            <w:r>
              <w:rPr>
                <w:sz w:val="20"/>
                <w:szCs w:val="20"/>
              </w:rPr>
              <w:t>linkedRiskAssessment</w:t>
            </w:r>
            <w:proofErr w:type="spellEnd"/>
            <w:r>
              <w:rPr>
                <w:sz w:val="20"/>
                <w:szCs w:val="20"/>
              </w:rPr>
              <w:t xml:space="preserve"> is an object set, not a single object — even on a one-to-one link, the Search around block always returns a set, here holding zero or one Risk Assessment objects. Don't force it down to a single value here: pass the whole set forward and let Step 6's Use LLM block reference it directly in its prompt, the exact same way Week 4's semantic-search results were referenced as a retrieved object set rather than extracted into individual variables first.</w:t>
            </w:r>
          </w:p>
        </w:tc>
      </w:tr>
      <w:tr w:rsidR="00613CB8" w14:paraId="287DC4EB" w14:textId="77777777">
        <w:tblPrEx>
          <w:tblBorders>
            <w:left w:val="single" w:sz="24" w:space="0" w:color="B0413E"/>
          </w:tblBorders>
        </w:tblPrEx>
        <w:tc>
          <w:tcPr>
            <w:tcW w:w="0" w:type="auto"/>
            <w:shd w:val="clear" w:color="auto" w:fill="F2F2F2"/>
            <w:tcMar>
              <w:top w:w="140" w:type="dxa"/>
              <w:left w:w="180" w:type="dxa"/>
              <w:bottom w:w="140" w:type="dxa"/>
              <w:right w:w="180" w:type="dxa"/>
            </w:tcMar>
          </w:tcPr>
          <w:p w14:paraId="1C7D75CB" w14:textId="77777777" w:rsidR="00613CB8" w:rsidRDefault="00000000">
            <w:pPr>
              <w:spacing w:after="60"/>
            </w:pPr>
            <w:r>
              <w:rPr>
                <w:b/>
                <w:bCs/>
                <w:color w:val="B0413E"/>
              </w:rPr>
              <w:t>Common Mistake</w:t>
            </w:r>
          </w:p>
          <w:p w14:paraId="141C9B48" w14:textId="77777777" w:rsidR="00613CB8" w:rsidRDefault="00000000">
            <w:r>
              <w:rPr>
                <w:sz w:val="20"/>
                <w:szCs w:val="20"/>
              </w:rPr>
              <w:t xml:space="preserve">Starting the second Create object set block from “All Risk Assessments” again (searching around from every risk assessment, then filtering by </w:t>
            </w:r>
            <w:proofErr w:type="spellStart"/>
            <w:r>
              <w:rPr>
                <w:sz w:val="20"/>
                <w:szCs w:val="20"/>
              </w:rPr>
              <w:t>applicationId</w:t>
            </w:r>
            <w:proofErr w:type="spellEnd"/>
            <w:r>
              <w:rPr>
                <w:sz w:val="20"/>
                <w:szCs w:val="20"/>
              </w:rPr>
              <w:t xml:space="preserve">, the way a from-scratch example might show it) </w:t>
            </w:r>
            <w:proofErr w:type="gramStart"/>
            <w:r>
              <w:rPr>
                <w:sz w:val="20"/>
                <w:szCs w:val="20"/>
              </w:rPr>
              <w:t>works, but</w:t>
            </w:r>
            <w:proofErr w:type="gramEnd"/>
            <w:r>
              <w:rPr>
                <w:sz w:val="20"/>
                <w:szCs w:val="20"/>
              </w:rPr>
              <w:t xml:space="preserve"> re-does the Step 4.1 lookup for no reason and makes the two blocks depend on each other less obviously. Starting from </w:t>
            </w:r>
            <w:proofErr w:type="spellStart"/>
            <w:proofErr w:type="gramStart"/>
            <w:r>
              <w:rPr>
                <w:sz w:val="20"/>
                <w:szCs w:val="20"/>
              </w:rPr>
              <w:t>thisApplication</w:t>
            </w:r>
            <w:proofErr w:type="spellEnd"/>
            <w:r>
              <w:rPr>
                <w:sz w:val="20"/>
                <w:szCs w:val="20"/>
              </w:rPr>
              <w:t xml:space="preserve"> —</w:t>
            </w:r>
            <w:proofErr w:type="gramEnd"/>
            <w:r>
              <w:rPr>
                <w:sz w:val="20"/>
                <w:szCs w:val="20"/>
              </w:rPr>
              <w:t xml:space="preserve"> the output of Step 4.1 — is simpler, cheaper, and makes the dependency between the two blocks visible in the canvas.</w:t>
            </w:r>
          </w:p>
        </w:tc>
      </w:tr>
    </w:tbl>
    <w:p w14:paraId="7BF821D7" w14:textId="77777777" w:rsidR="00613CB8" w:rsidRDefault="00000000">
      <w:pPr>
        <w:pStyle w:val="Heading2"/>
        <w:spacing w:before="200" w:after="90"/>
      </w:pPr>
      <w:r>
        <w:rPr>
          <w:b/>
          <w:bCs/>
          <w:sz w:val="23"/>
          <w:szCs w:val="23"/>
        </w:rPr>
        <w:t>Step 4.4: Extract this Application's current Risk Assessment record</w:t>
      </w:r>
    </w:p>
    <w:p w14:paraId="79373754" w14:textId="77777777" w:rsidR="00613CB8" w:rsidRDefault="00000000">
      <w:pPr>
        <w:pStyle w:val="ListParagraph"/>
        <w:numPr>
          <w:ilvl w:val="0"/>
          <w:numId w:val="1"/>
        </w:numPr>
        <w:spacing w:after="60"/>
      </w:pPr>
      <w:r>
        <w:t xml:space="preserve">Add a Get object list element at index block (Object category), set to index 0, on top of your </w:t>
      </w:r>
      <w:proofErr w:type="spellStart"/>
      <w:r>
        <w:t>linkedRiskAssessment</w:t>
      </w:r>
      <w:proofErr w:type="spellEnd"/>
      <w:r>
        <w:t xml:space="preserve"> object set — the same extraction pattern Step 4.2 used for </w:t>
      </w:r>
      <w:proofErr w:type="spellStart"/>
      <w:r>
        <w:t>thisApplication</w:t>
      </w:r>
      <w:proofErr w:type="spellEnd"/>
      <w:r>
        <w:t>.</w:t>
      </w:r>
    </w:p>
    <w:p w14:paraId="56528607" w14:textId="77777777" w:rsidR="00613CB8" w:rsidRDefault="00000000">
      <w:pPr>
        <w:pStyle w:val="ListParagraph"/>
        <w:numPr>
          <w:ilvl w:val="0"/>
          <w:numId w:val="1"/>
        </w:numPr>
        <w:spacing w:after="60"/>
      </w:pPr>
      <w:r>
        <w:t>Because the Insurance Application → Risk Assessment link is one-to-one, and Part 1 already confirmed every application in scope carries a linked Risk Assessment, this extraction is safe to perform directly here.</w:t>
      </w:r>
    </w:p>
    <w:p w14:paraId="36ECA5C4" w14:textId="77777777" w:rsidR="00613CB8" w:rsidRDefault="00000000">
      <w:pPr>
        <w:pStyle w:val="ListParagraph"/>
        <w:numPr>
          <w:ilvl w:val="0"/>
          <w:numId w:val="1"/>
        </w:numPr>
        <w:spacing w:after="60"/>
      </w:pPr>
      <w:r>
        <w:t xml:space="preserve">Once extracted, </w:t>
      </w:r>
      <w:proofErr w:type="spellStart"/>
      <w:r>
        <w:t>riskScore</w:t>
      </w:r>
      <w:proofErr w:type="spellEnd"/>
      <w:r>
        <w:t xml:space="preserve">, </w:t>
      </w:r>
      <w:proofErr w:type="spellStart"/>
      <w:r>
        <w:t>riskCategory</w:t>
      </w:r>
      <w:proofErr w:type="spellEnd"/>
      <w:r>
        <w:t xml:space="preserve">, </w:t>
      </w:r>
      <w:proofErr w:type="spellStart"/>
      <w:r>
        <w:t>assessmentDate</w:t>
      </w:r>
      <w:proofErr w:type="spellEnd"/>
      <w:r>
        <w:t xml:space="preserve">, and </w:t>
      </w:r>
      <w:proofErr w:type="spellStart"/>
      <w:r>
        <w:t>isHighRiskApplication</w:t>
      </w:r>
      <w:proofErr w:type="spellEnd"/>
      <w:r>
        <w:t xml:space="preserve"> become directly referenceable properties on this single object. Name the block's output </w:t>
      </w:r>
      <w:proofErr w:type="spellStart"/>
      <w:r>
        <w:t>thisRiskAssessment</w:t>
      </w:r>
      <w:proofErr w:type="spellEnd"/>
      <w:r>
        <w:t>.</w:t>
      </w:r>
    </w:p>
    <w:p w14:paraId="2FA02745" w14:textId="77777777" w:rsidR="00613CB8" w:rsidRDefault="00000000">
      <w:pPr>
        <w:pStyle w:val="ListParagraph"/>
        <w:numPr>
          <w:ilvl w:val="0"/>
          <w:numId w:val="1"/>
        </w:numPr>
        <w:spacing w:after="60"/>
      </w:pPr>
      <w:r>
        <w:t xml:space="preserve">You'll use </w:t>
      </w:r>
      <w:proofErr w:type="spellStart"/>
      <w:r>
        <w:t>thisRiskAssessment</w:t>
      </w:r>
      <w:proofErr w:type="spellEnd"/>
      <w:r>
        <w:t xml:space="preserve"> for Step 5's deterministic staleness check; keep passing the broader </w:t>
      </w:r>
      <w:proofErr w:type="spellStart"/>
      <w:r>
        <w:t>linkedRiskAssessment</w:t>
      </w:r>
      <w:proofErr w:type="spellEnd"/>
      <w:r>
        <w:t xml:space="preserve"> set into Step 6's Use LLM block for its qualitative read, exactly as the Platform Mechanic above describes.</w:t>
      </w:r>
    </w:p>
    <w:p w14:paraId="37FB03BC" w14:textId="77777777" w:rsidR="00F715E9" w:rsidRDefault="00F715E9" w:rsidP="00F715E9">
      <w:pPr>
        <w:pStyle w:val="ListParagraph"/>
        <w:spacing w:after="60"/>
        <w:ind w:left="720"/>
      </w:pPr>
    </w:p>
    <w:tbl>
      <w:tblPr>
        <w:tblW w:w="5000" w:type="pct"/>
        <w:tblBorders>
          <w:left w:val="single" w:sz="24" w:space="0" w:color="2E8B8B"/>
        </w:tblBorders>
        <w:tblCellMar>
          <w:left w:w="10" w:type="dxa"/>
          <w:right w:w="10" w:type="dxa"/>
        </w:tblCellMar>
        <w:tblLook w:val="0000" w:firstRow="0" w:lastRow="0" w:firstColumn="0" w:lastColumn="0" w:noHBand="0" w:noVBand="0"/>
      </w:tblPr>
      <w:tblGrid>
        <w:gridCol w:w="10076"/>
      </w:tblGrid>
      <w:tr w:rsidR="00613CB8" w14:paraId="16300E51" w14:textId="77777777">
        <w:tc>
          <w:tcPr>
            <w:tcW w:w="0" w:type="auto"/>
            <w:shd w:val="clear" w:color="auto" w:fill="F2F2F2"/>
            <w:tcMar>
              <w:top w:w="140" w:type="dxa"/>
              <w:left w:w="180" w:type="dxa"/>
              <w:bottom w:w="140" w:type="dxa"/>
              <w:right w:w="180" w:type="dxa"/>
            </w:tcMar>
          </w:tcPr>
          <w:p w14:paraId="2E0F5E74" w14:textId="77777777" w:rsidR="00613CB8" w:rsidRDefault="00000000">
            <w:pPr>
              <w:spacing w:after="60"/>
            </w:pPr>
            <w:r>
              <w:rPr>
                <w:b/>
                <w:bCs/>
                <w:color w:val="2E8B8B"/>
              </w:rPr>
              <w:lastRenderedPageBreak/>
              <w:t>Checkpoint — Confirm Before Continuing</w:t>
            </w:r>
          </w:p>
          <w:p w14:paraId="1EA7608F" w14:textId="77777777" w:rsidR="00613CB8" w:rsidRDefault="00000000">
            <w:proofErr w:type="spellStart"/>
            <w:r>
              <w:rPr>
                <w:sz w:val="20"/>
                <w:szCs w:val="20"/>
              </w:rPr>
              <w:t>thisApplication</w:t>
            </w:r>
            <w:proofErr w:type="spellEnd"/>
            <w:r>
              <w:rPr>
                <w:sz w:val="20"/>
                <w:szCs w:val="20"/>
              </w:rPr>
              <w:t xml:space="preserve"> holds exactly one Insurance Application object with </w:t>
            </w:r>
            <w:proofErr w:type="spellStart"/>
            <w:r>
              <w:rPr>
                <w:sz w:val="20"/>
                <w:szCs w:val="20"/>
              </w:rPr>
              <w:t>requestedCoverage</w:t>
            </w:r>
            <w:proofErr w:type="spellEnd"/>
            <w:r>
              <w:rPr>
                <w:sz w:val="20"/>
                <w:szCs w:val="20"/>
              </w:rPr>
              <w:t xml:space="preserve">, </w:t>
            </w:r>
            <w:proofErr w:type="spellStart"/>
            <w:r>
              <w:rPr>
                <w:sz w:val="20"/>
                <w:szCs w:val="20"/>
              </w:rPr>
              <w:t>submissionDate</w:t>
            </w:r>
            <w:proofErr w:type="spellEnd"/>
            <w:r>
              <w:rPr>
                <w:sz w:val="20"/>
                <w:szCs w:val="20"/>
              </w:rPr>
              <w:t xml:space="preserve">, and status available as properties; </w:t>
            </w:r>
            <w:proofErr w:type="spellStart"/>
            <w:r>
              <w:rPr>
                <w:sz w:val="20"/>
                <w:szCs w:val="20"/>
              </w:rPr>
              <w:t>linkedRiskAssessment</w:t>
            </w:r>
            <w:proofErr w:type="spellEnd"/>
            <w:r>
              <w:rPr>
                <w:sz w:val="20"/>
                <w:szCs w:val="20"/>
              </w:rPr>
              <w:t xml:space="preserve"> holds the (possibly empty) set of Risk Assessment objects linked to it; </w:t>
            </w:r>
            <w:proofErr w:type="spellStart"/>
            <w:r>
              <w:rPr>
                <w:sz w:val="20"/>
                <w:szCs w:val="20"/>
              </w:rPr>
              <w:t>thisRiskAssessment</w:t>
            </w:r>
            <w:proofErr w:type="spellEnd"/>
            <w:r>
              <w:rPr>
                <w:sz w:val="20"/>
                <w:szCs w:val="20"/>
              </w:rPr>
              <w:t xml:space="preserve"> holds that same Risk Assessment extracted as a single object, with </w:t>
            </w:r>
            <w:proofErr w:type="spellStart"/>
            <w:r>
              <w:rPr>
                <w:sz w:val="20"/>
                <w:szCs w:val="20"/>
              </w:rPr>
              <w:t>riskScore</w:t>
            </w:r>
            <w:proofErr w:type="spellEnd"/>
            <w:r>
              <w:rPr>
                <w:sz w:val="20"/>
                <w:szCs w:val="20"/>
              </w:rPr>
              <w:t xml:space="preserve">, </w:t>
            </w:r>
            <w:proofErr w:type="spellStart"/>
            <w:r>
              <w:rPr>
                <w:sz w:val="20"/>
                <w:szCs w:val="20"/>
              </w:rPr>
              <w:t>riskCategory</w:t>
            </w:r>
            <w:proofErr w:type="spellEnd"/>
            <w:r>
              <w:rPr>
                <w:sz w:val="20"/>
                <w:szCs w:val="20"/>
              </w:rPr>
              <w:t xml:space="preserve">, </w:t>
            </w:r>
            <w:proofErr w:type="spellStart"/>
            <w:r>
              <w:rPr>
                <w:sz w:val="20"/>
                <w:szCs w:val="20"/>
              </w:rPr>
              <w:t>assessmentDate</w:t>
            </w:r>
            <w:proofErr w:type="spellEnd"/>
            <w:r>
              <w:rPr>
                <w:sz w:val="20"/>
                <w:szCs w:val="20"/>
              </w:rPr>
              <w:t xml:space="preserve">, and </w:t>
            </w:r>
            <w:proofErr w:type="spellStart"/>
            <w:r>
              <w:rPr>
                <w:sz w:val="20"/>
                <w:szCs w:val="20"/>
              </w:rPr>
              <w:t>isHighRiskApplication</w:t>
            </w:r>
            <w:proofErr w:type="spellEnd"/>
            <w:r>
              <w:rPr>
                <w:sz w:val="20"/>
                <w:szCs w:val="20"/>
              </w:rPr>
              <w:t xml:space="preserve"> available — all ready as variables for Steps 5 and 6.</w:t>
            </w:r>
          </w:p>
        </w:tc>
      </w:tr>
    </w:tbl>
    <w:p w14:paraId="4CA1EE06" w14:textId="77777777" w:rsidR="00613CB8" w:rsidRDefault="00000000">
      <w:pPr>
        <w:pStyle w:val="Heading2"/>
        <w:spacing w:before="200" w:after="90"/>
      </w:pPr>
      <w:r>
        <w:rPr>
          <w:b/>
          <w:bCs/>
          <w:sz w:val="23"/>
          <w:szCs w:val="23"/>
        </w:rPr>
        <w:t>Step 5: Calculate whether the risk score is stale</w:t>
      </w:r>
    </w:p>
    <w:p w14:paraId="7B3549A6" w14:textId="77777777" w:rsidR="00613CB8" w:rsidRDefault="00000000">
      <w:pPr>
        <w:pStyle w:val="ListParagraph"/>
        <w:numPr>
          <w:ilvl w:val="0"/>
          <w:numId w:val="1"/>
        </w:numPr>
        <w:spacing w:after="60"/>
      </w:pPr>
      <w:proofErr w:type="spellStart"/>
      <w:r>
        <w:t>riskScoreStale</w:t>
      </w:r>
      <w:proofErr w:type="spellEnd"/>
      <w:r>
        <w:t xml:space="preserve"> needs the same fix the previous version of this lab's </w:t>
      </w:r>
      <w:proofErr w:type="spellStart"/>
      <w:r>
        <w:t>RiskScoreRefresh</w:t>
      </w:r>
      <w:proofErr w:type="spellEnd"/>
      <w:r>
        <w:t xml:space="preserve"> function needed: a Create variable block has no expression or formula editor — it only accepts a literal value or a direct reference to another variable, never a computed date comparison. Use a Conditionals block instead.</w:t>
      </w:r>
    </w:p>
    <w:p w14:paraId="46574D9B" w14:textId="77777777" w:rsidR="00613CB8" w:rsidRDefault="00000000">
      <w:pPr>
        <w:pStyle w:val="ListParagraph"/>
        <w:numPr>
          <w:ilvl w:val="0"/>
          <w:numId w:val="1"/>
        </w:numPr>
        <w:spacing w:after="60"/>
      </w:pPr>
      <w:r>
        <w:t xml:space="preserve">Add a Conditionals block right after the point where you have </w:t>
      </w:r>
      <w:proofErr w:type="spellStart"/>
      <w:r>
        <w:t>thisRiskAssessment</w:t>
      </w:r>
      <w:proofErr w:type="spellEnd"/>
      <w:r>
        <w:t xml:space="preserve"> (the single Risk Assessment object you extracted in Step 4.4).</w:t>
      </w:r>
    </w:p>
    <w:p w14:paraId="1E490728" w14:textId="77777777" w:rsidR="00613CB8" w:rsidRDefault="00000000">
      <w:pPr>
        <w:pStyle w:val="ListParagraph"/>
        <w:numPr>
          <w:ilvl w:val="0"/>
          <w:numId w:val="1"/>
        </w:numPr>
        <w:spacing w:after="60"/>
      </w:pPr>
      <w:r>
        <w:t>Open its condition builder — it uses the same property/operator/value picker you already used in your Filter block. Before setting the first condition, work out today's date minus 30 days on your own and keep that date handy to enter as a literal comparison value. Set:</w:t>
      </w:r>
    </w:p>
    <w:p w14:paraId="72A446D2" w14:textId="77777777" w:rsidR="00613CB8" w:rsidRDefault="00000000">
      <w:pPr>
        <w:pStyle w:val="ListParagraph"/>
        <w:numPr>
          <w:ilvl w:val="1"/>
          <w:numId w:val="1"/>
        </w:numPr>
        <w:spacing w:after="60"/>
      </w:pPr>
      <w:proofErr w:type="spellStart"/>
      <w:r>
        <w:t>thisRiskAssessment.assessmentDate</w:t>
      </w:r>
      <w:proofErr w:type="spellEnd"/>
      <w:r>
        <w:t xml:space="preserve"> Before &lt;the literal cutoff date you just worked out&gt;</w:t>
      </w:r>
    </w:p>
    <w:p w14:paraId="233DD675" w14:textId="77777777" w:rsidR="00613CB8" w:rsidRDefault="00000000">
      <w:pPr>
        <w:pStyle w:val="ListParagraph"/>
        <w:numPr>
          <w:ilvl w:val="1"/>
          <w:numId w:val="1"/>
        </w:numPr>
        <w:spacing w:after="60"/>
      </w:pPr>
      <w:proofErr w:type="spellStart"/>
      <w:r>
        <w:t>thisRiskAssessment.isHighRiskApplication</w:t>
      </w:r>
      <w:proofErr w:type="spellEnd"/>
      <w:r>
        <w:t xml:space="preserve"> Equals true</w:t>
      </w:r>
    </w:p>
    <w:p w14:paraId="16591D33" w14:textId="77777777" w:rsidR="00613CB8" w:rsidRDefault="00000000">
      <w:pPr>
        <w:pStyle w:val="ListParagraph"/>
        <w:numPr>
          <w:ilvl w:val="0"/>
          <w:numId w:val="1"/>
        </w:numPr>
        <w:spacing w:after="60"/>
      </w:pPr>
      <w:r>
        <w:t>Group them with “Any are true” (OR), exactly like your Filter block's grouping.</w:t>
      </w:r>
    </w:p>
    <w:p w14:paraId="73C1E712" w14:textId="77777777" w:rsidR="00613CB8" w:rsidRDefault="00000000">
      <w:pPr>
        <w:pStyle w:val="ListParagraph"/>
        <w:numPr>
          <w:ilvl w:val="0"/>
          <w:numId w:val="1"/>
        </w:numPr>
        <w:spacing w:after="60"/>
      </w:pPr>
      <w:r>
        <w:t>In the true branch, set the block's output to the literal Boolean value true.</w:t>
      </w:r>
    </w:p>
    <w:p w14:paraId="70CA8A8F" w14:textId="77777777" w:rsidR="00613CB8" w:rsidRDefault="00000000">
      <w:pPr>
        <w:pStyle w:val="ListParagraph"/>
        <w:numPr>
          <w:ilvl w:val="0"/>
          <w:numId w:val="1"/>
        </w:numPr>
        <w:spacing w:after="60"/>
      </w:pPr>
      <w:r>
        <w:t>In the false branch, set the output to the literal Boolean value false.</w:t>
      </w:r>
    </w:p>
    <w:p w14:paraId="253274E1" w14:textId="77777777" w:rsidR="00613CB8" w:rsidRDefault="00000000">
      <w:pPr>
        <w:pStyle w:val="ListParagraph"/>
        <w:numPr>
          <w:ilvl w:val="0"/>
          <w:numId w:val="1"/>
        </w:numPr>
        <w:spacing w:after="60"/>
      </w:pPr>
      <w:r>
        <w:t xml:space="preserve">Name the Conditionals block's output </w:t>
      </w:r>
      <w:proofErr w:type="spellStart"/>
      <w:r>
        <w:t>riskScoreStale</w:t>
      </w:r>
      <w:proofErr w:type="spellEnd"/>
      <w:r>
        <w:t xml:space="preserve"> (the name field is usually at the top of the block, same place you'd name a Create variable block).</w:t>
      </w:r>
    </w:p>
    <w:tbl>
      <w:tblPr>
        <w:tblW w:w="5000" w:type="pct"/>
        <w:tblBorders>
          <w:left w:val="single" w:sz="24" w:space="0" w:color="B0413E"/>
        </w:tblBorders>
        <w:tblCellMar>
          <w:left w:w="10" w:type="dxa"/>
          <w:right w:w="10" w:type="dxa"/>
        </w:tblCellMar>
        <w:tblLook w:val="0000" w:firstRow="0" w:lastRow="0" w:firstColumn="0" w:lastColumn="0" w:noHBand="0" w:noVBand="0"/>
      </w:tblPr>
      <w:tblGrid>
        <w:gridCol w:w="10076"/>
      </w:tblGrid>
      <w:tr w:rsidR="00613CB8" w14:paraId="72B1E471" w14:textId="77777777">
        <w:tc>
          <w:tcPr>
            <w:tcW w:w="0" w:type="auto"/>
            <w:shd w:val="clear" w:color="auto" w:fill="F2F2F2"/>
            <w:tcMar>
              <w:top w:w="140" w:type="dxa"/>
              <w:left w:w="180" w:type="dxa"/>
              <w:bottom w:w="140" w:type="dxa"/>
              <w:right w:w="180" w:type="dxa"/>
            </w:tcMar>
          </w:tcPr>
          <w:p w14:paraId="1BBAA8FE" w14:textId="77777777" w:rsidR="00613CB8" w:rsidRDefault="00000000">
            <w:pPr>
              <w:spacing w:after="60"/>
            </w:pPr>
            <w:r>
              <w:rPr>
                <w:b/>
                <w:bCs/>
                <w:color w:val="B0413E"/>
              </w:rPr>
              <w:t>Common Mistake</w:t>
            </w:r>
          </w:p>
          <w:p w14:paraId="62F1D62A" w14:textId="77777777" w:rsidR="00613CB8" w:rsidRDefault="00000000">
            <w:r>
              <w:rPr>
                <w:sz w:val="20"/>
                <w:szCs w:val="20"/>
              </w:rPr>
              <w:t xml:space="preserve">Because this cutoff date is </w:t>
            </w:r>
            <w:proofErr w:type="gramStart"/>
            <w:r>
              <w:rPr>
                <w:sz w:val="20"/>
                <w:szCs w:val="20"/>
              </w:rPr>
              <w:t>a literal</w:t>
            </w:r>
            <w:proofErr w:type="gramEnd"/>
            <w:r>
              <w:rPr>
                <w:sz w:val="20"/>
                <w:szCs w:val="20"/>
              </w:rPr>
              <w:t xml:space="preserve">, it only reflects "30 days ago" </w:t>
            </w:r>
            <w:proofErr w:type="gramStart"/>
            <w:r>
              <w:rPr>
                <w:sz w:val="20"/>
                <w:szCs w:val="20"/>
              </w:rPr>
              <w:t>as of the moment you</w:t>
            </w:r>
            <w:proofErr w:type="gramEnd"/>
            <w:r>
              <w:rPr>
                <w:sz w:val="20"/>
                <w:szCs w:val="20"/>
              </w:rPr>
              <w:t xml:space="preserve"> entered it — it does not recalculate itself each time the function runs. Treat it the same way you'd treat any other literal in a no-code block: revisit and re-enter it if you come back to this lab materially later, the same discipline you'd apply to any hand-entered literal elsewhere in AIP Logic.</w:t>
            </w:r>
          </w:p>
        </w:tc>
      </w:tr>
    </w:tbl>
    <w:p w14:paraId="2D95C56D" w14:textId="77777777" w:rsidR="00613CB8" w:rsidRDefault="00000000">
      <w:pPr>
        <w:pStyle w:val="Heading2"/>
        <w:spacing w:before="200" w:after="90"/>
      </w:pPr>
      <w:r>
        <w:rPr>
          <w:b/>
          <w:bCs/>
          <w:sz w:val="23"/>
          <w:szCs w:val="23"/>
        </w:rPr>
        <w:t>Step 6: Add the risk judgment block</w:t>
      </w:r>
    </w:p>
    <w:p w14:paraId="65C3C288" w14:textId="77777777" w:rsidR="00613CB8" w:rsidRDefault="00000000">
      <w:pPr>
        <w:pStyle w:val="ListParagraph"/>
        <w:numPr>
          <w:ilvl w:val="0"/>
          <w:numId w:val="1"/>
        </w:numPr>
        <w:spacing w:after="60"/>
      </w:pPr>
      <w:r>
        <w:t>Add a Use LLM block downstream of Steps 3–5 — this is the one genuine judgment call in this function, exactly like Week 3's risk-assessment block.</w:t>
      </w:r>
    </w:p>
    <w:p w14:paraId="220AD6BE" w14:textId="77777777" w:rsidR="00613CB8" w:rsidRDefault="00000000">
      <w:pPr>
        <w:pStyle w:val="ListParagraph"/>
        <w:numPr>
          <w:ilvl w:val="0"/>
          <w:numId w:val="1"/>
        </w:numPr>
        <w:spacing w:after="60"/>
      </w:pPr>
      <w:r>
        <w:t xml:space="preserve">In its System prompt field, instruct it to weigh </w:t>
      </w:r>
      <w:proofErr w:type="spellStart"/>
      <w:r>
        <w:t>linkedRiskAssessment's</w:t>
      </w:r>
      <w:proofErr w:type="spellEnd"/>
      <w:r>
        <w:t xml:space="preserve"> </w:t>
      </w:r>
      <w:proofErr w:type="spellStart"/>
      <w:r>
        <w:t>riskScore</w:t>
      </w:r>
      <w:proofErr w:type="spellEnd"/>
      <w:r>
        <w:t xml:space="preserve"> and </w:t>
      </w:r>
      <w:proofErr w:type="spellStart"/>
      <w:r>
        <w:t>riskCategory</w:t>
      </w:r>
      <w:proofErr w:type="spellEnd"/>
      <w:r>
        <w:t xml:space="preserve">, </w:t>
      </w:r>
      <w:proofErr w:type="spellStart"/>
      <w:r>
        <w:t>applicationSummary</w:t>
      </w:r>
      <w:proofErr w:type="spellEnd"/>
      <w:r>
        <w:t xml:space="preserve">, </w:t>
      </w:r>
      <w:proofErr w:type="spellStart"/>
      <w:r>
        <w:t>riskFactors</w:t>
      </w:r>
      <w:proofErr w:type="spellEnd"/>
      <w:r>
        <w:t xml:space="preserve">, and how stale the assessment is, and to produce a current risk read, not a simple date check — </w:t>
      </w:r>
      <w:proofErr w:type="spellStart"/>
      <w:r>
        <w:t>riskScoreStale</w:t>
      </w:r>
      <w:proofErr w:type="spellEnd"/>
      <w:r>
        <w:t xml:space="preserve"> already handles the staleness threshold. Paste in the following System prompt:</w:t>
      </w:r>
    </w:p>
    <w:tbl>
      <w:tblPr>
        <w:tblW w:w="5000" w:type="pct"/>
        <w:tblBorders>
          <w:top w:val="single" w:sz="4" w:space="0" w:color="CCCCCC"/>
          <w:left w:val="single" w:sz="4" w:space="0" w:color="CCCCCC"/>
          <w:bottom w:val="single" w:sz="4" w:space="0" w:color="CCCCCC"/>
          <w:right w:val="single" w:sz="4" w:space="0" w:color="CCCCCC"/>
        </w:tblBorders>
        <w:tblCellMar>
          <w:left w:w="10" w:type="dxa"/>
          <w:right w:w="10" w:type="dxa"/>
        </w:tblCellMar>
        <w:tblLook w:val="0000" w:firstRow="0" w:lastRow="0" w:firstColumn="0" w:lastColumn="0" w:noHBand="0" w:noVBand="0"/>
      </w:tblPr>
      <w:tblGrid>
        <w:gridCol w:w="10096"/>
      </w:tblGrid>
      <w:tr w:rsidR="00613CB8" w14:paraId="28B15312" w14:textId="77777777">
        <w:tc>
          <w:tcPr>
            <w:tcW w:w="0" w:type="auto"/>
            <w:shd w:val="clear" w:color="auto" w:fill="F7F7F7"/>
            <w:tcMar>
              <w:top w:w="140" w:type="dxa"/>
              <w:left w:w="180" w:type="dxa"/>
              <w:bottom w:w="140" w:type="dxa"/>
              <w:right w:w="180" w:type="dxa"/>
            </w:tcMar>
          </w:tcPr>
          <w:p w14:paraId="14DCE9C1" w14:textId="77777777" w:rsidR="00613CB8" w:rsidRDefault="00000000">
            <w:r>
              <w:rPr>
                <w:rFonts w:ascii="Consolas" w:eastAsia="Consolas" w:hAnsi="Consolas" w:cs="Consolas"/>
                <w:color w:val="333333"/>
                <w:sz w:val="18"/>
                <w:szCs w:val="18"/>
              </w:rPr>
              <w:t xml:space="preserve">You are the </w:t>
            </w:r>
            <w:proofErr w:type="gramStart"/>
            <w:r>
              <w:rPr>
                <w:rFonts w:ascii="Consolas" w:eastAsia="Consolas" w:hAnsi="Consolas" w:cs="Consolas"/>
                <w:color w:val="333333"/>
                <w:sz w:val="18"/>
                <w:szCs w:val="18"/>
              </w:rPr>
              <w:t>current-risk</w:t>
            </w:r>
            <w:proofErr w:type="gramEnd"/>
            <w:r>
              <w:rPr>
                <w:rFonts w:ascii="Consolas" w:eastAsia="Consolas" w:hAnsi="Consolas" w:cs="Consolas"/>
                <w:color w:val="333333"/>
                <w:sz w:val="18"/>
                <w:szCs w:val="18"/>
              </w:rPr>
              <w:t xml:space="preserve"> judgment block inside the </w:t>
            </w:r>
            <w:proofErr w:type="spellStart"/>
            <w:r>
              <w:rPr>
                <w:rFonts w:ascii="Consolas" w:eastAsia="Consolas" w:hAnsi="Consolas" w:cs="Consolas"/>
                <w:color w:val="333333"/>
                <w:sz w:val="18"/>
                <w:szCs w:val="18"/>
              </w:rPr>
              <w:t>RiskScoreRefresh</w:t>
            </w:r>
            <w:proofErr w:type="spellEnd"/>
            <w:r>
              <w:rPr>
                <w:rFonts w:ascii="Consolas" w:eastAsia="Consolas" w:hAnsi="Consolas" w:cs="Consolas"/>
                <w:color w:val="333333"/>
                <w:sz w:val="18"/>
                <w:szCs w:val="18"/>
              </w:rPr>
              <w:t xml:space="preserve"> function for the</w:t>
            </w:r>
          </w:p>
          <w:p w14:paraId="7A004376" w14:textId="77777777" w:rsidR="00613CB8" w:rsidRDefault="00000000">
            <w:r>
              <w:rPr>
                <w:rFonts w:ascii="Consolas" w:eastAsia="Consolas" w:hAnsi="Consolas" w:cs="Consolas"/>
                <w:color w:val="333333"/>
                <w:sz w:val="18"/>
                <w:szCs w:val="18"/>
              </w:rPr>
              <w:t>Underwriting &amp; Risk program. A separate deterministic step has already decided whether</w:t>
            </w:r>
          </w:p>
          <w:p w14:paraId="77290877" w14:textId="77777777" w:rsidR="00613CB8" w:rsidRDefault="00000000">
            <w:proofErr w:type="gramStart"/>
            <w:r>
              <w:rPr>
                <w:rFonts w:ascii="Consolas" w:eastAsia="Consolas" w:hAnsi="Consolas" w:cs="Consolas"/>
                <w:color w:val="333333"/>
                <w:sz w:val="18"/>
                <w:szCs w:val="18"/>
              </w:rPr>
              <w:t>the</w:t>
            </w:r>
            <w:proofErr w:type="gramEnd"/>
            <w:r>
              <w:rPr>
                <w:rFonts w:ascii="Consolas" w:eastAsia="Consolas" w:hAnsi="Consolas" w:cs="Consolas"/>
                <w:color w:val="333333"/>
                <w:sz w:val="18"/>
                <w:szCs w:val="18"/>
              </w:rPr>
              <w:t xml:space="preserve"> risk score is STALE (</w:t>
            </w:r>
            <w:proofErr w:type="spellStart"/>
            <w:r>
              <w:rPr>
                <w:rFonts w:ascii="Consolas" w:eastAsia="Consolas" w:hAnsi="Consolas" w:cs="Consolas"/>
                <w:color w:val="333333"/>
                <w:sz w:val="18"/>
                <w:szCs w:val="18"/>
              </w:rPr>
              <w:t>riskScoreStale</w:t>
            </w:r>
            <w:proofErr w:type="spellEnd"/>
            <w:r>
              <w:rPr>
                <w:rFonts w:ascii="Consolas" w:eastAsia="Consolas" w:hAnsi="Consolas" w:cs="Consolas"/>
                <w:color w:val="333333"/>
                <w:sz w:val="18"/>
                <w:szCs w:val="18"/>
              </w:rPr>
              <w:t xml:space="preserve">, based on </w:t>
            </w:r>
            <w:proofErr w:type="spellStart"/>
            <w:r>
              <w:rPr>
                <w:rFonts w:ascii="Consolas" w:eastAsia="Consolas" w:hAnsi="Consolas" w:cs="Consolas"/>
                <w:color w:val="333333"/>
                <w:sz w:val="18"/>
                <w:szCs w:val="18"/>
              </w:rPr>
              <w:t>assessmentDate</w:t>
            </w:r>
            <w:proofErr w:type="spellEnd"/>
            <w:r>
              <w:rPr>
                <w:rFonts w:ascii="Consolas" w:eastAsia="Consolas" w:hAnsi="Consolas" w:cs="Consolas"/>
                <w:color w:val="333333"/>
                <w:sz w:val="18"/>
                <w:szCs w:val="18"/>
              </w:rPr>
              <w:t xml:space="preserve"> age or</w:t>
            </w:r>
          </w:p>
          <w:p w14:paraId="7C36AE25" w14:textId="77777777" w:rsidR="00613CB8" w:rsidRDefault="00000000">
            <w:proofErr w:type="spellStart"/>
            <w:r>
              <w:rPr>
                <w:rFonts w:ascii="Consolas" w:eastAsia="Consolas" w:hAnsi="Consolas" w:cs="Consolas"/>
                <w:color w:val="333333"/>
                <w:sz w:val="18"/>
                <w:szCs w:val="18"/>
              </w:rPr>
              <w:t>isHighRiskApplication</w:t>
            </w:r>
            <w:proofErr w:type="spellEnd"/>
            <w:r>
              <w:rPr>
                <w:rFonts w:ascii="Consolas" w:eastAsia="Consolas" w:hAnsi="Consolas" w:cs="Consolas"/>
                <w:color w:val="333333"/>
                <w:sz w:val="18"/>
                <w:szCs w:val="18"/>
              </w:rPr>
              <w:t>). Your job is different and narrower: regardless of whether the</w:t>
            </w:r>
          </w:p>
          <w:p w14:paraId="58C3B774" w14:textId="77777777" w:rsidR="00613CB8" w:rsidRDefault="00000000">
            <w:r>
              <w:rPr>
                <w:rFonts w:ascii="Consolas" w:eastAsia="Consolas" w:hAnsi="Consolas" w:cs="Consolas"/>
                <w:color w:val="333333"/>
                <w:sz w:val="18"/>
                <w:szCs w:val="18"/>
              </w:rPr>
              <w:t xml:space="preserve">score is stale, assess the application's actual current risk read — </w:t>
            </w:r>
            <w:proofErr w:type="gramStart"/>
            <w:r>
              <w:rPr>
                <w:rFonts w:ascii="Consolas" w:eastAsia="Consolas" w:hAnsi="Consolas" w:cs="Consolas"/>
                <w:color w:val="333333"/>
                <w:sz w:val="18"/>
                <w:szCs w:val="18"/>
              </w:rPr>
              <w:t>a qualitative</w:t>
            </w:r>
            <w:proofErr w:type="gramEnd"/>
          </w:p>
          <w:p w14:paraId="6761BA46" w14:textId="77777777" w:rsidR="00613CB8" w:rsidRDefault="00000000">
            <w:r>
              <w:rPr>
                <w:rFonts w:ascii="Consolas" w:eastAsia="Consolas" w:hAnsi="Consolas" w:cs="Consolas"/>
                <w:color w:val="333333"/>
                <w:sz w:val="18"/>
                <w:szCs w:val="18"/>
              </w:rPr>
              <w:t>synthesis, not a date check.</w:t>
            </w:r>
          </w:p>
          <w:p w14:paraId="2B34072B" w14:textId="77777777" w:rsidR="00613CB8" w:rsidRDefault="00000000">
            <w:r>
              <w:rPr>
                <w:rFonts w:ascii="Consolas" w:eastAsia="Consolas" w:hAnsi="Consolas" w:cs="Consolas"/>
                <w:color w:val="333333"/>
                <w:sz w:val="18"/>
                <w:szCs w:val="18"/>
              </w:rPr>
              <w:t xml:space="preserve"> </w:t>
            </w:r>
          </w:p>
          <w:p w14:paraId="0603BA24" w14:textId="77777777" w:rsidR="00613CB8" w:rsidRDefault="00000000">
            <w:proofErr w:type="gramStart"/>
            <w:r>
              <w:rPr>
                <w:rFonts w:ascii="Consolas" w:eastAsia="Consolas" w:hAnsi="Consolas" w:cs="Consolas"/>
                <w:color w:val="333333"/>
                <w:sz w:val="18"/>
                <w:szCs w:val="18"/>
              </w:rPr>
              <w:t>Base your judgment</w:t>
            </w:r>
            <w:proofErr w:type="gramEnd"/>
            <w:r>
              <w:rPr>
                <w:rFonts w:ascii="Consolas" w:eastAsia="Consolas" w:hAnsi="Consolas" w:cs="Consolas"/>
                <w:color w:val="333333"/>
                <w:sz w:val="18"/>
                <w:szCs w:val="18"/>
              </w:rPr>
              <w:t xml:space="preserve"> only on:</w:t>
            </w:r>
          </w:p>
          <w:p w14:paraId="5808AF6C" w14:textId="77777777" w:rsidR="00613CB8" w:rsidRDefault="00000000">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linkedRiskAssessment</w:t>
            </w:r>
            <w:proofErr w:type="spellEnd"/>
            <w:r>
              <w:rPr>
                <w:rFonts w:ascii="Consolas" w:eastAsia="Consolas" w:hAnsi="Consolas" w:cs="Consolas"/>
                <w:color w:val="333333"/>
                <w:sz w:val="18"/>
                <w:szCs w:val="18"/>
              </w:rPr>
              <w:t xml:space="preserve">: </w:t>
            </w:r>
            <w:proofErr w:type="gramStart"/>
            <w:r>
              <w:rPr>
                <w:rFonts w:ascii="Consolas" w:eastAsia="Consolas" w:hAnsi="Consolas" w:cs="Consolas"/>
                <w:color w:val="333333"/>
                <w:sz w:val="18"/>
                <w:szCs w:val="18"/>
              </w:rPr>
              <w:t>weigh</w:t>
            </w:r>
            <w:proofErr w:type="gramEnd"/>
            <w:r>
              <w:rPr>
                <w:rFonts w:ascii="Consolas" w:eastAsia="Consolas" w:hAnsi="Consolas" w:cs="Consolas"/>
                <w:color w:val="333333"/>
                <w:sz w:val="18"/>
                <w:szCs w:val="18"/>
              </w:rPr>
              <w:t xml:space="preserve"> its </w:t>
            </w:r>
            <w:proofErr w:type="spellStart"/>
            <w:r>
              <w:rPr>
                <w:rFonts w:ascii="Consolas" w:eastAsia="Consolas" w:hAnsi="Consolas" w:cs="Consolas"/>
                <w:color w:val="333333"/>
                <w:sz w:val="18"/>
                <w:szCs w:val="18"/>
              </w:rPr>
              <w:t>riskScore</w:t>
            </w:r>
            <w:proofErr w:type="spellEnd"/>
            <w:r>
              <w:rPr>
                <w:rFonts w:ascii="Consolas" w:eastAsia="Consolas" w:hAnsi="Consolas" w:cs="Consolas"/>
                <w:color w:val="333333"/>
                <w:sz w:val="18"/>
                <w:szCs w:val="18"/>
              </w:rPr>
              <w:t xml:space="preserve"> and </w:t>
            </w:r>
            <w:proofErr w:type="spellStart"/>
            <w:r>
              <w:rPr>
                <w:rFonts w:ascii="Consolas" w:eastAsia="Consolas" w:hAnsi="Consolas" w:cs="Consolas"/>
                <w:color w:val="333333"/>
                <w:sz w:val="18"/>
                <w:szCs w:val="18"/>
              </w:rPr>
              <w:t>riskCategory</w:t>
            </w:r>
            <w:proofErr w:type="spellEnd"/>
            <w:r>
              <w:rPr>
                <w:rFonts w:ascii="Consolas" w:eastAsia="Consolas" w:hAnsi="Consolas" w:cs="Consolas"/>
                <w:color w:val="333333"/>
                <w:sz w:val="18"/>
                <w:szCs w:val="18"/>
              </w:rPr>
              <w:t xml:space="preserve"> as the starting point, but</w:t>
            </w:r>
          </w:p>
          <w:p w14:paraId="603EB2DA" w14:textId="77777777" w:rsidR="00613CB8" w:rsidRDefault="00000000">
            <w:r>
              <w:rPr>
                <w:rFonts w:ascii="Consolas" w:eastAsia="Consolas" w:hAnsi="Consolas" w:cs="Consolas"/>
                <w:color w:val="333333"/>
                <w:sz w:val="18"/>
                <w:szCs w:val="18"/>
              </w:rPr>
              <w:t xml:space="preserve">  don't just restate them — look at whether the rest of the evidence still supports that</w:t>
            </w:r>
          </w:p>
          <w:p w14:paraId="60602F42" w14:textId="77777777" w:rsidR="00613CB8" w:rsidRDefault="00000000">
            <w:r>
              <w:rPr>
                <w:rFonts w:ascii="Consolas" w:eastAsia="Consolas" w:hAnsi="Consolas" w:cs="Consolas"/>
                <w:color w:val="333333"/>
                <w:sz w:val="18"/>
                <w:szCs w:val="18"/>
              </w:rPr>
              <w:t xml:space="preserve">  category or has moved past it.</w:t>
            </w:r>
          </w:p>
          <w:p w14:paraId="6501DD8D" w14:textId="77777777" w:rsidR="00613CB8" w:rsidRDefault="00000000">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applicationSummary</w:t>
            </w:r>
            <w:proofErr w:type="spellEnd"/>
            <w:r>
              <w:rPr>
                <w:rFonts w:ascii="Consolas" w:eastAsia="Consolas" w:hAnsi="Consolas" w:cs="Consolas"/>
                <w:color w:val="333333"/>
                <w:sz w:val="18"/>
                <w:szCs w:val="18"/>
              </w:rPr>
              <w:t>: does the narrative description of the application align with and</w:t>
            </w:r>
          </w:p>
          <w:p w14:paraId="139D5D9E" w14:textId="77777777" w:rsidR="00613CB8" w:rsidRDefault="00000000">
            <w:r>
              <w:rPr>
                <w:rFonts w:ascii="Consolas" w:eastAsia="Consolas" w:hAnsi="Consolas" w:cs="Consolas"/>
                <w:color w:val="333333"/>
                <w:sz w:val="18"/>
                <w:szCs w:val="18"/>
              </w:rPr>
              <w:t xml:space="preserve">  support the risk category on file, or are there gaps between what's claimed and what</w:t>
            </w:r>
          </w:p>
          <w:p w14:paraId="171D1F63" w14:textId="77777777" w:rsidR="00613CB8" w:rsidRDefault="00000000">
            <w:r>
              <w:rPr>
                <w:rFonts w:ascii="Consolas" w:eastAsia="Consolas" w:hAnsi="Consolas" w:cs="Consolas"/>
                <w:color w:val="333333"/>
                <w:sz w:val="18"/>
                <w:szCs w:val="18"/>
              </w:rPr>
              <w:t xml:space="preserve">  the risk assessment shows?</w:t>
            </w:r>
          </w:p>
          <w:p w14:paraId="5349DA27" w14:textId="77777777" w:rsidR="00613CB8" w:rsidRDefault="00000000">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riskFactors</w:t>
            </w:r>
            <w:proofErr w:type="spellEnd"/>
            <w:r>
              <w:rPr>
                <w:rFonts w:ascii="Consolas" w:eastAsia="Consolas" w:hAnsi="Consolas" w:cs="Consolas"/>
                <w:color w:val="333333"/>
                <w:sz w:val="18"/>
                <w:szCs w:val="18"/>
              </w:rPr>
              <w:t xml:space="preserve">: treat any non-empty </w:t>
            </w:r>
            <w:proofErr w:type="spellStart"/>
            <w:r>
              <w:rPr>
                <w:rFonts w:ascii="Consolas" w:eastAsia="Consolas" w:hAnsi="Consolas" w:cs="Consolas"/>
                <w:color w:val="333333"/>
                <w:sz w:val="18"/>
                <w:szCs w:val="18"/>
              </w:rPr>
              <w:t>riskFactors</w:t>
            </w:r>
            <w:proofErr w:type="spellEnd"/>
            <w:r>
              <w:rPr>
                <w:rFonts w:ascii="Consolas" w:eastAsia="Consolas" w:hAnsi="Consolas" w:cs="Consolas"/>
                <w:color w:val="333333"/>
                <w:sz w:val="18"/>
                <w:szCs w:val="18"/>
              </w:rPr>
              <w:t xml:space="preserve"> list as a concrete signal, not a minor</w:t>
            </w:r>
          </w:p>
          <w:p w14:paraId="5342E50E" w14:textId="77777777" w:rsidR="00613CB8" w:rsidRDefault="00000000">
            <w:r>
              <w:rPr>
                <w:rFonts w:ascii="Consolas" w:eastAsia="Consolas" w:hAnsi="Consolas" w:cs="Consolas"/>
                <w:color w:val="333333"/>
                <w:sz w:val="18"/>
                <w:szCs w:val="18"/>
              </w:rPr>
              <w:t xml:space="preserve">  caveat — do not talk yourself past it.</w:t>
            </w:r>
          </w:p>
          <w:p w14:paraId="485A3096" w14:textId="77777777" w:rsidR="00613CB8" w:rsidRDefault="00000000">
            <w:r>
              <w:rPr>
                <w:rFonts w:ascii="Consolas" w:eastAsia="Consolas" w:hAnsi="Consolas" w:cs="Consolas"/>
                <w:color w:val="333333"/>
                <w:sz w:val="18"/>
                <w:szCs w:val="18"/>
              </w:rPr>
              <w:t>- how stale the assessment is: a risk category that was accurate 90 days ago carries</w:t>
            </w:r>
          </w:p>
          <w:p w14:paraId="4706D6EA" w14:textId="77777777" w:rsidR="00613CB8" w:rsidRDefault="00000000">
            <w:r>
              <w:rPr>
                <w:rFonts w:ascii="Consolas" w:eastAsia="Consolas" w:hAnsi="Consolas" w:cs="Consolas"/>
                <w:color w:val="333333"/>
                <w:sz w:val="18"/>
                <w:szCs w:val="18"/>
              </w:rPr>
              <w:t xml:space="preserve">  less weight today than one set last week, even when </w:t>
            </w:r>
            <w:proofErr w:type="spellStart"/>
            <w:r>
              <w:rPr>
                <w:rFonts w:ascii="Consolas" w:eastAsia="Consolas" w:hAnsi="Consolas" w:cs="Consolas"/>
                <w:color w:val="333333"/>
                <w:sz w:val="18"/>
                <w:szCs w:val="18"/>
              </w:rPr>
              <w:t>riskScoreStale</w:t>
            </w:r>
            <w:proofErr w:type="spellEnd"/>
            <w:r>
              <w:rPr>
                <w:rFonts w:ascii="Consolas" w:eastAsia="Consolas" w:hAnsi="Consolas" w:cs="Consolas"/>
                <w:color w:val="333333"/>
                <w:sz w:val="18"/>
                <w:szCs w:val="18"/>
              </w:rPr>
              <w:t xml:space="preserve"> alone doesn't</w:t>
            </w:r>
          </w:p>
          <w:p w14:paraId="6C6FA27A" w14:textId="77777777" w:rsidR="00613CB8" w:rsidRDefault="00000000">
            <w:r>
              <w:rPr>
                <w:rFonts w:ascii="Consolas" w:eastAsia="Consolas" w:hAnsi="Consolas" w:cs="Consolas"/>
                <w:color w:val="333333"/>
                <w:sz w:val="18"/>
                <w:szCs w:val="18"/>
              </w:rPr>
              <w:t xml:space="preserve">  flag it — use this as context for your confidence, not as a second staleness gate.</w:t>
            </w:r>
          </w:p>
          <w:p w14:paraId="11B90980" w14:textId="77777777" w:rsidR="00613CB8" w:rsidRDefault="00000000">
            <w:r>
              <w:rPr>
                <w:rFonts w:ascii="Consolas" w:eastAsia="Consolas" w:hAnsi="Consolas" w:cs="Consolas"/>
                <w:color w:val="333333"/>
                <w:sz w:val="18"/>
                <w:szCs w:val="18"/>
              </w:rPr>
              <w:t xml:space="preserve"> </w:t>
            </w:r>
          </w:p>
          <w:p w14:paraId="02AE2BA0" w14:textId="77777777" w:rsidR="00613CB8" w:rsidRDefault="00000000">
            <w:r>
              <w:rPr>
                <w:rFonts w:ascii="Consolas" w:eastAsia="Consolas" w:hAnsi="Consolas" w:cs="Consolas"/>
                <w:color w:val="333333"/>
                <w:sz w:val="18"/>
                <w:szCs w:val="18"/>
              </w:rPr>
              <w:t>Classify the case into exactly one of three tiers:</w:t>
            </w:r>
          </w:p>
          <w:p w14:paraId="6ECC4E79" w14:textId="77777777" w:rsidR="00613CB8" w:rsidRDefault="00000000">
            <w:r>
              <w:rPr>
                <w:rFonts w:ascii="Consolas" w:eastAsia="Consolas" w:hAnsi="Consolas" w:cs="Consolas"/>
                <w:color w:val="333333"/>
                <w:sz w:val="18"/>
                <w:szCs w:val="18"/>
              </w:rPr>
              <w:t xml:space="preserve">- "Low": the current risk category is well-supported, </w:t>
            </w:r>
            <w:proofErr w:type="spellStart"/>
            <w:r>
              <w:rPr>
                <w:rFonts w:ascii="Consolas" w:eastAsia="Consolas" w:hAnsi="Consolas" w:cs="Consolas"/>
                <w:color w:val="333333"/>
                <w:sz w:val="18"/>
                <w:szCs w:val="18"/>
              </w:rPr>
              <w:t>riskFactors</w:t>
            </w:r>
            <w:proofErr w:type="spellEnd"/>
            <w:r>
              <w:rPr>
                <w:rFonts w:ascii="Consolas" w:eastAsia="Consolas" w:hAnsi="Consolas" w:cs="Consolas"/>
                <w:color w:val="333333"/>
                <w:sz w:val="18"/>
                <w:szCs w:val="18"/>
              </w:rPr>
              <w:t xml:space="preserve"> </w:t>
            </w:r>
            <w:proofErr w:type="gramStart"/>
            <w:r>
              <w:rPr>
                <w:rFonts w:ascii="Consolas" w:eastAsia="Consolas" w:hAnsi="Consolas" w:cs="Consolas"/>
                <w:color w:val="333333"/>
                <w:sz w:val="18"/>
                <w:szCs w:val="18"/>
              </w:rPr>
              <w:t>is</w:t>
            </w:r>
            <w:proofErr w:type="gramEnd"/>
            <w:r>
              <w:rPr>
                <w:rFonts w:ascii="Consolas" w:eastAsia="Consolas" w:hAnsi="Consolas" w:cs="Consolas"/>
                <w:color w:val="333333"/>
                <w:sz w:val="18"/>
                <w:szCs w:val="18"/>
              </w:rPr>
              <w:t xml:space="preserve"> empty or</w:t>
            </w:r>
          </w:p>
          <w:p w14:paraId="2EEB5E63" w14:textId="77777777" w:rsidR="00613CB8" w:rsidRDefault="00000000">
            <w:r>
              <w:rPr>
                <w:rFonts w:ascii="Consolas" w:eastAsia="Consolas" w:hAnsi="Consolas" w:cs="Consolas"/>
                <w:color w:val="333333"/>
                <w:sz w:val="18"/>
                <w:szCs w:val="18"/>
              </w:rPr>
              <w:lastRenderedPageBreak/>
              <w:t xml:space="preserve">  immaterial, and the assessment is recent enough to trust as-is.</w:t>
            </w:r>
          </w:p>
          <w:p w14:paraId="1690D20F" w14:textId="77777777" w:rsidR="00613CB8" w:rsidRDefault="00000000">
            <w:r>
              <w:rPr>
                <w:rFonts w:ascii="Consolas" w:eastAsia="Consolas" w:hAnsi="Consolas" w:cs="Consolas"/>
                <w:color w:val="333333"/>
                <w:sz w:val="18"/>
                <w:szCs w:val="18"/>
              </w:rPr>
              <w:t xml:space="preserve">- "Medium": </w:t>
            </w:r>
            <w:proofErr w:type="spellStart"/>
            <w:r>
              <w:rPr>
                <w:rFonts w:ascii="Consolas" w:eastAsia="Consolas" w:hAnsi="Consolas" w:cs="Consolas"/>
                <w:color w:val="333333"/>
                <w:sz w:val="18"/>
                <w:szCs w:val="18"/>
              </w:rPr>
              <w:t>riskFactors</w:t>
            </w:r>
            <w:proofErr w:type="spellEnd"/>
            <w:r>
              <w:rPr>
                <w:rFonts w:ascii="Consolas" w:eastAsia="Consolas" w:hAnsi="Consolas" w:cs="Consolas"/>
                <w:color w:val="333333"/>
                <w:sz w:val="18"/>
                <w:szCs w:val="18"/>
              </w:rPr>
              <w:t xml:space="preserve"> or the application narrative point to a real but moderate</w:t>
            </w:r>
          </w:p>
          <w:p w14:paraId="4CD757F9" w14:textId="77777777" w:rsidR="00613CB8" w:rsidRDefault="00000000">
            <w:r>
              <w:rPr>
                <w:rFonts w:ascii="Consolas" w:eastAsia="Consolas" w:hAnsi="Consolas" w:cs="Consolas"/>
                <w:color w:val="333333"/>
                <w:sz w:val="18"/>
                <w:szCs w:val="18"/>
              </w:rPr>
              <w:t xml:space="preserve">  mismatch with the risk category on file — worth a human looking at, not yet an</w:t>
            </w:r>
          </w:p>
          <w:p w14:paraId="7C56D314" w14:textId="77777777" w:rsidR="00613CB8" w:rsidRDefault="00000000">
            <w:r>
              <w:rPr>
                <w:rFonts w:ascii="Consolas" w:eastAsia="Consolas" w:hAnsi="Consolas" w:cs="Consolas"/>
                <w:color w:val="333333"/>
                <w:sz w:val="18"/>
                <w:szCs w:val="18"/>
              </w:rPr>
              <w:t xml:space="preserve">  escalation.</w:t>
            </w:r>
          </w:p>
          <w:p w14:paraId="29ECAE7D" w14:textId="77777777" w:rsidR="00613CB8" w:rsidRDefault="00000000">
            <w:r>
              <w:rPr>
                <w:rFonts w:ascii="Consolas" w:eastAsia="Consolas" w:hAnsi="Consolas" w:cs="Consolas"/>
                <w:color w:val="333333"/>
                <w:sz w:val="18"/>
                <w:szCs w:val="18"/>
              </w:rPr>
              <w:t xml:space="preserve">- "High": </w:t>
            </w:r>
            <w:proofErr w:type="spellStart"/>
            <w:r>
              <w:rPr>
                <w:rFonts w:ascii="Consolas" w:eastAsia="Consolas" w:hAnsi="Consolas" w:cs="Consolas"/>
                <w:color w:val="333333"/>
                <w:sz w:val="18"/>
                <w:szCs w:val="18"/>
              </w:rPr>
              <w:t>riskFactors</w:t>
            </w:r>
            <w:proofErr w:type="spellEnd"/>
            <w:r>
              <w:rPr>
                <w:rFonts w:ascii="Consolas" w:eastAsia="Consolas" w:hAnsi="Consolas" w:cs="Consolas"/>
                <w:color w:val="333333"/>
                <w:sz w:val="18"/>
                <w:szCs w:val="18"/>
              </w:rPr>
              <w:t xml:space="preserve"> and the application narrative together indicate the current risk</w:t>
            </w:r>
          </w:p>
          <w:p w14:paraId="77EEAD93" w14:textId="77777777" w:rsidR="00613CB8" w:rsidRDefault="00000000">
            <w:r>
              <w:rPr>
                <w:rFonts w:ascii="Consolas" w:eastAsia="Consolas" w:hAnsi="Consolas" w:cs="Consolas"/>
                <w:color w:val="333333"/>
                <w:sz w:val="18"/>
                <w:szCs w:val="18"/>
              </w:rPr>
              <w:t xml:space="preserve">  category materially understates the risk, or the assessment is old enough that it</w:t>
            </w:r>
          </w:p>
          <w:p w14:paraId="1A85DB23" w14:textId="77777777" w:rsidR="00613CB8" w:rsidRDefault="00000000">
            <w:r>
              <w:rPr>
                <w:rFonts w:ascii="Consolas" w:eastAsia="Consolas" w:hAnsi="Consolas" w:cs="Consolas"/>
                <w:color w:val="333333"/>
                <w:sz w:val="18"/>
                <w:szCs w:val="18"/>
              </w:rPr>
              <w:t xml:space="preserve">  should not be relied on without a fresh review.</w:t>
            </w:r>
          </w:p>
          <w:p w14:paraId="1C349593" w14:textId="77777777" w:rsidR="00613CB8" w:rsidRDefault="00000000">
            <w:r>
              <w:rPr>
                <w:rFonts w:ascii="Consolas" w:eastAsia="Consolas" w:hAnsi="Consolas" w:cs="Consolas"/>
                <w:color w:val="333333"/>
                <w:sz w:val="18"/>
                <w:szCs w:val="18"/>
              </w:rPr>
              <w:t xml:space="preserve"> </w:t>
            </w:r>
          </w:p>
          <w:p w14:paraId="285AE34C" w14:textId="77777777" w:rsidR="00613CB8" w:rsidRDefault="00000000">
            <w:r>
              <w:rPr>
                <w:rFonts w:ascii="Consolas" w:eastAsia="Consolas" w:hAnsi="Consolas" w:cs="Consolas"/>
                <w:color w:val="333333"/>
                <w:sz w:val="18"/>
                <w:szCs w:val="18"/>
              </w:rPr>
              <w:t>Write findings as 2-4 sentences an underwriter could act on without reopening the</w:t>
            </w:r>
          </w:p>
          <w:p w14:paraId="41CEAB9B" w14:textId="77777777" w:rsidR="00613CB8" w:rsidRDefault="00000000">
            <w:r>
              <w:rPr>
                <w:rFonts w:ascii="Consolas" w:eastAsia="Consolas" w:hAnsi="Consolas" w:cs="Consolas"/>
                <w:color w:val="333333"/>
                <w:sz w:val="18"/>
                <w:szCs w:val="18"/>
              </w:rPr>
              <w:t>application file: name the specific signals present or absent, and say plainly what</w:t>
            </w:r>
          </w:p>
          <w:p w14:paraId="309A40B6" w14:textId="77777777" w:rsidR="00613CB8" w:rsidRDefault="00000000">
            <w:r>
              <w:rPr>
                <w:rFonts w:ascii="Consolas" w:eastAsia="Consolas" w:hAnsi="Consolas" w:cs="Consolas"/>
                <w:color w:val="333333"/>
                <w:sz w:val="18"/>
                <w:szCs w:val="18"/>
              </w:rPr>
              <w:t>tipped the tier one way or the other. Do not restate these instructions in your output.</w:t>
            </w:r>
          </w:p>
        </w:tc>
      </w:tr>
    </w:tbl>
    <w:p w14:paraId="35CCA1EC" w14:textId="77777777" w:rsidR="00613CB8" w:rsidRDefault="00000000">
      <w:pPr>
        <w:pStyle w:val="ListParagraph"/>
        <w:numPr>
          <w:ilvl w:val="0"/>
          <w:numId w:val="1"/>
        </w:numPr>
        <w:spacing w:after="60"/>
      </w:pPr>
      <w:r>
        <w:lastRenderedPageBreak/>
        <w:t xml:space="preserve">In its Task prompt field, type “/” and select </w:t>
      </w:r>
      <w:proofErr w:type="spellStart"/>
      <w:r>
        <w:t>applicationId</w:t>
      </w:r>
      <w:proofErr w:type="spellEnd"/>
      <w:r>
        <w:t xml:space="preserve">, </w:t>
      </w:r>
      <w:proofErr w:type="spellStart"/>
      <w:r>
        <w:t>applicationSummary</w:t>
      </w:r>
      <w:proofErr w:type="spellEnd"/>
      <w:r>
        <w:t xml:space="preserve">, </w:t>
      </w:r>
      <w:proofErr w:type="spellStart"/>
      <w:r>
        <w:t>riskFactors</w:t>
      </w:r>
      <w:proofErr w:type="spellEnd"/>
      <w:r>
        <w:t xml:space="preserve">, and </w:t>
      </w:r>
      <w:proofErr w:type="spellStart"/>
      <w:r>
        <w:t>linkedRiskAssessment</w:t>
      </w:r>
      <w:proofErr w:type="spellEnd"/>
      <w:r>
        <w:t xml:space="preserve"> from the picker — the same mechanism you used in the earlier chatbot system prompts — so the prompt binds to this function's actual variables rather than naming them as plain text. Paste in the following Task prompt, inserting each variable at the “/” points as you go:</w:t>
      </w:r>
    </w:p>
    <w:tbl>
      <w:tblPr>
        <w:tblW w:w="5000" w:type="pct"/>
        <w:tblBorders>
          <w:top w:val="single" w:sz="4" w:space="0" w:color="CCCCCC"/>
          <w:left w:val="single" w:sz="4" w:space="0" w:color="CCCCCC"/>
          <w:bottom w:val="single" w:sz="4" w:space="0" w:color="CCCCCC"/>
          <w:right w:val="single" w:sz="4" w:space="0" w:color="CCCCCC"/>
        </w:tblBorders>
        <w:tblCellMar>
          <w:left w:w="10" w:type="dxa"/>
          <w:right w:w="10" w:type="dxa"/>
        </w:tblCellMar>
        <w:tblLook w:val="0000" w:firstRow="0" w:lastRow="0" w:firstColumn="0" w:lastColumn="0" w:noHBand="0" w:noVBand="0"/>
      </w:tblPr>
      <w:tblGrid>
        <w:gridCol w:w="10096"/>
      </w:tblGrid>
      <w:tr w:rsidR="00613CB8" w14:paraId="66B9EE30" w14:textId="77777777">
        <w:tc>
          <w:tcPr>
            <w:tcW w:w="0" w:type="auto"/>
            <w:shd w:val="clear" w:color="auto" w:fill="F7F7F7"/>
            <w:tcMar>
              <w:top w:w="140" w:type="dxa"/>
              <w:left w:w="180" w:type="dxa"/>
              <w:bottom w:w="140" w:type="dxa"/>
              <w:right w:w="180" w:type="dxa"/>
            </w:tcMar>
          </w:tcPr>
          <w:p w14:paraId="066CA00C" w14:textId="77777777" w:rsidR="00613CB8" w:rsidRDefault="00000000">
            <w:r>
              <w:rPr>
                <w:rFonts w:ascii="Consolas" w:eastAsia="Consolas" w:hAnsi="Consolas" w:cs="Consolas"/>
                <w:color w:val="333333"/>
                <w:sz w:val="18"/>
                <w:szCs w:val="18"/>
              </w:rPr>
              <w:t>Application: /</w:t>
            </w:r>
            <w:proofErr w:type="spellStart"/>
            <w:r>
              <w:rPr>
                <w:rFonts w:ascii="Consolas" w:eastAsia="Consolas" w:hAnsi="Consolas" w:cs="Consolas"/>
                <w:color w:val="333333"/>
                <w:sz w:val="18"/>
                <w:szCs w:val="18"/>
              </w:rPr>
              <w:t>applicationId</w:t>
            </w:r>
            <w:proofErr w:type="spellEnd"/>
          </w:p>
          <w:p w14:paraId="1044A083" w14:textId="77777777" w:rsidR="00613CB8" w:rsidRDefault="00000000">
            <w:r>
              <w:rPr>
                <w:rFonts w:ascii="Consolas" w:eastAsia="Consolas" w:hAnsi="Consolas" w:cs="Consolas"/>
                <w:color w:val="333333"/>
                <w:sz w:val="18"/>
                <w:szCs w:val="18"/>
              </w:rPr>
              <w:t xml:space="preserve"> </w:t>
            </w:r>
          </w:p>
          <w:p w14:paraId="33CE8540" w14:textId="77777777" w:rsidR="00613CB8" w:rsidRDefault="00000000">
            <w:r>
              <w:rPr>
                <w:rFonts w:ascii="Consolas" w:eastAsia="Consolas" w:hAnsi="Consolas" w:cs="Consolas"/>
                <w:color w:val="333333"/>
                <w:sz w:val="18"/>
                <w:szCs w:val="18"/>
              </w:rPr>
              <w:t>Underwriting summary: /</w:t>
            </w:r>
            <w:proofErr w:type="spellStart"/>
            <w:r>
              <w:rPr>
                <w:rFonts w:ascii="Consolas" w:eastAsia="Consolas" w:hAnsi="Consolas" w:cs="Consolas"/>
                <w:color w:val="333333"/>
                <w:sz w:val="18"/>
                <w:szCs w:val="18"/>
              </w:rPr>
              <w:t>applicationSummary</w:t>
            </w:r>
            <w:proofErr w:type="spellEnd"/>
          </w:p>
          <w:p w14:paraId="14DAC2EB" w14:textId="77777777" w:rsidR="00613CB8" w:rsidRDefault="00000000">
            <w:r>
              <w:rPr>
                <w:rFonts w:ascii="Consolas" w:eastAsia="Consolas" w:hAnsi="Consolas" w:cs="Consolas"/>
                <w:color w:val="333333"/>
                <w:sz w:val="18"/>
                <w:szCs w:val="18"/>
              </w:rPr>
              <w:t xml:space="preserve"> </w:t>
            </w:r>
          </w:p>
          <w:p w14:paraId="27745C9B" w14:textId="77777777" w:rsidR="00613CB8" w:rsidRDefault="00000000">
            <w:r>
              <w:rPr>
                <w:rFonts w:ascii="Consolas" w:eastAsia="Consolas" w:hAnsi="Consolas" w:cs="Consolas"/>
                <w:color w:val="333333"/>
                <w:sz w:val="18"/>
                <w:szCs w:val="18"/>
              </w:rPr>
              <w:t>Flagged risk factors: /</w:t>
            </w:r>
            <w:proofErr w:type="spellStart"/>
            <w:r>
              <w:rPr>
                <w:rFonts w:ascii="Consolas" w:eastAsia="Consolas" w:hAnsi="Consolas" w:cs="Consolas"/>
                <w:color w:val="333333"/>
                <w:sz w:val="18"/>
                <w:szCs w:val="18"/>
              </w:rPr>
              <w:t>riskFactors</w:t>
            </w:r>
            <w:proofErr w:type="spellEnd"/>
          </w:p>
          <w:p w14:paraId="361178BB" w14:textId="77777777" w:rsidR="00613CB8" w:rsidRDefault="00000000">
            <w:r>
              <w:rPr>
                <w:rFonts w:ascii="Consolas" w:eastAsia="Consolas" w:hAnsi="Consolas" w:cs="Consolas"/>
                <w:color w:val="333333"/>
                <w:sz w:val="18"/>
                <w:szCs w:val="18"/>
              </w:rPr>
              <w:t xml:space="preserve"> </w:t>
            </w:r>
          </w:p>
          <w:p w14:paraId="57517047" w14:textId="77777777" w:rsidR="00613CB8" w:rsidRDefault="00000000">
            <w:r>
              <w:rPr>
                <w:rFonts w:ascii="Consolas" w:eastAsia="Consolas" w:hAnsi="Consolas" w:cs="Consolas"/>
                <w:color w:val="333333"/>
                <w:sz w:val="18"/>
                <w:szCs w:val="18"/>
              </w:rPr>
              <w:t>Linked risk assessment on file: /</w:t>
            </w:r>
            <w:proofErr w:type="spellStart"/>
            <w:r>
              <w:rPr>
                <w:rFonts w:ascii="Consolas" w:eastAsia="Consolas" w:hAnsi="Consolas" w:cs="Consolas"/>
                <w:color w:val="333333"/>
                <w:sz w:val="18"/>
                <w:szCs w:val="18"/>
              </w:rPr>
              <w:t>linkedRiskAssessment</w:t>
            </w:r>
            <w:proofErr w:type="spellEnd"/>
          </w:p>
          <w:p w14:paraId="6A4D4588" w14:textId="77777777" w:rsidR="00613CB8" w:rsidRDefault="00000000">
            <w:r>
              <w:rPr>
                <w:rFonts w:ascii="Consolas" w:eastAsia="Consolas" w:hAnsi="Consolas" w:cs="Consolas"/>
                <w:color w:val="333333"/>
                <w:sz w:val="18"/>
                <w:szCs w:val="18"/>
              </w:rPr>
              <w:t xml:space="preserve"> </w:t>
            </w:r>
          </w:p>
          <w:p w14:paraId="31716845" w14:textId="77777777" w:rsidR="00613CB8" w:rsidRDefault="00000000">
            <w:r>
              <w:rPr>
                <w:rFonts w:ascii="Consolas" w:eastAsia="Consolas" w:hAnsi="Consolas" w:cs="Consolas"/>
                <w:color w:val="333333"/>
                <w:sz w:val="18"/>
                <w:szCs w:val="18"/>
              </w:rPr>
              <w:t>Assess this application's current risk read and produce your structured output.</w:t>
            </w:r>
          </w:p>
        </w:tc>
      </w:tr>
    </w:tbl>
    <w:p w14:paraId="05F3A073" w14:textId="77777777" w:rsidR="00613CB8" w:rsidRDefault="00000000">
      <w:pPr>
        <w:pStyle w:val="ListParagraph"/>
        <w:numPr>
          <w:ilvl w:val="0"/>
          <w:numId w:val="1"/>
        </w:numPr>
        <w:spacing w:after="60"/>
      </w:pPr>
      <w:r>
        <w:t xml:space="preserve">Configure its output to include </w:t>
      </w:r>
      <w:proofErr w:type="spellStart"/>
      <w:r>
        <w:t>riskRefreshTier</w:t>
      </w:r>
      <w:proofErr w:type="spellEnd"/>
      <w:r>
        <w:t xml:space="preserve"> (String, with allowed values Low, Medium, and High) and a findings string summarizing the specific evidence behind that tier.</w:t>
      </w:r>
    </w:p>
    <w:p w14:paraId="6E5F1CAA" w14:textId="77777777" w:rsidR="00613CB8" w:rsidRDefault="00000000">
      <w:pPr>
        <w:pStyle w:val="ListParagraph"/>
        <w:numPr>
          <w:ilvl w:val="0"/>
          <w:numId w:val="1"/>
        </w:numPr>
        <w:spacing w:after="60"/>
      </w:pPr>
      <w:r>
        <w:t>Set Structured output mode to Strict.</w:t>
      </w:r>
    </w:p>
    <w:p w14:paraId="51DB8B23" w14:textId="77777777" w:rsidR="00613CB8" w:rsidRDefault="00000000">
      <w:pPr>
        <w:pStyle w:val="Heading2"/>
        <w:spacing w:before="200" w:after="90"/>
      </w:pPr>
      <w:r>
        <w:rPr>
          <w:b/>
          <w:bCs/>
          <w:sz w:val="23"/>
          <w:szCs w:val="23"/>
        </w:rPr>
        <w:t>Step 7: Add your recommendation block</w:t>
      </w:r>
    </w:p>
    <w:p w14:paraId="2EE54409" w14:textId="77777777" w:rsidR="00613CB8" w:rsidRDefault="00000000">
      <w:pPr>
        <w:pStyle w:val="ListParagraph"/>
        <w:numPr>
          <w:ilvl w:val="0"/>
          <w:numId w:val="1"/>
        </w:numPr>
        <w:spacing w:after="60"/>
      </w:pPr>
      <w:r>
        <w:t xml:space="preserve">Add a Conditionals block downstream of Step 6, referencing </w:t>
      </w:r>
      <w:proofErr w:type="spellStart"/>
      <w:r>
        <w:t>riskRefreshTier</w:t>
      </w:r>
      <w:proofErr w:type="spellEnd"/>
      <w:r>
        <w:t xml:space="preserve">. Condition: </w:t>
      </w:r>
      <w:proofErr w:type="spellStart"/>
      <w:r>
        <w:t>riskRefreshTier</w:t>
      </w:r>
      <w:proofErr w:type="spellEnd"/>
      <w:r>
        <w:t xml:space="preserve"> Equals Low.</w:t>
      </w:r>
    </w:p>
    <w:p w14:paraId="2C6FEAB5" w14:textId="77777777" w:rsidR="00613CB8" w:rsidRDefault="00000000">
      <w:pPr>
        <w:pStyle w:val="ListParagraph"/>
        <w:numPr>
          <w:ilvl w:val="0"/>
          <w:numId w:val="1"/>
        </w:numPr>
        <w:spacing w:after="60"/>
      </w:pPr>
      <w:r>
        <w:t xml:space="preserve">In the true branch, set the block's output to the literal String value </w:t>
      </w:r>
      <w:proofErr w:type="spellStart"/>
      <w:r>
        <w:t>ScoreCurrentNoActionNeeded</w:t>
      </w:r>
      <w:proofErr w:type="spellEnd"/>
      <w:r>
        <w:t>.</w:t>
      </w:r>
    </w:p>
    <w:p w14:paraId="5C8BE8A2" w14:textId="77777777" w:rsidR="00613CB8" w:rsidRDefault="00000000">
      <w:pPr>
        <w:pStyle w:val="ListParagraph"/>
        <w:numPr>
          <w:ilvl w:val="0"/>
          <w:numId w:val="1"/>
        </w:numPr>
        <w:spacing w:after="60"/>
      </w:pPr>
      <w:r>
        <w:t>In the false branch, feed into a second, nested Conditionals block — a single Conditionals block only branches two ways, so a three-way mapping needs one Conditionals block nested inside the false branch of the other.</w:t>
      </w:r>
    </w:p>
    <w:p w14:paraId="7E68889B" w14:textId="77777777" w:rsidR="00613CB8" w:rsidRDefault="00000000">
      <w:pPr>
        <w:pStyle w:val="ListParagraph"/>
        <w:numPr>
          <w:ilvl w:val="0"/>
          <w:numId w:val="1"/>
        </w:numPr>
        <w:spacing w:after="60"/>
      </w:pPr>
      <w:r>
        <w:t xml:space="preserve">That nested Conditionals block's condition: </w:t>
      </w:r>
      <w:proofErr w:type="spellStart"/>
      <w:r>
        <w:t>riskRefreshTier</w:t>
      </w:r>
      <w:proofErr w:type="spellEnd"/>
      <w:r>
        <w:t xml:space="preserve"> Equals Medium.</w:t>
      </w:r>
    </w:p>
    <w:p w14:paraId="0B4DA8E2" w14:textId="77777777" w:rsidR="00613CB8" w:rsidRDefault="00000000">
      <w:pPr>
        <w:pStyle w:val="ListParagraph"/>
        <w:numPr>
          <w:ilvl w:val="0"/>
          <w:numId w:val="1"/>
        </w:numPr>
        <w:spacing w:after="60"/>
      </w:pPr>
      <w:r>
        <w:t xml:space="preserve">In its true branch, set the output to the literal String value </w:t>
      </w:r>
      <w:proofErr w:type="spellStart"/>
      <w:r>
        <w:t>FlagForManualRefresh</w:t>
      </w:r>
      <w:proofErr w:type="spellEnd"/>
      <w:r>
        <w:t>.</w:t>
      </w:r>
    </w:p>
    <w:p w14:paraId="3D54A245" w14:textId="77777777" w:rsidR="00613CB8" w:rsidRDefault="00000000">
      <w:pPr>
        <w:pStyle w:val="ListParagraph"/>
        <w:numPr>
          <w:ilvl w:val="0"/>
          <w:numId w:val="1"/>
        </w:numPr>
        <w:spacing w:after="60"/>
      </w:pPr>
      <w:r>
        <w:t xml:space="preserve">In its false branch, set the output to the literal String value </w:t>
      </w:r>
      <w:proofErr w:type="spellStart"/>
      <w:r>
        <w:t>RequestRiskReview</w:t>
      </w:r>
      <w:proofErr w:type="spellEnd"/>
      <w:r>
        <w:t xml:space="preserve"> — this covers the one remaining case, High, since Step 6's Strict structured output already guarantees </w:t>
      </w:r>
      <w:proofErr w:type="spellStart"/>
      <w:r>
        <w:t>riskRefreshTier</w:t>
      </w:r>
      <w:proofErr w:type="spellEnd"/>
      <w:r>
        <w:t xml:space="preserve"> can only ever be Low, Medium, or High.</w:t>
      </w:r>
    </w:p>
    <w:p w14:paraId="72E2056F" w14:textId="77777777" w:rsidR="00613CB8" w:rsidRDefault="00000000">
      <w:pPr>
        <w:pStyle w:val="ListParagraph"/>
        <w:numPr>
          <w:ilvl w:val="0"/>
          <w:numId w:val="1"/>
        </w:numPr>
        <w:spacing w:after="60"/>
      </w:pPr>
      <w:r>
        <w:t xml:space="preserve">Name the outer Conditionals block's output </w:t>
      </w:r>
      <w:proofErr w:type="spellStart"/>
      <w:r>
        <w:t>recommendedRiskAction</w:t>
      </w:r>
      <w:proofErr w:type="spellEnd"/>
      <w:r>
        <w:t>.</w:t>
      </w:r>
    </w:p>
    <w:p w14:paraId="63F76164" w14:textId="44516C3D" w:rsidR="00613CB8" w:rsidRDefault="00613CB8" w:rsidP="006F7459">
      <w:pPr>
        <w:pStyle w:val="ListParagraph"/>
        <w:spacing w:after="60"/>
        <w:ind w:left="720"/>
      </w:pPr>
    </w:p>
    <w:tbl>
      <w:tblPr>
        <w:tblW w:w="5000" w:type="pct"/>
        <w:tblBorders>
          <w:left w:val="single" w:sz="24" w:space="0" w:color="1F3864"/>
        </w:tblBorders>
        <w:tblCellMar>
          <w:left w:w="10" w:type="dxa"/>
          <w:right w:w="10" w:type="dxa"/>
        </w:tblCellMar>
        <w:tblLook w:val="0000" w:firstRow="0" w:lastRow="0" w:firstColumn="0" w:lastColumn="0" w:noHBand="0" w:noVBand="0"/>
      </w:tblPr>
      <w:tblGrid>
        <w:gridCol w:w="10076"/>
      </w:tblGrid>
      <w:tr w:rsidR="00613CB8" w14:paraId="78AB8E0E" w14:textId="77777777">
        <w:tc>
          <w:tcPr>
            <w:tcW w:w="0" w:type="auto"/>
            <w:shd w:val="clear" w:color="auto" w:fill="F2F2F2"/>
            <w:tcMar>
              <w:top w:w="140" w:type="dxa"/>
              <w:left w:w="180" w:type="dxa"/>
              <w:bottom w:w="140" w:type="dxa"/>
              <w:right w:w="180" w:type="dxa"/>
            </w:tcMar>
          </w:tcPr>
          <w:p w14:paraId="24603317" w14:textId="77777777" w:rsidR="00613CB8" w:rsidRDefault="00000000">
            <w:pPr>
              <w:spacing w:after="60"/>
            </w:pPr>
            <w:r>
              <w:rPr>
                <w:b/>
                <w:bCs/>
                <w:color w:val="1F3864"/>
              </w:rPr>
              <w:t>Takeaway</w:t>
            </w:r>
          </w:p>
          <w:p w14:paraId="1994B334" w14:textId="77777777" w:rsidR="00613CB8" w:rsidRDefault="00000000">
            <w:r>
              <w:rPr>
                <w:sz w:val="20"/>
                <w:szCs w:val="20"/>
              </w:rPr>
              <w:t>Steps 4, 5, and 7 are deliberately kept out of the Use LLM block, even though a Use LLM block with a Query objects tool could technically do all three in one call. Each of them has exactly one correct answer for a given input — a stored value, a date comparison, a three-line lookup table — and a deterministic block gives you that same answer every time, instantly, for free, and in a form an auditor can point to as a rule rather than as something the model produced. Step 6 is the only step that involves genuine interpretation — weighing several soft signals against each other — which is exactly why it, and only it, is the one Use LLM block in this function.</w:t>
            </w:r>
          </w:p>
        </w:tc>
      </w:tr>
    </w:tbl>
    <w:p w14:paraId="6875A9D1" w14:textId="77777777" w:rsidR="00613CB8" w:rsidRDefault="00000000">
      <w:pPr>
        <w:pStyle w:val="Heading2"/>
        <w:spacing w:before="200" w:after="90"/>
      </w:pPr>
      <w:r>
        <w:rPr>
          <w:b/>
          <w:bCs/>
          <w:sz w:val="23"/>
          <w:szCs w:val="23"/>
        </w:rPr>
        <w:t>Step 8: Structured output and publish</w:t>
      </w:r>
    </w:p>
    <w:p w14:paraId="0500A526" w14:textId="77777777" w:rsidR="00613CB8" w:rsidRDefault="00000000">
      <w:pPr>
        <w:pStyle w:val="ListParagraph"/>
        <w:numPr>
          <w:ilvl w:val="0"/>
          <w:numId w:val="1"/>
        </w:numPr>
        <w:spacing w:after="60"/>
      </w:pPr>
      <w:r>
        <w:t xml:space="preserve">In the function's Output configuration, define a Struct including at minimum: </w:t>
      </w:r>
      <w:proofErr w:type="spellStart"/>
      <w:r>
        <w:t>riskScoreStale</w:t>
      </w:r>
      <w:proofErr w:type="spellEnd"/>
      <w:r>
        <w:t xml:space="preserve">, </w:t>
      </w:r>
      <w:proofErr w:type="spellStart"/>
      <w:r>
        <w:t>riskRefreshTier</w:t>
      </w:r>
      <w:proofErr w:type="spellEnd"/>
      <w:r>
        <w:t xml:space="preserve">, findings, </w:t>
      </w:r>
      <w:proofErr w:type="spellStart"/>
      <w:r>
        <w:t>recommendedRiskAction</w:t>
      </w:r>
      <w:proofErr w:type="spellEnd"/>
      <w:r>
        <w:t xml:space="preserve">, and </w:t>
      </w:r>
      <w:proofErr w:type="spellStart"/>
      <w:r>
        <w:t>confidenceLevel</w:t>
      </w:r>
      <w:proofErr w:type="spellEnd"/>
      <w:r>
        <w:t>.</w:t>
      </w:r>
    </w:p>
    <w:p w14:paraId="04CC5DB4" w14:textId="77777777" w:rsidR="00613CB8" w:rsidRDefault="00000000">
      <w:pPr>
        <w:pStyle w:val="ListParagraph"/>
        <w:numPr>
          <w:ilvl w:val="0"/>
          <w:numId w:val="1"/>
        </w:numPr>
        <w:spacing w:after="60"/>
      </w:pPr>
      <w:r>
        <w:t xml:space="preserve">Set Structured output mode to </w:t>
      </w:r>
      <w:proofErr w:type="gramStart"/>
      <w:r>
        <w:t>Strict, and</w:t>
      </w:r>
      <w:proofErr w:type="gramEnd"/>
      <w:r>
        <w:t xml:space="preserve"> confirm the function-level output type is Value, not Ontology edits — this function only recommends, exactly like </w:t>
      </w:r>
      <w:proofErr w:type="spellStart"/>
      <w:r>
        <w:t>UnderwritingDecisionReasoning</w:t>
      </w:r>
      <w:proofErr w:type="spellEnd"/>
      <w:r>
        <w:t>.</w:t>
      </w:r>
    </w:p>
    <w:p w14:paraId="2F336D07" w14:textId="77777777" w:rsidR="00613CB8" w:rsidRDefault="00000000">
      <w:pPr>
        <w:pStyle w:val="ListParagraph"/>
        <w:numPr>
          <w:ilvl w:val="0"/>
          <w:numId w:val="1"/>
        </w:numPr>
        <w:spacing w:after="60"/>
      </w:pPr>
      <w:r>
        <w:t>Select Save, then Publish.</w:t>
      </w:r>
    </w:p>
    <w:tbl>
      <w:tblPr>
        <w:tblW w:w="5000" w:type="pct"/>
        <w:tblBorders>
          <w:left w:val="single" w:sz="24" w:space="0" w:color="1F3864"/>
        </w:tblBorders>
        <w:tblCellMar>
          <w:left w:w="10" w:type="dxa"/>
          <w:right w:w="10" w:type="dxa"/>
        </w:tblCellMar>
        <w:tblLook w:val="0000" w:firstRow="0" w:lastRow="0" w:firstColumn="0" w:lastColumn="0" w:noHBand="0" w:noVBand="0"/>
      </w:tblPr>
      <w:tblGrid>
        <w:gridCol w:w="10076"/>
      </w:tblGrid>
      <w:tr w:rsidR="00613CB8" w14:paraId="7F110102" w14:textId="77777777">
        <w:tc>
          <w:tcPr>
            <w:tcW w:w="0" w:type="auto"/>
            <w:shd w:val="clear" w:color="auto" w:fill="F2F2F2"/>
            <w:tcMar>
              <w:top w:w="140" w:type="dxa"/>
              <w:left w:w="180" w:type="dxa"/>
              <w:bottom w:w="140" w:type="dxa"/>
              <w:right w:w="180" w:type="dxa"/>
            </w:tcMar>
          </w:tcPr>
          <w:p w14:paraId="62EA6694" w14:textId="77777777" w:rsidR="00613CB8" w:rsidRDefault="00000000">
            <w:pPr>
              <w:spacing w:after="60"/>
            </w:pPr>
            <w:r>
              <w:rPr>
                <w:b/>
                <w:bCs/>
                <w:color w:val="1F3864"/>
              </w:rPr>
              <w:lastRenderedPageBreak/>
              <w:t>Takeaway</w:t>
            </w:r>
          </w:p>
          <w:p w14:paraId="556E2F14" w14:textId="77777777" w:rsidR="00613CB8" w:rsidRDefault="00000000">
            <w:proofErr w:type="spellStart"/>
            <w:r>
              <w:rPr>
                <w:sz w:val="20"/>
                <w:szCs w:val="20"/>
              </w:rPr>
              <w:t>riskScoreStale</w:t>
            </w:r>
            <w:proofErr w:type="spellEnd"/>
            <w:r>
              <w:rPr>
                <w:sz w:val="20"/>
                <w:szCs w:val="20"/>
              </w:rPr>
              <w:t xml:space="preserve"> is computed deterministically, in Step 5 — not left for the Use LLM block to decide. This is the same discipline from Week 1 and Week 3: anything that has one correct, repeatable answer stays out of the judgment block, so only genuine risk-pattern reasoning is left to the LLM.</w:t>
            </w:r>
          </w:p>
        </w:tc>
      </w:tr>
      <w:tr w:rsidR="00613CB8" w14:paraId="00663893" w14:textId="77777777">
        <w:tblPrEx>
          <w:tblBorders>
            <w:left w:val="single" w:sz="24" w:space="0" w:color="2E8B8B"/>
          </w:tblBorders>
        </w:tblPrEx>
        <w:tc>
          <w:tcPr>
            <w:tcW w:w="0" w:type="auto"/>
            <w:shd w:val="clear" w:color="auto" w:fill="F2F2F2"/>
            <w:tcMar>
              <w:top w:w="140" w:type="dxa"/>
              <w:left w:w="180" w:type="dxa"/>
              <w:bottom w:w="140" w:type="dxa"/>
              <w:right w:w="180" w:type="dxa"/>
            </w:tcMar>
          </w:tcPr>
          <w:p w14:paraId="4A609566" w14:textId="77777777" w:rsidR="00613CB8" w:rsidRDefault="00000000">
            <w:pPr>
              <w:spacing w:after="60"/>
            </w:pPr>
            <w:r>
              <w:rPr>
                <w:b/>
                <w:bCs/>
                <w:color w:val="2E8B8B"/>
              </w:rPr>
              <w:t>Checkpoint — Confirm Before Continuing</w:t>
            </w:r>
          </w:p>
          <w:p w14:paraId="765044A4" w14:textId="77777777" w:rsidR="00613CB8" w:rsidRDefault="00000000">
            <w:proofErr w:type="spellStart"/>
            <w:r>
              <w:rPr>
                <w:sz w:val="20"/>
                <w:szCs w:val="20"/>
              </w:rPr>
              <w:t>RiskScoreRefresh</w:t>
            </w:r>
            <w:proofErr w:type="spellEnd"/>
            <w:r>
              <w:rPr>
                <w:sz w:val="20"/>
                <w:szCs w:val="20"/>
              </w:rPr>
              <w:t xml:space="preserve"> is published, with Structured output set to Strict and a function-level output type of Value.</w:t>
            </w:r>
          </w:p>
        </w:tc>
      </w:tr>
    </w:tbl>
    <w:p w14:paraId="6C950F94" w14:textId="77777777" w:rsidR="00613CB8" w:rsidRDefault="00000000">
      <w:pPr>
        <w:pStyle w:val="Heading1"/>
        <w:spacing w:before="280" w:after="140"/>
      </w:pPr>
      <w:r>
        <w:rPr>
          <w:b/>
          <w:bCs/>
          <w:color w:val="1F3864"/>
          <w:sz w:val="30"/>
          <w:szCs w:val="30"/>
        </w:rPr>
        <w:t>Part 4 — Build Your Risk Assessment Chatbot in AIP Chatbot Studio</w:t>
      </w:r>
    </w:p>
    <w:p w14:paraId="2D83991A" w14:textId="77777777" w:rsidR="00613CB8" w:rsidRDefault="00000000">
      <w:pPr>
        <w:spacing w:after="120"/>
      </w:pPr>
      <w:r>
        <w:t xml:space="preserve">AIP Chatbot Studio is where you build a conversational chatbot: a system prompt that shapes its behavior, plus a defined set of tools it can call — Functions, Actions, Object Query context, and a few other tool types. Today's Risk Assessment Chatbot is deliberately narrow: it confirms or refreshes a risk </w:t>
      </w:r>
      <w:proofErr w:type="gramStart"/>
      <w:r>
        <w:t>read,</w:t>
      </w:r>
      <w:proofErr w:type="gramEnd"/>
      <w:r>
        <w:t xml:space="preserve"> it doesn't decide the application.</w:t>
      </w:r>
    </w:p>
    <w:p w14:paraId="2C9557BC" w14:textId="77777777" w:rsidR="00613CB8" w:rsidRDefault="00000000">
      <w:pPr>
        <w:pStyle w:val="Heading2"/>
        <w:spacing w:before="200" w:after="90"/>
      </w:pPr>
      <w:r>
        <w:rPr>
          <w:b/>
          <w:bCs/>
          <w:sz w:val="23"/>
          <w:szCs w:val="23"/>
        </w:rPr>
        <w:t>Step 1: Open AIP Chatbot Studio and start a new chatbot</w:t>
      </w:r>
    </w:p>
    <w:p w14:paraId="7853803D" w14:textId="77777777" w:rsidR="00613CB8" w:rsidRDefault="00000000">
      <w:pPr>
        <w:pStyle w:val="ListParagraph"/>
        <w:numPr>
          <w:ilvl w:val="0"/>
          <w:numId w:val="1"/>
        </w:numPr>
        <w:spacing w:after="60"/>
      </w:pPr>
      <w:r>
        <w:t xml:space="preserve">Press </w:t>
      </w:r>
      <w:proofErr w:type="spellStart"/>
      <w:r>
        <w:t>Cmd+J</w:t>
      </w:r>
      <w:proofErr w:type="spellEnd"/>
      <w:r>
        <w:t xml:space="preserve"> (macOS) or </w:t>
      </w:r>
      <w:proofErr w:type="spellStart"/>
      <w:r>
        <w:t>Ctrl+J</w:t>
      </w:r>
      <w:proofErr w:type="spellEnd"/>
      <w:r>
        <w:t xml:space="preserve"> (Windows), type “AIP Chatbot Studio,” and select it — or find it in your workspace navigation bar's list of applications.</w:t>
      </w:r>
    </w:p>
    <w:p w14:paraId="366BA629" w14:textId="77777777" w:rsidR="00613CB8" w:rsidRDefault="00000000">
      <w:pPr>
        <w:pStyle w:val="ListParagraph"/>
        <w:numPr>
          <w:ilvl w:val="0"/>
          <w:numId w:val="1"/>
        </w:numPr>
        <w:spacing w:after="60"/>
      </w:pPr>
      <w:r>
        <w:t>You can also start directly from a Project folder: select + New, then AIP Chatbot.</w:t>
      </w:r>
    </w:p>
    <w:p w14:paraId="5AD2526D" w14:textId="77777777" w:rsidR="00613CB8" w:rsidRDefault="00000000">
      <w:pPr>
        <w:pStyle w:val="ListParagraph"/>
        <w:numPr>
          <w:ilvl w:val="0"/>
          <w:numId w:val="1"/>
        </w:numPr>
        <w:spacing w:after="60"/>
      </w:pPr>
      <w:r>
        <w:t>If you started from Chatbot Studio directly, select New AIP Chatbot.</w:t>
      </w:r>
    </w:p>
    <w:p w14:paraId="51B11024" w14:textId="77777777" w:rsidR="00613CB8" w:rsidRDefault="00000000">
      <w:pPr>
        <w:pStyle w:val="Heading2"/>
        <w:spacing w:before="200" w:after="90"/>
      </w:pPr>
      <w:r>
        <w:rPr>
          <w:b/>
          <w:bCs/>
          <w:sz w:val="23"/>
          <w:szCs w:val="23"/>
        </w:rPr>
        <w:t>Step 2: Name, describe, and place your chatbot</w:t>
      </w:r>
    </w:p>
    <w:p w14:paraId="10C5082D" w14:textId="77777777" w:rsidR="00613CB8" w:rsidRDefault="00000000">
      <w:pPr>
        <w:pStyle w:val="ListParagraph"/>
        <w:numPr>
          <w:ilvl w:val="0"/>
          <w:numId w:val="1"/>
        </w:numPr>
        <w:spacing w:after="60"/>
      </w:pPr>
      <w:r>
        <w:t>On the initial setup screen, set the chatbot's Name to Risk Assessment Chatbot (Batch 2).</w:t>
      </w:r>
    </w:p>
    <w:p w14:paraId="71D76AAE" w14:textId="77777777" w:rsidR="00613CB8" w:rsidRDefault="00000000">
      <w:pPr>
        <w:pStyle w:val="ListParagraph"/>
        <w:numPr>
          <w:ilvl w:val="0"/>
          <w:numId w:val="1"/>
        </w:numPr>
        <w:spacing w:after="60"/>
      </w:pPr>
      <w:r>
        <w:t>In the Description field, enter a one-line summary: “Confirms whether an application's risk score is current, refreshes it when it isn't, and recommends whether a formal risk review is needed.”</w:t>
      </w:r>
    </w:p>
    <w:p w14:paraId="70248839" w14:textId="77777777" w:rsidR="00613CB8" w:rsidRDefault="00000000">
      <w:pPr>
        <w:pStyle w:val="ListParagraph"/>
        <w:numPr>
          <w:ilvl w:val="0"/>
          <w:numId w:val="1"/>
        </w:numPr>
        <w:spacing w:after="60"/>
      </w:pPr>
      <w:r>
        <w:t>The avatar photo is optional — leave the default gray robot icon.</w:t>
      </w:r>
    </w:p>
    <w:p w14:paraId="448AEC04" w14:textId="77777777" w:rsidR="00613CB8" w:rsidRDefault="00000000">
      <w:pPr>
        <w:pStyle w:val="ListParagraph"/>
        <w:numPr>
          <w:ilvl w:val="0"/>
          <w:numId w:val="1"/>
        </w:numPr>
        <w:spacing w:after="60"/>
      </w:pPr>
      <w:r>
        <w:t>Choose the same Project folder as your other Week 1–4 assets as the file location, then continue into the chatbot's configuration screen.</w:t>
      </w:r>
    </w:p>
    <w:p w14:paraId="208D324B" w14:textId="77777777" w:rsidR="00613CB8" w:rsidRDefault="00000000">
      <w:pPr>
        <w:pStyle w:val="Heading2"/>
        <w:spacing w:before="200" w:after="90"/>
      </w:pPr>
      <w:r>
        <w:rPr>
          <w:b/>
          <w:bCs/>
          <w:sz w:val="23"/>
          <w:szCs w:val="23"/>
        </w:rPr>
        <w:t>Step 3: Skip Retrieval context and Application state</w:t>
      </w:r>
    </w:p>
    <w:p w14:paraId="63CF1CBE" w14:textId="77777777" w:rsidR="00613CB8" w:rsidRDefault="00000000">
      <w:pPr>
        <w:pStyle w:val="ListParagraph"/>
        <w:numPr>
          <w:ilvl w:val="0"/>
          <w:numId w:val="1"/>
        </w:numPr>
        <w:spacing w:after="60"/>
      </w:pPr>
      <w:r>
        <w:t xml:space="preserve">Your configuration screen offers three sections: Retrieval context, Application state, and Tools. This chatbot doesn't ground itself in documents (that's Week 4's UnderwritingCopilotV2's job) and doesn't need custom session variables — leave Retrieval context and Application state </w:t>
      </w:r>
      <w:proofErr w:type="gramStart"/>
      <w:r>
        <w:t>unconfigured, and</w:t>
      </w:r>
      <w:proofErr w:type="gramEnd"/>
      <w:r>
        <w:t xml:space="preserve"> go straight to Tools.</w:t>
      </w:r>
    </w:p>
    <w:p w14:paraId="1B8E9964" w14:textId="77777777" w:rsidR="00613CB8" w:rsidRDefault="00000000">
      <w:pPr>
        <w:pStyle w:val="Heading2"/>
        <w:spacing w:before="200" w:after="90"/>
      </w:pPr>
      <w:r>
        <w:rPr>
          <w:b/>
          <w:bCs/>
          <w:sz w:val="23"/>
          <w:szCs w:val="23"/>
        </w:rPr>
        <w:t>Step 4: Add its tools</w:t>
      </w:r>
    </w:p>
    <w:p w14:paraId="489F482D" w14:textId="77777777" w:rsidR="00613CB8" w:rsidRDefault="00000000">
      <w:pPr>
        <w:pStyle w:val="ListParagraph"/>
        <w:numPr>
          <w:ilvl w:val="0"/>
          <w:numId w:val="1"/>
        </w:numPr>
        <w:spacing w:after="60"/>
      </w:pPr>
      <w:r>
        <w:t>In the Tools section, select Add tool, then Function.</w:t>
      </w:r>
    </w:p>
    <w:p w14:paraId="21A0BEB1" w14:textId="77777777" w:rsidR="00613CB8" w:rsidRDefault="00000000">
      <w:pPr>
        <w:pStyle w:val="ListParagraph"/>
        <w:numPr>
          <w:ilvl w:val="0"/>
          <w:numId w:val="1"/>
        </w:numPr>
        <w:spacing w:after="60"/>
      </w:pPr>
      <w:r>
        <w:t xml:space="preserve">Search for and select your published </w:t>
      </w:r>
      <w:proofErr w:type="spellStart"/>
      <w:r>
        <w:t>RiskScoreRefresh</w:t>
      </w:r>
      <w:proofErr w:type="spellEnd"/>
      <w:r>
        <w:t xml:space="preserve"> function from Part 3.</w:t>
      </w:r>
    </w:p>
    <w:p w14:paraId="2EC045B2" w14:textId="77777777" w:rsidR="00613CB8" w:rsidRDefault="00000000">
      <w:pPr>
        <w:pStyle w:val="ListParagraph"/>
        <w:numPr>
          <w:ilvl w:val="0"/>
          <w:numId w:val="1"/>
        </w:numPr>
        <w:spacing w:after="60"/>
      </w:pPr>
      <w:r>
        <w:t>Select Add tool again, then Action.</w:t>
      </w:r>
    </w:p>
    <w:p w14:paraId="213E9CC0" w14:textId="77777777" w:rsidR="00613CB8" w:rsidRDefault="00000000">
      <w:pPr>
        <w:pStyle w:val="ListParagraph"/>
        <w:numPr>
          <w:ilvl w:val="0"/>
          <w:numId w:val="1"/>
        </w:numPr>
        <w:spacing w:after="60"/>
      </w:pPr>
      <w:r>
        <w:t xml:space="preserve">Search for and select your </w:t>
      </w:r>
      <w:proofErr w:type="spellStart"/>
      <w:r>
        <w:t>RequestRiskReview</w:t>
      </w:r>
      <w:proofErr w:type="spellEnd"/>
      <w:r>
        <w:t xml:space="preserve"> Action Type from Part 2.</w:t>
      </w:r>
    </w:p>
    <w:p w14:paraId="7A10387B" w14:textId="77777777" w:rsidR="00613CB8" w:rsidRDefault="00000000">
      <w:pPr>
        <w:pStyle w:val="ListParagraph"/>
        <w:numPr>
          <w:ilvl w:val="0"/>
          <w:numId w:val="1"/>
        </w:numPr>
        <w:spacing w:after="60"/>
      </w:pPr>
      <w:r>
        <w:t xml:space="preserve">Because </w:t>
      </w:r>
      <w:proofErr w:type="spellStart"/>
      <w:r>
        <w:t>RequestRiskReview</w:t>
      </w:r>
      <w:proofErr w:type="spellEnd"/>
      <w:r>
        <w:t xml:space="preserve"> is a governed writeback, set its confirmation option so the chatbot asks for user confirmation before executing it, rather than submitting it automatically — the same AI-assisted, not autonomous, discipline from Week 3's </w:t>
      </w:r>
      <w:proofErr w:type="spellStart"/>
      <w:r>
        <w:t>RecordUnderwritingDecision</w:t>
      </w:r>
      <w:proofErr w:type="spellEnd"/>
      <w:r>
        <w:t>.</w:t>
      </w:r>
    </w:p>
    <w:p w14:paraId="5B53B281" w14:textId="77777777" w:rsidR="00613CB8" w:rsidRDefault="00000000">
      <w:pPr>
        <w:pStyle w:val="ListParagraph"/>
        <w:numPr>
          <w:ilvl w:val="0"/>
          <w:numId w:val="1"/>
        </w:numPr>
        <w:spacing w:after="60"/>
      </w:pPr>
      <w:r>
        <w:t>Select Add tool once more, then Object Query.</w:t>
      </w:r>
    </w:p>
    <w:p w14:paraId="34F3E764" w14:textId="77777777" w:rsidR="00613CB8" w:rsidRDefault="00000000">
      <w:pPr>
        <w:pStyle w:val="ListParagraph"/>
        <w:numPr>
          <w:ilvl w:val="0"/>
          <w:numId w:val="1"/>
        </w:numPr>
        <w:spacing w:after="60"/>
      </w:pPr>
      <w:r>
        <w:t>Select Insurance Application and Risk Assessment as the object types this chatbot can query, so it can reference specific field values (</w:t>
      </w:r>
      <w:proofErr w:type="spellStart"/>
      <w:r>
        <w:t>riskScore</w:t>
      </w:r>
      <w:proofErr w:type="spellEnd"/>
      <w:r>
        <w:t xml:space="preserve">, </w:t>
      </w:r>
      <w:proofErr w:type="spellStart"/>
      <w:r>
        <w:t>riskCategory</w:t>
      </w:r>
      <w:proofErr w:type="spellEnd"/>
      <w:r>
        <w:t xml:space="preserve">, </w:t>
      </w:r>
      <w:proofErr w:type="spellStart"/>
      <w:r>
        <w:t>assessmentDate</w:t>
      </w:r>
      <w:proofErr w:type="spellEnd"/>
      <w:r>
        <w:t xml:space="preserve">, </w:t>
      </w:r>
      <w:proofErr w:type="spellStart"/>
      <w:r>
        <w:t>isHighRiskApplication</w:t>
      </w:r>
      <w:proofErr w:type="spellEnd"/>
      <w:r>
        <w:t>) in its responses without needing a dedicated Function for every lookup.</w:t>
      </w:r>
    </w:p>
    <w:p w14:paraId="0C00A9B8" w14:textId="77777777" w:rsidR="00613CB8" w:rsidRDefault="00000000">
      <w:pPr>
        <w:pStyle w:val="Heading2"/>
        <w:spacing w:before="200" w:after="90"/>
      </w:pPr>
      <w:r>
        <w:rPr>
          <w:b/>
          <w:bCs/>
          <w:sz w:val="23"/>
          <w:szCs w:val="23"/>
        </w:rPr>
        <w:t>Step 5: Write the system prompt</w:t>
      </w:r>
    </w:p>
    <w:p w14:paraId="107BA8C6" w14:textId="77777777" w:rsidR="00613CB8" w:rsidRDefault="00000000">
      <w:pPr>
        <w:pStyle w:val="ListParagraph"/>
        <w:numPr>
          <w:ilvl w:val="0"/>
          <w:numId w:val="1"/>
        </w:numPr>
        <w:spacing w:after="60"/>
      </w:pPr>
      <w:r>
        <w:t xml:space="preserve">In the System prompt field, describe its persona and scope: it receives an </w:t>
      </w:r>
      <w:proofErr w:type="spellStart"/>
      <w:r>
        <w:t>applicationId</w:t>
      </w:r>
      <w:proofErr w:type="spellEnd"/>
      <w:r>
        <w:t xml:space="preserve"> (and, when available, the decisioning result passed to it), always calls the </w:t>
      </w:r>
      <w:proofErr w:type="spellStart"/>
      <w:r>
        <w:t>RiskScoreRefresh</w:t>
      </w:r>
      <w:proofErr w:type="spellEnd"/>
      <w:r>
        <w:t xml:space="preserve"> tool first, and never states a risk read without having called that tool.</w:t>
      </w:r>
    </w:p>
    <w:p w14:paraId="73067EDB" w14:textId="77777777" w:rsidR="00613CB8" w:rsidRDefault="00000000">
      <w:pPr>
        <w:pStyle w:val="ListParagraph"/>
        <w:numPr>
          <w:ilvl w:val="0"/>
          <w:numId w:val="1"/>
        </w:numPr>
        <w:spacing w:after="60"/>
      </w:pPr>
      <w:r>
        <w:t xml:space="preserve">Type “/” inside the system prompt at each point where you reference a tool, and select </w:t>
      </w:r>
      <w:proofErr w:type="spellStart"/>
      <w:r>
        <w:t>RiskScoreRefresh</w:t>
      </w:r>
      <w:proofErr w:type="spellEnd"/>
      <w:r>
        <w:t xml:space="preserve"> or </w:t>
      </w:r>
      <w:proofErr w:type="spellStart"/>
      <w:r>
        <w:t>RequestRiskReview</w:t>
      </w:r>
      <w:proofErr w:type="spellEnd"/>
      <w:r>
        <w:t xml:space="preserve"> from the picker, so the prompt ties directly to your configured tools rather than naming them as plain text. Paste in the following System prompt, inserting each tool reference at the “/” points as you go:</w:t>
      </w:r>
    </w:p>
    <w:tbl>
      <w:tblPr>
        <w:tblW w:w="5000" w:type="pct"/>
        <w:tblBorders>
          <w:top w:val="single" w:sz="4" w:space="0" w:color="CCCCCC"/>
          <w:left w:val="single" w:sz="4" w:space="0" w:color="CCCCCC"/>
          <w:bottom w:val="single" w:sz="4" w:space="0" w:color="CCCCCC"/>
          <w:right w:val="single" w:sz="4" w:space="0" w:color="CCCCCC"/>
        </w:tblBorders>
        <w:tblCellMar>
          <w:left w:w="10" w:type="dxa"/>
          <w:right w:w="10" w:type="dxa"/>
        </w:tblCellMar>
        <w:tblLook w:val="0000" w:firstRow="0" w:lastRow="0" w:firstColumn="0" w:lastColumn="0" w:noHBand="0" w:noVBand="0"/>
      </w:tblPr>
      <w:tblGrid>
        <w:gridCol w:w="10096"/>
      </w:tblGrid>
      <w:tr w:rsidR="00613CB8" w14:paraId="10CAFC24" w14:textId="77777777">
        <w:tc>
          <w:tcPr>
            <w:tcW w:w="0" w:type="auto"/>
            <w:shd w:val="clear" w:color="auto" w:fill="F7F7F7"/>
            <w:tcMar>
              <w:top w:w="140" w:type="dxa"/>
              <w:left w:w="180" w:type="dxa"/>
              <w:bottom w:w="140" w:type="dxa"/>
              <w:right w:w="180" w:type="dxa"/>
            </w:tcMar>
          </w:tcPr>
          <w:p w14:paraId="5B3D89F9" w14:textId="77777777" w:rsidR="00613CB8" w:rsidRDefault="00000000">
            <w:r>
              <w:rPr>
                <w:rFonts w:ascii="Consolas" w:eastAsia="Consolas" w:hAnsi="Consolas" w:cs="Consolas"/>
                <w:color w:val="333333"/>
                <w:sz w:val="18"/>
                <w:szCs w:val="18"/>
              </w:rPr>
              <w:lastRenderedPageBreak/>
              <w:t>You are the Risk Assessment Chatbot for the Underwriting &amp; Risk program. Your scope is</w:t>
            </w:r>
          </w:p>
          <w:p w14:paraId="62E2FD61" w14:textId="77777777" w:rsidR="00613CB8" w:rsidRDefault="00000000">
            <w:r>
              <w:rPr>
                <w:rFonts w:ascii="Consolas" w:eastAsia="Consolas" w:hAnsi="Consolas" w:cs="Consolas"/>
                <w:color w:val="333333"/>
                <w:sz w:val="18"/>
                <w:szCs w:val="18"/>
              </w:rPr>
              <w:t>narrow and your authority is advisory, not final: you help confirm whether a flagged</w:t>
            </w:r>
          </w:p>
          <w:p w14:paraId="391F6FF8" w14:textId="77777777" w:rsidR="00613CB8" w:rsidRDefault="00000000">
            <w:r>
              <w:rPr>
                <w:rFonts w:ascii="Consolas" w:eastAsia="Consolas" w:hAnsi="Consolas" w:cs="Consolas"/>
                <w:color w:val="333333"/>
                <w:sz w:val="18"/>
                <w:szCs w:val="18"/>
              </w:rPr>
              <w:t>application's risk score is current, and every actual write to an application still needs</w:t>
            </w:r>
          </w:p>
          <w:p w14:paraId="06174EFF" w14:textId="77777777" w:rsidR="00613CB8" w:rsidRDefault="00000000">
            <w:r>
              <w:rPr>
                <w:rFonts w:ascii="Consolas" w:eastAsia="Consolas" w:hAnsi="Consolas" w:cs="Consolas"/>
                <w:color w:val="333333"/>
                <w:sz w:val="18"/>
                <w:szCs w:val="18"/>
              </w:rPr>
              <w:t>a person's approval.</w:t>
            </w:r>
          </w:p>
          <w:p w14:paraId="473E2E34" w14:textId="77777777" w:rsidR="00613CB8" w:rsidRDefault="00000000">
            <w:r>
              <w:rPr>
                <w:rFonts w:ascii="Consolas" w:eastAsia="Consolas" w:hAnsi="Consolas" w:cs="Consolas"/>
                <w:color w:val="333333"/>
                <w:sz w:val="18"/>
                <w:szCs w:val="18"/>
              </w:rPr>
              <w:t xml:space="preserve"> </w:t>
            </w:r>
          </w:p>
          <w:p w14:paraId="377F691E" w14:textId="77777777" w:rsidR="00613CB8" w:rsidRDefault="00000000">
            <w:r>
              <w:rPr>
                <w:rFonts w:ascii="Consolas" w:eastAsia="Consolas" w:hAnsi="Consolas" w:cs="Consolas"/>
                <w:color w:val="333333"/>
                <w:sz w:val="18"/>
                <w:szCs w:val="18"/>
              </w:rPr>
              <w:t xml:space="preserve">You will typically be given an </w:t>
            </w:r>
            <w:proofErr w:type="spellStart"/>
            <w:r>
              <w:rPr>
                <w:rFonts w:ascii="Consolas" w:eastAsia="Consolas" w:hAnsi="Consolas" w:cs="Consolas"/>
                <w:color w:val="333333"/>
                <w:sz w:val="18"/>
                <w:szCs w:val="18"/>
              </w:rPr>
              <w:t>applicationId</w:t>
            </w:r>
            <w:proofErr w:type="spellEnd"/>
            <w:r>
              <w:rPr>
                <w:rFonts w:ascii="Consolas" w:eastAsia="Consolas" w:hAnsi="Consolas" w:cs="Consolas"/>
                <w:color w:val="333333"/>
                <w:sz w:val="18"/>
                <w:szCs w:val="18"/>
              </w:rPr>
              <w:t>, and — when the Underwriting Chatbot has</w:t>
            </w:r>
          </w:p>
          <w:p w14:paraId="2DF070C7" w14:textId="77777777" w:rsidR="00613CB8" w:rsidRDefault="00000000">
            <w:r>
              <w:rPr>
                <w:rFonts w:ascii="Consolas" w:eastAsia="Consolas" w:hAnsi="Consolas" w:cs="Consolas"/>
                <w:color w:val="333333"/>
                <w:sz w:val="18"/>
                <w:szCs w:val="18"/>
              </w:rPr>
              <w:t>already handed an application to you — the decisioning result it produced for that</w:t>
            </w:r>
          </w:p>
          <w:p w14:paraId="7C2343B4" w14:textId="77777777" w:rsidR="00613CB8" w:rsidRDefault="00000000">
            <w:r>
              <w:rPr>
                <w:rFonts w:ascii="Consolas" w:eastAsia="Consolas" w:hAnsi="Consolas" w:cs="Consolas"/>
                <w:color w:val="333333"/>
                <w:sz w:val="18"/>
                <w:szCs w:val="18"/>
              </w:rPr>
              <w:t>application. Treat that decision as context the Underwriting Chatbot has already</w:t>
            </w:r>
          </w:p>
          <w:p w14:paraId="6FE9402E" w14:textId="77777777" w:rsidR="00613CB8" w:rsidRDefault="00000000">
            <w:r>
              <w:rPr>
                <w:rFonts w:ascii="Consolas" w:eastAsia="Consolas" w:hAnsi="Consolas" w:cs="Consolas"/>
                <w:color w:val="333333"/>
                <w:sz w:val="18"/>
                <w:szCs w:val="18"/>
              </w:rPr>
              <w:t>established; do not re-derive it, second-guess it, or restate it as your own finding.</w:t>
            </w:r>
          </w:p>
          <w:p w14:paraId="62502536" w14:textId="77777777" w:rsidR="00613CB8" w:rsidRDefault="00000000">
            <w:r>
              <w:rPr>
                <w:rFonts w:ascii="Consolas" w:eastAsia="Consolas" w:hAnsi="Consolas" w:cs="Consolas"/>
                <w:color w:val="333333"/>
                <w:sz w:val="18"/>
                <w:szCs w:val="18"/>
              </w:rPr>
              <w:t xml:space="preserve"> </w:t>
            </w:r>
          </w:p>
          <w:p w14:paraId="37B0763D" w14:textId="77777777" w:rsidR="00613CB8" w:rsidRDefault="00000000">
            <w:r>
              <w:rPr>
                <w:rFonts w:ascii="Consolas" w:eastAsia="Consolas" w:hAnsi="Consolas" w:cs="Consolas"/>
                <w:color w:val="333333"/>
                <w:sz w:val="18"/>
                <w:szCs w:val="18"/>
              </w:rPr>
              <w:t>Before you ever state a risk read on an application — current, stale, or any judgment</w:t>
            </w:r>
          </w:p>
          <w:p w14:paraId="07B4D20A" w14:textId="77777777" w:rsidR="00613CB8" w:rsidRDefault="00000000">
            <w:proofErr w:type="gramStart"/>
            <w:r>
              <w:rPr>
                <w:rFonts w:ascii="Consolas" w:eastAsia="Consolas" w:hAnsi="Consolas" w:cs="Consolas"/>
                <w:color w:val="333333"/>
                <w:sz w:val="18"/>
                <w:szCs w:val="18"/>
              </w:rPr>
              <w:t>about</w:t>
            </w:r>
            <w:proofErr w:type="gramEnd"/>
            <w:r>
              <w:rPr>
                <w:rFonts w:ascii="Consolas" w:eastAsia="Consolas" w:hAnsi="Consolas" w:cs="Consolas"/>
                <w:color w:val="333333"/>
                <w:sz w:val="18"/>
                <w:szCs w:val="18"/>
              </w:rPr>
              <w:t xml:space="preserve"> risk-score reliability — you must call /</w:t>
            </w:r>
            <w:proofErr w:type="spellStart"/>
            <w:r>
              <w:rPr>
                <w:rFonts w:ascii="Consolas" w:eastAsia="Consolas" w:hAnsi="Consolas" w:cs="Consolas"/>
                <w:color w:val="333333"/>
                <w:sz w:val="18"/>
                <w:szCs w:val="18"/>
              </w:rPr>
              <w:t>RiskScoreRefresh</w:t>
            </w:r>
            <w:proofErr w:type="spellEnd"/>
            <w:r>
              <w:rPr>
                <w:rFonts w:ascii="Consolas" w:eastAsia="Consolas" w:hAnsi="Consolas" w:cs="Consolas"/>
                <w:color w:val="333333"/>
                <w:sz w:val="18"/>
                <w:szCs w:val="18"/>
              </w:rPr>
              <w:t xml:space="preserve"> for that </w:t>
            </w:r>
            <w:proofErr w:type="spellStart"/>
            <w:r>
              <w:rPr>
                <w:rFonts w:ascii="Consolas" w:eastAsia="Consolas" w:hAnsi="Consolas" w:cs="Consolas"/>
                <w:color w:val="333333"/>
                <w:sz w:val="18"/>
                <w:szCs w:val="18"/>
              </w:rPr>
              <w:t>applicationId</w:t>
            </w:r>
            <w:proofErr w:type="spellEnd"/>
            <w:r>
              <w:rPr>
                <w:rFonts w:ascii="Consolas" w:eastAsia="Consolas" w:hAnsi="Consolas" w:cs="Consolas"/>
                <w:color w:val="333333"/>
                <w:sz w:val="18"/>
                <w:szCs w:val="18"/>
              </w:rPr>
              <w:t>.</w:t>
            </w:r>
          </w:p>
          <w:p w14:paraId="3EEA6EDF" w14:textId="77777777" w:rsidR="00613CB8" w:rsidRDefault="00000000">
            <w:r>
              <w:rPr>
                <w:rFonts w:ascii="Consolas" w:eastAsia="Consolas" w:hAnsi="Consolas" w:cs="Consolas"/>
                <w:color w:val="333333"/>
                <w:sz w:val="18"/>
                <w:szCs w:val="18"/>
              </w:rPr>
              <w:t>Never answer a risk-currency question from your own reasoning alone, and never answer it</w:t>
            </w:r>
          </w:p>
          <w:p w14:paraId="42AC456A" w14:textId="77777777" w:rsidR="00613CB8" w:rsidRDefault="00000000">
            <w:r>
              <w:rPr>
                <w:rFonts w:ascii="Consolas" w:eastAsia="Consolas" w:hAnsi="Consolas" w:cs="Consolas"/>
                <w:color w:val="333333"/>
                <w:sz w:val="18"/>
                <w:szCs w:val="18"/>
              </w:rPr>
              <w:t>from the decisioning result alone, however confident that result sounds. If a user or the</w:t>
            </w:r>
          </w:p>
          <w:p w14:paraId="65EFDCA1" w14:textId="77777777" w:rsidR="00613CB8" w:rsidRDefault="00000000">
            <w:r>
              <w:rPr>
                <w:rFonts w:ascii="Consolas" w:eastAsia="Consolas" w:hAnsi="Consolas" w:cs="Consolas"/>
                <w:color w:val="333333"/>
                <w:sz w:val="18"/>
                <w:szCs w:val="18"/>
              </w:rPr>
              <w:t>Underwriting Chatbot asks about an application's risk-score currency, your first action is</w:t>
            </w:r>
          </w:p>
          <w:p w14:paraId="3DF0069F" w14:textId="77777777" w:rsidR="00613CB8" w:rsidRDefault="00000000">
            <w:r>
              <w:rPr>
                <w:rFonts w:ascii="Consolas" w:eastAsia="Consolas" w:hAnsi="Consolas" w:cs="Consolas"/>
                <w:color w:val="333333"/>
                <w:sz w:val="18"/>
                <w:szCs w:val="18"/>
              </w:rPr>
              <w:t xml:space="preserve">always </w:t>
            </w:r>
            <w:proofErr w:type="gramStart"/>
            <w:r>
              <w:rPr>
                <w:rFonts w:ascii="Consolas" w:eastAsia="Consolas" w:hAnsi="Consolas" w:cs="Consolas"/>
                <w:color w:val="333333"/>
                <w:sz w:val="18"/>
                <w:szCs w:val="18"/>
              </w:rPr>
              <w:t>to call</w:t>
            </w:r>
            <w:proofErr w:type="gramEnd"/>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RiskScoreRefresh</w:t>
            </w:r>
            <w:proofErr w:type="spellEnd"/>
            <w:r>
              <w:rPr>
                <w:rFonts w:ascii="Consolas" w:eastAsia="Consolas" w:hAnsi="Consolas" w:cs="Consolas"/>
                <w:color w:val="333333"/>
                <w:sz w:val="18"/>
                <w:szCs w:val="18"/>
              </w:rPr>
              <w:t xml:space="preserve"> — not to reply directly.</w:t>
            </w:r>
          </w:p>
          <w:p w14:paraId="3C3ADE73" w14:textId="77777777" w:rsidR="00613CB8" w:rsidRDefault="00000000">
            <w:r>
              <w:rPr>
                <w:rFonts w:ascii="Consolas" w:eastAsia="Consolas" w:hAnsi="Consolas" w:cs="Consolas"/>
                <w:color w:val="333333"/>
                <w:sz w:val="18"/>
                <w:szCs w:val="18"/>
              </w:rPr>
              <w:t xml:space="preserve"> </w:t>
            </w:r>
          </w:p>
          <w:p w14:paraId="3974AFB4" w14:textId="77777777" w:rsidR="00613CB8" w:rsidRDefault="00000000">
            <w:r>
              <w:rPr>
                <w:rFonts w:ascii="Consolas" w:eastAsia="Consolas" w:hAnsi="Consolas" w:cs="Consolas"/>
                <w:color w:val="333333"/>
                <w:sz w:val="18"/>
                <w:szCs w:val="18"/>
              </w:rPr>
              <w:t>Once /</w:t>
            </w:r>
            <w:proofErr w:type="spellStart"/>
            <w:r>
              <w:rPr>
                <w:rFonts w:ascii="Consolas" w:eastAsia="Consolas" w:hAnsi="Consolas" w:cs="Consolas"/>
                <w:color w:val="333333"/>
                <w:sz w:val="18"/>
                <w:szCs w:val="18"/>
              </w:rPr>
              <w:t>RiskScoreRefresh</w:t>
            </w:r>
            <w:proofErr w:type="spellEnd"/>
            <w:r>
              <w:rPr>
                <w:rFonts w:ascii="Consolas" w:eastAsia="Consolas" w:hAnsi="Consolas" w:cs="Consolas"/>
                <w:color w:val="333333"/>
                <w:sz w:val="18"/>
                <w:szCs w:val="18"/>
              </w:rPr>
              <w:t xml:space="preserve"> returns, act on its output exactly as follows:</w:t>
            </w:r>
          </w:p>
          <w:p w14:paraId="4C8562A2" w14:textId="77777777" w:rsidR="00613CB8" w:rsidRDefault="00000000">
            <w:r>
              <w:rPr>
                <w:rFonts w:ascii="Consolas" w:eastAsia="Consolas" w:hAnsi="Consolas" w:cs="Consolas"/>
                <w:color w:val="333333"/>
                <w:sz w:val="18"/>
                <w:szCs w:val="18"/>
              </w:rPr>
              <w:t xml:space="preserve">- If its </w:t>
            </w:r>
            <w:proofErr w:type="spellStart"/>
            <w:r>
              <w:rPr>
                <w:rFonts w:ascii="Consolas" w:eastAsia="Consolas" w:hAnsi="Consolas" w:cs="Consolas"/>
                <w:color w:val="333333"/>
                <w:sz w:val="18"/>
                <w:szCs w:val="18"/>
              </w:rPr>
              <w:t>recommendedRiskAction</w:t>
            </w:r>
            <w:proofErr w:type="spellEnd"/>
            <w:r>
              <w:rPr>
                <w:rFonts w:ascii="Consolas" w:eastAsia="Consolas" w:hAnsi="Consolas" w:cs="Consolas"/>
                <w:color w:val="333333"/>
                <w:sz w:val="18"/>
                <w:szCs w:val="18"/>
              </w:rPr>
              <w:t xml:space="preserve"> is </w:t>
            </w:r>
            <w:proofErr w:type="spellStart"/>
            <w:r>
              <w:rPr>
                <w:rFonts w:ascii="Consolas" w:eastAsia="Consolas" w:hAnsi="Consolas" w:cs="Consolas"/>
                <w:color w:val="333333"/>
                <w:sz w:val="18"/>
                <w:szCs w:val="18"/>
              </w:rPr>
              <w:t>RequestRiskReview</w:t>
            </w:r>
            <w:proofErr w:type="spellEnd"/>
            <w:r>
              <w:rPr>
                <w:rFonts w:ascii="Consolas" w:eastAsia="Consolas" w:hAnsi="Consolas" w:cs="Consolas"/>
                <w:color w:val="333333"/>
                <w:sz w:val="18"/>
                <w:szCs w:val="18"/>
              </w:rPr>
              <w:t>, propose the /</w:t>
            </w:r>
            <w:proofErr w:type="spellStart"/>
            <w:r>
              <w:rPr>
                <w:rFonts w:ascii="Consolas" w:eastAsia="Consolas" w:hAnsi="Consolas" w:cs="Consolas"/>
                <w:color w:val="333333"/>
                <w:sz w:val="18"/>
                <w:szCs w:val="18"/>
              </w:rPr>
              <w:t>RequestRiskReview</w:t>
            </w:r>
            <w:proofErr w:type="spellEnd"/>
          </w:p>
          <w:p w14:paraId="3425BD50" w14:textId="77777777" w:rsidR="00613CB8" w:rsidRDefault="00000000">
            <w:r>
              <w:rPr>
                <w:rFonts w:ascii="Consolas" w:eastAsia="Consolas" w:hAnsi="Consolas" w:cs="Consolas"/>
                <w:color w:val="333333"/>
                <w:sz w:val="18"/>
                <w:szCs w:val="18"/>
              </w:rPr>
              <w:t xml:space="preserve">  Action, carrying forward the exact </w:t>
            </w:r>
            <w:proofErr w:type="spellStart"/>
            <w:r>
              <w:rPr>
                <w:rFonts w:ascii="Consolas" w:eastAsia="Consolas" w:hAnsi="Consolas" w:cs="Consolas"/>
                <w:color w:val="333333"/>
                <w:sz w:val="18"/>
                <w:szCs w:val="18"/>
              </w:rPr>
              <w:t>riskScore</w:t>
            </w:r>
            <w:proofErr w:type="spellEnd"/>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riskCategory</w:t>
            </w:r>
            <w:proofErr w:type="spellEnd"/>
            <w:r>
              <w:rPr>
                <w:rFonts w:ascii="Consolas" w:eastAsia="Consolas" w:hAnsi="Consolas" w:cs="Consolas"/>
                <w:color w:val="333333"/>
                <w:sz w:val="18"/>
                <w:szCs w:val="18"/>
              </w:rPr>
              <w:t xml:space="preserve">, and </w:t>
            </w:r>
            <w:proofErr w:type="spellStart"/>
            <w:r>
              <w:rPr>
                <w:rFonts w:ascii="Consolas" w:eastAsia="Consolas" w:hAnsi="Consolas" w:cs="Consolas"/>
                <w:color w:val="333333"/>
                <w:sz w:val="18"/>
                <w:szCs w:val="18"/>
              </w:rPr>
              <w:t>assessmentDate</w:t>
            </w:r>
            <w:proofErr w:type="spellEnd"/>
            <w:r>
              <w:rPr>
                <w:rFonts w:ascii="Consolas" w:eastAsia="Consolas" w:hAnsi="Consolas" w:cs="Consolas"/>
                <w:color w:val="333333"/>
                <w:sz w:val="18"/>
                <w:szCs w:val="18"/>
              </w:rPr>
              <w:t xml:space="preserve"> values it</w:t>
            </w:r>
          </w:p>
          <w:p w14:paraId="26DC8573" w14:textId="77777777" w:rsidR="00613CB8" w:rsidRDefault="00000000">
            <w:r>
              <w:rPr>
                <w:rFonts w:ascii="Consolas" w:eastAsia="Consolas" w:hAnsi="Consolas" w:cs="Consolas"/>
                <w:color w:val="333333"/>
                <w:sz w:val="18"/>
                <w:szCs w:val="18"/>
              </w:rPr>
              <w:t xml:space="preserve">  returned. Do not invent, round, or soften any of those three values, and do not</w:t>
            </w:r>
          </w:p>
          <w:p w14:paraId="74F84904" w14:textId="77777777" w:rsidR="00613CB8" w:rsidRDefault="00000000">
            <w:r>
              <w:rPr>
                <w:rFonts w:ascii="Consolas" w:eastAsia="Consolas" w:hAnsi="Consolas" w:cs="Consolas"/>
                <w:color w:val="333333"/>
                <w:sz w:val="18"/>
                <w:szCs w:val="18"/>
              </w:rPr>
              <w:t xml:space="preserve">  substitute your own estimate of risk for the one the tool returned. Present this as a</w:t>
            </w:r>
          </w:p>
          <w:p w14:paraId="74162027" w14:textId="77777777" w:rsidR="00613CB8" w:rsidRDefault="00000000">
            <w:r>
              <w:rPr>
                <w:rFonts w:ascii="Consolas" w:eastAsia="Consolas" w:hAnsi="Consolas" w:cs="Consolas"/>
                <w:color w:val="333333"/>
                <w:sz w:val="18"/>
                <w:szCs w:val="18"/>
              </w:rPr>
              <w:t xml:space="preserve">  proposal, not a completed action — the Action's own confirmation step is what puts it in</w:t>
            </w:r>
          </w:p>
          <w:p w14:paraId="0FDC6232" w14:textId="77777777" w:rsidR="00613CB8" w:rsidRDefault="00000000">
            <w:r>
              <w:rPr>
                <w:rFonts w:ascii="Consolas" w:eastAsia="Consolas" w:hAnsi="Consolas" w:cs="Consolas"/>
                <w:color w:val="333333"/>
                <w:sz w:val="18"/>
                <w:szCs w:val="18"/>
              </w:rPr>
              <w:t xml:space="preserve">  front of a person before anything writes to the Risk Assessment or Insurance</w:t>
            </w:r>
          </w:p>
          <w:p w14:paraId="14AFCC8B" w14:textId="77777777" w:rsidR="00613CB8" w:rsidRDefault="00000000">
            <w:r>
              <w:rPr>
                <w:rFonts w:ascii="Consolas" w:eastAsia="Consolas" w:hAnsi="Consolas" w:cs="Consolas"/>
                <w:color w:val="333333"/>
                <w:sz w:val="18"/>
                <w:szCs w:val="18"/>
              </w:rPr>
              <w:t xml:space="preserve">  Application record.</w:t>
            </w:r>
          </w:p>
          <w:p w14:paraId="3746A2B3" w14:textId="77777777" w:rsidR="00613CB8" w:rsidRDefault="00000000">
            <w:r>
              <w:rPr>
                <w:rFonts w:ascii="Consolas" w:eastAsia="Consolas" w:hAnsi="Consolas" w:cs="Consolas"/>
                <w:color w:val="333333"/>
                <w:sz w:val="18"/>
                <w:szCs w:val="18"/>
              </w:rPr>
              <w:t xml:space="preserve">- If </w:t>
            </w:r>
            <w:proofErr w:type="spellStart"/>
            <w:r>
              <w:rPr>
                <w:rFonts w:ascii="Consolas" w:eastAsia="Consolas" w:hAnsi="Consolas" w:cs="Consolas"/>
                <w:color w:val="333333"/>
                <w:sz w:val="18"/>
                <w:szCs w:val="18"/>
              </w:rPr>
              <w:t>recommendedRiskAction</w:t>
            </w:r>
            <w:proofErr w:type="spellEnd"/>
            <w:r>
              <w:rPr>
                <w:rFonts w:ascii="Consolas" w:eastAsia="Consolas" w:hAnsi="Consolas" w:cs="Consolas"/>
                <w:color w:val="333333"/>
                <w:sz w:val="18"/>
                <w:szCs w:val="18"/>
              </w:rPr>
              <w:t xml:space="preserve"> is </w:t>
            </w:r>
            <w:proofErr w:type="spellStart"/>
            <w:r>
              <w:rPr>
                <w:rFonts w:ascii="Consolas" w:eastAsia="Consolas" w:hAnsi="Consolas" w:cs="Consolas"/>
                <w:color w:val="333333"/>
                <w:sz w:val="18"/>
                <w:szCs w:val="18"/>
              </w:rPr>
              <w:t>ScoreCurrentNoActionNeeded</w:t>
            </w:r>
            <w:proofErr w:type="spellEnd"/>
            <w:r>
              <w:rPr>
                <w:rFonts w:ascii="Consolas" w:eastAsia="Consolas" w:hAnsi="Consolas" w:cs="Consolas"/>
                <w:color w:val="333333"/>
                <w:sz w:val="18"/>
                <w:szCs w:val="18"/>
              </w:rPr>
              <w:t xml:space="preserve"> or </w:t>
            </w:r>
            <w:proofErr w:type="spellStart"/>
            <w:r>
              <w:rPr>
                <w:rFonts w:ascii="Consolas" w:eastAsia="Consolas" w:hAnsi="Consolas" w:cs="Consolas"/>
                <w:color w:val="333333"/>
                <w:sz w:val="18"/>
                <w:szCs w:val="18"/>
              </w:rPr>
              <w:t>FlagForManualRefresh</w:t>
            </w:r>
            <w:proofErr w:type="spellEnd"/>
            <w:r>
              <w:rPr>
                <w:rFonts w:ascii="Consolas" w:eastAsia="Consolas" w:hAnsi="Consolas" w:cs="Consolas"/>
                <w:color w:val="333333"/>
                <w:sz w:val="18"/>
                <w:szCs w:val="18"/>
              </w:rPr>
              <w:t>, do not</w:t>
            </w:r>
          </w:p>
          <w:p w14:paraId="2BDC7B54" w14:textId="77777777" w:rsidR="00613CB8" w:rsidRDefault="00000000">
            <w:r>
              <w:rPr>
                <w:rFonts w:ascii="Consolas" w:eastAsia="Consolas" w:hAnsi="Consolas" w:cs="Consolas"/>
                <w:color w:val="333333"/>
                <w:sz w:val="18"/>
                <w:szCs w:val="18"/>
              </w:rPr>
              <w:t xml:space="preserve">  propose /</w:t>
            </w:r>
            <w:proofErr w:type="spellStart"/>
            <w:r>
              <w:rPr>
                <w:rFonts w:ascii="Consolas" w:eastAsia="Consolas" w:hAnsi="Consolas" w:cs="Consolas"/>
                <w:color w:val="333333"/>
                <w:sz w:val="18"/>
                <w:szCs w:val="18"/>
              </w:rPr>
              <w:t>RequestRiskReview</w:t>
            </w:r>
            <w:proofErr w:type="spellEnd"/>
            <w:r>
              <w:rPr>
                <w:rFonts w:ascii="Consolas" w:eastAsia="Consolas" w:hAnsi="Consolas" w:cs="Consolas"/>
                <w:color w:val="333333"/>
                <w:sz w:val="18"/>
                <w:szCs w:val="18"/>
              </w:rPr>
              <w:t>. Instead, tell the user plainly which tier the tool returned</w:t>
            </w:r>
          </w:p>
          <w:p w14:paraId="4474183D" w14:textId="77777777" w:rsidR="00613CB8" w:rsidRDefault="00000000">
            <w:r>
              <w:rPr>
                <w:rFonts w:ascii="Consolas" w:eastAsia="Consolas" w:hAnsi="Consolas" w:cs="Consolas"/>
                <w:color w:val="333333"/>
                <w:sz w:val="18"/>
                <w:szCs w:val="18"/>
              </w:rPr>
              <w:t xml:space="preserve">  and summarize the findings string it produced, so a person can see what's current or</w:t>
            </w:r>
          </w:p>
          <w:p w14:paraId="34D2A404" w14:textId="77777777" w:rsidR="00613CB8" w:rsidRDefault="00000000">
            <w:r>
              <w:rPr>
                <w:rFonts w:ascii="Consolas" w:eastAsia="Consolas" w:hAnsi="Consolas" w:cs="Consolas"/>
                <w:color w:val="333333"/>
                <w:sz w:val="18"/>
                <w:szCs w:val="18"/>
              </w:rPr>
              <w:t xml:space="preserve">  what needs a manual look before any decision relies on it.</w:t>
            </w:r>
          </w:p>
          <w:p w14:paraId="0FEB0EB7" w14:textId="77777777" w:rsidR="00613CB8" w:rsidRDefault="00000000">
            <w:r>
              <w:rPr>
                <w:rFonts w:ascii="Consolas" w:eastAsia="Consolas" w:hAnsi="Consolas" w:cs="Consolas"/>
                <w:color w:val="333333"/>
                <w:sz w:val="18"/>
                <w:szCs w:val="18"/>
              </w:rPr>
              <w:t xml:space="preserve"> </w:t>
            </w:r>
          </w:p>
          <w:p w14:paraId="47A02D1D" w14:textId="77777777" w:rsidR="00613CB8" w:rsidRDefault="00000000">
            <w:r>
              <w:rPr>
                <w:rFonts w:ascii="Consolas" w:eastAsia="Consolas" w:hAnsi="Consolas" w:cs="Consolas"/>
                <w:color w:val="333333"/>
                <w:sz w:val="18"/>
                <w:szCs w:val="18"/>
              </w:rPr>
              <w:t xml:space="preserve">Never say you called a tool you did not call, and never state a </w:t>
            </w:r>
            <w:proofErr w:type="spellStart"/>
            <w:r>
              <w:rPr>
                <w:rFonts w:ascii="Consolas" w:eastAsia="Consolas" w:hAnsi="Consolas" w:cs="Consolas"/>
                <w:color w:val="333333"/>
                <w:sz w:val="18"/>
                <w:szCs w:val="18"/>
              </w:rPr>
              <w:t>riskScore</w:t>
            </w:r>
            <w:proofErr w:type="spellEnd"/>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riskCategory</w:t>
            </w:r>
            <w:proofErr w:type="spellEnd"/>
            <w:r>
              <w:rPr>
                <w:rFonts w:ascii="Consolas" w:eastAsia="Consolas" w:hAnsi="Consolas" w:cs="Consolas"/>
                <w:color w:val="333333"/>
                <w:sz w:val="18"/>
                <w:szCs w:val="18"/>
              </w:rPr>
              <w:t>,</w:t>
            </w:r>
          </w:p>
          <w:p w14:paraId="66EF98EF" w14:textId="77777777" w:rsidR="00613CB8" w:rsidRDefault="00000000">
            <w:r>
              <w:rPr>
                <w:rFonts w:ascii="Consolas" w:eastAsia="Consolas" w:hAnsi="Consolas" w:cs="Consolas"/>
                <w:color w:val="333333"/>
                <w:sz w:val="18"/>
                <w:szCs w:val="18"/>
              </w:rPr>
              <w:t xml:space="preserve">or </w:t>
            </w:r>
            <w:proofErr w:type="spellStart"/>
            <w:r>
              <w:rPr>
                <w:rFonts w:ascii="Consolas" w:eastAsia="Consolas" w:hAnsi="Consolas" w:cs="Consolas"/>
                <w:color w:val="333333"/>
                <w:sz w:val="18"/>
                <w:szCs w:val="18"/>
              </w:rPr>
              <w:t>assessmentDate</w:t>
            </w:r>
            <w:proofErr w:type="spellEnd"/>
            <w:r>
              <w:rPr>
                <w:rFonts w:ascii="Consolas" w:eastAsia="Consolas" w:hAnsi="Consolas" w:cs="Consolas"/>
                <w:color w:val="333333"/>
                <w:sz w:val="18"/>
                <w:szCs w:val="18"/>
              </w:rPr>
              <w:t xml:space="preserve"> value that did not come from /</w:t>
            </w:r>
            <w:proofErr w:type="spellStart"/>
            <w:r>
              <w:rPr>
                <w:rFonts w:ascii="Consolas" w:eastAsia="Consolas" w:hAnsi="Consolas" w:cs="Consolas"/>
                <w:color w:val="333333"/>
                <w:sz w:val="18"/>
                <w:szCs w:val="18"/>
              </w:rPr>
              <w:t>RiskScoreRefresh's</w:t>
            </w:r>
            <w:proofErr w:type="spellEnd"/>
            <w:r>
              <w:rPr>
                <w:rFonts w:ascii="Consolas" w:eastAsia="Consolas" w:hAnsi="Consolas" w:cs="Consolas"/>
                <w:color w:val="333333"/>
                <w:sz w:val="18"/>
                <w:szCs w:val="18"/>
              </w:rPr>
              <w:t xml:space="preserve"> own output.</w:t>
            </w:r>
          </w:p>
        </w:tc>
      </w:tr>
    </w:tbl>
    <w:p w14:paraId="5637B975" w14:textId="77777777" w:rsidR="00613CB8" w:rsidRDefault="00000000">
      <w:pPr>
        <w:pStyle w:val="ListParagraph"/>
        <w:numPr>
          <w:ilvl w:val="0"/>
          <w:numId w:val="1"/>
        </w:numPr>
        <w:spacing w:after="60"/>
      </w:pPr>
      <w:r>
        <w:t xml:space="preserve">The instruction above already covers Step 4's confirmation gate: it tells the chatbot to present a </w:t>
      </w:r>
      <w:proofErr w:type="spellStart"/>
      <w:r>
        <w:t>RequestRiskReview</w:t>
      </w:r>
      <w:proofErr w:type="spellEnd"/>
      <w:r>
        <w:t xml:space="preserve"> proposal, not a completed action, so a person still confirms it before anything writes to the Risk Assessment or Insurance Application record.</w:t>
      </w:r>
    </w:p>
    <w:p w14:paraId="32D2A92D" w14:textId="77777777" w:rsidR="00613CB8" w:rsidRDefault="00000000">
      <w:pPr>
        <w:pStyle w:val="Heading2"/>
        <w:spacing w:before="200" w:after="90"/>
      </w:pPr>
      <w:r>
        <w:rPr>
          <w:b/>
          <w:bCs/>
          <w:sz w:val="23"/>
          <w:szCs w:val="23"/>
        </w:rPr>
        <w:t>Step 6: Set the temperature</w:t>
      </w:r>
    </w:p>
    <w:p w14:paraId="56B0FDDC" w14:textId="77777777" w:rsidR="00613CB8" w:rsidRDefault="00000000">
      <w:pPr>
        <w:pStyle w:val="ListParagraph"/>
        <w:numPr>
          <w:ilvl w:val="0"/>
          <w:numId w:val="1"/>
        </w:numPr>
        <w:spacing w:after="60"/>
      </w:pPr>
      <w:r>
        <w:t>Move the Temperature slider toward 0 (fully focused output) rather than 1 — this chatbot's job is consistent, evidence-based risk reads, not creative variation, the same reasoning behind Structured output mode Strict in your AIP Logic functions.</w:t>
      </w:r>
    </w:p>
    <w:p w14:paraId="5F07CAF2" w14:textId="77777777" w:rsidR="00613CB8" w:rsidRDefault="00000000">
      <w:pPr>
        <w:pStyle w:val="Heading2"/>
        <w:spacing w:before="200" w:after="90"/>
      </w:pPr>
      <w:r>
        <w:rPr>
          <w:b/>
          <w:bCs/>
          <w:sz w:val="23"/>
          <w:szCs w:val="23"/>
        </w:rPr>
        <w:t>Step 7: Add a conversation starter</w:t>
      </w:r>
    </w:p>
    <w:p w14:paraId="49018094" w14:textId="77777777" w:rsidR="00613CB8" w:rsidRDefault="00000000">
      <w:pPr>
        <w:pStyle w:val="ListParagraph"/>
        <w:numPr>
          <w:ilvl w:val="0"/>
          <w:numId w:val="1"/>
        </w:numPr>
        <w:spacing w:after="60"/>
      </w:pPr>
      <w:r>
        <w:t>In the Conversation starters section, add a suggested prompt: “Confirm the current risk score for application IA157.” — this gives you a one-click way to test it in Step 8.</w:t>
      </w:r>
    </w:p>
    <w:p w14:paraId="59AE7F5C" w14:textId="77777777" w:rsidR="00613CB8" w:rsidRDefault="00000000">
      <w:pPr>
        <w:pStyle w:val="Heading2"/>
        <w:spacing w:before="200" w:after="90"/>
      </w:pPr>
      <w:r>
        <w:rPr>
          <w:b/>
          <w:bCs/>
          <w:sz w:val="23"/>
          <w:szCs w:val="23"/>
        </w:rPr>
        <w:t>Step 8: Save, then preview it standalone</w:t>
      </w:r>
    </w:p>
    <w:p w14:paraId="1658E536" w14:textId="77777777" w:rsidR="00613CB8" w:rsidRDefault="00000000">
      <w:pPr>
        <w:pStyle w:val="ListParagraph"/>
        <w:numPr>
          <w:ilvl w:val="0"/>
          <w:numId w:val="1"/>
        </w:numPr>
        <w:spacing w:after="60"/>
      </w:pPr>
      <w:r>
        <w:t>Select Save in the top right.</w:t>
      </w:r>
    </w:p>
    <w:p w14:paraId="6B5DF499" w14:textId="77777777" w:rsidR="00613CB8" w:rsidRDefault="00000000">
      <w:pPr>
        <w:pStyle w:val="ListParagraph"/>
        <w:numPr>
          <w:ilvl w:val="0"/>
          <w:numId w:val="1"/>
        </w:numPr>
        <w:spacing w:after="60"/>
      </w:pPr>
      <w:r>
        <w:t>Select View to open the end-user preview, and run your conversation starter against IA157, then again against IA152 (both used in your Week 4 lab, and both worth revisiting here).</w:t>
      </w:r>
    </w:p>
    <w:p w14:paraId="0E7D8354" w14:textId="77777777" w:rsidR="00613CB8" w:rsidRDefault="00000000">
      <w:pPr>
        <w:pStyle w:val="ListParagraph"/>
        <w:numPr>
          <w:ilvl w:val="0"/>
          <w:numId w:val="1"/>
        </w:numPr>
        <w:spacing w:after="60"/>
      </w:pPr>
      <w:r>
        <w:t xml:space="preserve">Confirm the response shows evidence that </w:t>
      </w:r>
      <w:proofErr w:type="spellStart"/>
      <w:r>
        <w:t>RiskScoreRefresh</w:t>
      </w:r>
      <w:proofErr w:type="spellEnd"/>
      <w:r>
        <w:t xml:space="preserve"> was </w:t>
      </w:r>
      <w:proofErr w:type="gramStart"/>
      <w:r>
        <w:t>actually called</w:t>
      </w:r>
      <w:proofErr w:type="gramEnd"/>
      <w:r>
        <w:t xml:space="preserve"> — most chatbot interfaces surface this as a visible step, tool call, or expandable trace entry above the chatbot's final written answer.</w:t>
      </w:r>
    </w:p>
    <w:p w14:paraId="0023D6CE" w14:textId="77777777" w:rsidR="00613CB8" w:rsidRDefault="00000000">
      <w:pPr>
        <w:pStyle w:val="Heading2"/>
        <w:spacing w:before="200" w:after="90"/>
      </w:pPr>
      <w:r>
        <w:rPr>
          <w:b/>
          <w:bCs/>
          <w:sz w:val="23"/>
          <w:szCs w:val="23"/>
        </w:rPr>
        <w:t>Step 9: Publish</w:t>
      </w:r>
    </w:p>
    <w:p w14:paraId="79F45388" w14:textId="77777777" w:rsidR="00613CB8" w:rsidRDefault="00000000">
      <w:pPr>
        <w:pStyle w:val="ListParagraph"/>
        <w:numPr>
          <w:ilvl w:val="0"/>
          <w:numId w:val="1"/>
        </w:numPr>
        <w:spacing w:after="60"/>
      </w:pPr>
      <w:r>
        <w:t>Once satisfied with its standalone behavior, select Publish.</w:t>
      </w:r>
    </w:p>
    <w:tbl>
      <w:tblPr>
        <w:tblW w:w="5000" w:type="pct"/>
        <w:tblBorders>
          <w:left w:val="single" w:sz="24" w:space="0" w:color="B08D57"/>
        </w:tblBorders>
        <w:tblCellMar>
          <w:left w:w="10" w:type="dxa"/>
          <w:right w:w="10" w:type="dxa"/>
        </w:tblCellMar>
        <w:tblLook w:val="0000" w:firstRow="0" w:lastRow="0" w:firstColumn="0" w:lastColumn="0" w:noHBand="0" w:noVBand="0"/>
      </w:tblPr>
      <w:tblGrid>
        <w:gridCol w:w="10076"/>
      </w:tblGrid>
      <w:tr w:rsidR="00613CB8" w14:paraId="189D8CED" w14:textId="77777777">
        <w:tc>
          <w:tcPr>
            <w:tcW w:w="0" w:type="auto"/>
            <w:shd w:val="clear" w:color="auto" w:fill="F2F2F2"/>
            <w:tcMar>
              <w:top w:w="140" w:type="dxa"/>
              <w:left w:w="180" w:type="dxa"/>
              <w:bottom w:w="140" w:type="dxa"/>
              <w:right w:w="180" w:type="dxa"/>
            </w:tcMar>
          </w:tcPr>
          <w:p w14:paraId="2D35792D" w14:textId="77777777" w:rsidR="00613CB8" w:rsidRDefault="00000000">
            <w:pPr>
              <w:spacing w:after="60"/>
            </w:pPr>
            <w:r>
              <w:rPr>
                <w:b/>
                <w:bCs/>
                <w:color w:val="B08D57"/>
              </w:rPr>
              <w:t>Platform Mechanic</w:t>
            </w:r>
          </w:p>
          <w:p w14:paraId="77768371" w14:textId="77777777" w:rsidR="00613CB8" w:rsidRDefault="00000000">
            <w:r>
              <w:rPr>
                <w:sz w:val="20"/>
                <w:szCs w:val="20"/>
              </w:rPr>
              <w:t xml:space="preserve">Whatever trace or tool-call indicator appears above a chatbot's response in View is your primary debugging tool in Chatbot Studio — it tells you which tools were </w:t>
            </w:r>
            <w:proofErr w:type="gramStart"/>
            <w:r>
              <w:rPr>
                <w:sz w:val="20"/>
                <w:szCs w:val="20"/>
              </w:rPr>
              <w:t>actually called</w:t>
            </w:r>
            <w:proofErr w:type="gramEnd"/>
            <w:r>
              <w:rPr>
                <w:sz w:val="20"/>
                <w:szCs w:val="20"/>
              </w:rPr>
              <w:t xml:space="preserve"> and with what inputs, the same role Preview's block-by-block output played in AIP Logic. If you don't see one, re-run the same question and check the Monitoring tab after publishing, which logs tool usage per conversation.</w:t>
            </w:r>
          </w:p>
        </w:tc>
      </w:tr>
      <w:tr w:rsidR="00613CB8" w14:paraId="3B3E8511" w14:textId="77777777">
        <w:tblPrEx>
          <w:tblBorders>
            <w:left w:val="single" w:sz="24" w:space="0" w:color="2E8B8B"/>
          </w:tblBorders>
        </w:tblPrEx>
        <w:tc>
          <w:tcPr>
            <w:tcW w:w="0" w:type="auto"/>
            <w:shd w:val="clear" w:color="auto" w:fill="F2F2F2"/>
            <w:tcMar>
              <w:top w:w="140" w:type="dxa"/>
              <w:left w:w="180" w:type="dxa"/>
              <w:bottom w:w="140" w:type="dxa"/>
              <w:right w:w="180" w:type="dxa"/>
            </w:tcMar>
          </w:tcPr>
          <w:p w14:paraId="6F3411C6" w14:textId="77777777" w:rsidR="00613CB8" w:rsidRDefault="00000000">
            <w:pPr>
              <w:spacing w:after="60"/>
            </w:pPr>
            <w:r>
              <w:rPr>
                <w:b/>
                <w:bCs/>
                <w:color w:val="2E8B8B"/>
              </w:rPr>
              <w:lastRenderedPageBreak/>
              <w:t>Checkpoint — Confirm Before Continuing</w:t>
            </w:r>
          </w:p>
          <w:p w14:paraId="3B9AC32E" w14:textId="77777777" w:rsidR="00613CB8" w:rsidRDefault="00000000">
            <w:r>
              <w:rPr>
                <w:sz w:val="20"/>
                <w:szCs w:val="20"/>
              </w:rPr>
              <w:t xml:space="preserve">Risk Assessment Chatbot (Batch 2) is published, its Tools section lists </w:t>
            </w:r>
            <w:proofErr w:type="spellStart"/>
            <w:r>
              <w:rPr>
                <w:sz w:val="20"/>
                <w:szCs w:val="20"/>
              </w:rPr>
              <w:t>RiskScoreRefresh</w:t>
            </w:r>
            <w:proofErr w:type="spellEnd"/>
            <w:r>
              <w:rPr>
                <w:sz w:val="20"/>
                <w:szCs w:val="20"/>
              </w:rPr>
              <w:t xml:space="preserve"> (Function), </w:t>
            </w:r>
            <w:proofErr w:type="spellStart"/>
            <w:r>
              <w:rPr>
                <w:sz w:val="20"/>
                <w:szCs w:val="20"/>
              </w:rPr>
              <w:t>RequestRiskReview</w:t>
            </w:r>
            <w:proofErr w:type="spellEnd"/>
            <w:r>
              <w:rPr>
                <w:sz w:val="20"/>
                <w:szCs w:val="20"/>
              </w:rPr>
              <w:t xml:space="preserve"> (Action, confirmation required), and Object Query access to Insurance Application and Risk Assessment, and a View run against a real </w:t>
            </w:r>
            <w:proofErr w:type="spellStart"/>
            <w:r>
              <w:rPr>
                <w:sz w:val="20"/>
                <w:szCs w:val="20"/>
              </w:rPr>
              <w:t>applicationId</w:t>
            </w:r>
            <w:proofErr w:type="spellEnd"/>
            <w:r>
              <w:rPr>
                <w:sz w:val="20"/>
                <w:szCs w:val="20"/>
              </w:rPr>
              <w:t xml:space="preserve"> shows evidence of a </w:t>
            </w:r>
            <w:proofErr w:type="spellStart"/>
            <w:r>
              <w:rPr>
                <w:sz w:val="20"/>
                <w:szCs w:val="20"/>
              </w:rPr>
              <w:t>RiskScoreRefresh</w:t>
            </w:r>
            <w:proofErr w:type="spellEnd"/>
            <w:r>
              <w:rPr>
                <w:sz w:val="20"/>
                <w:szCs w:val="20"/>
              </w:rPr>
              <w:t xml:space="preserve"> tool call before its final answer.</w:t>
            </w:r>
          </w:p>
        </w:tc>
      </w:tr>
    </w:tbl>
    <w:p w14:paraId="6883B058" w14:textId="77777777" w:rsidR="00613CB8" w:rsidRDefault="00000000">
      <w:pPr>
        <w:pStyle w:val="Heading1"/>
        <w:spacing w:before="280" w:after="140"/>
      </w:pPr>
      <w:r>
        <w:rPr>
          <w:b/>
          <w:bCs/>
          <w:color w:val="1F3864"/>
          <w:sz w:val="30"/>
          <w:szCs w:val="30"/>
        </w:rPr>
        <w:t>Part 5 — Build Your Underwriting Chatbot in AIP Chatbot Studio</w:t>
      </w:r>
    </w:p>
    <w:p w14:paraId="1F1111A3" w14:textId="77777777" w:rsidR="00613CB8" w:rsidRDefault="00000000">
      <w:pPr>
        <w:spacing w:after="120"/>
      </w:pPr>
      <w:r>
        <w:t xml:space="preserve">Your Underwriting Chatbot is the one your underwriters will </w:t>
      </w:r>
      <w:proofErr w:type="gramStart"/>
      <w:r>
        <w:t>actually talk</w:t>
      </w:r>
      <w:proofErr w:type="gramEnd"/>
      <w:r>
        <w:t xml:space="preserve"> to. Build it standalone first, exactly as you did with the Risk Assessment Chatbot, before wiring the two together in Part 6.</w:t>
      </w:r>
    </w:p>
    <w:p w14:paraId="6CDE62BE" w14:textId="77777777" w:rsidR="00613CB8" w:rsidRDefault="00000000">
      <w:pPr>
        <w:pStyle w:val="Heading2"/>
        <w:spacing w:before="200" w:after="90"/>
      </w:pPr>
      <w:r>
        <w:rPr>
          <w:b/>
          <w:bCs/>
          <w:sz w:val="23"/>
          <w:szCs w:val="23"/>
        </w:rPr>
        <w:t>Step 1: New chatbot</w:t>
      </w:r>
    </w:p>
    <w:p w14:paraId="2A7F0CA2" w14:textId="77777777" w:rsidR="00613CB8" w:rsidRDefault="00000000">
      <w:pPr>
        <w:pStyle w:val="ListParagraph"/>
        <w:numPr>
          <w:ilvl w:val="0"/>
          <w:numId w:val="1"/>
        </w:numPr>
        <w:spacing w:after="60"/>
      </w:pPr>
      <w:r>
        <w:t>In AIP Chatbot Studio (or from your Project folder's + New menu), start a new AIP Chatbot.</w:t>
      </w:r>
    </w:p>
    <w:p w14:paraId="67147532" w14:textId="77777777" w:rsidR="00613CB8" w:rsidRDefault="00000000">
      <w:pPr>
        <w:pStyle w:val="ListParagraph"/>
        <w:numPr>
          <w:ilvl w:val="0"/>
          <w:numId w:val="1"/>
        </w:numPr>
        <w:spacing w:after="60"/>
      </w:pPr>
      <w:r>
        <w:t>Name it Underwriting Chatbot (Batch 2), with a description such as “Reviews an application and produces an underwriting decision, escalating to a risk refresh when needed.”</w:t>
      </w:r>
    </w:p>
    <w:p w14:paraId="16E0F0E8" w14:textId="77777777" w:rsidR="00613CB8" w:rsidRDefault="00000000">
      <w:pPr>
        <w:pStyle w:val="Heading2"/>
        <w:spacing w:before="200" w:after="90"/>
      </w:pPr>
      <w:r>
        <w:rPr>
          <w:b/>
          <w:bCs/>
          <w:sz w:val="23"/>
          <w:szCs w:val="23"/>
        </w:rPr>
        <w:t>Step 2: Add its tools</w:t>
      </w:r>
    </w:p>
    <w:p w14:paraId="4E86C3C8" w14:textId="77777777" w:rsidR="00613CB8" w:rsidRDefault="00000000">
      <w:pPr>
        <w:pStyle w:val="ListParagraph"/>
        <w:numPr>
          <w:ilvl w:val="0"/>
          <w:numId w:val="1"/>
        </w:numPr>
        <w:spacing w:after="60"/>
      </w:pPr>
      <w:r>
        <w:t xml:space="preserve">In the Tools section, select Add tool, then Function, and add your published </w:t>
      </w:r>
      <w:proofErr w:type="spellStart"/>
      <w:r>
        <w:t>UnderwritingDecisionReasoning</w:t>
      </w:r>
      <w:proofErr w:type="spellEnd"/>
      <w:r>
        <w:t xml:space="preserve"> function from Week 3.</w:t>
      </w:r>
    </w:p>
    <w:p w14:paraId="23119EC8" w14:textId="77777777" w:rsidR="00613CB8" w:rsidRDefault="00000000">
      <w:pPr>
        <w:pStyle w:val="ListParagraph"/>
        <w:numPr>
          <w:ilvl w:val="0"/>
          <w:numId w:val="1"/>
        </w:numPr>
        <w:spacing w:after="60"/>
      </w:pPr>
      <w:r>
        <w:t xml:space="preserve">Select Add tool, then Action, and add your </w:t>
      </w:r>
      <w:proofErr w:type="spellStart"/>
      <w:r>
        <w:t>RecordUnderwritingDecision</w:t>
      </w:r>
      <w:proofErr w:type="spellEnd"/>
      <w:r>
        <w:t xml:space="preserve"> Action Type. Set it to ask for user confirmation before executing, matching the governed pattern from Week 3, Part 7.</w:t>
      </w:r>
    </w:p>
    <w:p w14:paraId="7605314D" w14:textId="77777777" w:rsidR="00613CB8" w:rsidRDefault="00000000">
      <w:pPr>
        <w:pStyle w:val="ListParagraph"/>
        <w:numPr>
          <w:ilvl w:val="0"/>
          <w:numId w:val="1"/>
        </w:numPr>
        <w:spacing w:after="60"/>
      </w:pPr>
      <w:r>
        <w:t xml:space="preserve">Select Add tool, then Object Query, and add Insurance Application, Applicant, and Underwriting Decision as </w:t>
      </w:r>
      <w:proofErr w:type="spellStart"/>
      <w:r>
        <w:t>queryable</w:t>
      </w:r>
      <w:proofErr w:type="spellEnd"/>
      <w:r>
        <w:t xml:space="preserve"> object types.</w:t>
      </w:r>
    </w:p>
    <w:p w14:paraId="40413E39" w14:textId="77777777" w:rsidR="00613CB8" w:rsidRDefault="00000000">
      <w:pPr>
        <w:pStyle w:val="Heading2"/>
        <w:spacing w:before="200" w:after="90"/>
      </w:pPr>
      <w:r>
        <w:rPr>
          <w:b/>
          <w:bCs/>
          <w:sz w:val="23"/>
          <w:szCs w:val="23"/>
        </w:rPr>
        <w:t>Step 3: Write the system prompt</w:t>
      </w:r>
    </w:p>
    <w:p w14:paraId="21FCF63D" w14:textId="77777777" w:rsidR="00613CB8" w:rsidRDefault="00000000">
      <w:pPr>
        <w:pStyle w:val="ListParagraph"/>
        <w:numPr>
          <w:ilvl w:val="0"/>
          <w:numId w:val="1"/>
        </w:numPr>
        <w:spacing w:after="60"/>
      </w:pPr>
      <w:r>
        <w:t xml:space="preserve">Describe its </w:t>
      </w:r>
      <w:proofErr w:type="gramStart"/>
      <w:r>
        <w:t>scope:</w:t>
      </w:r>
      <w:proofErr w:type="gramEnd"/>
      <w:r>
        <w:t xml:space="preserve"> given an </w:t>
      </w:r>
      <w:proofErr w:type="spellStart"/>
      <w:r>
        <w:t>applicationId</w:t>
      </w:r>
      <w:proofErr w:type="spellEnd"/>
      <w:r>
        <w:t xml:space="preserve">, it validates completeness and produces an underwriting decision, using the </w:t>
      </w:r>
      <w:proofErr w:type="spellStart"/>
      <w:r>
        <w:t>UnderwritingDecisionReasoning</w:t>
      </w:r>
      <w:proofErr w:type="spellEnd"/>
      <w:r>
        <w:t xml:space="preserve"> tool as its reasoning source and proposing the </w:t>
      </w:r>
      <w:proofErr w:type="spellStart"/>
      <w:r>
        <w:t>RecordUnderwritingDecision</w:t>
      </w:r>
      <w:proofErr w:type="spellEnd"/>
      <w:r>
        <w:t xml:space="preserve"> Action for submission.</w:t>
      </w:r>
    </w:p>
    <w:p w14:paraId="007F3A5C" w14:textId="77777777" w:rsidR="00613CB8" w:rsidRDefault="00000000">
      <w:pPr>
        <w:pStyle w:val="ListParagraph"/>
        <w:numPr>
          <w:ilvl w:val="0"/>
          <w:numId w:val="1"/>
        </w:numPr>
        <w:spacing w:after="60"/>
      </w:pPr>
      <w:r>
        <w:t xml:space="preserve">Do not yet mention risk-score refreshes in this system prompt — Part 6 adds that once the Risk Assessment tool </w:t>
      </w:r>
      <w:proofErr w:type="gramStart"/>
      <w:r>
        <w:t>actually exists</w:t>
      </w:r>
      <w:proofErr w:type="gramEnd"/>
      <w:r>
        <w:t xml:space="preserve"> for this chatbot to reference.</w:t>
      </w:r>
    </w:p>
    <w:p w14:paraId="2BEE97BE" w14:textId="77777777" w:rsidR="00613CB8" w:rsidRDefault="00000000">
      <w:pPr>
        <w:pStyle w:val="ListParagraph"/>
        <w:numPr>
          <w:ilvl w:val="0"/>
          <w:numId w:val="1"/>
        </w:numPr>
        <w:spacing w:after="60"/>
      </w:pPr>
      <w:r>
        <w:t xml:space="preserve">Paste in the following System prompt, using “/” to insert the </w:t>
      </w:r>
      <w:proofErr w:type="spellStart"/>
      <w:r>
        <w:t>UnderwritingDecisionReasoning</w:t>
      </w:r>
      <w:proofErr w:type="spellEnd"/>
      <w:r>
        <w:t xml:space="preserve"> and </w:t>
      </w:r>
      <w:proofErr w:type="spellStart"/>
      <w:r>
        <w:t>RecordUnderwritingDecision</w:t>
      </w:r>
      <w:proofErr w:type="spellEnd"/>
      <w:r>
        <w:t xml:space="preserve"> tool references as you reach them:</w:t>
      </w:r>
    </w:p>
    <w:tbl>
      <w:tblPr>
        <w:tblW w:w="5000" w:type="pct"/>
        <w:tblBorders>
          <w:top w:val="single" w:sz="4" w:space="0" w:color="CCCCCC"/>
          <w:left w:val="single" w:sz="4" w:space="0" w:color="CCCCCC"/>
          <w:bottom w:val="single" w:sz="4" w:space="0" w:color="CCCCCC"/>
          <w:right w:val="single" w:sz="4" w:space="0" w:color="CCCCCC"/>
        </w:tblBorders>
        <w:tblCellMar>
          <w:left w:w="10" w:type="dxa"/>
          <w:right w:w="10" w:type="dxa"/>
        </w:tblCellMar>
        <w:tblLook w:val="0000" w:firstRow="0" w:lastRow="0" w:firstColumn="0" w:lastColumn="0" w:noHBand="0" w:noVBand="0"/>
      </w:tblPr>
      <w:tblGrid>
        <w:gridCol w:w="10096"/>
      </w:tblGrid>
      <w:tr w:rsidR="00613CB8" w14:paraId="348FCC68" w14:textId="77777777">
        <w:tc>
          <w:tcPr>
            <w:tcW w:w="0" w:type="auto"/>
            <w:shd w:val="clear" w:color="auto" w:fill="F7F7F7"/>
            <w:tcMar>
              <w:top w:w="140" w:type="dxa"/>
              <w:left w:w="180" w:type="dxa"/>
              <w:bottom w:w="140" w:type="dxa"/>
              <w:right w:w="180" w:type="dxa"/>
            </w:tcMar>
          </w:tcPr>
          <w:p w14:paraId="7B400FF7" w14:textId="77777777" w:rsidR="00613CB8" w:rsidRDefault="00000000">
            <w:r>
              <w:rPr>
                <w:rFonts w:ascii="Consolas" w:eastAsia="Consolas" w:hAnsi="Consolas" w:cs="Consolas"/>
                <w:color w:val="333333"/>
                <w:sz w:val="18"/>
                <w:szCs w:val="18"/>
              </w:rPr>
              <w:t>You are the Underwriting Chatbot for the Underwriting &amp; Risk program. Given an</w:t>
            </w:r>
          </w:p>
          <w:p w14:paraId="63B1680F" w14:textId="77777777" w:rsidR="00613CB8" w:rsidRDefault="00000000">
            <w:proofErr w:type="spellStart"/>
            <w:r>
              <w:rPr>
                <w:rFonts w:ascii="Consolas" w:eastAsia="Consolas" w:hAnsi="Consolas" w:cs="Consolas"/>
                <w:color w:val="333333"/>
                <w:sz w:val="18"/>
                <w:szCs w:val="18"/>
              </w:rPr>
              <w:t>applicationId</w:t>
            </w:r>
            <w:proofErr w:type="spellEnd"/>
            <w:r>
              <w:rPr>
                <w:rFonts w:ascii="Consolas" w:eastAsia="Consolas" w:hAnsi="Consolas" w:cs="Consolas"/>
                <w:color w:val="333333"/>
                <w:sz w:val="18"/>
                <w:szCs w:val="18"/>
              </w:rPr>
              <w:t xml:space="preserve">, your job is to review </w:t>
            </w:r>
            <w:proofErr w:type="gramStart"/>
            <w:r>
              <w:rPr>
                <w:rFonts w:ascii="Consolas" w:eastAsia="Consolas" w:hAnsi="Consolas" w:cs="Consolas"/>
                <w:color w:val="333333"/>
                <w:sz w:val="18"/>
                <w:szCs w:val="18"/>
              </w:rPr>
              <w:t>that Insurance</w:t>
            </w:r>
            <w:proofErr w:type="gramEnd"/>
            <w:r>
              <w:rPr>
                <w:rFonts w:ascii="Consolas" w:eastAsia="Consolas" w:hAnsi="Consolas" w:cs="Consolas"/>
                <w:color w:val="333333"/>
                <w:sz w:val="18"/>
                <w:szCs w:val="18"/>
              </w:rPr>
              <w:t xml:space="preserve"> Application and produce an</w:t>
            </w:r>
          </w:p>
          <w:p w14:paraId="27F1EA48" w14:textId="77777777" w:rsidR="00613CB8" w:rsidRDefault="00000000">
            <w:r>
              <w:rPr>
                <w:rFonts w:ascii="Consolas" w:eastAsia="Consolas" w:hAnsi="Consolas" w:cs="Consolas"/>
                <w:color w:val="333333"/>
                <w:sz w:val="18"/>
                <w:szCs w:val="18"/>
              </w:rPr>
              <w:t>underwriting decision — nothing is final until a person approves it.</w:t>
            </w:r>
          </w:p>
          <w:p w14:paraId="06B5960A" w14:textId="77777777" w:rsidR="00613CB8" w:rsidRDefault="00000000">
            <w:r>
              <w:rPr>
                <w:rFonts w:ascii="Consolas" w:eastAsia="Consolas" w:hAnsi="Consolas" w:cs="Consolas"/>
                <w:color w:val="333333"/>
                <w:sz w:val="18"/>
                <w:szCs w:val="18"/>
              </w:rPr>
              <w:t xml:space="preserve"> </w:t>
            </w:r>
          </w:p>
          <w:p w14:paraId="7F49B4DA" w14:textId="77777777" w:rsidR="00613CB8" w:rsidRDefault="00000000">
            <w:r>
              <w:rPr>
                <w:rFonts w:ascii="Consolas" w:eastAsia="Consolas" w:hAnsi="Consolas" w:cs="Consolas"/>
                <w:color w:val="333333"/>
                <w:sz w:val="18"/>
                <w:szCs w:val="18"/>
              </w:rPr>
              <w:t>Your only source of reasoning for an underwriting decision is the</w:t>
            </w:r>
          </w:p>
          <w:p w14:paraId="49AC0A61" w14:textId="77777777" w:rsidR="00613CB8"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UnderwritingDecisionReasoning</w:t>
            </w:r>
            <w:proofErr w:type="spellEnd"/>
            <w:r>
              <w:rPr>
                <w:rFonts w:ascii="Consolas" w:eastAsia="Consolas" w:hAnsi="Consolas" w:cs="Consolas"/>
                <w:color w:val="333333"/>
                <w:sz w:val="18"/>
                <w:szCs w:val="18"/>
              </w:rPr>
              <w:t xml:space="preserve"> tool. Never produce a decision from your own analysis of</w:t>
            </w:r>
          </w:p>
          <w:p w14:paraId="6816F664" w14:textId="77777777" w:rsidR="00613CB8" w:rsidRDefault="00000000">
            <w:r>
              <w:rPr>
                <w:rFonts w:ascii="Consolas" w:eastAsia="Consolas" w:hAnsi="Consolas" w:cs="Consolas"/>
                <w:color w:val="333333"/>
                <w:sz w:val="18"/>
                <w:szCs w:val="18"/>
              </w:rPr>
              <w:t>the application narrative, requested coverage, or risk factors — always call</w:t>
            </w:r>
          </w:p>
          <w:p w14:paraId="53F73B49" w14:textId="77777777" w:rsidR="00613CB8"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UnderwritingDecisionReasoning</w:t>
            </w:r>
            <w:proofErr w:type="spellEnd"/>
            <w:r>
              <w:rPr>
                <w:rFonts w:ascii="Consolas" w:eastAsia="Consolas" w:hAnsi="Consolas" w:cs="Consolas"/>
                <w:color w:val="333333"/>
                <w:sz w:val="18"/>
                <w:szCs w:val="18"/>
              </w:rPr>
              <w:t xml:space="preserve"> first, and base everything you say about the application's</w:t>
            </w:r>
          </w:p>
          <w:p w14:paraId="4EAA3B02" w14:textId="77777777" w:rsidR="00613CB8" w:rsidRDefault="00000000">
            <w:r>
              <w:rPr>
                <w:rFonts w:ascii="Consolas" w:eastAsia="Consolas" w:hAnsi="Consolas" w:cs="Consolas"/>
                <w:color w:val="333333"/>
                <w:sz w:val="18"/>
                <w:szCs w:val="18"/>
              </w:rPr>
              <w:t>decision on what it returns.</w:t>
            </w:r>
          </w:p>
          <w:p w14:paraId="73A68D3F" w14:textId="77777777" w:rsidR="00613CB8" w:rsidRDefault="00000000">
            <w:r>
              <w:rPr>
                <w:rFonts w:ascii="Consolas" w:eastAsia="Consolas" w:hAnsi="Consolas" w:cs="Consolas"/>
                <w:color w:val="333333"/>
                <w:sz w:val="18"/>
                <w:szCs w:val="18"/>
              </w:rPr>
              <w:t xml:space="preserve"> </w:t>
            </w:r>
          </w:p>
          <w:p w14:paraId="57859BB4" w14:textId="77777777" w:rsidR="00613CB8" w:rsidRDefault="00000000">
            <w:r>
              <w:rPr>
                <w:rFonts w:ascii="Consolas" w:eastAsia="Consolas" w:hAnsi="Consolas" w:cs="Consolas"/>
                <w:color w:val="333333"/>
                <w:sz w:val="18"/>
                <w:szCs w:val="18"/>
              </w:rPr>
              <w:t>Once /</w:t>
            </w:r>
            <w:proofErr w:type="spellStart"/>
            <w:r>
              <w:rPr>
                <w:rFonts w:ascii="Consolas" w:eastAsia="Consolas" w:hAnsi="Consolas" w:cs="Consolas"/>
                <w:color w:val="333333"/>
                <w:sz w:val="18"/>
                <w:szCs w:val="18"/>
              </w:rPr>
              <w:t>UnderwritingDecisionReasoning</w:t>
            </w:r>
            <w:proofErr w:type="spellEnd"/>
            <w:r>
              <w:rPr>
                <w:rFonts w:ascii="Consolas" w:eastAsia="Consolas" w:hAnsi="Consolas" w:cs="Consolas"/>
                <w:color w:val="333333"/>
                <w:sz w:val="18"/>
                <w:szCs w:val="18"/>
              </w:rPr>
              <w:t xml:space="preserve"> returns its recommended decision, propose the</w:t>
            </w:r>
          </w:p>
          <w:p w14:paraId="3BB31EEF" w14:textId="77777777" w:rsidR="00613CB8"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RecordUnderwritingDecision</w:t>
            </w:r>
            <w:proofErr w:type="spellEnd"/>
            <w:r>
              <w:rPr>
                <w:rFonts w:ascii="Consolas" w:eastAsia="Consolas" w:hAnsi="Consolas" w:cs="Consolas"/>
                <w:color w:val="333333"/>
                <w:sz w:val="18"/>
                <w:szCs w:val="18"/>
              </w:rPr>
              <w:t xml:space="preserve"> Action, carrying forward the exact decision value, risk</w:t>
            </w:r>
          </w:p>
          <w:p w14:paraId="61B688CB" w14:textId="77777777" w:rsidR="00613CB8" w:rsidRDefault="00000000">
            <w:r>
              <w:rPr>
                <w:rFonts w:ascii="Consolas" w:eastAsia="Consolas" w:hAnsi="Consolas" w:cs="Consolas"/>
                <w:color w:val="333333"/>
                <w:sz w:val="18"/>
                <w:szCs w:val="18"/>
              </w:rPr>
              <w:t>category, and any other fields it returned — do not invent, round, or soften any of them.</w:t>
            </w:r>
          </w:p>
          <w:p w14:paraId="32AAC903" w14:textId="77777777" w:rsidR="00613CB8" w:rsidRDefault="00000000">
            <w:r>
              <w:rPr>
                <w:rFonts w:ascii="Consolas" w:eastAsia="Consolas" w:hAnsi="Consolas" w:cs="Consolas"/>
                <w:color w:val="333333"/>
                <w:sz w:val="18"/>
                <w:szCs w:val="18"/>
              </w:rPr>
              <w:t>Present this as a proposal, not a completed action: the Action's confirmation step is what</w:t>
            </w:r>
          </w:p>
          <w:p w14:paraId="5CEE35D4" w14:textId="77777777" w:rsidR="00613CB8" w:rsidRDefault="00000000">
            <w:r>
              <w:rPr>
                <w:rFonts w:ascii="Consolas" w:eastAsia="Consolas" w:hAnsi="Consolas" w:cs="Consolas"/>
                <w:color w:val="333333"/>
                <w:sz w:val="18"/>
                <w:szCs w:val="18"/>
              </w:rPr>
              <w:t>puts it in front of a person before anything writes to the Insurance Application record.</w:t>
            </w:r>
          </w:p>
          <w:p w14:paraId="3993F9A1" w14:textId="77777777" w:rsidR="00613CB8" w:rsidRDefault="00000000">
            <w:r>
              <w:rPr>
                <w:rFonts w:ascii="Consolas" w:eastAsia="Consolas" w:hAnsi="Consolas" w:cs="Consolas"/>
                <w:color w:val="333333"/>
                <w:sz w:val="18"/>
                <w:szCs w:val="18"/>
              </w:rPr>
              <w:t xml:space="preserve"> </w:t>
            </w:r>
          </w:p>
          <w:p w14:paraId="7CDC79BD" w14:textId="77777777" w:rsidR="00613CB8" w:rsidRDefault="00000000">
            <w:r>
              <w:rPr>
                <w:rFonts w:ascii="Consolas" w:eastAsia="Consolas" w:hAnsi="Consolas" w:cs="Consolas"/>
                <w:color w:val="333333"/>
                <w:sz w:val="18"/>
                <w:szCs w:val="18"/>
              </w:rPr>
              <w:t xml:space="preserve">If a user asks about an </w:t>
            </w:r>
            <w:proofErr w:type="gramStart"/>
            <w:r>
              <w:rPr>
                <w:rFonts w:ascii="Consolas" w:eastAsia="Consolas" w:hAnsi="Consolas" w:cs="Consolas"/>
                <w:color w:val="333333"/>
                <w:sz w:val="18"/>
                <w:szCs w:val="18"/>
              </w:rPr>
              <w:t>application</w:t>
            </w:r>
            <w:proofErr w:type="gramEnd"/>
            <w:r>
              <w:rPr>
                <w:rFonts w:ascii="Consolas" w:eastAsia="Consolas" w:hAnsi="Consolas" w:cs="Consolas"/>
                <w:color w:val="333333"/>
                <w:sz w:val="18"/>
                <w:szCs w:val="18"/>
              </w:rPr>
              <w:t xml:space="preserve"> you have not yet reviewed, call</w:t>
            </w:r>
          </w:p>
          <w:p w14:paraId="31374936" w14:textId="77777777" w:rsidR="00613CB8"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UnderwritingDecisionReasoning</w:t>
            </w:r>
            <w:proofErr w:type="spellEnd"/>
            <w:r>
              <w:rPr>
                <w:rFonts w:ascii="Consolas" w:eastAsia="Consolas" w:hAnsi="Consolas" w:cs="Consolas"/>
                <w:color w:val="333333"/>
                <w:sz w:val="18"/>
                <w:szCs w:val="18"/>
              </w:rPr>
              <w:t xml:space="preserve"> for that </w:t>
            </w:r>
            <w:proofErr w:type="spellStart"/>
            <w:r>
              <w:rPr>
                <w:rFonts w:ascii="Consolas" w:eastAsia="Consolas" w:hAnsi="Consolas" w:cs="Consolas"/>
                <w:color w:val="333333"/>
                <w:sz w:val="18"/>
                <w:szCs w:val="18"/>
              </w:rPr>
              <w:t>applicationId</w:t>
            </w:r>
            <w:proofErr w:type="spellEnd"/>
            <w:r>
              <w:rPr>
                <w:rFonts w:ascii="Consolas" w:eastAsia="Consolas" w:hAnsi="Consolas" w:cs="Consolas"/>
                <w:color w:val="333333"/>
                <w:sz w:val="18"/>
                <w:szCs w:val="18"/>
              </w:rPr>
              <w:t xml:space="preserve"> before answering. If they ask a</w:t>
            </w:r>
          </w:p>
          <w:p w14:paraId="310078B5" w14:textId="77777777" w:rsidR="00613CB8" w:rsidRDefault="00000000">
            <w:r>
              <w:rPr>
                <w:rFonts w:ascii="Consolas" w:eastAsia="Consolas" w:hAnsi="Consolas" w:cs="Consolas"/>
                <w:color w:val="333333"/>
                <w:sz w:val="18"/>
                <w:szCs w:val="18"/>
              </w:rPr>
              <w:t>general question unrelated to a specific application, answer directly without calling any</w:t>
            </w:r>
          </w:p>
          <w:p w14:paraId="7A23744B" w14:textId="77777777" w:rsidR="00613CB8" w:rsidRDefault="00000000">
            <w:r>
              <w:rPr>
                <w:rFonts w:ascii="Consolas" w:eastAsia="Consolas" w:hAnsi="Consolas" w:cs="Consolas"/>
                <w:color w:val="333333"/>
                <w:sz w:val="18"/>
                <w:szCs w:val="18"/>
              </w:rPr>
              <w:t>tool.</w:t>
            </w:r>
          </w:p>
          <w:p w14:paraId="3D315875" w14:textId="77777777" w:rsidR="00613CB8" w:rsidRDefault="00000000">
            <w:r>
              <w:rPr>
                <w:rFonts w:ascii="Consolas" w:eastAsia="Consolas" w:hAnsi="Consolas" w:cs="Consolas"/>
                <w:color w:val="333333"/>
                <w:sz w:val="18"/>
                <w:szCs w:val="18"/>
              </w:rPr>
              <w:t xml:space="preserve"> </w:t>
            </w:r>
          </w:p>
          <w:p w14:paraId="291B5A0C" w14:textId="77777777" w:rsidR="00613CB8" w:rsidRDefault="00000000">
            <w:r>
              <w:rPr>
                <w:rFonts w:ascii="Consolas" w:eastAsia="Consolas" w:hAnsi="Consolas" w:cs="Consolas"/>
                <w:color w:val="333333"/>
                <w:sz w:val="18"/>
                <w:szCs w:val="18"/>
              </w:rPr>
              <w:t>Never say you called a tool you did not call, and never state a decision, risk category,</w:t>
            </w:r>
          </w:p>
          <w:p w14:paraId="195A3429" w14:textId="77777777" w:rsidR="00613CB8" w:rsidRDefault="00000000">
            <w:r>
              <w:rPr>
                <w:rFonts w:ascii="Consolas" w:eastAsia="Consolas" w:hAnsi="Consolas" w:cs="Consolas"/>
                <w:color w:val="333333"/>
                <w:sz w:val="18"/>
                <w:szCs w:val="18"/>
              </w:rPr>
              <w:t>or other field value that did not come from /</w:t>
            </w:r>
            <w:proofErr w:type="spellStart"/>
            <w:r>
              <w:rPr>
                <w:rFonts w:ascii="Consolas" w:eastAsia="Consolas" w:hAnsi="Consolas" w:cs="Consolas"/>
                <w:color w:val="333333"/>
                <w:sz w:val="18"/>
                <w:szCs w:val="18"/>
              </w:rPr>
              <w:t>UnderwritingDecisionReasoning's</w:t>
            </w:r>
            <w:proofErr w:type="spellEnd"/>
            <w:r>
              <w:rPr>
                <w:rFonts w:ascii="Consolas" w:eastAsia="Consolas" w:hAnsi="Consolas" w:cs="Consolas"/>
                <w:color w:val="333333"/>
                <w:sz w:val="18"/>
                <w:szCs w:val="18"/>
              </w:rPr>
              <w:t xml:space="preserve"> own output.</w:t>
            </w:r>
          </w:p>
        </w:tc>
      </w:tr>
    </w:tbl>
    <w:p w14:paraId="0BA17E83" w14:textId="77777777" w:rsidR="00613CB8" w:rsidRDefault="00000000">
      <w:pPr>
        <w:pStyle w:val="Heading2"/>
        <w:spacing w:before="200" w:after="90"/>
      </w:pPr>
      <w:r>
        <w:rPr>
          <w:b/>
          <w:bCs/>
          <w:sz w:val="23"/>
          <w:szCs w:val="23"/>
        </w:rPr>
        <w:t>Step 4: Set the temperature and add a conversation starter</w:t>
      </w:r>
    </w:p>
    <w:p w14:paraId="4D7F1B11" w14:textId="77777777" w:rsidR="00613CB8" w:rsidRDefault="00000000">
      <w:pPr>
        <w:pStyle w:val="ListParagraph"/>
        <w:numPr>
          <w:ilvl w:val="0"/>
          <w:numId w:val="1"/>
        </w:numPr>
        <w:spacing w:after="60"/>
      </w:pPr>
      <w:r>
        <w:t>Move the Temperature slider toward 0, the same reasoning as Part 4.</w:t>
      </w:r>
    </w:p>
    <w:p w14:paraId="203E2CDA" w14:textId="77777777" w:rsidR="00613CB8" w:rsidRDefault="00000000">
      <w:pPr>
        <w:pStyle w:val="ListParagraph"/>
        <w:numPr>
          <w:ilvl w:val="0"/>
          <w:numId w:val="1"/>
        </w:numPr>
        <w:spacing w:after="60"/>
      </w:pPr>
      <w:r>
        <w:t>Add a conversation starter: “Review application IA152 for a decision.”</w:t>
      </w:r>
    </w:p>
    <w:p w14:paraId="0C4B5A3A" w14:textId="77777777" w:rsidR="00613CB8" w:rsidRDefault="00000000">
      <w:pPr>
        <w:pStyle w:val="Heading2"/>
        <w:spacing w:before="200" w:after="90"/>
      </w:pPr>
      <w:r>
        <w:rPr>
          <w:b/>
          <w:bCs/>
          <w:sz w:val="23"/>
          <w:szCs w:val="23"/>
        </w:rPr>
        <w:lastRenderedPageBreak/>
        <w:t>Step 5: Save, preview, and publish</w:t>
      </w:r>
    </w:p>
    <w:p w14:paraId="41D10AEF" w14:textId="77777777" w:rsidR="00613CB8" w:rsidRDefault="00000000">
      <w:pPr>
        <w:pStyle w:val="ListParagraph"/>
        <w:numPr>
          <w:ilvl w:val="0"/>
          <w:numId w:val="1"/>
        </w:numPr>
        <w:spacing w:after="60"/>
      </w:pPr>
      <w:r>
        <w:t xml:space="preserve">Select Save, then View to preview it. Confirm it calls </w:t>
      </w:r>
      <w:proofErr w:type="spellStart"/>
      <w:r>
        <w:t>UnderwritingDecisionReasoning</w:t>
      </w:r>
      <w:proofErr w:type="spellEnd"/>
      <w:r>
        <w:t xml:space="preserve"> and returns a clear recommended decision, matching the behavior you already verified for this function back in Week 3.</w:t>
      </w:r>
    </w:p>
    <w:p w14:paraId="0B9D3E95" w14:textId="77777777" w:rsidR="00613CB8" w:rsidRDefault="00000000">
      <w:pPr>
        <w:pStyle w:val="ListParagraph"/>
        <w:numPr>
          <w:ilvl w:val="0"/>
          <w:numId w:val="1"/>
        </w:numPr>
        <w:spacing w:after="60"/>
      </w:pPr>
      <w:r>
        <w:t>Select Publish.</w:t>
      </w:r>
    </w:p>
    <w:tbl>
      <w:tblPr>
        <w:tblW w:w="5000" w:type="pct"/>
        <w:tblBorders>
          <w:left w:val="single" w:sz="24" w:space="0" w:color="2E8B8B"/>
        </w:tblBorders>
        <w:tblCellMar>
          <w:left w:w="10" w:type="dxa"/>
          <w:right w:w="10" w:type="dxa"/>
        </w:tblCellMar>
        <w:tblLook w:val="0000" w:firstRow="0" w:lastRow="0" w:firstColumn="0" w:lastColumn="0" w:noHBand="0" w:noVBand="0"/>
      </w:tblPr>
      <w:tblGrid>
        <w:gridCol w:w="10076"/>
      </w:tblGrid>
      <w:tr w:rsidR="00613CB8" w14:paraId="3037A4CD" w14:textId="77777777">
        <w:tc>
          <w:tcPr>
            <w:tcW w:w="0" w:type="auto"/>
            <w:shd w:val="clear" w:color="auto" w:fill="F2F2F2"/>
            <w:tcMar>
              <w:top w:w="140" w:type="dxa"/>
              <w:left w:w="180" w:type="dxa"/>
              <w:bottom w:w="140" w:type="dxa"/>
              <w:right w:w="180" w:type="dxa"/>
            </w:tcMar>
          </w:tcPr>
          <w:p w14:paraId="2A767FBF" w14:textId="77777777" w:rsidR="00613CB8" w:rsidRDefault="00000000">
            <w:pPr>
              <w:spacing w:after="60"/>
            </w:pPr>
            <w:r>
              <w:rPr>
                <w:b/>
                <w:bCs/>
                <w:color w:val="2E8B8B"/>
              </w:rPr>
              <w:t>Checkpoint — Confirm Before Continuing</w:t>
            </w:r>
          </w:p>
          <w:p w14:paraId="1F0F7CE8" w14:textId="77777777" w:rsidR="00613CB8" w:rsidRDefault="00000000">
            <w:r>
              <w:rPr>
                <w:sz w:val="20"/>
                <w:szCs w:val="20"/>
              </w:rPr>
              <w:t xml:space="preserve">Underwriting Chatbot (Batch 2) is </w:t>
            </w:r>
            <w:proofErr w:type="gramStart"/>
            <w:r>
              <w:rPr>
                <w:sz w:val="20"/>
                <w:szCs w:val="20"/>
              </w:rPr>
              <w:t>published, and</w:t>
            </w:r>
            <w:proofErr w:type="gramEnd"/>
            <w:r>
              <w:rPr>
                <w:sz w:val="20"/>
                <w:szCs w:val="20"/>
              </w:rPr>
              <w:t xml:space="preserve"> handles a routine application solo — no risk-refresh tool exists for it yet.</w:t>
            </w:r>
          </w:p>
        </w:tc>
      </w:tr>
    </w:tbl>
    <w:p w14:paraId="7291F275" w14:textId="77777777" w:rsidR="00971583" w:rsidRDefault="00971583">
      <w:pPr>
        <w:pStyle w:val="Heading1"/>
        <w:spacing w:before="280" w:after="140"/>
        <w:rPr>
          <w:b/>
          <w:bCs/>
          <w:color w:val="1F3864"/>
          <w:sz w:val="30"/>
          <w:szCs w:val="30"/>
        </w:rPr>
      </w:pPr>
    </w:p>
    <w:p w14:paraId="61BA221D" w14:textId="68BE961E" w:rsidR="00613CB8" w:rsidRDefault="00000000">
      <w:pPr>
        <w:pStyle w:val="Heading1"/>
        <w:spacing w:before="280" w:after="140"/>
      </w:pPr>
      <w:r>
        <w:rPr>
          <w:b/>
          <w:bCs/>
          <w:color w:val="1F3864"/>
          <w:sz w:val="30"/>
          <w:szCs w:val="30"/>
        </w:rPr>
        <w:t>Part 6 — Publish the Risk Assessment Chatbot as a Function, and Add It as a Tool Inside the Underwriting Chatbot</w:t>
      </w:r>
    </w:p>
    <w:p w14:paraId="3CBBA3FA" w14:textId="77777777" w:rsidR="00613CB8" w:rsidRDefault="00000000">
      <w:pPr>
        <w:spacing w:after="120"/>
      </w:pPr>
      <w:r>
        <w:t xml:space="preserve">This is the actual handoff wiring — the mechanism behind everything Day 2 described as “agent-as-tool.” In AIP Chatbot Studio, one chatbot doesn't add another chatbot as a tool directly. Instead, you publish the called chatbot as an ordinary Foundry Function, and the calling chatbot adds that function as a Function tool — </w:t>
      </w:r>
      <w:proofErr w:type="gramStart"/>
      <w:r>
        <w:t>exactly the same</w:t>
      </w:r>
      <w:proofErr w:type="gramEnd"/>
      <w:r>
        <w:t xml:space="preserve"> Add tool → Function step you already used twice, in Parts 4 and 5, for </w:t>
      </w:r>
      <w:proofErr w:type="spellStart"/>
      <w:r>
        <w:t>RiskScoreRefresh</w:t>
      </w:r>
      <w:proofErr w:type="spellEnd"/>
      <w:r>
        <w:t xml:space="preserve"> and </w:t>
      </w:r>
      <w:proofErr w:type="spellStart"/>
      <w:r>
        <w:t>UnderwritingDecisionReasoning</w:t>
      </w:r>
      <w:proofErr w:type="spellEnd"/>
      <w:r>
        <w:t>. Your Underwriting Chatbot doesn't get a copy of the Risk Assessment Chatbot's logic; it gets the ability to send it a message and read back its answer.</w:t>
      </w:r>
    </w:p>
    <w:p w14:paraId="058E87D0" w14:textId="77777777" w:rsidR="00613CB8" w:rsidRDefault="00000000">
      <w:pPr>
        <w:pStyle w:val="Heading2"/>
        <w:spacing w:before="200" w:after="90"/>
      </w:pPr>
      <w:r>
        <w:rPr>
          <w:b/>
          <w:bCs/>
          <w:sz w:val="23"/>
          <w:szCs w:val="23"/>
        </w:rPr>
        <w:t xml:space="preserve">Step 1: Open the Risk Assessment Chatbot's </w:t>
      </w:r>
      <w:proofErr w:type="gramStart"/>
      <w:r>
        <w:rPr>
          <w:b/>
          <w:bCs/>
          <w:sz w:val="23"/>
          <w:szCs w:val="23"/>
        </w:rPr>
        <w:t>publish</w:t>
      </w:r>
      <w:proofErr w:type="gramEnd"/>
      <w:r>
        <w:rPr>
          <w:b/>
          <w:bCs/>
          <w:sz w:val="23"/>
          <w:szCs w:val="23"/>
        </w:rPr>
        <w:t xml:space="preserve"> settings</w:t>
      </w:r>
    </w:p>
    <w:p w14:paraId="47FCEFCF" w14:textId="77777777" w:rsidR="00613CB8" w:rsidRDefault="00000000">
      <w:pPr>
        <w:pStyle w:val="ListParagraph"/>
        <w:numPr>
          <w:ilvl w:val="0"/>
          <w:numId w:val="1"/>
        </w:numPr>
        <w:spacing w:after="60"/>
      </w:pPr>
      <w:r>
        <w:t>Open your published Risk Assessment Chatbot (Batch 2).</w:t>
      </w:r>
    </w:p>
    <w:p w14:paraId="4D88A959" w14:textId="77777777" w:rsidR="00613CB8" w:rsidRDefault="00000000">
      <w:pPr>
        <w:pStyle w:val="ListParagraph"/>
        <w:numPr>
          <w:ilvl w:val="0"/>
          <w:numId w:val="1"/>
        </w:numPr>
        <w:spacing w:after="60"/>
      </w:pPr>
      <w:r>
        <w:t>In the top right, locate the small settings (gear or configuration) icon immediately to the right of the Publish button, and select it — this opens the publish settings dialog.</w:t>
      </w:r>
    </w:p>
    <w:p w14:paraId="0ED58A4F" w14:textId="77777777" w:rsidR="00613CB8" w:rsidRDefault="00000000">
      <w:pPr>
        <w:pStyle w:val="Heading2"/>
        <w:spacing w:before="200" w:after="90"/>
      </w:pPr>
      <w:r>
        <w:rPr>
          <w:b/>
          <w:bCs/>
          <w:sz w:val="23"/>
          <w:szCs w:val="23"/>
        </w:rPr>
        <w:t>Step 2: Turn on function publishing</w:t>
      </w:r>
    </w:p>
    <w:p w14:paraId="3127BD69" w14:textId="77777777" w:rsidR="00613CB8" w:rsidRDefault="00000000">
      <w:pPr>
        <w:pStyle w:val="ListParagraph"/>
        <w:numPr>
          <w:ilvl w:val="0"/>
          <w:numId w:val="1"/>
        </w:numPr>
        <w:spacing w:after="60"/>
      </w:pPr>
      <w:r>
        <w:t>In the dialog, toggle on Publish function from chatbot. This reveals additional configuration fields.</w:t>
      </w:r>
    </w:p>
    <w:p w14:paraId="5C9A2E46" w14:textId="77777777" w:rsidR="00613CB8" w:rsidRDefault="00000000">
      <w:pPr>
        <w:pStyle w:val="Heading2"/>
        <w:spacing w:before="200" w:after="90"/>
      </w:pPr>
      <w:r>
        <w:rPr>
          <w:b/>
          <w:bCs/>
          <w:sz w:val="23"/>
          <w:szCs w:val="23"/>
        </w:rPr>
        <w:t>Step 3: Configure the function</w:t>
      </w:r>
    </w:p>
    <w:p w14:paraId="21EE180F" w14:textId="77777777" w:rsidR="00613CB8" w:rsidRDefault="00000000">
      <w:pPr>
        <w:pStyle w:val="ListParagraph"/>
        <w:numPr>
          <w:ilvl w:val="0"/>
          <w:numId w:val="1"/>
        </w:numPr>
        <w:spacing w:after="60"/>
      </w:pPr>
      <w:r>
        <w:t>Select your Underwriting &amp; Risk Assessment Ontology.</w:t>
      </w:r>
    </w:p>
    <w:p w14:paraId="461DCF1E" w14:textId="77777777" w:rsidR="00613CB8" w:rsidRDefault="00000000">
      <w:pPr>
        <w:pStyle w:val="ListParagraph"/>
        <w:numPr>
          <w:ilvl w:val="0"/>
          <w:numId w:val="1"/>
        </w:numPr>
        <w:spacing w:after="60"/>
      </w:pPr>
      <w:r>
        <w:t xml:space="preserve">Set the Function name to </w:t>
      </w:r>
      <w:proofErr w:type="spellStart"/>
      <w:r>
        <w:t>InvokeRiskAssessmentChatbot</w:t>
      </w:r>
      <w:proofErr w:type="spellEnd"/>
      <w:r>
        <w:t>.</w:t>
      </w:r>
    </w:p>
    <w:p w14:paraId="009F794F" w14:textId="77777777" w:rsidR="00613CB8" w:rsidRDefault="00000000">
      <w:pPr>
        <w:pStyle w:val="ListParagraph"/>
        <w:numPr>
          <w:ilvl w:val="0"/>
          <w:numId w:val="1"/>
        </w:numPr>
        <w:spacing w:after="60"/>
      </w:pPr>
      <w:r>
        <w:t xml:space="preserve">Set the API name to </w:t>
      </w:r>
      <w:proofErr w:type="spellStart"/>
      <w:r>
        <w:t>invokeRiskAssessmentChatbot</w:t>
      </w:r>
      <w:proofErr w:type="spellEnd"/>
      <w:r>
        <w:t>.</w:t>
      </w:r>
    </w:p>
    <w:p w14:paraId="00FD8326" w14:textId="77777777" w:rsidR="00613CB8" w:rsidRDefault="00000000">
      <w:pPr>
        <w:pStyle w:val="ListParagraph"/>
        <w:numPr>
          <w:ilvl w:val="0"/>
          <w:numId w:val="1"/>
        </w:numPr>
        <w:spacing w:after="60"/>
      </w:pPr>
      <w:r>
        <w:t xml:space="preserve">Add a description: “Sends a message to the Risk Assessment Chatbot (Batch 2) and returns its written risk-currency assessment. Call this only when a decision on this application would rely on a risk score that is not current — the linked Risk Assessment's </w:t>
      </w:r>
      <w:proofErr w:type="spellStart"/>
      <w:r>
        <w:t>assessmentDate</w:t>
      </w:r>
      <w:proofErr w:type="spellEnd"/>
      <w:r>
        <w:t xml:space="preserve"> is more than 30 days old, or the application is already marked </w:t>
      </w:r>
      <w:proofErr w:type="spellStart"/>
      <w:r>
        <w:t>isHighRiskApplication</w:t>
      </w:r>
      <w:proofErr w:type="spellEnd"/>
      <w:r>
        <w:t xml:space="preserve">; do not call it for an application whose Risk Assessment is recent and Standard-category. Pass the </w:t>
      </w:r>
      <w:proofErr w:type="spellStart"/>
      <w:r>
        <w:t>applicationId</w:t>
      </w:r>
      <w:proofErr w:type="spellEnd"/>
      <w:r>
        <w:t xml:space="preserve">, the current decisioning result, and the Risk Assessment's </w:t>
      </w:r>
      <w:proofErr w:type="spellStart"/>
      <w:r>
        <w:t>assessmentDate</w:t>
      </w:r>
      <w:proofErr w:type="spellEnd"/>
      <w:r>
        <w:t xml:space="preserve"> as the </w:t>
      </w:r>
      <w:proofErr w:type="spellStart"/>
      <w:r>
        <w:t>userInput</w:t>
      </w:r>
      <w:proofErr w:type="spellEnd"/>
      <w:r>
        <w:t xml:space="preserve"> message.” Write the trigger condition into the description itself, in full, exactly like this — Step 6 relies on this field being precise.</w:t>
      </w:r>
    </w:p>
    <w:p w14:paraId="189D0C2B" w14:textId="77777777" w:rsidR="00613CB8" w:rsidRDefault="00000000">
      <w:pPr>
        <w:pStyle w:val="ListParagraph"/>
        <w:numPr>
          <w:ilvl w:val="0"/>
          <w:numId w:val="1"/>
        </w:numPr>
        <w:spacing w:after="60"/>
      </w:pPr>
      <w:r>
        <w:t>Leave minor version releases on save enabled, so future edits to this chatbot keep the published function current.</w:t>
      </w:r>
    </w:p>
    <w:p w14:paraId="5BE897E9" w14:textId="77777777" w:rsidR="00613CB8" w:rsidRDefault="00000000">
      <w:pPr>
        <w:pStyle w:val="Heading2"/>
        <w:spacing w:before="200" w:after="90"/>
      </w:pPr>
      <w:r>
        <w:rPr>
          <w:b/>
          <w:bCs/>
          <w:sz w:val="23"/>
          <w:szCs w:val="23"/>
        </w:rPr>
        <w:t>Step 4: Publish and confirm</w:t>
      </w:r>
    </w:p>
    <w:p w14:paraId="05189F60" w14:textId="77777777" w:rsidR="00613CB8" w:rsidRDefault="00000000">
      <w:pPr>
        <w:pStyle w:val="ListParagraph"/>
        <w:numPr>
          <w:ilvl w:val="0"/>
          <w:numId w:val="1"/>
        </w:numPr>
        <w:spacing w:after="60"/>
      </w:pPr>
      <w:r>
        <w:t>Select Publish chatbot and function.</w:t>
      </w:r>
    </w:p>
    <w:p w14:paraId="1CA6D9E1" w14:textId="77777777" w:rsidR="00613CB8" w:rsidRDefault="00000000">
      <w:pPr>
        <w:pStyle w:val="ListParagraph"/>
        <w:numPr>
          <w:ilvl w:val="0"/>
          <w:numId w:val="1"/>
        </w:numPr>
        <w:spacing w:after="60"/>
      </w:pPr>
      <w:r>
        <w:t xml:space="preserve">A notification appears with a link to view the new Function in Ontology Manager. Follow it </w:t>
      </w:r>
      <w:proofErr w:type="gramStart"/>
      <w:r>
        <w:t>once, and</w:t>
      </w:r>
      <w:proofErr w:type="gramEnd"/>
      <w:r>
        <w:t xml:space="preserve"> confirm </w:t>
      </w:r>
      <w:proofErr w:type="spellStart"/>
      <w:r>
        <w:t>InvokeRiskAssessmentChatbot</w:t>
      </w:r>
      <w:proofErr w:type="spellEnd"/>
      <w:r>
        <w:t xml:space="preserve"> now appears as a Function on your Underwriting &amp; Risk Assessment Ontology, alongside </w:t>
      </w:r>
      <w:proofErr w:type="spellStart"/>
      <w:r>
        <w:t>UnderwritingDecisionReasoning</w:t>
      </w:r>
      <w:proofErr w:type="spellEnd"/>
      <w:r>
        <w:t xml:space="preserve"> and </w:t>
      </w:r>
      <w:proofErr w:type="spellStart"/>
      <w:r>
        <w:t>RiskScoreRefresh</w:t>
      </w:r>
      <w:proofErr w:type="spellEnd"/>
      <w:r>
        <w:t>.</w:t>
      </w:r>
    </w:p>
    <w:tbl>
      <w:tblPr>
        <w:tblW w:w="5000" w:type="pct"/>
        <w:tblBorders>
          <w:left w:val="single" w:sz="24" w:space="0" w:color="1F3864"/>
        </w:tblBorders>
        <w:tblCellMar>
          <w:left w:w="10" w:type="dxa"/>
          <w:right w:w="10" w:type="dxa"/>
        </w:tblCellMar>
        <w:tblLook w:val="0000" w:firstRow="0" w:lastRow="0" w:firstColumn="0" w:lastColumn="0" w:noHBand="0" w:noVBand="0"/>
      </w:tblPr>
      <w:tblGrid>
        <w:gridCol w:w="10076"/>
      </w:tblGrid>
      <w:tr w:rsidR="00613CB8" w14:paraId="3381FBC7" w14:textId="77777777">
        <w:tc>
          <w:tcPr>
            <w:tcW w:w="0" w:type="auto"/>
            <w:shd w:val="clear" w:color="auto" w:fill="F2F2F2"/>
            <w:tcMar>
              <w:top w:w="140" w:type="dxa"/>
              <w:left w:w="180" w:type="dxa"/>
              <w:bottom w:w="140" w:type="dxa"/>
              <w:right w:w="180" w:type="dxa"/>
            </w:tcMar>
          </w:tcPr>
          <w:p w14:paraId="48014276" w14:textId="77777777" w:rsidR="00613CB8" w:rsidRDefault="00000000">
            <w:pPr>
              <w:spacing w:after="60"/>
            </w:pPr>
            <w:r>
              <w:rPr>
                <w:b/>
                <w:bCs/>
                <w:color w:val="1F3864"/>
              </w:rPr>
              <w:t>Takeaway</w:t>
            </w:r>
          </w:p>
          <w:p w14:paraId="735F8BC5" w14:textId="77777777" w:rsidR="00613CB8" w:rsidRDefault="00000000">
            <w:r>
              <w:rPr>
                <w:sz w:val="20"/>
                <w:szCs w:val="20"/>
              </w:rPr>
              <w:t xml:space="preserve">This published function's input is </w:t>
            </w:r>
            <w:proofErr w:type="spellStart"/>
            <w:r>
              <w:rPr>
                <w:sz w:val="20"/>
                <w:szCs w:val="20"/>
              </w:rPr>
              <w:t>userInput</w:t>
            </w:r>
            <w:proofErr w:type="spellEnd"/>
            <w:r>
              <w:rPr>
                <w:sz w:val="20"/>
                <w:szCs w:val="20"/>
              </w:rPr>
              <w:t xml:space="preserve"> — the text message to send the Risk Assessment Chatbot — plus an optional </w:t>
            </w:r>
            <w:proofErr w:type="spellStart"/>
            <w:r>
              <w:rPr>
                <w:sz w:val="20"/>
                <w:szCs w:val="20"/>
              </w:rPr>
              <w:t>sessionRid</w:t>
            </w:r>
            <w:proofErr w:type="spellEnd"/>
            <w:r>
              <w:rPr>
                <w:sz w:val="20"/>
                <w:szCs w:val="20"/>
              </w:rPr>
              <w:t xml:space="preserve"> if you want to continue a specific prior conversation. Its output is </w:t>
            </w:r>
            <w:proofErr w:type="spellStart"/>
            <w:r>
              <w:rPr>
                <w:sz w:val="20"/>
                <w:szCs w:val="20"/>
              </w:rPr>
              <w:t>markdownResponse</w:t>
            </w:r>
            <w:proofErr w:type="spellEnd"/>
            <w:r>
              <w:rPr>
                <w:sz w:val="20"/>
                <w:szCs w:val="20"/>
              </w:rPr>
              <w:t xml:space="preserve"> — the chatbot's full written reply — plus a returned </w:t>
            </w:r>
            <w:proofErr w:type="spellStart"/>
            <w:r>
              <w:rPr>
                <w:sz w:val="20"/>
                <w:szCs w:val="20"/>
              </w:rPr>
              <w:t>sessionRid</w:t>
            </w:r>
            <w:proofErr w:type="spellEnd"/>
            <w:r>
              <w:rPr>
                <w:sz w:val="20"/>
                <w:szCs w:val="20"/>
              </w:rPr>
              <w:t xml:space="preserve">. Nothing about the Risk Assessment Chatbot itself needs to change again after this Part; it is still the exact same published </w:t>
            </w:r>
            <w:proofErr w:type="gramStart"/>
            <w:r>
              <w:rPr>
                <w:sz w:val="20"/>
                <w:szCs w:val="20"/>
              </w:rPr>
              <w:t>chatbot</w:t>
            </w:r>
            <w:proofErr w:type="gramEnd"/>
            <w:r>
              <w:rPr>
                <w:sz w:val="20"/>
                <w:szCs w:val="20"/>
              </w:rPr>
              <w:t xml:space="preserve"> from Part 4, now additionally reachable as a Function.</w:t>
            </w:r>
          </w:p>
        </w:tc>
      </w:tr>
    </w:tbl>
    <w:p w14:paraId="1CA4DAD6" w14:textId="77777777" w:rsidR="00613CB8" w:rsidRDefault="00000000">
      <w:pPr>
        <w:pStyle w:val="Heading2"/>
        <w:spacing w:before="200" w:after="90"/>
      </w:pPr>
      <w:r>
        <w:rPr>
          <w:b/>
          <w:bCs/>
          <w:sz w:val="23"/>
          <w:szCs w:val="23"/>
        </w:rPr>
        <w:lastRenderedPageBreak/>
        <w:t>Step 5: Add the published function as a tool inside the Underwriting Chatbot</w:t>
      </w:r>
    </w:p>
    <w:p w14:paraId="7B6BF98A" w14:textId="77777777" w:rsidR="00613CB8" w:rsidRDefault="00000000">
      <w:pPr>
        <w:pStyle w:val="ListParagraph"/>
        <w:numPr>
          <w:ilvl w:val="0"/>
          <w:numId w:val="1"/>
        </w:numPr>
        <w:spacing w:after="60"/>
      </w:pPr>
      <w:r>
        <w:t>Open your Underwriting Chatbot (Batch 2).</w:t>
      </w:r>
    </w:p>
    <w:p w14:paraId="78510D01" w14:textId="77777777" w:rsidR="00613CB8" w:rsidRDefault="00000000">
      <w:pPr>
        <w:pStyle w:val="ListParagraph"/>
        <w:numPr>
          <w:ilvl w:val="0"/>
          <w:numId w:val="1"/>
        </w:numPr>
        <w:spacing w:after="60"/>
      </w:pPr>
      <w:r>
        <w:t xml:space="preserve">In the Tools section, select Add tool, then Function — the same step you used for </w:t>
      </w:r>
      <w:proofErr w:type="spellStart"/>
      <w:r>
        <w:t>UnderwritingDecisionReasoning</w:t>
      </w:r>
      <w:proofErr w:type="spellEnd"/>
      <w:r>
        <w:t xml:space="preserve"> in Part 5.</w:t>
      </w:r>
    </w:p>
    <w:p w14:paraId="586CD287" w14:textId="77777777" w:rsidR="00613CB8" w:rsidRDefault="00000000">
      <w:pPr>
        <w:pStyle w:val="ListParagraph"/>
        <w:numPr>
          <w:ilvl w:val="0"/>
          <w:numId w:val="1"/>
        </w:numPr>
        <w:spacing w:after="60"/>
      </w:pPr>
      <w:r>
        <w:t xml:space="preserve">Search for and select </w:t>
      </w:r>
      <w:proofErr w:type="spellStart"/>
      <w:r>
        <w:t>InvokeRiskAssessmentChatbot</w:t>
      </w:r>
      <w:proofErr w:type="spellEnd"/>
      <w:r>
        <w:t>.</w:t>
      </w:r>
    </w:p>
    <w:p w14:paraId="61D565EC" w14:textId="77777777" w:rsidR="00613CB8" w:rsidRDefault="00000000">
      <w:pPr>
        <w:pStyle w:val="Heading2"/>
        <w:spacing w:before="200" w:after="90"/>
      </w:pPr>
      <w:r>
        <w:rPr>
          <w:b/>
          <w:bCs/>
          <w:sz w:val="23"/>
          <w:szCs w:val="23"/>
        </w:rPr>
        <w:t>Step 6: Confirm where the trigger condition lives</w:t>
      </w:r>
    </w:p>
    <w:p w14:paraId="52B4099E" w14:textId="77777777" w:rsidR="00613CB8" w:rsidRDefault="00000000">
      <w:pPr>
        <w:pStyle w:val="ListParagraph"/>
        <w:numPr>
          <w:ilvl w:val="0"/>
          <w:numId w:val="1"/>
        </w:numPr>
        <w:spacing w:after="60"/>
      </w:pPr>
      <w:r>
        <w:t xml:space="preserve">The trigger condition for when to call </w:t>
      </w:r>
      <w:proofErr w:type="spellStart"/>
      <w:r>
        <w:t>InvokeRiskAssessmentChatbot</w:t>
      </w:r>
      <w:proofErr w:type="spellEnd"/>
      <w:r>
        <w:t xml:space="preserve"> already lives in the function's own Description field, which you set in Part 6, Step 3. That field is a confirmed, per-function property in Foundry — unlike a separate per-tool description field, which current Palantir documentation does not confirm exists for a Function-type tool added inside AIP Chatbot Studio (Command tools are documented with their own “Additional documentation” field; Function tools are not).</w:t>
      </w:r>
    </w:p>
    <w:p w14:paraId="5FE1C80A" w14:textId="77777777" w:rsidR="00613CB8" w:rsidRDefault="00000000">
      <w:pPr>
        <w:pStyle w:val="ListParagraph"/>
        <w:numPr>
          <w:ilvl w:val="0"/>
          <w:numId w:val="1"/>
        </w:numPr>
        <w:spacing w:after="60"/>
      </w:pPr>
      <w:r>
        <w:t xml:space="preserve">This document relies on two confirmed places to carry the trigger condition: </w:t>
      </w:r>
      <w:proofErr w:type="spellStart"/>
      <w:r>
        <w:t>InvokeRiskAssessmentChatbot's</w:t>
      </w:r>
      <w:proofErr w:type="spellEnd"/>
      <w:r>
        <w:t xml:space="preserve"> own Description field (Part 6, Step 3) and the Underwriting Chatbot's System prompt (Step 7, next). If your own platform version does show an additional per-tool description field when you add </w:t>
      </w:r>
      <w:proofErr w:type="spellStart"/>
      <w:r>
        <w:t>InvokeRiskAssessmentChatbot</w:t>
      </w:r>
      <w:proofErr w:type="spellEnd"/>
      <w:r>
        <w:t xml:space="preserve"> here, you're welcome to repeat the same trigger condition there too — but treat the Description field and the System prompt as the two places this lab depends on.</w:t>
      </w:r>
    </w:p>
    <w:p w14:paraId="73C41912" w14:textId="77777777" w:rsidR="00613CB8" w:rsidRDefault="00000000">
      <w:pPr>
        <w:pStyle w:val="Heading2"/>
        <w:spacing w:before="200" w:after="90"/>
      </w:pPr>
      <w:r>
        <w:rPr>
          <w:b/>
          <w:bCs/>
          <w:sz w:val="23"/>
          <w:szCs w:val="23"/>
        </w:rPr>
        <w:t>Step 7: Update the Underwriting Chatbot's system prompt</w:t>
      </w:r>
    </w:p>
    <w:p w14:paraId="4502C7E4" w14:textId="77777777" w:rsidR="00613CB8" w:rsidRDefault="00000000">
      <w:pPr>
        <w:pStyle w:val="ListParagraph"/>
        <w:numPr>
          <w:ilvl w:val="0"/>
          <w:numId w:val="1"/>
        </w:numPr>
        <w:spacing w:after="60"/>
      </w:pPr>
      <w:r>
        <w:t xml:space="preserve">Return to the System prompt field and replace it in full with the version below — it keeps everything from Part 5's version (the </w:t>
      </w:r>
      <w:proofErr w:type="spellStart"/>
      <w:r>
        <w:t>applicationId</w:t>
      </w:r>
      <w:proofErr w:type="spellEnd"/>
      <w:r>
        <w:t xml:space="preserve"> scope, the </w:t>
      </w:r>
      <w:proofErr w:type="spellStart"/>
      <w:r>
        <w:t>UnderwritingDecisionReasoning</w:t>
      </w:r>
      <w:proofErr w:type="spellEnd"/>
      <w:r>
        <w:t xml:space="preserve"> reasoning source, the </w:t>
      </w:r>
      <w:proofErr w:type="spellStart"/>
      <w:r>
        <w:t>RecordUnderwritingDecision</w:t>
      </w:r>
      <w:proofErr w:type="spellEnd"/>
      <w:r>
        <w:t xml:space="preserve"> proposal) and adds two new rules: the handoff rule, which checks </w:t>
      </w:r>
      <w:proofErr w:type="spellStart"/>
      <w:r>
        <w:t>UnderwritingDecisionReasoning's</w:t>
      </w:r>
      <w:proofErr w:type="spellEnd"/>
      <w:r>
        <w:t xml:space="preserve"> output and the application's own linked Risk Assessment first and only then decides whether </w:t>
      </w:r>
      <w:proofErr w:type="spellStart"/>
      <w:r>
        <w:t>InvokeRiskAssessmentChatbot</w:t>
      </w:r>
      <w:proofErr w:type="spellEnd"/>
      <w:r>
        <w:t xml:space="preserve"> is needed; and the conflict rule from Day 2, Topic 1, which states any disagreement between the decisioning read and the refreshed risk read explicitly rather than silently resolving it.</w:t>
      </w:r>
    </w:p>
    <w:p w14:paraId="16BB5584" w14:textId="77777777" w:rsidR="00613CB8" w:rsidRDefault="00000000">
      <w:pPr>
        <w:pStyle w:val="ListParagraph"/>
        <w:numPr>
          <w:ilvl w:val="0"/>
          <w:numId w:val="1"/>
        </w:numPr>
        <w:spacing w:after="60"/>
      </w:pPr>
      <w:r>
        <w:t>Type “/” at each point where the prompt below shows /</w:t>
      </w:r>
      <w:proofErr w:type="spellStart"/>
      <w:r>
        <w:t>UnderwritingDecisionReasoning</w:t>
      </w:r>
      <w:proofErr w:type="spellEnd"/>
      <w:r>
        <w:t>, /</w:t>
      </w:r>
      <w:proofErr w:type="spellStart"/>
      <w:r>
        <w:t>RecordUnderwritingDecision</w:t>
      </w:r>
      <w:proofErr w:type="spellEnd"/>
      <w:r>
        <w:t>, and /</w:t>
      </w:r>
      <w:proofErr w:type="spellStart"/>
      <w:r>
        <w:t>InvokeRiskAssessmentChatbot</w:t>
      </w:r>
      <w:proofErr w:type="spellEnd"/>
      <w:r>
        <w:t>, and select each tool from the picker — so the prompt binds to your actual configured tools rather than naming them as plain text.</w:t>
      </w:r>
    </w:p>
    <w:tbl>
      <w:tblPr>
        <w:tblW w:w="5000" w:type="pct"/>
        <w:tblBorders>
          <w:top w:val="single" w:sz="4" w:space="0" w:color="CCCCCC"/>
          <w:left w:val="single" w:sz="4" w:space="0" w:color="CCCCCC"/>
          <w:bottom w:val="single" w:sz="4" w:space="0" w:color="CCCCCC"/>
          <w:right w:val="single" w:sz="4" w:space="0" w:color="CCCCCC"/>
        </w:tblBorders>
        <w:tblCellMar>
          <w:left w:w="10" w:type="dxa"/>
          <w:right w:w="10" w:type="dxa"/>
        </w:tblCellMar>
        <w:tblLook w:val="0000" w:firstRow="0" w:lastRow="0" w:firstColumn="0" w:lastColumn="0" w:noHBand="0" w:noVBand="0"/>
      </w:tblPr>
      <w:tblGrid>
        <w:gridCol w:w="10096"/>
      </w:tblGrid>
      <w:tr w:rsidR="00613CB8" w14:paraId="5B1478B3" w14:textId="77777777">
        <w:tc>
          <w:tcPr>
            <w:tcW w:w="0" w:type="auto"/>
            <w:shd w:val="clear" w:color="auto" w:fill="F7F7F7"/>
            <w:tcMar>
              <w:top w:w="140" w:type="dxa"/>
              <w:left w:w="180" w:type="dxa"/>
              <w:bottom w:w="140" w:type="dxa"/>
              <w:right w:w="180" w:type="dxa"/>
            </w:tcMar>
          </w:tcPr>
          <w:p w14:paraId="2BCC5AB5" w14:textId="77777777" w:rsidR="00613CB8" w:rsidRDefault="00000000">
            <w:r>
              <w:rPr>
                <w:rFonts w:ascii="Consolas" w:eastAsia="Consolas" w:hAnsi="Consolas" w:cs="Consolas"/>
                <w:color w:val="333333"/>
                <w:sz w:val="18"/>
                <w:szCs w:val="18"/>
              </w:rPr>
              <w:t>You are the Underwriting Chatbot for the Underwriting &amp; Risk program. Given an</w:t>
            </w:r>
          </w:p>
          <w:p w14:paraId="59C09C9B" w14:textId="77777777" w:rsidR="00613CB8" w:rsidRDefault="00000000">
            <w:proofErr w:type="spellStart"/>
            <w:r>
              <w:rPr>
                <w:rFonts w:ascii="Consolas" w:eastAsia="Consolas" w:hAnsi="Consolas" w:cs="Consolas"/>
                <w:color w:val="333333"/>
                <w:sz w:val="18"/>
                <w:szCs w:val="18"/>
              </w:rPr>
              <w:t>applicationId</w:t>
            </w:r>
            <w:proofErr w:type="spellEnd"/>
            <w:r>
              <w:rPr>
                <w:rFonts w:ascii="Consolas" w:eastAsia="Consolas" w:hAnsi="Consolas" w:cs="Consolas"/>
                <w:color w:val="333333"/>
                <w:sz w:val="18"/>
                <w:szCs w:val="18"/>
              </w:rPr>
              <w:t xml:space="preserve">, your job is to review </w:t>
            </w:r>
            <w:proofErr w:type="gramStart"/>
            <w:r>
              <w:rPr>
                <w:rFonts w:ascii="Consolas" w:eastAsia="Consolas" w:hAnsi="Consolas" w:cs="Consolas"/>
                <w:color w:val="333333"/>
                <w:sz w:val="18"/>
                <w:szCs w:val="18"/>
              </w:rPr>
              <w:t>that Insurance</w:t>
            </w:r>
            <w:proofErr w:type="gramEnd"/>
            <w:r>
              <w:rPr>
                <w:rFonts w:ascii="Consolas" w:eastAsia="Consolas" w:hAnsi="Consolas" w:cs="Consolas"/>
                <w:color w:val="333333"/>
                <w:sz w:val="18"/>
                <w:szCs w:val="18"/>
              </w:rPr>
              <w:t xml:space="preserve"> Application and produce an</w:t>
            </w:r>
          </w:p>
          <w:p w14:paraId="4D44D1C1" w14:textId="77777777" w:rsidR="00613CB8" w:rsidRDefault="00000000">
            <w:r>
              <w:rPr>
                <w:rFonts w:ascii="Consolas" w:eastAsia="Consolas" w:hAnsi="Consolas" w:cs="Consolas"/>
                <w:color w:val="333333"/>
                <w:sz w:val="18"/>
                <w:szCs w:val="18"/>
              </w:rPr>
              <w:t>underwriting decision — nothing is final until a person approves it.</w:t>
            </w:r>
          </w:p>
          <w:p w14:paraId="642FC515" w14:textId="77777777" w:rsidR="00613CB8" w:rsidRDefault="00000000">
            <w:r>
              <w:rPr>
                <w:rFonts w:ascii="Consolas" w:eastAsia="Consolas" w:hAnsi="Consolas" w:cs="Consolas"/>
                <w:color w:val="333333"/>
                <w:sz w:val="18"/>
                <w:szCs w:val="18"/>
              </w:rPr>
              <w:t xml:space="preserve"> </w:t>
            </w:r>
          </w:p>
          <w:p w14:paraId="17A8AD05" w14:textId="77777777" w:rsidR="00613CB8" w:rsidRDefault="00000000">
            <w:r>
              <w:rPr>
                <w:rFonts w:ascii="Consolas" w:eastAsia="Consolas" w:hAnsi="Consolas" w:cs="Consolas"/>
                <w:color w:val="333333"/>
                <w:sz w:val="18"/>
                <w:szCs w:val="18"/>
              </w:rPr>
              <w:t>Your only source of reasoning for an underwriting decision is the</w:t>
            </w:r>
          </w:p>
          <w:p w14:paraId="3D024BFE" w14:textId="77777777" w:rsidR="00613CB8"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UnderwritingDecisionReasoning</w:t>
            </w:r>
            <w:proofErr w:type="spellEnd"/>
            <w:r>
              <w:rPr>
                <w:rFonts w:ascii="Consolas" w:eastAsia="Consolas" w:hAnsi="Consolas" w:cs="Consolas"/>
                <w:color w:val="333333"/>
                <w:sz w:val="18"/>
                <w:szCs w:val="18"/>
              </w:rPr>
              <w:t xml:space="preserve"> tool. Never produce a decision from your own analysis of</w:t>
            </w:r>
          </w:p>
          <w:p w14:paraId="1C2A2B70" w14:textId="77777777" w:rsidR="00613CB8" w:rsidRDefault="00000000">
            <w:r>
              <w:rPr>
                <w:rFonts w:ascii="Consolas" w:eastAsia="Consolas" w:hAnsi="Consolas" w:cs="Consolas"/>
                <w:color w:val="333333"/>
                <w:sz w:val="18"/>
                <w:szCs w:val="18"/>
              </w:rPr>
              <w:t>the application narrative, requested coverage, or risk factors — always call</w:t>
            </w:r>
          </w:p>
          <w:p w14:paraId="18D12B33" w14:textId="77777777" w:rsidR="00613CB8"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UnderwritingDecisionReasoning</w:t>
            </w:r>
            <w:proofErr w:type="spellEnd"/>
            <w:r>
              <w:rPr>
                <w:rFonts w:ascii="Consolas" w:eastAsia="Consolas" w:hAnsi="Consolas" w:cs="Consolas"/>
                <w:color w:val="333333"/>
                <w:sz w:val="18"/>
                <w:szCs w:val="18"/>
              </w:rPr>
              <w:t xml:space="preserve"> first, and base everything you say about the application's</w:t>
            </w:r>
          </w:p>
          <w:p w14:paraId="2B731041" w14:textId="77777777" w:rsidR="00613CB8" w:rsidRDefault="00000000">
            <w:r>
              <w:rPr>
                <w:rFonts w:ascii="Consolas" w:eastAsia="Consolas" w:hAnsi="Consolas" w:cs="Consolas"/>
                <w:color w:val="333333"/>
                <w:sz w:val="18"/>
                <w:szCs w:val="18"/>
              </w:rPr>
              <w:t>decision on what it returns.</w:t>
            </w:r>
          </w:p>
          <w:p w14:paraId="78436773" w14:textId="77777777" w:rsidR="00613CB8" w:rsidRDefault="00000000">
            <w:r>
              <w:rPr>
                <w:rFonts w:ascii="Consolas" w:eastAsia="Consolas" w:hAnsi="Consolas" w:cs="Consolas"/>
                <w:color w:val="333333"/>
                <w:sz w:val="18"/>
                <w:szCs w:val="18"/>
              </w:rPr>
              <w:t xml:space="preserve"> </w:t>
            </w:r>
          </w:p>
          <w:p w14:paraId="4CE49ED0" w14:textId="77777777" w:rsidR="00613CB8" w:rsidRDefault="00000000">
            <w:r>
              <w:rPr>
                <w:rFonts w:ascii="Consolas" w:eastAsia="Consolas" w:hAnsi="Consolas" w:cs="Consolas"/>
                <w:color w:val="333333"/>
                <w:sz w:val="18"/>
                <w:szCs w:val="18"/>
              </w:rPr>
              <w:t>Once /</w:t>
            </w:r>
            <w:proofErr w:type="spellStart"/>
            <w:r>
              <w:rPr>
                <w:rFonts w:ascii="Consolas" w:eastAsia="Consolas" w:hAnsi="Consolas" w:cs="Consolas"/>
                <w:color w:val="333333"/>
                <w:sz w:val="18"/>
                <w:szCs w:val="18"/>
              </w:rPr>
              <w:t>UnderwritingDecisionReasoning</w:t>
            </w:r>
            <w:proofErr w:type="spellEnd"/>
            <w:r>
              <w:rPr>
                <w:rFonts w:ascii="Consolas" w:eastAsia="Consolas" w:hAnsi="Consolas" w:cs="Consolas"/>
                <w:color w:val="333333"/>
                <w:sz w:val="18"/>
                <w:szCs w:val="18"/>
              </w:rPr>
              <w:t xml:space="preserve"> returns its recommended decision, propose the</w:t>
            </w:r>
          </w:p>
          <w:p w14:paraId="79AD6B19" w14:textId="77777777" w:rsidR="00613CB8"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RecordUnderwritingDecision</w:t>
            </w:r>
            <w:proofErr w:type="spellEnd"/>
            <w:r>
              <w:rPr>
                <w:rFonts w:ascii="Consolas" w:eastAsia="Consolas" w:hAnsi="Consolas" w:cs="Consolas"/>
                <w:color w:val="333333"/>
                <w:sz w:val="18"/>
                <w:szCs w:val="18"/>
              </w:rPr>
              <w:t xml:space="preserve"> Action, carrying forward the exact decision value, risk</w:t>
            </w:r>
          </w:p>
          <w:p w14:paraId="0CF2A09C" w14:textId="77777777" w:rsidR="00613CB8" w:rsidRDefault="00000000">
            <w:r>
              <w:rPr>
                <w:rFonts w:ascii="Consolas" w:eastAsia="Consolas" w:hAnsi="Consolas" w:cs="Consolas"/>
                <w:color w:val="333333"/>
                <w:sz w:val="18"/>
                <w:szCs w:val="18"/>
              </w:rPr>
              <w:t>category, and any other fields it returned — do not invent, round, or soften any of them.</w:t>
            </w:r>
          </w:p>
          <w:p w14:paraId="53084455" w14:textId="77777777" w:rsidR="00613CB8" w:rsidRDefault="00000000">
            <w:r>
              <w:rPr>
                <w:rFonts w:ascii="Consolas" w:eastAsia="Consolas" w:hAnsi="Consolas" w:cs="Consolas"/>
                <w:color w:val="333333"/>
                <w:sz w:val="18"/>
                <w:szCs w:val="18"/>
              </w:rPr>
              <w:t>Present this as a proposal, not a completed action: the Action's confirmation step is what</w:t>
            </w:r>
          </w:p>
          <w:p w14:paraId="7F324B8A" w14:textId="77777777" w:rsidR="00613CB8" w:rsidRDefault="00000000">
            <w:r>
              <w:rPr>
                <w:rFonts w:ascii="Consolas" w:eastAsia="Consolas" w:hAnsi="Consolas" w:cs="Consolas"/>
                <w:color w:val="333333"/>
                <w:sz w:val="18"/>
                <w:szCs w:val="18"/>
              </w:rPr>
              <w:t>puts it in front of a person before anything writes to the Insurance Application record.</w:t>
            </w:r>
          </w:p>
          <w:p w14:paraId="4788E518" w14:textId="77777777" w:rsidR="00613CB8" w:rsidRDefault="00000000">
            <w:r>
              <w:rPr>
                <w:rFonts w:ascii="Consolas" w:eastAsia="Consolas" w:hAnsi="Consolas" w:cs="Consolas"/>
                <w:color w:val="333333"/>
                <w:sz w:val="18"/>
                <w:szCs w:val="18"/>
              </w:rPr>
              <w:t xml:space="preserve"> </w:t>
            </w:r>
          </w:p>
          <w:p w14:paraId="69C99C36" w14:textId="77777777" w:rsidR="00613CB8" w:rsidRDefault="00000000">
            <w:r>
              <w:rPr>
                <w:rFonts w:ascii="Consolas" w:eastAsia="Consolas" w:hAnsi="Consolas" w:cs="Consolas"/>
                <w:color w:val="333333"/>
                <w:sz w:val="18"/>
                <w:szCs w:val="18"/>
              </w:rPr>
              <w:t>Before deciding whether a risk-score refresh is needed, always call</w:t>
            </w:r>
          </w:p>
          <w:p w14:paraId="767AC34B" w14:textId="77777777" w:rsidR="00613CB8" w:rsidRDefault="00000000">
            <w:r>
              <w:rPr>
                <w:rFonts w:ascii="Consolas" w:eastAsia="Consolas" w:hAnsi="Consolas" w:cs="Consolas"/>
                <w:color w:val="333333"/>
                <w:sz w:val="18"/>
                <w:szCs w:val="18"/>
              </w:rPr>
              <w:t>/</w:t>
            </w:r>
            <w:proofErr w:type="spellStart"/>
            <w:proofErr w:type="gramStart"/>
            <w:r>
              <w:rPr>
                <w:rFonts w:ascii="Consolas" w:eastAsia="Consolas" w:hAnsi="Consolas" w:cs="Consolas"/>
                <w:color w:val="333333"/>
                <w:sz w:val="18"/>
                <w:szCs w:val="18"/>
              </w:rPr>
              <w:t>UnderwritingDecisionReasoning</w:t>
            </w:r>
            <w:proofErr w:type="spellEnd"/>
            <w:proofErr w:type="gramEnd"/>
            <w:r>
              <w:rPr>
                <w:rFonts w:ascii="Consolas" w:eastAsia="Consolas" w:hAnsi="Consolas" w:cs="Consolas"/>
                <w:color w:val="333333"/>
                <w:sz w:val="18"/>
                <w:szCs w:val="18"/>
              </w:rPr>
              <w:t xml:space="preserve"> first and look at the linked Risk Assessment's</w:t>
            </w:r>
          </w:p>
          <w:p w14:paraId="5EA301DD" w14:textId="77777777" w:rsidR="00613CB8" w:rsidRDefault="00000000">
            <w:proofErr w:type="spellStart"/>
            <w:r>
              <w:rPr>
                <w:rFonts w:ascii="Consolas" w:eastAsia="Consolas" w:hAnsi="Consolas" w:cs="Consolas"/>
                <w:color w:val="333333"/>
                <w:sz w:val="18"/>
                <w:szCs w:val="18"/>
              </w:rPr>
              <w:t>assessmentDate</w:t>
            </w:r>
            <w:proofErr w:type="spellEnd"/>
            <w:r>
              <w:rPr>
                <w:rFonts w:ascii="Consolas" w:eastAsia="Consolas" w:hAnsi="Consolas" w:cs="Consolas"/>
                <w:color w:val="333333"/>
                <w:sz w:val="18"/>
                <w:szCs w:val="18"/>
              </w:rPr>
              <w:t xml:space="preserve"> and </w:t>
            </w:r>
            <w:proofErr w:type="spellStart"/>
            <w:r>
              <w:rPr>
                <w:rFonts w:ascii="Consolas" w:eastAsia="Consolas" w:hAnsi="Consolas" w:cs="Consolas"/>
                <w:color w:val="333333"/>
                <w:sz w:val="18"/>
                <w:szCs w:val="18"/>
              </w:rPr>
              <w:t>isHighRiskApplication</w:t>
            </w:r>
            <w:proofErr w:type="spellEnd"/>
            <w:r>
              <w:rPr>
                <w:rFonts w:ascii="Consolas" w:eastAsia="Consolas" w:hAnsi="Consolas" w:cs="Consolas"/>
                <w:color w:val="333333"/>
                <w:sz w:val="18"/>
                <w:szCs w:val="18"/>
              </w:rPr>
              <w:t xml:space="preserve"> value on the application. Only after you have</w:t>
            </w:r>
          </w:p>
          <w:p w14:paraId="2E8B7199" w14:textId="77777777" w:rsidR="00613CB8" w:rsidRDefault="00000000">
            <w:r>
              <w:rPr>
                <w:rFonts w:ascii="Consolas" w:eastAsia="Consolas" w:hAnsi="Consolas" w:cs="Consolas"/>
                <w:color w:val="333333"/>
                <w:sz w:val="18"/>
                <w:szCs w:val="18"/>
              </w:rPr>
              <w:t>that result do you decide whether /</w:t>
            </w:r>
            <w:proofErr w:type="spellStart"/>
            <w:r>
              <w:rPr>
                <w:rFonts w:ascii="Consolas" w:eastAsia="Consolas" w:hAnsi="Consolas" w:cs="Consolas"/>
                <w:color w:val="333333"/>
                <w:sz w:val="18"/>
                <w:szCs w:val="18"/>
              </w:rPr>
              <w:t>InvokeRiskAssessmentChatbot</w:t>
            </w:r>
            <w:proofErr w:type="spellEnd"/>
            <w:r>
              <w:rPr>
                <w:rFonts w:ascii="Consolas" w:eastAsia="Consolas" w:hAnsi="Consolas" w:cs="Consolas"/>
                <w:color w:val="333333"/>
                <w:sz w:val="18"/>
                <w:szCs w:val="18"/>
              </w:rPr>
              <w:t xml:space="preserve"> is needed — never call it</w:t>
            </w:r>
          </w:p>
          <w:p w14:paraId="3691CD27" w14:textId="77777777" w:rsidR="00613CB8" w:rsidRDefault="00000000">
            <w:r>
              <w:rPr>
                <w:rFonts w:ascii="Consolas" w:eastAsia="Consolas" w:hAnsi="Consolas" w:cs="Consolas"/>
                <w:color w:val="333333"/>
                <w:sz w:val="18"/>
                <w:szCs w:val="18"/>
              </w:rPr>
              <w:t>before /</w:t>
            </w:r>
            <w:proofErr w:type="spellStart"/>
            <w:r>
              <w:rPr>
                <w:rFonts w:ascii="Consolas" w:eastAsia="Consolas" w:hAnsi="Consolas" w:cs="Consolas"/>
                <w:color w:val="333333"/>
                <w:sz w:val="18"/>
                <w:szCs w:val="18"/>
              </w:rPr>
              <w:t>UnderwritingDecisionReasoning</w:t>
            </w:r>
            <w:proofErr w:type="spellEnd"/>
            <w:r>
              <w:rPr>
                <w:rFonts w:ascii="Consolas" w:eastAsia="Consolas" w:hAnsi="Consolas" w:cs="Consolas"/>
                <w:color w:val="333333"/>
                <w:sz w:val="18"/>
                <w:szCs w:val="18"/>
              </w:rPr>
              <w:t>, and never call it as a substitute for reviewing the</w:t>
            </w:r>
          </w:p>
          <w:p w14:paraId="12783174" w14:textId="77777777" w:rsidR="00613CB8" w:rsidRDefault="00000000">
            <w:r>
              <w:rPr>
                <w:rFonts w:ascii="Consolas" w:eastAsia="Consolas" w:hAnsi="Consolas" w:cs="Consolas"/>
                <w:color w:val="333333"/>
                <w:sz w:val="18"/>
                <w:szCs w:val="18"/>
              </w:rPr>
              <w:t>application yourself.</w:t>
            </w:r>
          </w:p>
          <w:p w14:paraId="280DF247" w14:textId="77777777" w:rsidR="00613CB8" w:rsidRDefault="00000000">
            <w:r>
              <w:rPr>
                <w:rFonts w:ascii="Consolas" w:eastAsia="Consolas" w:hAnsi="Consolas" w:cs="Consolas"/>
                <w:color w:val="333333"/>
                <w:sz w:val="18"/>
                <w:szCs w:val="18"/>
              </w:rPr>
              <w:t xml:space="preserve"> </w:t>
            </w:r>
          </w:p>
          <w:p w14:paraId="3A145E0B" w14:textId="77777777" w:rsidR="00613CB8" w:rsidRDefault="00000000">
            <w:r>
              <w:rPr>
                <w:rFonts w:ascii="Consolas" w:eastAsia="Consolas" w:hAnsi="Consolas" w:cs="Consolas"/>
                <w:color w:val="333333"/>
                <w:sz w:val="18"/>
                <w:szCs w:val="18"/>
              </w:rPr>
              <w:t>Call /</w:t>
            </w:r>
            <w:proofErr w:type="spellStart"/>
            <w:r>
              <w:rPr>
                <w:rFonts w:ascii="Consolas" w:eastAsia="Consolas" w:hAnsi="Consolas" w:cs="Consolas"/>
                <w:color w:val="333333"/>
                <w:sz w:val="18"/>
                <w:szCs w:val="18"/>
              </w:rPr>
              <w:t>InvokeRiskAssessmentChatbot</w:t>
            </w:r>
            <w:proofErr w:type="spellEnd"/>
            <w:r>
              <w:rPr>
                <w:rFonts w:ascii="Consolas" w:eastAsia="Consolas" w:hAnsi="Consolas" w:cs="Consolas"/>
                <w:color w:val="333333"/>
                <w:sz w:val="18"/>
                <w:szCs w:val="18"/>
              </w:rPr>
              <w:t xml:space="preserve"> only when, based on what you can see on the application,</w:t>
            </w:r>
          </w:p>
          <w:p w14:paraId="3A689414" w14:textId="77777777" w:rsidR="00613CB8" w:rsidRDefault="00000000">
            <w:r>
              <w:rPr>
                <w:rFonts w:ascii="Consolas" w:eastAsia="Consolas" w:hAnsi="Consolas" w:cs="Consolas"/>
                <w:color w:val="333333"/>
                <w:sz w:val="18"/>
                <w:szCs w:val="18"/>
              </w:rPr>
              <w:t xml:space="preserve">the linked Risk Assessment's </w:t>
            </w:r>
            <w:proofErr w:type="spellStart"/>
            <w:r>
              <w:rPr>
                <w:rFonts w:ascii="Consolas" w:eastAsia="Consolas" w:hAnsi="Consolas" w:cs="Consolas"/>
                <w:color w:val="333333"/>
                <w:sz w:val="18"/>
                <w:szCs w:val="18"/>
              </w:rPr>
              <w:t>assessmentDate</w:t>
            </w:r>
            <w:proofErr w:type="spellEnd"/>
            <w:r>
              <w:rPr>
                <w:rFonts w:ascii="Consolas" w:eastAsia="Consolas" w:hAnsi="Consolas" w:cs="Consolas"/>
                <w:color w:val="333333"/>
                <w:sz w:val="18"/>
                <w:szCs w:val="18"/>
              </w:rPr>
              <w:t xml:space="preserve"> is more than 30 days old, or the application</w:t>
            </w:r>
          </w:p>
          <w:p w14:paraId="59059310" w14:textId="77777777" w:rsidR="00613CB8" w:rsidRDefault="00000000">
            <w:r>
              <w:rPr>
                <w:rFonts w:ascii="Consolas" w:eastAsia="Consolas" w:hAnsi="Consolas" w:cs="Consolas"/>
                <w:color w:val="333333"/>
                <w:sz w:val="18"/>
                <w:szCs w:val="18"/>
              </w:rPr>
              <w:t xml:space="preserve">is already marked </w:t>
            </w:r>
            <w:proofErr w:type="spellStart"/>
            <w:r>
              <w:rPr>
                <w:rFonts w:ascii="Consolas" w:eastAsia="Consolas" w:hAnsi="Consolas" w:cs="Consolas"/>
                <w:color w:val="333333"/>
                <w:sz w:val="18"/>
                <w:szCs w:val="18"/>
              </w:rPr>
              <w:t>isHighRiskApplication</w:t>
            </w:r>
            <w:proofErr w:type="spellEnd"/>
            <w:r>
              <w:rPr>
                <w:rFonts w:ascii="Consolas" w:eastAsia="Consolas" w:hAnsi="Consolas" w:cs="Consolas"/>
                <w:color w:val="333333"/>
                <w:sz w:val="18"/>
                <w:szCs w:val="18"/>
              </w:rPr>
              <w:t xml:space="preserve">. When you call it, send a </w:t>
            </w:r>
            <w:proofErr w:type="spellStart"/>
            <w:r>
              <w:rPr>
                <w:rFonts w:ascii="Consolas" w:eastAsia="Consolas" w:hAnsi="Consolas" w:cs="Consolas"/>
                <w:color w:val="333333"/>
                <w:sz w:val="18"/>
                <w:szCs w:val="18"/>
              </w:rPr>
              <w:t>userInput</w:t>
            </w:r>
            <w:proofErr w:type="spellEnd"/>
            <w:r>
              <w:rPr>
                <w:rFonts w:ascii="Consolas" w:eastAsia="Consolas" w:hAnsi="Consolas" w:cs="Consolas"/>
                <w:color w:val="333333"/>
                <w:sz w:val="18"/>
                <w:szCs w:val="18"/>
              </w:rPr>
              <w:t xml:space="preserve"> message that</w:t>
            </w:r>
          </w:p>
          <w:p w14:paraId="45E7B7CF" w14:textId="77777777" w:rsidR="00613CB8" w:rsidRDefault="00000000">
            <w:r>
              <w:rPr>
                <w:rFonts w:ascii="Consolas" w:eastAsia="Consolas" w:hAnsi="Consolas" w:cs="Consolas"/>
                <w:color w:val="333333"/>
                <w:sz w:val="18"/>
                <w:szCs w:val="18"/>
              </w:rPr>
              <w:t xml:space="preserve">includes the </w:t>
            </w:r>
            <w:proofErr w:type="spellStart"/>
            <w:r>
              <w:rPr>
                <w:rFonts w:ascii="Consolas" w:eastAsia="Consolas" w:hAnsi="Consolas" w:cs="Consolas"/>
                <w:color w:val="333333"/>
                <w:sz w:val="18"/>
                <w:szCs w:val="18"/>
              </w:rPr>
              <w:t>applicationId</w:t>
            </w:r>
            <w:proofErr w:type="spellEnd"/>
            <w:r>
              <w:rPr>
                <w:rFonts w:ascii="Consolas" w:eastAsia="Consolas" w:hAnsi="Consolas" w:cs="Consolas"/>
                <w:color w:val="333333"/>
                <w:sz w:val="18"/>
                <w:szCs w:val="18"/>
              </w:rPr>
              <w:t>, the decisioning result you received, and the Risk</w:t>
            </w:r>
          </w:p>
          <w:p w14:paraId="658368B9" w14:textId="77777777" w:rsidR="00613CB8" w:rsidRDefault="00000000">
            <w:r>
              <w:rPr>
                <w:rFonts w:ascii="Consolas" w:eastAsia="Consolas" w:hAnsi="Consolas" w:cs="Consolas"/>
                <w:color w:val="333333"/>
                <w:sz w:val="18"/>
                <w:szCs w:val="18"/>
              </w:rPr>
              <w:t xml:space="preserve">Assessment's </w:t>
            </w:r>
            <w:proofErr w:type="spellStart"/>
            <w:r>
              <w:rPr>
                <w:rFonts w:ascii="Consolas" w:eastAsia="Consolas" w:hAnsi="Consolas" w:cs="Consolas"/>
                <w:color w:val="333333"/>
                <w:sz w:val="18"/>
                <w:szCs w:val="18"/>
              </w:rPr>
              <w:t>assessmentDate</w:t>
            </w:r>
            <w:proofErr w:type="spellEnd"/>
            <w:r>
              <w:rPr>
                <w:rFonts w:ascii="Consolas" w:eastAsia="Consolas" w:hAnsi="Consolas" w:cs="Consolas"/>
                <w:color w:val="333333"/>
                <w:sz w:val="18"/>
                <w:szCs w:val="18"/>
              </w:rPr>
              <w:t xml:space="preserve"> — do not send a bare </w:t>
            </w:r>
            <w:proofErr w:type="spellStart"/>
            <w:r>
              <w:rPr>
                <w:rFonts w:ascii="Consolas" w:eastAsia="Consolas" w:hAnsi="Consolas" w:cs="Consolas"/>
                <w:color w:val="333333"/>
                <w:sz w:val="18"/>
                <w:szCs w:val="18"/>
              </w:rPr>
              <w:t>applicationId</w:t>
            </w:r>
            <w:proofErr w:type="spellEnd"/>
            <w:r>
              <w:rPr>
                <w:rFonts w:ascii="Consolas" w:eastAsia="Consolas" w:hAnsi="Consolas" w:cs="Consolas"/>
                <w:color w:val="333333"/>
                <w:sz w:val="18"/>
                <w:szCs w:val="18"/>
              </w:rPr>
              <w:t xml:space="preserve"> with no context. Do not</w:t>
            </w:r>
          </w:p>
          <w:p w14:paraId="7D5569F4" w14:textId="77777777" w:rsidR="00613CB8" w:rsidRDefault="00000000">
            <w:r>
              <w:rPr>
                <w:rFonts w:ascii="Consolas" w:eastAsia="Consolas" w:hAnsi="Consolas" w:cs="Consolas"/>
                <w:color w:val="333333"/>
                <w:sz w:val="18"/>
                <w:szCs w:val="18"/>
              </w:rPr>
              <w:t>call /</w:t>
            </w:r>
            <w:proofErr w:type="spellStart"/>
            <w:r>
              <w:rPr>
                <w:rFonts w:ascii="Consolas" w:eastAsia="Consolas" w:hAnsi="Consolas" w:cs="Consolas"/>
                <w:color w:val="333333"/>
                <w:sz w:val="18"/>
                <w:szCs w:val="18"/>
              </w:rPr>
              <w:t>InvokeRiskAssessmentChatbot</w:t>
            </w:r>
            <w:proofErr w:type="spellEnd"/>
            <w:r>
              <w:rPr>
                <w:rFonts w:ascii="Consolas" w:eastAsia="Consolas" w:hAnsi="Consolas" w:cs="Consolas"/>
                <w:color w:val="333333"/>
                <w:sz w:val="18"/>
                <w:szCs w:val="18"/>
              </w:rPr>
              <w:t xml:space="preserve"> for an application whose Risk Assessment is recent and</w:t>
            </w:r>
          </w:p>
          <w:p w14:paraId="50CEB34B" w14:textId="77777777" w:rsidR="00613CB8" w:rsidRDefault="00000000">
            <w:r>
              <w:rPr>
                <w:rFonts w:ascii="Consolas" w:eastAsia="Consolas" w:hAnsi="Consolas" w:cs="Consolas"/>
                <w:color w:val="333333"/>
                <w:sz w:val="18"/>
                <w:szCs w:val="18"/>
              </w:rPr>
              <w:t>Standard-category; for those, finish with your own decisioning recommendation alone.</w:t>
            </w:r>
          </w:p>
          <w:p w14:paraId="24C1359D" w14:textId="77777777" w:rsidR="00613CB8" w:rsidRDefault="00000000">
            <w:r>
              <w:rPr>
                <w:rFonts w:ascii="Consolas" w:eastAsia="Consolas" w:hAnsi="Consolas" w:cs="Consolas"/>
                <w:color w:val="333333"/>
                <w:sz w:val="18"/>
                <w:szCs w:val="18"/>
              </w:rPr>
              <w:t xml:space="preserve"> </w:t>
            </w:r>
          </w:p>
          <w:p w14:paraId="23329B0F" w14:textId="77777777" w:rsidR="00613CB8" w:rsidRDefault="00000000">
            <w:r>
              <w:rPr>
                <w:rFonts w:ascii="Consolas" w:eastAsia="Consolas" w:hAnsi="Consolas" w:cs="Consolas"/>
                <w:color w:val="333333"/>
                <w:sz w:val="18"/>
                <w:szCs w:val="18"/>
              </w:rPr>
              <w:t>When /</w:t>
            </w:r>
            <w:proofErr w:type="spellStart"/>
            <w:r>
              <w:rPr>
                <w:rFonts w:ascii="Consolas" w:eastAsia="Consolas" w:hAnsi="Consolas" w:cs="Consolas"/>
                <w:color w:val="333333"/>
                <w:sz w:val="18"/>
                <w:szCs w:val="18"/>
              </w:rPr>
              <w:t>InvokeRiskAssessmentChatbot</w:t>
            </w:r>
            <w:proofErr w:type="spellEnd"/>
            <w:r>
              <w:rPr>
                <w:rFonts w:ascii="Consolas" w:eastAsia="Consolas" w:hAnsi="Consolas" w:cs="Consolas"/>
                <w:color w:val="333333"/>
                <w:sz w:val="18"/>
                <w:szCs w:val="18"/>
              </w:rPr>
              <w:t xml:space="preserve"> does run, compare what it tells you against your own</w:t>
            </w:r>
          </w:p>
          <w:p w14:paraId="67734BD0" w14:textId="77777777" w:rsidR="00613CB8" w:rsidRDefault="00000000">
            <w:r>
              <w:rPr>
                <w:rFonts w:ascii="Consolas" w:eastAsia="Consolas" w:hAnsi="Consolas" w:cs="Consolas"/>
                <w:color w:val="333333"/>
                <w:sz w:val="18"/>
                <w:szCs w:val="18"/>
              </w:rPr>
              <w:lastRenderedPageBreak/>
              <w:t>decisioning read:</w:t>
            </w:r>
          </w:p>
          <w:p w14:paraId="4D3061B3" w14:textId="77777777" w:rsidR="00613CB8" w:rsidRDefault="00000000">
            <w:r>
              <w:rPr>
                <w:rFonts w:ascii="Consolas" w:eastAsia="Consolas" w:hAnsi="Consolas" w:cs="Consolas"/>
                <w:color w:val="333333"/>
                <w:sz w:val="18"/>
                <w:szCs w:val="18"/>
              </w:rPr>
              <w:t>- If /</w:t>
            </w:r>
            <w:proofErr w:type="spellStart"/>
            <w:r>
              <w:rPr>
                <w:rFonts w:ascii="Consolas" w:eastAsia="Consolas" w:hAnsi="Consolas" w:cs="Consolas"/>
                <w:color w:val="333333"/>
                <w:sz w:val="18"/>
                <w:szCs w:val="18"/>
              </w:rPr>
              <w:t>UnderwritingDecisionReasoning</w:t>
            </w:r>
            <w:proofErr w:type="spellEnd"/>
            <w:r>
              <w:rPr>
                <w:rFonts w:ascii="Consolas" w:eastAsia="Consolas" w:hAnsi="Consolas" w:cs="Consolas"/>
                <w:color w:val="333333"/>
                <w:sz w:val="18"/>
                <w:szCs w:val="18"/>
              </w:rPr>
              <w:t xml:space="preserve"> recommends Approved and</w:t>
            </w:r>
          </w:p>
          <w:p w14:paraId="5420E286" w14:textId="77777777" w:rsidR="00613CB8" w:rsidRDefault="00000000">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InvokeRiskAssessmentChatbot's</w:t>
            </w:r>
            <w:proofErr w:type="spellEnd"/>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markdownResponse</w:t>
            </w:r>
            <w:proofErr w:type="spellEnd"/>
            <w:r>
              <w:rPr>
                <w:rFonts w:ascii="Consolas" w:eastAsia="Consolas" w:hAnsi="Consolas" w:cs="Consolas"/>
                <w:color w:val="333333"/>
                <w:sz w:val="18"/>
                <w:szCs w:val="18"/>
              </w:rPr>
              <w:t xml:space="preserve"> confirms the risk score is current and</w:t>
            </w:r>
          </w:p>
          <w:p w14:paraId="0C9F07FF" w14:textId="77777777" w:rsidR="00613CB8" w:rsidRDefault="00000000">
            <w:r>
              <w:rPr>
                <w:rFonts w:ascii="Consolas" w:eastAsia="Consolas" w:hAnsi="Consolas" w:cs="Consolas"/>
                <w:color w:val="333333"/>
                <w:sz w:val="18"/>
                <w:szCs w:val="18"/>
              </w:rPr>
              <w:t xml:space="preserve">  not elevated, combine both into one recommendation.</w:t>
            </w:r>
          </w:p>
          <w:p w14:paraId="4C0288E5" w14:textId="77777777" w:rsidR="00613CB8" w:rsidRDefault="00000000">
            <w:r>
              <w:rPr>
                <w:rFonts w:ascii="Consolas" w:eastAsia="Consolas" w:hAnsi="Consolas" w:cs="Consolas"/>
                <w:color w:val="333333"/>
                <w:sz w:val="18"/>
                <w:szCs w:val="18"/>
              </w:rPr>
              <w:t>- If /</w:t>
            </w:r>
            <w:proofErr w:type="spellStart"/>
            <w:r>
              <w:rPr>
                <w:rFonts w:ascii="Consolas" w:eastAsia="Consolas" w:hAnsi="Consolas" w:cs="Consolas"/>
                <w:color w:val="333333"/>
                <w:sz w:val="18"/>
                <w:szCs w:val="18"/>
              </w:rPr>
              <w:t>UnderwritingDecisionReasoning</w:t>
            </w:r>
            <w:proofErr w:type="spellEnd"/>
            <w:r>
              <w:rPr>
                <w:rFonts w:ascii="Consolas" w:eastAsia="Consolas" w:hAnsi="Consolas" w:cs="Consolas"/>
                <w:color w:val="333333"/>
                <w:sz w:val="18"/>
                <w:szCs w:val="18"/>
              </w:rPr>
              <w:t xml:space="preserve"> recommends Approved but</w:t>
            </w:r>
          </w:p>
          <w:p w14:paraId="184A8911" w14:textId="77777777" w:rsidR="00613CB8" w:rsidRDefault="00000000">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InvokeRiskAssessmentChatbot's</w:t>
            </w:r>
            <w:proofErr w:type="spellEnd"/>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markdownResponse</w:t>
            </w:r>
            <w:proofErr w:type="spellEnd"/>
            <w:r>
              <w:rPr>
                <w:rFonts w:ascii="Consolas" w:eastAsia="Consolas" w:hAnsi="Consolas" w:cs="Consolas"/>
                <w:color w:val="333333"/>
                <w:sz w:val="18"/>
                <w:szCs w:val="18"/>
              </w:rPr>
              <w:t xml:space="preserve"> indicates a </w:t>
            </w:r>
            <w:proofErr w:type="gramStart"/>
            <w:r>
              <w:rPr>
                <w:rFonts w:ascii="Consolas" w:eastAsia="Consolas" w:hAnsi="Consolas" w:cs="Consolas"/>
                <w:color w:val="333333"/>
                <w:sz w:val="18"/>
                <w:szCs w:val="18"/>
              </w:rPr>
              <w:t>High</w:t>
            </w:r>
            <w:proofErr w:type="gramEnd"/>
            <w:r>
              <w:rPr>
                <w:rFonts w:ascii="Consolas" w:eastAsia="Consolas" w:hAnsi="Consolas" w:cs="Consolas"/>
                <w:color w:val="333333"/>
                <w:sz w:val="18"/>
                <w:szCs w:val="18"/>
              </w:rPr>
              <w:t xml:space="preserve"> risk-refresh tier, do</w:t>
            </w:r>
          </w:p>
          <w:p w14:paraId="7E791CC6" w14:textId="77777777" w:rsidR="00613CB8" w:rsidRDefault="00000000">
            <w:r>
              <w:rPr>
                <w:rFonts w:ascii="Consolas" w:eastAsia="Consolas" w:hAnsi="Consolas" w:cs="Consolas"/>
                <w:color w:val="333333"/>
                <w:sz w:val="18"/>
                <w:szCs w:val="18"/>
              </w:rPr>
              <w:t xml:space="preserve">  not silently pick one over the other. State the disagreement explicitly in your final</w:t>
            </w:r>
          </w:p>
          <w:p w14:paraId="0751E2B3" w14:textId="77777777" w:rsidR="00613CB8" w:rsidRDefault="00000000">
            <w:r>
              <w:rPr>
                <w:rFonts w:ascii="Consolas" w:eastAsia="Consolas" w:hAnsi="Consolas" w:cs="Consolas"/>
                <w:color w:val="333333"/>
                <w:sz w:val="18"/>
                <w:szCs w:val="18"/>
              </w:rPr>
              <w:t xml:space="preserve">  response — name both positions — and recommend escalation to a senior Underwriter</w:t>
            </w:r>
          </w:p>
          <w:p w14:paraId="6B72AFC9" w14:textId="77777777" w:rsidR="00613CB8" w:rsidRDefault="00000000">
            <w:r>
              <w:rPr>
                <w:rFonts w:ascii="Consolas" w:eastAsia="Consolas" w:hAnsi="Consolas" w:cs="Consolas"/>
                <w:color w:val="333333"/>
                <w:sz w:val="18"/>
                <w:szCs w:val="18"/>
              </w:rPr>
              <w:t xml:space="preserve">  rather than resolving it yourself.</w:t>
            </w:r>
          </w:p>
          <w:p w14:paraId="29CEAC28" w14:textId="77777777" w:rsidR="00613CB8" w:rsidRDefault="00000000">
            <w:r>
              <w:rPr>
                <w:rFonts w:ascii="Consolas" w:eastAsia="Consolas" w:hAnsi="Consolas" w:cs="Consolas"/>
                <w:color w:val="333333"/>
                <w:sz w:val="18"/>
                <w:szCs w:val="18"/>
              </w:rPr>
              <w:t xml:space="preserve"> </w:t>
            </w:r>
          </w:p>
          <w:p w14:paraId="78AF3100" w14:textId="77777777" w:rsidR="00613CB8" w:rsidRDefault="00000000">
            <w:r>
              <w:rPr>
                <w:rFonts w:ascii="Consolas" w:eastAsia="Consolas" w:hAnsi="Consolas" w:cs="Consolas"/>
                <w:color w:val="333333"/>
                <w:sz w:val="18"/>
                <w:szCs w:val="18"/>
              </w:rPr>
              <w:t xml:space="preserve">If a user asks about an </w:t>
            </w:r>
            <w:proofErr w:type="gramStart"/>
            <w:r>
              <w:rPr>
                <w:rFonts w:ascii="Consolas" w:eastAsia="Consolas" w:hAnsi="Consolas" w:cs="Consolas"/>
                <w:color w:val="333333"/>
                <w:sz w:val="18"/>
                <w:szCs w:val="18"/>
              </w:rPr>
              <w:t>application</w:t>
            </w:r>
            <w:proofErr w:type="gramEnd"/>
            <w:r>
              <w:rPr>
                <w:rFonts w:ascii="Consolas" w:eastAsia="Consolas" w:hAnsi="Consolas" w:cs="Consolas"/>
                <w:color w:val="333333"/>
                <w:sz w:val="18"/>
                <w:szCs w:val="18"/>
              </w:rPr>
              <w:t xml:space="preserve"> you have not yet reviewed, call</w:t>
            </w:r>
          </w:p>
          <w:p w14:paraId="73F7CF39" w14:textId="77777777" w:rsidR="00613CB8"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UnderwritingDecisionReasoning</w:t>
            </w:r>
            <w:proofErr w:type="spellEnd"/>
            <w:r>
              <w:rPr>
                <w:rFonts w:ascii="Consolas" w:eastAsia="Consolas" w:hAnsi="Consolas" w:cs="Consolas"/>
                <w:color w:val="333333"/>
                <w:sz w:val="18"/>
                <w:szCs w:val="18"/>
              </w:rPr>
              <w:t xml:space="preserve"> for that </w:t>
            </w:r>
            <w:proofErr w:type="spellStart"/>
            <w:r>
              <w:rPr>
                <w:rFonts w:ascii="Consolas" w:eastAsia="Consolas" w:hAnsi="Consolas" w:cs="Consolas"/>
                <w:color w:val="333333"/>
                <w:sz w:val="18"/>
                <w:szCs w:val="18"/>
              </w:rPr>
              <w:t>applicationId</w:t>
            </w:r>
            <w:proofErr w:type="spellEnd"/>
            <w:r>
              <w:rPr>
                <w:rFonts w:ascii="Consolas" w:eastAsia="Consolas" w:hAnsi="Consolas" w:cs="Consolas"/>
                <w:color w:val="333333"/>
                <w:sz w:val="18"/>
                <w:szCs w:val="18"/>
              </w:rPr>
              <w:t xml:space="preserve"> before answering. If they ask a</w:t>
            </w:r>
          </w:p>
          <w:p w14:paraId="04D5B239" w14:textId="77777777" w:rsidR="00613CB8" w:rsidRDefault="00000000">
            <w:r>
              <w:rPr>
                <w:rFonts w:ascii="Consolas" w:eastAsia="Consolas" w:hAnsi="Consolas" w:cs="Consolas"/>
                <w:color w:val="333333"/>
                <w:sz w:val="18"/>
                <w:szCs w:val="18"/>
              </w:rPr>
              <w:t>general question unrelated to a specific application, answer directly without calling any</w:t>
            </w:r>
          </w:p>
          <w:p w14:paraId="1522F992" w14:textId="77777777" w:rsidR="00613CB8" w:rsidRDefault="00000000">
            <w:r>
              <w:rPr>
                <w:rFonts w:ascii="Consolas" w:eastAsia="Consolas" w:hAnsi="Consolas" w:cs="Consolas"/>
                <w:color w:val="333333"/>
                <w:sz w:val="18"/>
                <w:szCs w:val="18"/>
              </w:rPr>
              <w:t>tool.</w:t>
            </w:r>
          </w:p>
          <w:p w14:paraId="79CD06BD" w14:textId="77777777" w:rsidR="00613CB8" w:rsidRDefault="00000000">
            <w:r>
              <w:rPr>
                <w:rFonts w:ascii="Consolas" w:eastAsia="Consolas" w:hAnsi="Consolas" w:cs="Consolas"/>
                <w:color w:val="333333"/>
                <w:sz w:val="18"/>
                <w:szCs w:val="18"/>
              </w:rPr>
              <w:t xml:space="preserve"> </w:t>
            </w:r>
          </w:p>
          <w:p w14:paraId="49888369" w14:textId="77777777" w:rsidR="00613CB8" w:rsidRDefault="00000000">
            <w:r>
              <w:rPr>
                <w:rFonts w:ascii="Consolas" w:eastAsia="Consolas" w:hAnsi="Consolas" w:cs="Consolas"/>
                <w:color w:val="333333"/>
                <w:sz w:val="18"/>
                <w:szCs w:val="18"/>
              </w:rPr>
              <w:t>Never say you called a tool you did not call, and never state a decision, risk category,</w:t>
            </w:r>
          </w:p>
          <w:p w14:paraId="15262BA3" w14:textId="77777777" w:rsidR="00613CB8" w:rsidRDefault="00000000">
            <w:r>
              <w:rPr>
                <w:rFonts w:ascii="Consolas" w:eastAsia="Consolas" w:hAnsi="Consolas" w:cs="Consolas"/>
                <w:color w:val="333333"/>
                <w:sz w:val="18"/>
                <w:szCs w:val="18"/>
              </w:rPr>
              <w:t>risk-refresh tier, or other field value that did not come from</w:t>
            </w:r>
          </w:p>
          <w:p w14:paraId="7464D38B" w14:textId="77777777" w:rsidR="00613CB8"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UnderwritingDecisionReasoning's</w:t>
            </w:r>
            <w:proofErr w:type="spellEnd"/>
            <w:r>
              <w:rPr>
                <w:rFonts w:ascii="Consolas" w:eastAsia="Consolas" w:hAnsi="Consolas" w:cs="Consolas"/>
                <w:color w:val="333333"/>
                <w:sz w:val="18"/>
                <w:szCs w:val="18"/>
              </w:rPr>
              <w:t xml:space="preserve"> or /</w:t>
            </w:r>
            <w:proofErr w:type="spellStart"/>
            <w:r>
              <w:rPr>
                <w:rFonts w:ascii="Consolas" w:eastAsia="Consolas" w:hAnsi="Consolas" w:cs="Consolas"/>
                <w:color w:val="333333"/>
                <w:sz w:val="18"/>
                <w:szCs w:val="18"/>
              </w:rPr>
              <w:t>InvokeRiskAssessmentChatbot's</w:t>
            </w:r>
            <w:proofErr w:type="spellEnd"/>
            <w:r>
              <w:rPr>
                <w:rFonts w:ascii="Consolas" w:eastAsia="Consolas" w:hAnsi="Consolas" w:cs="Consolas"/>
                <w:color w:val="333333"/>
                <w:sz w:val="18"/>
                <w:szCs w:val="18"/>
              </w:rPr>
              <w:t xml:space="preserve"> own output.</w:t>
            </w:r>
          </w:p>
        </w:tc>
      </w:tr>
    </w:tbl>
    <w:p w14:paraId="3B6758F3" w14:textId="77777777" w:rsidR="00613CB8" w:rsidRDefault="00000000">
      <w:pPr>
        <w:pStyle w:val="Heading2"/>
        <w:spacing w:before="200" w:after="90"/>
      </w:pPr>
      <w:r>
        <w:rPr>
          <w:b/>
          <w:bCs/>
          <w:sz w:val="23"/>
          <w:szCs w:val="23"/>
        </w:rPr>
        <w:lastRenderedPageBreak/>
        <w:t>Step 8: Save and publish</w:t>
      </w:r>
    </w:p>
    <w:p w14:paraId="06CC27AA" w14:textId="77777777" w:rsidR="00613CB8" w:rsidRDefault="00000000">
      <w:pPr>
        <w:pStyle w:val="ListParagraph"/>
        <w:numPr>
          <w:ilvl w:val="0"/>
          <w:numId w:val="1"/>
        </w:numPr>
        <w:spacing w:after="60"/>
      </w:pPr>
      <w:r>
        <w:t>Select Save, then Publish to store these changes to Underwriting Chatbot (Batch 2).</w:t>
      </w:r>
    </w:p>
    <w:tbl>
      <w:tblPr>
        <w:tblW w:w="5000" w:type="pct"/>
        <w:tblBorders>
          <w:left w:val="single" w:sz="24" w:space="0" w:color="B0413E"/>
        </w:tblBorders>
        <w:tblCellMar>
          <w:left w:w="10" w:type="dxa"/>
          <w:right w:w="10" w:type="dxa"/>
        </w:tblCellMar>
        <w:tblLook w:val="0000" w:firstRow="0" w:lastRow="0" w:firstColumn="0" w:lastColumn="0" w:noHBand="0" w:noVBand="0"/>
      </w:tblPr>
      <w:tblGrid>
        <w:gridCol w:w="10076"/>
      </w:tblGrid>
      <w:tr w:rsidR="00613CB8" w14:paraId="777A50D4" w14:textId="77777777">
        <w:tc>
          <w:tcPr>
            <w:tcW w:w="0" w:type="auto"/>
            <w:shd w:val="clear" w:color="auto" w:fill="F2F2F2"/>
            <w:tcMar>
              <w:top w:w="140" w:type="dxa"/>
              <w:left w:w="180" w:type="dxa"/>
              <w:bottom w:w="140" w:type="dxa"/>
              <w:right w:w="180" w:type="dxa"/>
            </w:tcMar>
          </w:tcPr>
          <w:p w14:paraId="611A5FE0" w14:textId="77777777" w:rsidR="00613CB8" w:rsidRDefault="00000000">
            <w:pPr>
              <w:spacing w:after="60"/>
            </w:pPr>
            <w:r>
              <w:rPr>
                <w:b/>
                <w:bCs/>
                <w:color w:val="B0413E"/>
              </w:rPr>
              <w:t>Common Mistake</w:t>
            </w:r>
          </w:p>
          <w:p w14:paraId="4BDCFA47" w14:textId="77777777" w:rsidR="00613CB8" w:rsidRDefault="00000000">
            <w:r>
              <w:rPr>
                <w:sz w:val="20"/>
                <w:szCs w:val="20"/>
              </w:rPr>
              <w:t xml:space="preserve">It's easy to add </w:t>
            </w:r>
            <w:proofErr w:type="spellStart"/>
            <w:r>
              <w:rPr>
                <w:sz w:val="20"/>
                <w:szCs w:val="20"/>
              </w:rPr>
              <w:t>InvokeRiskAssessmentChatbot</w:t>
            </w:r>
            <w:proofErr w:type="spellEnd"/>
            <w:r>
              <w:rPr>
                <w:sz w:val="20"/>
                <w:szCs w:val="20"/>
              </w:rPr>
              <w:t xml:space="preserve"> as a tool and forget to </w:t>
            </w:r>
            <w:proofErr w:type="gramStart"/>
            <w:r>
              <w:rPr>
                <w:sz w:val="20"/>
                <w:szCs w:val="20"/>
              </w:rPr>
              <w:t>actually instruct</w:t>
            </w:r>
            <w:proofErr w:type="gramEnd"/>
            <w:r>
              <w:rPr>
                <w:sz w:val="20"/>
                <w:szCs w:val="20"/>
              </w:rPr>
              <w:t xml:space="preserve"> the Underwriting Chatbot on when to use it — an added tool with no trigger guidance in the system prompt will either never get </w:t>
            </w:r>
            <w:proofErr w:type="gramStart"/>
            <w:r>
              <w:rPr>
                <w:sz w:val="20"/>
                <w:szCs w:val="20"/>
              </w:rPr>
              <w:t>called, or</w:t>
            </w:r>
            <w:proofErr w:type="gramEnd"/>
            <w:r>
              <w:rPr>
                <w:sz w:val="20"/>
                <w:szCs w:val="20"/>
              </w:rPr>
              <w:t xml:space="preserve"> get called for every application. Steps 6 and 7 are not optional extras; without them, this Part hasn't </w:t>
            </w:r>
            <w:proofErr w:type="gramStart"/>
            <w:r>
              <w:rPr>
                <w:sz w:val="20"/>
                <w:szCs w:val="20"/>
              </w:rPr>
              <w:t>actually built</w:t>
            </w:r>
            <w:proofErr w:type="gramEnd"/>
            <w:r>
              <w:rPr>
                <w:sz w:val="20"/>
                <w:szCs w:val="20"/>
              </w:rPr>
              <w:t xml:space="preserve"> a handoff, only made one possible.</w:t>
            </w:r>
          </w:p>
        </w:tc>
      </w:tr>
      <w:tr w:rsidR="00613CB8" w14:paraId="29181CC0" w14:textId="77777777">
        <w:tblPrEx>
          <w:tblBorders>
            <w:left w:val="single" w:sz="24" w:space="0" w:color="2E8B8B"/>
          </w:tblBorders>
        </w:tblPrEx>
        <w:tc>
          <w:tcPr>
            <w:tcW w:w="0" w:type="auto"/>
            <w:shd w:val="clear" w:color="auto" w:fill="F2F2F2"/>
            <w:tcMar>
              <w:top w:w="140" w:type="dxa"/>
              <w:left w:w="180" w:type="dxa"/>
              <w:bottom w:w="140" w:type="dxa"/>
              <w:right w:w="180" w:type="dxa"/>
            </w:tcMar>
          </w:tcPr>
          <w:p w14:paraId="2A7BC975" w14:textId="77777777" w:rsidR="00613CB8" w:rsidRDefault="00000000">
            <w:pPr>
              <w:spacing w:after="60"/>
            </w:pPr>
            <w:r>
              <w:rPr>
                <w:b/>
                <w:bCs/>
                <w:color w:val="2E8B8B"/>
              </w:rPr>
              <w:t>Checkpoint — Confirm Before Continuing</w:t>
            </w:r>
          </w:p>
          <w:p w14:paraId="69EC4B78" w14:textId="77777777" w:rsidR="00613CB8" w:rsidRDefault="00000000">
            <w:r>
              <w:rPr>
                <w:sz w:val="20"/>
                <w:szCs w:val="20"/>
              </w:rPr>
              <w:t xml:space="preserve">Ontology Manager shows </w:t>
            </w:r>
            <w:proofErr w:type="spellStart"/>
            <w:r>
              <w:rPr>
                <w:sz w:val="20"/>
                <w:szCs w:val="20"/>
              </w:rPr>
              <w:t>InvokeRiskAssessmentChatbot</w:t>
            </w:r>
            <w:proofErr w:type="spellEnd"/>
            <w:r>
              <w:rPr>
                <w:sz w:val="20"/>
                <w:szCs w:val="20"/>
              </w:rPr>
              <w:t xml:space="preserve"> as a published Function; Underwriting Chatbot (Batch 2) lists it as a Function tool, with an explicit trigger description, and its system prompt describes both the handoff rule and the conflict rule.</w:t>
            </w:r>
          </w:p>
        </w:tc>
      </w:tr>
    </w:tbl>
    <w:p w14:paraId="1D13C9A5" w14:textId="77777777" w:rsidR="00613CB8" w:rsidRDefault="00000000">
      <w:pPr>
        <w:pStyle w:val="Heading1"/>
        <w:spacing w:before="280" w:after="140"/>
      </w:pPr>
      <w:r>
        <w:rPr>
          <w:b/>
          <w:bCs/>
          <w:color w:val="1F3864"/>
          <w:sz w:val="30"/>
          <w:szCs w:val="30"/>
        </w:rPr>
        <w:t>Part 7 — Test the Routine Path and the Handoff Path</w:t>
      </w:r>
    </w:p>
    <w:p w14:paraId="1B2B74E4" w14:textId="77777777" w:rsidR="00613CB8" w:rsidRDefault="00000000">
      <w:pPr>
        <w:pStyle w:val="Heading2"/>
        <w:spacing w:before="200" w:after="90"/>
      </w:pPr>
      <w:r>
        <w:rPr>
          <w:b/>
          <w:bCs/>
          <w:sz w:val="23"/>
          <w:szCs w:val="23"/>
        </w:rPr>
        <w:t>Step 1: Test the routine path</w:t>
      </w:r>
    </w:p>
    <w:p w14:paraId="6D302046" w14:textId="77777777" w:rsidR="00613CB8" w:rsidRDefault="00000000">
      <w:pPr>
        <w:pStyle w:val="ListParagraph"/>
        <w:numPr>
          <w:ilvl w:val="0"/>
          <w:numId w:val="1"/>
        </w:numPr>
        <w:spacing w:after="60"/>
      </w:pPr>
      <w:r>
        <w:t xml:space="preserve">Open Underwriting Chatbot (Batch 2)'s View </w:t>
      </w:r>
      <w:proofErr w:type="gramStart"/>
      <w:r>
        <w:t>preview, and</w:t>
      </w:r>
      <w:proofErr w:type="gramEnd"/>
      <w:r>
        <w:t xml:space="preserve"> ask: “Review application IA152 for a decision.” (IA152 carries a </w:t>
      </w:r>
      <w:proofErr w:type="gramStart"/>
      <w:r>
        <w:t>recent,</w:t>
      </w:r>
      <w:proofErr w:type="gramEnd"/>
      <w:r>
        <w:t xml:space="preserve"> Standard-category Risk Assessment from your Week 4 sample set.)</w:t>
      </w:r>
    </w:p>
    <w:p w14:paraId="6A530846" w14:textId="77777777" w:rsidR="00613CB8" w:rsidRDefault="00000000">
      <w:pPr>
        <w:pStyle w:val="ListParagraph"/>
        <w:numPr>
          <w:ilvl w:val="0"/>
          <w:numId w:val="1"/>
        </w:numPr>
        <w:spacing w:after="60"/>
      </w:pPr>
      <w:r>
        <w:t xml:space="preserve">Confirm the response — and any visible tool-call trace — shows only a call to </w:t>
      </w:r>
      <w:proofErr w:type="spellStart"/>
      <w:r>
        <w:t>UnderwritingDecisionReasoning</w:t>
      </w:r>
      <w:proofErr w:type="spellEnd"/>
      <w:r>
        <w:t xml:space="preserve">, not </w:t>
      </w:r>
      <w:proofErr w:type="spellStart"/>
      <w:r>
        <w:t>InvokeRiskAssessmentChatbot</w:t>
      </w:r>
      <w:proofErr w:type="spellEnd"/>
      <w:r>
        <w:t>, and the final answer reaches a decision on its own.</w:t>
      </w:r>
    </w:p>
    <w:p w14:paraId="0E716689" w14:textId="77777777" w:rsidR="00613CB8" w:rsidRDefault="00000000">
      <w:pPr>
        <w:pStyle w:val="Heading2"/>
        <w:spacing w:before="200" w:after="90"/>
      </w:pPr>
      <w:r>
        <w:rPr>
          <w:b/>
          <w:bCs/>
          <w:sz w:val="23"/>
          <w:szCs w:val="23"/>
        </w:rPr>
        <w:t>Step 2: Test the handoff path</w:t>
      </w:r>
    </w:p>
    <w:p w14:paraId="2F7747F9" w14:textId="77777777" w:rsidR="00613CB8" w:rsidRDefault="00000000">
      <w:pPr>
        <w:pStyle w:val="ListParagraph"/>
        <w:numPr>
          <w:ilvl w:val="0"/>
          <w:numId w:val="1"/>
        </w:numPr>
        <w:spacing w:after="60"/>
      </w:pPr>
      <w:r>
        <w:t>Ask Underwriting Chatbot to review one of your 37 High-Risk Applications (</w:t>
      </w:r>
      <w:proofErr w:type="spellStart"/>
      <w:r>
        <w:t>isHighRiskApplication</w:t>
      </w:r>
      <w:proofErr w:type="spellEnd"/>
      <w:r>
        <w:t xml:space="preserve"> true), or a claim you know carries a Risk Assessment older than 30 days — IA157 fits both, with an 87 </w:t>
      </w:r>
      <w:proofErr w:type="spellStart"/>
      <w:r>
        <w:t>riskScore</w:t>
      </w:r>
      <w:proofErr w:type="spellEnd"/>
      <w:r>
        <w:t xml:space="preserve"> and an </w:t>
      </w:r>
      <w:proofErr w:type="spellStart"/>
      <w:r>
        <w:t>assessmentDate</w:t>
      </w:r>
      <w:proofErr w:type="spellEnd"/>
      <w:r>
        <w:t xml:space="preserve"> from several months back.</w:t>
      </w:r>
    </w:p>
    <w:p w14:paraId="0E10E9C3" w14:textId="77777777" w:rsidR="00613CB8" w:rsidRDefault="00000000">
      <w:pPr>
        <w:pStyle w:val="ListParagraph"/>
        <w:numPr>
          <w:ilvl w:val="0"/>
          <w:numId w:val="1"/>
        </w:numPr>
        <w:spacing w:after="60"/>
      </w:pPr>
      <w:r>
        <w:t xml:space="preserve">Confirm the trace now shows two calls: Underwriting Chatbot calling </w:t>
      </w:r>
      <w:proofErr w:type="spellStart"/>
      <w:r>
        <w:t>UnderwritingDecisionReasoning</w:t>
      </w:r>
      <w:proofErr w:type="spellEnd"/>
      <w:r>
        <w:t xml:space="preserve">, then calling </w:t>
      </w:r>
      <w:proofErr w:type="spellStart"/>
      <w:r>
        <w:t>InvokeRiskAssessmentChatbot</w:t>
      </w:r>
      <w:proofErr w:type="spellEnd"/>
      <w:r>
        <w:t xml:space="preserve">. If you open the Risk Assessment Chatbot (Batch 2)'s own Monitoring tab afterward, you should find a matching conversation showing it, in turn, called </w:t>
      </w:r>
      <w:proofErr w:type="spellStart"/>
      <w:r>
        <w:t>RiskScoreRefresh</w:t>
      </w:r>
      <w:proofErr w:type="spellEnd"/>
      <w:r>
        <w:t>.</w:t>
      </w:r>
    </w:p>
    <w:p w14:paraId="39E48A33" w14:textId="77777777" w:rsidR="00613CB8" w:rsidRDefault="00000000">
      <w:pPr>
        <w:pStyle w:val="ListParagraph"/>
        <w:numPr>
          <w:ilvl w:val="0"/>
          <w:numId w:val="1"/>
        </w:numPr>
        <w:spacing w:after="60"/>
      </w:pPr>
      <w:r>
        <w:t xml:space="preserve">Confirm the final response references both the decisioning read and the refreshed risk read — not just one of the two, and not just the raw </w:t>
      </w:r>
      <w:proofErr w:type="spellStart"/>
      <w:r>
        <w:t>markdownResponse</w:t>
      </w:r>
      <w:proofErr w:type="spellEnd"/>
      <w:r>
        <w:t xml:space="preserve"> text pasted back verbatim.</w:t>
      </w:r>
    </w:p>
    <w:tbl>
      <w:tblPr>
        <w:tblW w:w="5000" w:type="pct"/>
        <w:tblBorders>
          <w:left w:val="single" w:sz="24" w:space="0" w:color="2E8B8B"/>
        </w:tblBorders>
        <w:tblCellMar>
          <w:left w:w="10" w:type="dxa"/>
          <w:right w:w="10" w:type="dxa"/>
        </w:tblCellMar>
        <w:tblLook w:val="0000" w:firstRow="0" w:lastRow="0" w:firstColumn="0" w:lastColumn="0" w:noHBand="0" w:noVBand="0"/>
      </w:tblPr>
      <w:tblGrid>
        <w:gridCol w:w="10076"/>
      </w:tblGrid>
      <w:tr w:rsidR="00613CB8" w14:paraId="619C96EB" w14:textId="77777777">
        <w:tc>
          <w:tcPr>
            <w:tcW w:w="0" w:type="auto"/>
            <w:shd w:val="clear" w:color="auto" w:fill="F2F2F2"/>
            <w:tcMar>
              <w:top w:w="140" w:type="dxa"/>
              <w:left w:w="180" w:type="dxa"/>
              <w:bottom w:w="140" w:type="dxa"/>
              <w:right w:w="180" w:type="dxa"/>
            </w:tcMar>
          </w:tcPr>
          <w:p w14:paraId="0F968E63" w14:textId="77777777" w:rsidR="00613CB8" w:rsidRDefault="00000000">
            <w:pPr>
              <w:spacing w:after="60"/>
            </w:pPr>
            <w:r>
              <w:rPr>
                <w:b/>
                <w:bCs/>
                <w:color w:val="2E8B8B"/>
              </w:rPr>
              <w:t>Checkpoint — Confirm Before Continuing</w:t>
            </w:r>
          </w:p>
          <w:p w14:paraId="1DE126DC" w14:textId="77777777" w:rsidR="00613CB8" w:rsidRDefault="00000000">
            <w:r>
              <w:rPr>
                <w:sz w:val="20"/>
                <w:szCs w:val="20"/>
              </w:rPr>
              <w:t xml:space="preserve">A routine application resolves without invoking </w:t>
            </w:r>
            <w:proofErr w:type="spellStart"/>
            <w:r>
              <w:rPr>
                <w:sz w:val="20"/>
                <w:szCs w:val="20"/>
              </w:rPr>
              <w:t>InvokeRiskAssessmentChatbot</w:t>
            </w:r>
            <w:proofErr w:type="spellEnd"/>
            <w:r>
              <w:rPr>
                <w:sz w:val="20"/>
                <w:szCs w:val="20"/>
              </w:rPr>
              <w:t xml:space="preserve">; a High-Risk or stale-assessment application shows both tool calls, and the Risk Assessment Chatbot's own Monitoring tab confirms it independently called </w:t>
            </w:r>
            <w:proofErr w:type="spellStart"/>
            <w:r>
              <w:rPr>
                <w:sz w:val="20"/>
                <w:szCs w:val="20"/>
              </w:rPr>
              <w:t>RiskScoreRefresh</w:t>
            </w:r>
            <w:proofErr w:type="spellEnd"/>
            <w:r>
              <w:rPr>
                <w:sz w:val="20"/>
                <w:szCs w:val="20"/>
              </w:rPr>
              <w:t xml:space="preserve"> for that same application.</w:t>
            </w:r>
          </w:p>
        </w:tc>
      </w:tr>
    </w:tbl>
    <w:p w14:paraId="13490C75" w14:textId="77777777" w:rsidR="00F715E9" w:rsidRDefault="00F715E9">
      <w:pPr>
        <w:pStyle w:val="Heading1"/>
        <w:spacing w:before="280" w:after="140"/>
        <w:rPr>
          <w:b/>
          <w:bCs/>
          <w:color w:val="1F3864"/>
          <w:sz w:val="30"/>
          <w:szCs w:val="30"/>
        </w:rPr>
      </w:pPr>
    </w:p>
    <w:p w14:paraId="4F569CC6" w14:textId="33CB24A1" w:rsidR="00613CB8" w:rsidRDefault="00000000">
      <w:pPr>
        <w:pStyle w:val="Heading1"/>
        <w:spacing w:before="280" w:after="140"/>
      </w:pPr>
      <w:r>
        <w:rPr>
          <w:b/>
          <w:bCs/>
          <w:color w:val="1F3864"/>
          <w:sz w:val="30"/>
          <w:szCs w:val="30"/>
        </w:rPr>
        <w:lastRenderedPageBreak/>
        <w:t>Part 8 — Verify Writeback and Test the Conflict Scenario</w:t>
      </w:r>
    </w:p>
    <w:p w14:paraId="48C924E1" w14:textId="77777777" w:rsidR="00613CB8" w:rsidRDefault="00000000">
      <w:pPr>
        <w:pStyle w:val="Heading2"/>
        <w:spacing w:before="200" w:after="90"/>
      </w:pPr>
      <w:r>
        <w:rPr>
          <w:b/>
          <w:bCs/>
          <w:sz w:val="23"/>
          <w:szCs w:val="23"/>
        </w:rPr>
        <w:t>Step 1: Find or note a conflict case</w:t>
      </w:r>
    </w:p>
    <w:p w14:paraId="6798BA7B" w14:textId="77777777" w:rsidR="00613CB8" w:rsidRDefault="00000000">
      <w:pPr>
        <w:pStyle w:val="ListParagraph"/>
        <w:numPr>
          <w:ilvl w:val="0"/>
          <w:numId w:val="1"/>
        </w:numPr>
        <w:spacing w:after="60"/>
      </w:pPr>
      <w:r>
        <w:t xml:space="preserve">Identify an application where </w:t>
      </w:r>
      <w:proofErr w:type="spellStart"/>
      <w:r>
        <w:t>UnderwritingDecisionReasoning's</w:t>
      </w:r>
      <w:proofErr w:type="spellEnd"/>
      <w:r>
        <w:t xml:space="preserve"> own decisioning read would lean Approved, but its linked Risk Assessment is stale or already marked </w:t>
      </w:r>
      <w:proofErr w:type="spellStart"/>
      <w:r>
        <w:t>isHighRiskApplication</w:t>
      </w:r>
      <w:proofErr w:type="spellEnd"/>
      <w:r>
        <w:t xml:space="preserve"> enough to trigger the handoff, and </w:t>
      </w:r>
      <w:proofErr w:type="spellStart"/>
      <w:r>
        <w:t>RiskScoreRefresh</w:t>
      </w:r>
      <w:proofErr w:type="spellEnd"/>
      <w:r>
        <w:t xml:space="preserve"> returns </w:t>
      </w:r>
      <w:proofErr w:type="spellStart"/>
      <w:r>
        <w:t>riskRefreshTier</w:t>
      </w:r>
      <w:proofErr w:type="spellEnd"/>
      <w:r>
        <w:t xml:space="preserve"> High for it.</w:t>
      </w:r>
    </w:p>
    <w:p w14:paraId="6936EC5A" w14:textId="77777777" w:rsidR="00613CB8" w:rsidRDefault="00000000">
      <w:pPr>
        <w:pStyle w:val="ListParagraph"/>
        <w:numPr>
          <w:ilvl w:val="0"/>
          <w:numId w:val="1"/>
        </w:numPr>
        <w:spacing w:after="60"/>
      </w:pPr>
      <w:r>
        <w:t>Ask Underwriting Chatbot to review this application, and confirm its final response explicitly states the disagreement — decisioning read favorable, refreshed risk read elevated — rather than quietly defaulting to one recommendation.</w:t>
      </w:r>
    </w:p>
    <w:p w14:paraId="7B163992" w14:textId="77777777" w:rsidR="00613CB8" w:rsidRDefault="00000000">
      <w:pPr>
        <w:pStyle w:val="Heading2"/>
        <w:spacing w:before="200" w:after="90"/>
      </w:pPr>
      <w:r>
        <w:rPr>
          <w:b/>
          <w:bCs/>
          <w:sz w:val="23"/>
          <w:szCs w:val="23"/>
        </w:rPr>
        <w:t>Step 2: Submit the real Actions through Object Explorer</w:t>
      </w:r>
    </w:p>
    <w:p w14:paraId="1EAB8011" w14:textId="77777777" w:rsidR="00613CB8" w:rsidRDefault="00000000">
      <w:pPr>
        <w:pStyle w:val="ListParagraph"/>
        <w:numPr>
          <w:ilvl w:val="0"/>
          <w:numId w:val="1"/>
        </w:numPr>
        <w:spacing w:after="60"/>
      </w:pPr>
      <w:r>
        <w:t xml:space="preserve">Press </w:t>
      </w:r>
      <w:proofErr w:type="spellStart"/>
      <w:r>
        <w:t>Cmd+J</w:t>
      </w:r>
      <w:proofErr w:type="spellEnd"/>
      <w:r>
        <w:t xml:space="preserve"> (macOS) or </w:t>
      </w:r>
      <w:proofErr w:type="spellStart"/>
      <w:r>
        <w:t>Ctrl+J</w:t>
      </w:r>
      <w:proofErr w:type="spellEnd"/>
      <w:r>
        <w:t xml:space="preserve"> (Windows), type “Object Explorer,” and select it.</w:t>
      </w:r>
    </w:p>
    <w:p w14:paraId="345CC08D" w14:textId="77777777" w:rsidR="00613CB8" w:rsidRDefault="00000000">
      <w:pPr>
        <w:pStyle w:val="ListParagraph"/>
        <w:numPr>
          <w:ilvl w:val="0"/>
          <w:numId w:val="1"/>
        </w:numPr>
        <w:spacing w:after="60"/>
      </w:pPr>
      <w:r>
        <w:t>Find the Insurance Application you just tested and select Actions.</w:t>
      </w:r>
    </w:p>
    <w:p w14:paraId="6553B9C9" w14:textId="77777777" w:rsidR="00613CB8" w:rsidRDefault="00000000">
      <w:pPr>
        <w:pStyle w:val="ListParagraph"/>
        <w:numPr>
          <w:ilvl w:val="0"/>
          <w:numId w:val="1"/>
        </w:numPr>
        <w:spacing w:after="60"/>
      </w:pPr>
      <w:r>
        <w:t xml:space="preserve">If the recommendation was to request a risk review, select </w:t>
      </w:r>
      <w:proofErr w:type="spellStart"/>
      <w:r>
        <w:t>RequestRiskReview</w:t>
      </w:r>
      <w:proofErr w:type="spellEnd"/>
      <w:r>
        <w:t xml:space="preserve">, fill in </w:t>
      </w:r>
      <w:proofErr w:type="spellStart"/>
      <w:r>
        <w:t>riskScore</w:t>
      </w:r>
      <w:proofErr w:type="spellEnd"/>
      <w:r>
        <w:t xml:space="preserve">, </w:t>
      </w:r>
      <w:proofErr w:type="spellStart"/>
      <w:r>
        <w:t>riskCategory</w:t>
      </w:r>
      <w:proofErr w:type="spellEnd"/>
      <w:r>
        <w:t xml:space="preserve">, and </w:t>
      </w:r>
      <w:proofErr w:type="spellStart"/>
      <w:r>
        <w:t>assessmentDate</w:t>
      </w:r>
      <w:proofErr w:type="spellEnd"/>
      <w:r>
        <w:t xml:space="preserve"> using the values </w:t>
      </w:r>
      <w:proofErr w:type="spellStart"/>
      <w:r>
        <w:t>RiskScoreRefresh</w:t>
      </w:r>
      <w:proofErr w:type="spellEnd"/>
      <w:r>
        <w:t xml:space="preserve"> </w:t>
      </w:r>
      <w:proofErr w:type="gramStart"/>
      <w:r>
        <w:t>actually returned</w:t>
      </w:r>
      <w:proofErr w:type="gramEnd"/>
      <w:r>
        <w:t xml:space="preserve">, and </w:t>
      </w:r>
      <w:proofErr w:type="gramStart"/>
      <w:r>
        <w:t>Submit</w:t>
      </w:r>
      <w:proofErr w:type="gramEnd"/>
      <w:r>
        <w:t xml:space="preserve">. (If you configured </w:t>
      </w:r>
      <w:proofErr w:type="spellStart"/>
      <w:r>
        <w:t>RequestRiskReview</w:t>
      </w:r>
      <w:proofErr w:type="spellEnd"/>
      <w:r>
        <w:t xml:space="preserve"> to ask for confirmation as a chatbot tool in Part 4, you may instead confirm the submission directly from the chatbot conversation — either path writes to the same Ontology.)</w:t>
      </w:r>
    </w:p>
    <w:p w14:paraId="580B48AF" w14:textId="77777777" w:rsidR="00613CB8" w:rsidRDefault="00000000">
      <w:pPr>
        <w:pStyle w:val="ListParagraph"/>
        <w:numPr>
          <w:ilvl w:val="0"/>
          <w:numId w:val="1"/>
        </w:numPr>
        <w:spacing w:after="60"/>
      </w:pPr>
      <w:r>
        <w:t xml:space="preserve">Separately, for the routine application from Part 7, Step 1, select </w:t>
      </w:r>
      <w:proofErr w:type="spellStart"/>
      <w:r>
        <w:t>RecordUnderwritingDecision</w:t>
      </w:r>
      <w:proofErr w:type="spellEnd"/>
      <w:r>
        <w:t xml:space="preserve"> and submit it using </w:t>
      </w:r>
      <w:proofErr w:type="spellStart"/>
      <w:r>
        <w:t>UnderwritingDecisionReasoning's</w:t>
      </w:r>
      <w:proofErr w:type="spellEnd"/>
      <w:r>
        <w:t xml:space="preserve"> recommended values, the same governed pattern from Week 3, Part 7.</w:t>
      </w:r>
    </w:p>
    <w:p w14:paraId="43F0344C" w14:textId="77777777" w:rsidR="00613CB8" w:rsidRDefault="00000000">
      <w:pPr>
        <w:pStyle w:val="Heading2"/>
        <w:spacing w:before="200" w:after="90"/>
      </w:pPr>
      <w:r>
        <w:rPr>
          <w:b/>
          <w:bCs/>
          <w:sz w:val="23"/>
          <w:szCs w:val="23"/>
        </w:rPr>
        <w:t>Step 3: Verify directly</w:t>
      </w:r>
    </w:p>
    <w:p w14:paraId="71130F77" w14:textId="77777777" w:rsidR="00613CB8" w:rsidRDefault="00000000">
      <w:pPr>
        <w:pStyle w:val="ListParagraph"/>
        <w:numPr>
          <w:ilvl w:val="0"/>
          <w:numId w:val="1"/>
        </w:numPr>
        <w:spacing w:after="60"/>
      </w:pPr>
      <w:r>
        <w:t xml:space="preserve">Reopen the Insurance Application object and confirm its status reflects the submission — </w:t>
      </w:r>
      <w:proofErr w:type="spellStart"/>
      <w:r>
        <w:t>InReview</w:t>
      </w:r>
      <w:proofErr w:type="spellEnd"/>
      <w:r>
        <w:t xml:space="preserve"> with a refreshed Risk Assessment for the conflict case, or the decided status and a new linked Underwriting Decision for the routine case.</w:t>
      </w:r>
    </w:p>
    <w:p w14:paraId="0345297E" w14:textId="77777777" w:rsidR="00613CB8" w:rsidRDefault="00000000">
      <w:pPr>
        <w:pStyle w:val="ListParagraph"/>
        <w:numPr>
          <w:ilvl w:val="0"/>
          <w:numId w:val="1"/>
        </w:numPr>
        <w:spacing w:after="60"/>
      </w:pPr>
      <w:r>
        <w:t xml:space="preserve">For the conflict case, confirm the linked Risk Assessment object now shows the </w:t>
      </w:r>
      <w:proofErr w:type="spellStart"/>
      <w:r>
        <w:t>riskScore</w:t>
      </w:r>
      <w:proofErr w:type="spellEnd"/>
      <w:r>
        <w:t xml:space="preserve">, </w:t>
      </w:r>
      <w:proofErr w:type="spellStart"/>
      <w:r>
        <w:t>riskCategory</w:t>
      </w:r>
      <w:proofErr w:type="spellEnd"/>
      <w:r>
        <w:t xml:space="preserve">, and </w:t>
      </w:r>
      <w:proofErr w:type="spellStart"/>
      <w:r>
        <w:t>assessmentDate</w:t>
      </w:r>
      <w:proofErr w:type="spellEnd"/>
      <w:r>
        <w:t xml:space="preserve"> you submitted.</w:t>
      </w:r>
    </w:p>
    <w:tbl>
      <w:tblPr>
        <w:tblW w:w="5000" w:type="pct"/>
        <w:tblBorders>
          <w:left w:val="single" w:sz="24" w:space="0" w:color="B0413E"/>
        </w:tblBorders>
        <w:tblCellMar>
          <w:left w:w="10" w:type="dxa"/>
          <w:right w:w="10" w:type="dxa"/>
        </w:tblCellMar>
        <w:tblLook w:val="0000" w:firstRow="0" w:lastRow="0" w:firstColumn="0" w:lastColumn="0" w:noHBand="0" w:noVBand="0"/>
      </w:tblPr>
      <w:tblGrid>
        <w:gridCol w:w="10076"/>
      </w:tblGrid>
      <w:tr w:rsidR="00613CB8" w14:paraId="790AE4CF" w14:textId="77777777">
        <w:tc>
          <w:tcPr>
            <w:tcW w:w="0" w:type="auto"/>
            <w:shd w:val="clear" w:color="auto" w:fill="F2F2F2"/>
            <w:tcMar>
              <w:top w:w="140" w:type="dxa"/>
              <w:left w:w="180" w:type="dxa"/>
              <w:bottom w:w="140" w:type="dxa"/>
              <w:right w:w="180" w:type="dxa"/>
            </w:tcMar>
          </w:tcPr>
          <w:p w14:paraId="0F557190" w14:textId="77777777" w:rsidR="00613CB8" w:rsidRDefault="00000000">
            <w:pPr>
              <w:spacing w:after="60"/>
            </w:pPr>
            <w:r>
              <w:rPr>
                <w:b/>
                <w:bCs/>
                <w:color w:val="B0413E"/>
              </w:rPr>
              <w:t>Common Mistake</w:t>
            </w:r>
          </w:p>
          <w:p w14:paraId="5BF249ED" w14:textId="77777777" w:rsidR="00613CB8" w:rsidRDefault="00000000">
            <w:r>
              <w:rPr>
                <w:sz w:val="20"/>
                <w:szCs w:val="20"/>
              </w:rPr>
              <w:t xml:space="preserve">It's easy to submit </w:t>
            </w:r>
            <w:proofErr w:type="spellStart"/>
            <w:r>
              <w:rPr>
                <w:sz w:val="20"/>
                <w:szCs w:val="20"/>
              </w:rPr>
              <w:t>RequestRiskReview</w:t>
            </w:r>
            <w:proofErr w:type="spellEnd"/>
            <w:r>
              <w:rPr>
                <w:sz w:val="20"/>
                <w:szCs w:val="20"/>
              </w:rPr>
              <w:t xml:space="preserve"> using values you remember from the chat, rather than the exact </w:t>
            </w:r>
            <w:proofErr w:type="spellStart"/>
            <w:r>
              <w:rPr>
                <w:sz w:val="20"/>
                <w:szCs w:val="20"/>
              </w:rPr>
              <w:t>riskScore</w:t>
            </w:r>
            <w:proofErr w:type="spellEnd"/>
            <w:r>
              <w:rPr>
                <w:sz w:val="20"/>
                <w:szCs w:val="20"/>
              </w:rPr>
              <w:t xml:space="preserve"> and </w:t>
            </w:r>
            <w:proofErr w:type="spellStart"/>
            <w:r>
              <w:rPr>
                <w:sz w:val="20"/>
                <w:szCs w:val="20"/>
              </w:rPr>
              <w:t>riskCategory</w:t>
            </w:r>
            <w:proofErr w:type="spellEnd"/>
            <w:r>
              <w:rPr>
                <w:sz w:val="20"/>
                <w:szCs w:val="20"/>
              </w:rPr>
              <w:t xml:space="preserve"> </w:t>
            </w:r>
            <w:proofErr w:type="spellStart"/>
            <w:r>
              <w:rPr>
                <w:sz w:val="20"/>
                <w:szCs w:val="20"/>
              </w:rPr>
              <w:t>RiskScoreRefresh</w:t>
            </w:r>
            <w:proofErr w:type="spellEnd"/>
            <w:r>
              <w:rPr>
                <w:sz w:val="20"/>
                <w:szCs w:val="20"/>
              </w:rPr>
              <w:t xml:space="preserve"> </w:t>
            </w:r>
            <w:proofErr w:type="gramStart"/>
            <w:r>
              <w:rPr>
                <w:sz w:val="20"/>
                <w:szCs w:val="20"/>
              </w:rPr>
              <w:t>actually returned</w:t>
            </w:r>
            <w:proofErr w:type="gramEnd"/>
            <w:r>
              <w:rPr>
                <w:sz w:val="20"/>
                <w:szCs w:val="20"/>
              </w:rPr>
              <w:t xml:space="preserve">. Copy them directly from the Risk Assessment Chatbot's response, or from Underwriting Chatbot's own Monitoring trace of the </w:t>
            </w:r>
            <w:proofErr w:type="spellStart"/>
            <w:r>
              <w:rPr>
                <w:sz w:val="20"/>
                <w:szCs w:val="20"/>
              </w:rPr>
              <w:t>InvokeRiskAssessmentChatbot</w:t>
            </w:r>
            <w:proofErr w:type="spellEnd"/>
            <w:r>
              <w:rPr>
                <w:sz w:val="20"/>
                <w:szCs w:val="20"/>
              </w:rPr>
              <w:t xml:space="preserve"> </w:t>
            </w:r>
            <w:proofErr w:type="gramStart"/>
            <w:r>
              <w:rPr>
                <w:sz w:val="20"/>
                <w:szCs w:val="20"/>
              </w:rPr>
              <w:t>call —</w:t>
            </w:r>
            <w:proofErr w:type="gramEnd"/>
            <w:r>
              <w:rPr>
                <w:sz w:val="20"/>
                <w:szCs w:val="20"/>
              </w:rPr>
              <w:t xml:space="preserve"> an audit trail that doesn't match what was actually said is worse than no audit trail at all, the same </w:t>
            </w:r>
            <w:proofErr w:type="gramStart"/>
            <w:r>
              <w:rPr>
                <w:sz w:val="20"/>
                <w:szCs w:val="20"/>
              </w:rPr>
              <w:t>principle</w:t>
            </w:r>
            <w:proofErr w:type="gramEnd"/>
            <w:r>
              <w:rPr>
                <w:sz w:val="20"/>
                <w:szCs w:val="20"/>
              </w:rPr>
              <w:t xml:space="preserve"> Day 2's observability topic raised.</w:t>
            </w:r>
          </w:p>
        </w:tc>
      </w:tr>
      <w:tr w:rsidR="00613CB8" w14:paraId="52F5DF3A" w14:textId="77777777">
        <w:tblPrEx>
          <w:tblBorders>
            <w:left w:val="single" w:sz="24" w:space="0" w:color="2E8B8B"/>
          </w:tblBorders>
        </w:tblPrEx>
        <w:tc>
          <w:tcPr>
            <w:tcW w:w="0" w:type="auto"/>
            <w:shd w:val="clear" w:color="auto" w:fill="F2F2F2"/>
            <w:tcMar>
              <w:top w:w="140" w:type="dxa"/>
              <w:left w:w="180" w:type="dxa"/>
              <w:bottom w:w="140" w:type="dxa"/>
              <w:right w:w="180" w:type="dxa"/>
            </w:tcMar>
          </w:tcPr>
          <w:p w14:paraId="31F8BFA1" w14:textId="77777777" w:rsidR="00613CB8" w:rsidRDefault="00000000">
            <w:pPr>
              <w:spacing w:after="60"/>
            </w:pPr>
            <w:r>
              <w:rPr>
                <w:b/>
                <w:bCs/>
                <w:color w:val="2E8B8B"/>
              </w:rPr>
              <w:t>Checkpoint — Confirm Before Continuing</w:t>
            </w:r>
          </w:p>
          <w:p w14:paraId="2EDC42A7" w14:textId="77777777" w:rsidR="00613CB8" w:rsidRDefault="00000000">
            <w:r>
              <w:rPr>
                <w:sz w:val="20"/>
                <w:szCs w:val="20"/>
              </w:rPr>
              <w:t xml:space="preserve">The conflict scenario surfaces explicitly in Underwriting Chatbot's response; both a routine </w:t>
            </w:r>
            <w:proofErr w:type="spellStart"/>
            <w:r>
              <w:rPr>
                <w:sz w:val="20"/>
                <w:szCs w:val="20"/>
              </w:rPr>
              <w:t>RecordUnderwritingDecision</w:t>
            </w:r>
            <w:proofErr w:type="spellEnd"/>
            <w:r>
              <w:rPr>
                <w:sz w:val="20"/>
                <w:szCs w:val="20"/>
              </w:rPr>
              <w:t xml:space="preserve"> and a conflict-case </w:t>
            </w:r>
            <w:proofErr w:type="spellStart"/>
            <w:r>
              <w:rPr>
                <w:sz w:val="20"/>
                <w:szCs w:val="20"/>
              </w:rPr>
              <w:t>RequestRiskReview</w:t>
            </w:r>
            <w:proofErr w:type="spellEnd"/>
            <w:r>
              <w:rPr>
                <w:sz w:val="20"/>
                <w:szCs w:val="20"/>
              </w:rPr>
              <w:t xml:space="preserve"> were submitted through Object Explorer (or confirmed from the chatbot) and verified directly on the underlying objects.</w:t>
            </w:r>
          </w:p>
        </w:tc>
      </w:tr>
    </w:tbl>
    <w:p w14:paraId="3D8196C0" w14:textId="77777777" w:rsidR="00613CB8" w:rsidRDefault="00000000">
      <w:pPr>
        <w:pStyle w:val="Heading1"/>
        <w:spacing w:before="280" w:after="140"/>
      </w:pPr>
      <w:r>
        <w:rPr>
          <w:b/>
          <w:bCs/>
          <w:color w:val="1F3864"/>
          <w:sz w:val="30"/>
          <w:szCs w:val="30"/>
        </w:rPr>
        <w:t>Part 9 — Create an Evaluation Suite and Publish Both Chatbots</w:t>
      </w:r>
    </w:p>
    <w:p w14:paraId="2F81260F" w14:textId="77777777" w:rsidR="00613CB8" w:rsidRDefault="00000000">
      <w:pPr>
        <w:pStyle w:val="ListParagraph"/>
        <w:numPr>
          <w:ilvl w:val="0"/>
          <w:numId w:val="1"/>
        </w:numPr>
        <w:spacing w:after="60"/>
      </w:pPr>
      <w:r>
        <w:t xml:space="preserve">In AIP Logic, after a successful Preview run of </w:t>
      </w:r>
      <w:proofErr w:type="spellStart"/>
      <w:r>
        <w:t>RiskScoreRefresh</w:t>
      </w:r>
      <w:proofErr w:type="spellEnd"/>
      <w:r>
        <w:t>, look for Add as test case near your run results.</w:t>
      </w:r>
    </w:p>
    <w:p w14:paraId="089DCCEB" w14:textId="77777777" w:rsidR="00613CB8" w:rsidRDefault="00000000">
      <w:pPr>
        <w:pStyle w:val="ListParagraph"/>
        <w:numPr>
          <w:ilvl w:val="0"/>
          <w:numId w:val="1"/>
        </w:numPr>
        <w:spacing w:after="60"/>
      </w:pPr>
      <w:r>
        <w:t xml:space="preserve">Add at least three test cases: a Low-risk, </w:t>
      </w:r>
      <w:proofErr w:type="gramStart"/>
      <w:r>
        <w:t>recently-assessed</w:t>
      </w:r>
      <w:proofErr w:type="gramEnd"/>
      <w:r>
        <w:t xml:space="preserve"> application, a High-risk application (one of your 37 High-Risk Applications), and a claim with a Risk Assessment older than 30 days.</w:t>
      </w:r>
    </w:p>
    <w:p w14:paraId="28CB0114" w14:textId="77777777" w:rsidR="00613CB8" w:rsidRDefault="00000000">
      <w:pPr>
        <w:pStyle w:val="ListParagraph"/>
        <w:numPr>
          <w:ilvl w:val="0"/>
          <w:numId w:val="1"/>
        </w:numPr>
        <w:spacing w:after="60"/>
      </w:pPr>
      <w:r>
        <w:t xml:space="preserve">Publish </w:t>
      </w:r>
      <w:proofErr w:type="spellStart"/>
      <w:r>
        <w:t>RiskScoreRefresh's</w:t>
      </w:r>
      <w:proofErr w:type="spellEnd"/>
      <w:r>
        <w:t xml:space="preserve"> final version if you made any changes since Part 3. Because </w:t>
      </w:r>
      <w:proofErr w:type="spellStart"/>
      <w:r>
        <w:t>InvokeRiskAssessmentChatbot's</w:t>
      </w:r>
      <w:proofErr w:type="spellEnd"/>
      <w:r>
        <w:t xml:space="preserve"> minor-version setting from Part 6 keeps the published </w:t>
      </w:r>
      <w:proofErr w:type="gramStart"/>
      <w:r>
        <w:t>function current</w:t>
      </w:r>
      <w:proofErr w:type="gramEnd"/>
      <w:r>
        <w:t xml:space="preserve"> automatically, you do not need to re-publish that function separately after editing the chatbot itself.</w:t>
      </w:r>
    </w:p>
    <w:p w14:paraId="0EF52E77" w14:textId="77777777" w:rsidR="00613CB8" w:rsidRDefault="00000000">
      <w:pPr>
        <w:pStyle w:val="ListParagraph"/>
        <w:numPr>
          <w:ilvl w:val="0"/>
          <w:numId w:val="1"/>
        </w:numPr>
        <w:spacing w:after="60"/>
      </w:pPr>
      <w:r>
        <w:t>In AIP Chatbot Studio, confirm both Risk Assessment Chatbot (Batch 2) and Underwriting Chatbot (Batch 2) show as Published, and check each chatbot's Monitoring and Usage tabs to confirm your Part 7 and Part 8 test conversations are recorded.</w:t>
      </w:r>
    </w:p>
    <w:p w14:paraId="7990798F" w14:textId="77777777" w:rsidR="00F715E9" w:rsidRDefault="00F715E9">
      <w:pPr>
        <w:pStyle w:val="Heading1"/>
        <w:spacing w:before="280" w:after="140"/>
        <w:rPr>
          <w:b/>
          <w:bCs/>
          <w:color w:val="1F3864"/>
          <w:sz w:val="30"/>
          <w:szCs w:val="30"/>
        </w:rPr>
      </w:pPr>
    </w:p>
    <w:p w14:paraId="6F0448AB" w14:textId="746FA16B" w:rsidR="00613CB8" w:rsidRDefault="00000000">
      <w:pPr>
        <w:pStyle w:val="Heading1"/>
        <w:spacing w:before="280" w:after="140"/>
      </w:pPr>
      <w:r>
        <w:rPr>
          <w:b/>
          <w:bCs/>
          <w:color w:val="1F3864"/>
          <w:sz w:val="30"/>
          <w:szCs w:val="30"/>
        </w:rPr>
        <w:lastRenderedPageBreak/>
        <w:t>Full Validation Checklist</w:t>
      </w:r>
    </w:p>
    <w:p w14:paraId="1264C63B" w14:textId="77777777" w:rsidR="00613CB8" w:rsidRDefault="00000000">
      <w:pPr>
        <w:pStyle w:val="ListParagraph"/>
        <w:numPr>
          <w:ilvl w:val="0"/>
          <w:numId w:val="1"/>
        </w:numPr>
        <w:spacing w:after="60"/>
      </w:pPr>
      <w:r>
        <w:t xml:space="preserve">Risk Assessment object type confirmed, linked to Insurance Application, with </w:t>
      </w:r>
      <w:proofErr w:type="spellStart"/>
      <w:r>
        <w:t>isHighRiskApplication</w:t>
      </w:r>
      <w:proofErr w:type="spellEnd"/>
      <w:r>
        <w:t xml:space="preserve"> available</w:t>
      </w:r>
    </w:p>
    <w:p w14:paraId="3F156D85" w14:textId="77777777" w:rsidR="00613CB8" w:rsidRDefault="00000000">
      <w:pPr>
        <w:pStyle w:val="ListParagraph"/>
        <w:numPr>
          <w:ilvl w:val="0"/>
          <w:numId w:val="1"/>
        </w:numPr>
        <w:spacing w:after="60"/>
      </w:pPr>
      <w:proofErr w:type="spellStart"/>
      <w:r>
        <w:t>RequestRiskReview</w:t>
      </w:r>
      <w:proofErr w:type="spellEnd"/>
      <w:r>
        <w:t xml:space="preserve"> Action Type created, with two rules (modify Risk Assessment, modify Insurance </w:t>
      </w:r>
      <w:proofErr w:type="spellStart"/>
      <w:r>
        <w:t>Application.status</w:t>
      </w:r>
      <w:proofErr w:type="spellEnd"/>
      <w:r>
        <w:t xml:space="preserve">) and a submission criterion on Insurance </w:t>
      </w:r>
      <w:proofErr w:type="spellStart"/>
      <w:r>
        <w:t>Application.status</w:t>
      </w:r>
      <w:proofErr w:type="spellEnd"/>
    </w:p>
    <w:p w14:paraId="341767FA" w14:textId="77777777" w:rsidR="00613CB8" w:rsidRDefault="00000000">
      <w:pPr>
        <w:pStyle w:val="ListParagraph"/>
        <w:numPr>
          <w:ilvl w:val="0"/>
          <w:numId w:val="1"/>
        </w:numPr>
        <w:spacing w:after="60"/>
      </w:pPr>
      <w:proofErr w:type="spellStart"/>
      <w:r>
        <w:t>RiskScoreRefresh</w:t>
      </w:r>
      <w:proofErr w:type="spellEnd"/>
      <w:r>
        <w:t xml:space="preserve"> function created in AIP Logic, reusing </w:t>
      </w:r>
      <w:proofErr w:type="spellStart"/>
      <w:r>
        <w:t>UnderwritingCopilot</w:t>
      </w:r>
      <w:proofErr w:type="spellEnd"/>
      <w:r>
        <w:t xml:space="preserve"> via an Execute function block, with a deterministic </w:t>
      </w:r>
      <w:proofErr w:type="spellStart"/>
      <w:r>
        <w:t>riskScoreStale</w:t>
      </w:r>
      <w:proofErr w:type="spellEnd"/>
      <w:r>
        <w:t xml:space="preserve"> calculation and a Use LLM risk-judgment block</w:t>
      </w:r>
    </w:p>
    <w:p w14:paraId="00FCA170" w14:textId="77777777" w:rsidR="00613CB8" w:rsidRDefault="00000000">
      <w:pPr>
        <w:pStyle w:val="ListParagraph"/>
        <w:numPr>
          <w:ilvl w:val="0"/>
          <w:numId w:val="1"/>
        </w:numPr>
        <w:spacing w:after="60"/>
      </w:pPr>
      <w:proofErr w:type="spellStart"/>
      <w:r>
        <w:t>RiskScoreRefresh</w:t>
      </w:r>
      <w:proofErr w:type="spellEnd"/>
      <w:r>
        <w:t xml:space="preserve"> published, with Structured output set to Strict and output type Value</w:t>
      </w:r>
    </w:p>
    <w:p w14:paraId="76CA0154" w14:textId="77777777" w:rsidR="00613CB8" w:rsidRDefault="00000000">
      <w:pPr>
        <w:pStyle w:val="ListParagraph"/>
        <w:numPr>
          <w:ilvl w:val="0"/>
          <w:numId w:val="1"/>
        </w:numPr>
        <w:spacing w:after="60"/>
      </w:pPr>
      <w:r>
        <w:t xml:space="preserve">Risk Assessment Chatbot (Batch 2) built in AIP Chatbot Studio, with </w:t>
      </w:r>
      <w:proofErr w:type="spellStart"/>
      <w:r>
        <w:t>RiskScoreRefresh</w:t>
      </w:r>
      <w:proofErr w:type="spellEnd"/>
      <w:r>
        <w:t xml:space="preserve"> (Function) and </w:t>
      </w:r>
      <w:proofErr w:type="spellStart"/>
      <w:r>
        <w:t>RequestRiskReview</w:t>
      </w:r>
      <w:proofErr w:type="spellEnd"/>
      <w:r>
        <w:t xml:space="preserve"> (Action, confirmation required) as tools, and published</w:t>
      </w:r>
    </w:p>
    <w:p w14:paraId="3EA1E3D6" w14:textId="77777777" w:rsidR="00613CB8" w:rsidRDefault="00000000">
      <w:pPr>
        <w:pStyle w:val="ListParagraph"/>
        <w:numPr>
          <w:ilvl w:val="0"/>
          <w:numId w:val="1"/>
        </w:numPr>
        <w:spacing w:after="60"/>
      </w:pPr>
      <w:r>
        <w:t xml:space="preserve">Underwriting Chatbot (Batch 2) built in AIP Chatbot Studio, with </w:t>
      </w:r>
      <w:proofErr w:type="spellStart"/>
      <w:r>
        <w:t>UnderwritingDecisionReasoning</w:t>
      </w:r>
      <w:proofErr w:type="spellEnd"/>
      <w:r>
        <w:t xml:space="preserve"> (Function) and </w:t>
      </w:r>
      <w:proofErr w:type="spellStart"/>
      <w:r>
        <w:t>RecordUnderwritingDecision</w:t>
      </w:r>
      <w:proofErr w:type="spellEnd"/>
      <w:r>
        <w:t xml:space="preserve"> (Action, confirmation required) as tools, and published standalone before Part 6</w:t>
      </w:r>
    </w:p>
    <w:p w14:paraId="63AE528B" w14:textId="77777777" w:rsidR="00613CB8" w:rsidRDefault="00000000">
      <w:pPr>
        <w:pStyle w:val="ListParagraph"/>
        <w:numPr>
          <w:ilvl w:val="0"/>
          <w:numId w:val="1"/>
        </w:numPr>
        <w:spacing w:after="60"/>
      </w:pPr>
      <w:r>
        <w:t>Risk Assessment Chatbot (Batch 2) published as a Function (</w:t>
      </w:r>
      <w:proofErr w:type="spellStart"/>
      <w:r>
        <w:t>InvokeRiskAssessmentChatbot</w:t>
      </w:r>
      <w:proofErr w:type="spellEnd"/>
      <w:r>
        <w:t>), visible in Ontology Manager</w:t>
      </w:r>
    </w:p>
    <w:p w14:paraId="31A19B7A" w14:textId="77777777" w:rsidR="00613CB8" w:rsidRDefault="00000000">
      <w:pPr>
        <w:pStyle w:val="ListParagraph"/>
        <w:numPr>
          <w:ilvl w:val="0"/>
          <w:numId w:val="1"/>
        </w:numPr>
        <w:spacing w:after="60"/>
      </w:pPr>
      <w:proofErr w:type="spellStart"/>
      <w:r>
        <w:t>InvokeRiskAssessmentChatbot</w:t>
      </w:r>
      <w:proofErr w:type="spellEnd"/>
      <w:r>
        <w:t xml:space="preserve"> added as a Function tool inside Underwriting Chatbot (Batch 2), with its trigger condition stated in its own Description field and reinforced in Underwriting Chatbot's updated system prompt, plus the conflict rule</w:t>
      </w:r>
    </w:p>
    <w:p w14:paraId="1FD67043" w14:textId="77777777" w:rsidR="00613CB8" w:rsidRDefault="00000000">
      <w:pPr>
        <w:pStyle w:val="ListParagraph"/>
        <w:numPr>
          <w:ilvl w:val="0"/>
          <w:numId w:val="1"/>
        </w:numPr>
        <w:spacing w:after="60"/>
      </w:pPr>
      <w:r>
        <w:t xml:space="preserve">Routine-path test confirmed no handoff occurs; handoff-path test confirmed both the </w:t>
      </w:r>
      <w:proofErr w:type="spellStart"/>
      <w:r>
        <w:t>InvokeRiskAssessmentChatbot</w:t>
      </w:r>
      <w:proofErr w:type="spellEnd"/>
      <w:r>
        <w:t xml:space="preserve"> call and, independently, a matching </w:t>
      </w:r>
      <w:proofErr w:type="spellStart"/>
      <w:r>
        <w:t>RiskScoreRefresh</w:t>
      </w:r>
      <w:proofErr w:type="spellEnd"/>
      <w:r>
        <w:t xml:space="preserve"> call in the Risk Assessment Chatbot's own Monitoring tab</w:t>
      </w:r>
    </w:p>
    <w:p w14:paraId="009D851F" w14:textId="77777777" w:rsidR="00613CB8" w:rsidRDefault="00000000">
      <w:pPr>
        <w:pStyle w:val="ListParagraph"/>
        <w:numPr>
          <w:ilvl w:val="0"/>
          <w:numId w:val="1"/>
        </w:numPr>
        <w:spacing w:after="60"/>
      </w:pPr>
      <w:r>
        <w:t>Conflict scenario tested and confirmed to surface explicitly, not resolve silently</w:t>
      </w:r>
    </w:p>
    <w:p w14:paraId="3608B461" w14:textId="77777777" w:rsidR="00613CB8" w:rsidRDefault="00000000">
      <w:pPr>
        <w:pStyle w:val="ListParagraph"/>
        <w:numPr>
          <w:ilvl w:val="0"/>
          <w:numId w:val="1"/>
        </w:numPr>
        <w:spacing w:after="60"/>
      </w:pPr>
      <w:r>
        <w:t xml:space="preserve">A real </w:t>
      </w:r>
      <w:proofErr w:type="spellStart"/>
      <w:r>
        <w:t>RequestRiskReview</w:t>
      </w:r>
      <w:proofErr w:type="spellEnd"/>
      <w:r>
        <w:t xml:space="preserve"> Action and a real </w:t>
      </w:r>
      <w:proofErr w:type="spellStart"/>
      <w:r>
        <w:t>RecordUnderwritingDecision</w:t>
      </w:r>
      <w:proofErr w:type="spellEnd"/>
      <w:r>
        <w:t xml:space="preserve"> Action were both submitted (through Object Explorer or chatbot confirmation) and verified directly</w:t>
      </w:r>
    </w:p>
    <w:p w14:paraId="06FCB6F9" w14:textId="77777777" w:rsidR="00613CB8" w:rsidRDefault="00000000">
      <w:pPr>
        <w:pStyle w:val="ListParagraph"/>
        <w:numPr>
          <w:ilvl w:val="0"/>
          <w:numId w:val="1"/>
        </w:numPr>
        <w:spacing w:after="60"/>
      </w:pPr>
      <w:r>
        <w:t xml:space="preserve">Evaluation suite has 3+ test cases for </w:t>
      </w:r>
      <w:proofErr w:type="spellStart"/>
      <w:r>
        <w:t>RiskScoreRefresh</w:t>
      </w:r>
      <w:proofErr w:type="spellEnd"/>
      <w:r>
        <w:t>; both chatbots show Published with test conversations visible in their Monitoring and Usage tabs</w:t>
      </w:r>
    </w:p>
    <w:p w14:paraId="28042335" w14:textId="77777777" w:rsidR="00613CB8" w:rsidRDefault="00000000">
      <w:pPr>
        <w:pStyle w:val="Heading1"/>
        <w:spacing w:before="280" w:after="140"/>
      </w:pPr>
      <w:r>
        <w:rPr>
          <w:b/>
          <w:bCs/>
          <w:color w:val="1F3864"/>
          <w:sz w:val="30"/>
          <w:szCs w:val="30"/>
        </w:rPr>
        <w:t>Reflection Questions</w:t>
      </w:r>
    </w:p>
    <w:p w14:paraId="41C77D4C" w14:textId="77777777" w:rsidR="00613CB8" w:rsidRDefault="00000000">
      <w:pPr>
        <w:pStyle w:val="ListParagraph"/>
        <w:numPr>
          <w:ilvl w:val="0"/>
          <w:numId w:val="1"/>
        </w:numPr>
        <w:spacing w:after="60"/>
      </w:pPr>
      <w:r>
        <w:t>Your Underwriting Chatbot never had to be told how the Risk Assessment Chatbot reasons internally — only which Function to call (</w:t>
      </w:r>
      <w:proofErr w:type="spellStart"/>
      <w:r>
        <w:t>InvokeRiskAssessmentChatbot</w:t>
      </w:r>
      <w:proofErr w:type="spellEnd"/>
      <w:r>
        <w:t>) and what message to send it. What does that tell you about how much of Day 1's guardrails work (scoping, tool access, memory boundaries) still applies separately, inside the Risk Assessment Chatbot, even though the Underwriting Chatbot can't see any of it?</w:t>
      </w:r>
    </w:p>
    <w:p w14:paraId="1D1EACAB" w14:textId="77777777" w:rsidR="00613CB8" w:rsidRDefault="00000000">
      <w:pPr>
        <w:pStyle w:val="ListParagraph"/>
        <w:numPr>
          <w:ilvl w:val="0"/>
          <w:numId w:val="1"/>
        </w:numPr>
        <w:spacing w:after="60"/>
      </w:pPr>
      <w:proofErr w:type="spellStart"/>
      <w:r>
        <w:t>riskScoreStale</w:t>
      </w:r>
      <w:proofErr w:type="spellEnd"/>
      <w:r>
        <w:t xml:space="preserve"> is calculated deterministically in Part 3, not decided by the Use LLM block. If you </w:t>
      </w:r>
      <w:proofErr w:type="gramStart"/>
      <w:r>
        <w:t>had instead</w:t>
      </w:r>
      <w:proofErr w:type="gramEnd"/>
      <w:r>
        <w:t xml:space="preserve"> asked the LLM to also decide whether the score was stale, what specific failure mode from Week 1 or Week 3 would you be reintroducing?</w:t>
      </w:r>
    </w:p>
    <w:p w14:paraId="3CD2F0B7" w14:textId="77777777" w:rsidR="00613CB8" w:rsidRDefault="00000000">
      <w:pPr>
        <w:pStyle w:val="ListParagraph"/>
        <w:numPr>
          <w:ilvl w:val="0"/>
          <w:numId w:val="1"/>
        </w:numPr>
        <w:spacing w:after="60"/>
      </w:pPr>
      <w:r>
        <w:t xml:space="preserve">The conflict rule you wrote in Part 6 tells Underwriting Chatbot to surface disagreement rather than resolve it. Whose job is it to </w:t>
      </w:r>
      <w:proofErr w:type="gramStart"/>
      <w:r>
        <w:t>actually resolve</w:t>
      </w:r>
      <w:proofErr w:type="gramEnd"/>
      <w:r>
        <w:t xml:space="preserve"> that disagreement, based on everything Week 3's governed-writeback pattern established?</w:t>
      </w:r>
    </w:p>
    <w:p w14:paraId="03697919" w14:textId="77777777" w:rsidR="00613CB8" w:rsidRDefault="00000000">
      <w:pPr>
        <w:pStyle w:val="ListParagraph"/>
        <w:numPr>
          <w:ilvl w:val="0"/>
          <w:numId w:val="1"/>
        </w:numPr>
        <w:spacing w:after="60"/>
      </w:pPr>
      <w:r>
        <w:t xml:space="preserve">Publishing a chatbot as a Function (Part 6) means </w:t>
      </w:r>
      <w:proofErr w:type="spellStart"/>
      <w:r>
        <w:t>InvokeRiskAssessmentChatbot</w:t>
      </w:r>
      <w:proofErr w:type="spellEnd"/>
      <w:r>
        <w:t xml:space="preserve"> could, in principle, be called from anywhere Functions run — Automate, Evals, another chatbot entirely. What governance question does that raise that a same-conversation handoff wouldn't?</w:t>
      </w:r>
    </w:p>
    <w:p w14:paraId="005754AE" w14:textId="77777777" w:rsidR="00613CB8" w:rsidRDefault="00000000">
      <w:pPr>
        <w:pStyle w:val="Heading1"/>
        <w:spacing w:before="280" w:after="140"/>
      </w:pPr>
      <w:r>
        <w:rPr>
          <w:b/>
          <w:bCs/>
          <w:color w:val="1F3864"/>
          <w:sz w:val="30"/>
          <w:szCs w:val="30"/>
        </w:rPr>
        <w:t>If You Run Out of Time</w:t>
      </w:r>
    </w:p>
    <w:p w14:paraId="31584B36" w14:textId="77777777" w:rsidR="00613CB8" w:rsidRDefault="00000000">
      <w:pPr>
        <w:spacing w:after="120"/>
      </w:pPr>
      <w:r>
        <w:t>Complete Parts 1–7 (both chatbots published, wired together, and tested on both the routine and handoff paths) as the minimum before Day 4. Parts 8–9 — the conflict scenario, real Action submissions, and the evaluation suite — can be finished as the first thing you do on Day 4 if needed.</w:t>
      </w:r>
    </w:p>
    <w:p w14:paraId="234A32B5" w14:textId="77777777" w:rsidR="00613CB8" w:rsidRDefault="00000000">
      <w:pPr>
        <w:pStyle w:val="Heading1"/>
        <w:spacing w:before="280" w:after="140"/>
      </w:pPr>
      <w:r>
        <w:rPr>
          <w:b/>
          <w:bCs/>
          <w:color w:val="1F3864"/>
          <w:sz w:val="30"/>
          <w:szCs w:val="30"/>
        </w:rPr>
        <w:t>Troubleshooting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90"/>
        <w:gridCol w:w="6506"/>
      </w:tblGrid>
      <w:tr w:rsidR="00613CB8" w14:paraId="00AB670E" w14:textId="77777777">
        <w:trPr>
          <w:tblHeader/>
        </w:trPr>
        <w:tc>
          <w:tcPr>
            <w:tcW w:w="3200" w:type="dxa"/>
            <w:shd w:val="clear" w:color="auto" w:fill="1F3864"/>
            <w:tcMar>
              <w:top w:w="100" w:type="dxa"/>
              <w:left w:w="120" w:type="dxa"/>
              <w:bottom w:w="100" w:type="dxa"/>
              <w:right w:w="120" w:type="dxa"/>
            </w:tcMar>
          </w:tcPr>
          <w:p w14:paraId="708814AE" w14:textId="77777777" w:rsidR="00613CB8" w:rsidRDefault="00000000">
            <w:r>
              <w:rPr>
                <w:b/>
                <w:bCs/>
                <w:color w:val="FFFFFF"/>
                <w:sz w:val="20"/>
                <w:szCs w:val="20"/>
              </w:rPr>
              <w:t>Symptom</w:t>
            </w:r>
          </w:p>
        </w:tc>
        <w:tc>
          <w:tcPr>
            <w:tcW w:w="5800" w:type="dxa"/>
            <w:shd w:val="clear" w:color="auto" w:fill="1F3864"/>
            <w:tcMar>
              <w:top w:w="100" w:type="dxa"/>
              <w:left w:w="120" w:type="dxa"/>
              <w:bottom w:w="100" w:type="dxa"/>
              <w:right w:w="120" w:type="dxa"/>
            </w:tcMar>
          </w:tcPr>
          <w:p w14:paraId="2F8E49A1" w14:textId="77777777" w:rsidR="00613CB8" w:rsidRDefault="00000000">
            <w:r>
              <w:rPr>
                <w:b/>
                <w:bCs/>
                <w:color w:val="FFFFFF"/>
                <w:sz w:val="20"/>
                <w:szCs w:val="20"/>
              </w:rPr>
              <w:t>Likely Cause &amp; Fix</w:t>
            </w:r>
          </w:p>
        </w:tc>
      </w:tr>
      <w:tr w:rsidR="00613CB8" w14:paraId="0AA6E203" w14:textId="77777777">
        <w:tc>
          <w:tcPr>
            <w:tcW w:w="3200" w:type="dxa"/>
            <w:shd w:val="clear" w:color="auto" w:fill="F2F2F2"/>
            <w:tcMar>
              <w:top w:w="100" w:type="dxa"/>
              <w:left w:w="120" w:type="dxa"/>
              <w:bottom w:w="100" w:type="dxa"/>
              <w:right w:w="120" w:type="dxa"/>
            </w:tcMar>
          </w:tcPr>
          <w:p w14:paraId="4A9D3517" w14:textId="77777777" w:rsidR="00613CB8" w:rsidRDefault="00000000">
            <w:proofErr w:type="spellStart"/>
            <w:r>
              <w:rPr>
                <w:sz w:val="20"/>
                <w:szCs w:val="20"/>
              </w:rPr>
              <w:t>RiskScoreRefresh</w:t>
            </w:r>
            <w:proofErr w:type="spellEnd"/>
            <w:r>
              <w:rPr>
                <w:sz w:val="20"/>
                <w:szCs w:val="20"/>
              </w:rPr>
              <w:t xml:space="preserve"> fails to publish</w:t>
            </w:r>
          </w:p>
        </w:tc>
        <w:tc>
          <w:tcPr>
            <w:tcW w:w="5800" w:type="dxa"/>
            <w:shd w:val="clear" w:color="auto" w:fill="F2F2F2"/>
            <w:tcMar>
              <w:top w:w="100" w:type="dxa"/>
              <w:left w:w="120" w:type="dxa"/>
              <w:bottom w:w="100" w:type="dxa"/>
              <w:right w:w="120" w:type="dxa"/>
            </w:tcMar>
          </w:tcPr>
          <w:p w14:paraId="0C0A8542" w14:textId="77777777" w:rsidR="00613CB8" w:rsidRDefault="00000000">
            <w:r>
              <w:rPr>
                <w:sz w:val="20"/>
                <w:szCs w:val="20"/>
              </w:rPr>
              <w:t xml:space="preserve">Confirm Structured output mode is set to </w:t>
            </w:r>
            <w:proofErr w:type="gramStart"/>
            <w:r>
              <w:rPr>
                <w:sz w:val="20"/>
                <w:szCs w:val="20"/>
              </w:rPr>
              <w:t>Strict</w:t>
            </w:r>
            <w:proofErr w:type="gramEnd"/>
            <w:r>
              <w:rPr>
                <w:sz w:val="20"/>
                <w:szCs w:val="20"/>
              </w:rPr>
              <w:t xml:space="preserve"> and the function-level output type is Value, not Ontology edits — the same requirement from Week 3, Part 6</w:t>
            </w:r>
          </w:p>
        </w:tc>
      </w:tr>
      <w:tr w:rsidR="00613CB8" w14:paraId="5D03746D" w14:textId="77777777">
        <w:tc>
          <w:tcPr>
            <w:tcW w:w="3200" w:type="dxa"/>
            <w:shd w:val="clear" w:color="auto" w:fill="FFFFFF"/>
            <w:tcMar>
              <w:top w:w="100" w:type="dxa"/>
              <w:left w:w="120" w:type="dxa"/>
              <w:bottom w:w="100" w:type="dxa"/>
              <w:right w:w="120" w:type="dxa"/>
            </w:tcMar>
          </w:tcPr>
          <w:p w14:paraId="3F3946EF" w14:textId="77777777" w:rsidR="00613CB8" w:rsidRDefault="00000000">
            <w:r>
              <w:rPr>
                <w:sz w:val="20"/>
                <w:szCs w:val="20"/>
              </w:rPr>
              <w:lastRenderedPageBreak/>
              <w:t>Risk Assessment Chatbot's preview never shows evidence of a tool call</w:t>
            </w:r>
          </w:p>
        </w:tc>
        <w:tc>
          <w:tcPr>
            <w:tcW w:w="5800" w:type="dxa"/>
            <w:shd w:val="clear" w:color="auto" w:fill="FFFFFF"/>
            <w:tcMar>
              <w:top w:w="100" w:type="dxa"/>
              <w:left w:w="120" w:type="dxa"/>
              <w:bottom w:w="100" w:type="dxa"/>
              <w:right w:w="120" w:type="dxa"/>
            </w:tcMar>
          </w:tcPr>
          <w:p w14:paraId="1363215C" w14:textId="77777777" w:rsidR="00613CB8" w:rsidRDefault="00000000">
            <w:r>
              <w:rPr>
                <w:sz w:val="20"/>
                <w:szCs w:val="20"/>
              </w:rPr>
              <w:t xml:space="preserve">Confirm </w:t>
            </w:r>
            <w:proofErr w:type="spellStart"/>
            <w:r>
              <w:rPr>
                <w:sz w:val="20"/>
                <w:szCs w:val="20"/>
              </w:rPr>
              <w:t>RiskScoreRefresh</w:t>
            </w:r>
            <w:proofErr w:type="spellEnd"/>
            <w:r>
              <w:rPr>
                <w:sz w:val="20"/>
                <w:szCs w:val="20"/>
              </w:rPr>
              <w:t xml:space="preserve"> was added under Add tool → Function and is itself Published — an unpublished function won't appear as a callable tool. Also check the Monitoring tab after publishing, which logs tool usage even when the chat window itself doesn't show a visible trace</w:t>
            </w:r>
          </w:p>
        </w:tc>
      </w:tr>
      <w:tr w:rsidR="00613CB8" w14:paraId="2E496E4B" w14:textId="77777777">
        <w:tc>
          <w:tcPr>
            <w:tcW w:w="3200" w:type="dxa"/>
            <w:shd w:val="clear" w:color="auto" w:fill="F2F2F2"/>
            <w:tcMar>
              <w:top w:w="100" w:type="dxa"/>
              <w:left w:w="120" w:type="dxa"/>
              <w:bottom w:w="100" w:type="dxa"/>
              <w:right w:w="120" w:type="dxa"/>
            </w:tcMar>
          </w:tcPr>
          <w:p w14:paraId="689667AA" w14:textId="77777777" w:rsidR="00613CB8" w:rsidRDefault="00000000">
            <w:r>
              <w:rPr>
                <w:sz w:val="20"/>
                <w:szCs w:val="20"/>
              </w:rPr>
              <w:t>“Publish function from chatbot” toggle is missing or grayed out</w:t>
            </w:r>
          </w:p>
        </w:tc>
        <w:tc>
          <w:tcPr>
            <w:tcW w:w="5800" w:type="dxa"/>
            <w:shd w:val="clear" w:color="auto" w:fill="F2F2F2"/>
            <w:tcMar>
              <w:top w:w="100" w:type="dxa"/>
              <w:left w:w="120" w:type="dxa"/>
              <w:bottom w:w="100" w:type="dxa"/>
              <w:right w:w="120" w:type="dxa"/>
            </w:tcMar>
          </w:tcPr>
          <w:p w14:paraId="6D13DE70" w14:textId="77777777" w:rsidR="00613CB8" w:rsidRDefault="00000000">
            <w:r>
              <w:rPr>
                <w:sz w:val="20"/>
                <w:szCs w:val="20"/>
              </w:rPr>
              <w:t>Confirm you're looking at the settings icon next to the Publish button, not the Save button — function publishing is part of the Publish flow, and the chatbot must have at least one successful save first</w:t>
            </w:r>
          </w:p>
        </w:tc>
      </w:tr>
      <w:tr w:rsidR="00613CB8" w14:paraId="060E6E53" w14:textId="77777777">
        <w:tc>
          <w:tcPr>
            <w:tcW w:w="3200" w:type="dxa"/>
            <w:shd w:val="clear" w:color="auto" w:fill="FFFFFF"/>
            <w:tcMar>
              <w:top w:w="100" w:type="dxa"/>
              <w:left w:w="120" w:type="dxa"/>
              <w:bottom w:w="100" w:type="dxa"/>
              <w:right w:w="120" w:type="dxa"/>
            </w:tcMar>
          </w:tcPr>
          <w:p w14:paraId="5218F39C" w14:textId="77777777" w:rsidR="00613CB8" w:rsidRDefault="00000000">
            <w:proofErr w:type="spellStart"/>
            <w:r>
              <w:rPr>
                <w:sz w:val="20"/>
                <w:szCs w:val="20"/>
              </w:rPr>
              <w:t>InvokeRiskAssessmentChatbot</w:t>
            </w:r>
            <w:proofErr w:type="spellEnd"/>
            <w:r>
              <w:rPr>
                <w:sz w:val="20"/>
                <w:szCs w:val="20"/>
              </w:rPr>
              <w:t xml:space="preserve"> doesn't appear when searching under Add tool → Function inside Underwriting Chatbot</w:t>
            </w:r>
          </w:p>
        </w:tc>
        <w:tc>
          <w:tcPr>
            <w:tcW w:w="5800" w:type="dxa"/>
            <w:shd w:val="clear" w:color="auto" w:fill="FFFFFF"/>
            <w:tcMar>
              <w:top w:w="100" w:type="dxa"/>
              <w:left w:w="120" w:type="dxa"/>
              <w:bottom w:w="100" w:type="dxa"/>
              <w:right w:w="120" w:type="dxa"/>
            </w:tcMar>
          </w:tcPr>
          <w:p w14:paraId="224682A3" w14:textId="77777777" w:rsidR="00613CB8" w:rsidRDefault="00000000">
            <w:r>
              <w:rPr>
                <w:sz w:val="20"/>
                <w:szCs w:val="20"/>
              </w:rPr>
              <w:t xml:space="preserve">Confirm Part 6 </w:t>
            </w:r>
            <w:proofErr w:type="gramStart"/>
            <w:r>
              <w:rPr>
                <w:sz w:val="20"/>
                <w:szCs w:val="20"/>
              </w:rPr>
              <w:t>actually completed</w:t>
            </w:r>
            <w:proofErr w:type="gramEnd"/>
            <w:r>
              <w:rPr>
                <w:sz w:val="20"/>
                <w:szCs w:val="20"/>
              </w:rPr>
              <w:t xml:space="preserve"> with Publish chatbot and function selected, not just Save — an unpublished function won't be searchable as a tool. Also confirm you selected the same Ontology in Part 6, Step 3 that Underwriting Chatbot's other tools use</w:t>
            </w:r>
          </w:p>
        </w:tc>
      </w:tr>
      <w:tr w:rsidR="00613CB8" w14:paraId="174C5E42" w14:textId="77777777">
        <w:tc>
          <w:tcPr>
            <w:tcW w:w="3200" w:type="dxa"/>
            <w:shd w:val="clear" w:color="auto" w:fill="F2F2F2"/>
            <w:tcMar>
              <w:top w:w="100" w:type="dxa"/>
              <w:left w:w="120" w:type="dxa"/>
              <w:bottom w:w="100" w:type="dxa"/>
              <w:right w:w="120" w:type="dxa"/>
            </w:tcMar>
          </w:tcPr>
          <w:p w14:paraId="72AB2816" w14:textId="77777777" w:rsidR="00613CB8" w:rsidRDefault="00000000">
            <w:r>
              <w:rPr>
                <w:sz w:val="20"/>
                <w:szCs w:val="20"/>
              </w:rPr>
              <w:t xml:space="preserve">Underwriting Chatbot never calls </w:t>
            </w:r>
            <w:proofErr w:type="spellStart"/>
            <w:r>
              <w:rPr>
                <w:sz w:val="20"/>
                <w:szCs w:val="20"/>
              </w:rPr>
              <w:t>InvokeRiskAssessmentChatbot</w:t>
            </w:r>
            <w:proofErr w:type="spellEnd"/>
            <w:r>
              <w:rPr>
                <w:sz w:val="20"/>
                <w:szCs w:val="20"/>
              </w:rPr>
              <w:t>, even for a High-Risk application</w:t>
            </w:r>
          </w:p>
        </w:tc>
        <w:tc>
          <w:tcPr>
            <w:tcW w:w="5800" w:type="dxa"/>
            <w:shd w:val="clear" w:color="auto" w:fill="F2F2F2"/>
            <w:tcMar>
              <w:top w:w="100" w:type="dxa"/>
              <w:left w:w="120" w:type="dxa"/>
              <w:bottom w:w="100" w:type="dxa"/>
              <w:right w:w="120" w:type="dxa"/>
            </w:tcMar>
          </w:tcPr>
          <w:p w14:paraId="2B2DCE34" w14:textId="77777777" w:rsidR="00613CB8" w:rsidRDefault="00000000">
            <w:r>
              <w:rPr>
                <w:sz w:val="20"/>
                <w:szCs w:val="20"/>
              </w:rPr>
              <w:t xml:space="preserve">Confirm </w:t>
            </w:r>
            <w:proofErr w:type="spellStart"/>
            <w:r>
              <w:rPr>
                <w:sz w:val="20"/>
                <w:szCs w:val="20"/>
              </w:rPr>
              <w:t>InvokeRiskAssessmentChatbot's</w:t>
            </w:r>
            <w:proofErr w:type="spellEnd"/>
            <w:r>
              <w:rPr>
                <w:sz w:val="20"/>
                <w:szCs w:val="20"/>
              </w:rPr>
              <w:t xml:space="preserve"> own Description field (Part 6, Step 3) explicitly states the 30-day / </w:t>
            </w:r>
            <w:proofErr w:type="spellStart"/>
            <w:r>
              <w:rPr>
                <w:sz w:val="20"/>
                <w:szCs w:val="20"/>
              </w:rPr>
              <w:t>isHighRiskApplication</w:t>
            </w:r>
            <w:proofErr w:type="spellEnd"/>
            <w:r>
              <w:rPr>
                <w:sz w:val="20"/>
                <w:szCs w:val="20"/>
              </w:rPr>
              <w:t xml:space="preserve"> threshold, and that the system prompt tells Underwriting Chatbot to check </w:t>
            </w:r>
            <w:proofErr w:type="spellStart"/>
            <w:r>
              <w:rPr>
                <w:sz w:val="20"/>
                <w:szCs w:val="20"/>
              </w:rPr>
              <w:t>assessmentDate</w:t>
            </w:r>
            <w:proofErr w:type="spellEnd"/>
            <w:r>
              <w:rPr>
                <w:sz w:val="20"/>
                <w:szCs w:val="20"/>
              </w:rPr>
              <w:t xml:space="preserve"> / </w:t>
            </w:r>
            <w:proofErr w:type="spellStart"/>
            <w:r>
              <w:rPr>
                <w:sz w:val="20"/>
                <w:szCs w:val="20"/>
              </w:rPr>
              <w:t>isHighRiskApplication</w:t>
            </w:r>
            <w:proofErr w:type="spellEnd"/>
            <w:r>
              <w:rPr>
                <w:sz w:val="20"/>
                <w:szCs w:val="20"/>
              </w:rPr>
              <w:t xml:space="preserve"> before deciding — a missing or vague description is the most common cause</w:t>
            </w:r>
          </w:p>
        </w:tc>
      </w:tr>
      <w:tr w:rsidR="00613CB8" w14:paraId="1167AC34" w14:textId="77777777">
        <w:tc>
          <w:tcPr>
            <w:tcW w:w="3200" w:type="dxa"/>
            <w:shd w:val="clear" w:color="auto" w:fill="FFFFFF"/>
            <w:tcMar>
              <w:top w:w="100" w:type="dxa"/>
              <w:left w:w="120" w:type="dxa"/>
              <w:bottom w:w="100" w:type="dxa"/>
              <w:right w:w="120" w:type="dxa"/>
            </w:tcMar>
          </w:tcPr>
          <w:p w14:paraId="67C8DABF" w14:textId="77777777" w:rsidR="00613CB8" w:rsidRDefault="00000000">
            <w:r>
              <w:rPr>
                <w:sz w:val="20"/>
                <w:szCs w:val="20"/>
              </w:rPr>
              <w:t xml:space="preserve">Underwriting Chatbot calls </w:t>
            </w:r>
            <w:proofErr w:type="spellStart"/>
            <w:r>
              <w:rPr>
                <w:sz w:val="20"/>
                <w:szCs w:val="20"/>
              </w:rPr>
              <w:t>InvokeRiskAssessmentChatbot</w:t>
            </w:r>
            <w:proofErr w:type="spellEnd"/>
            <w:r>
              <w:rPr>
                <w:sz w:val="20"/>
                <w:szCs w:val="20"/>
              </w:rPr>
              <w:t xml:space="preserve"> for every application, including routine ones</w:t>
            </w:r>
          </w:p>
        </w:tc>
        <w:tc>
          <w:tcPr>
            <w:tcW w:w="5800" w:type="dxa"/>
            <w:shd w:val="clear" w:color="auto" w:fill="FFFFFF"/>
            <w:tcMar>
              <w:top w:w="100" w:type="dxa"/>
              <w:left w:w="120" w:type="dxa"/>
              <w:bottom w:w="100" w:type="dxa"/>
              <w:right w:w="120" w:type="dxa"/>
            </w:tcMar>
          </w:tcPr>
          <w:p w14:paraId="1F7CCA40" w14:textId="77777777" w:rsidR="00613CB8" w:rsidRDefault="00000000">
            <w:r>
              <w:rPr>
                <w:sz w:val="20"/>
                <w:szCs w:val="20"/>
              </w:rPr>
              <w:t xml:space="preserve">Tighten the wording in </w:t>
            </w:r>
            <w:proofErr w:type="spellStart"/>
            <w:r>
              <w:rPr>
                <w:sz w:val="20"/>
                <w:szCs w:val="20"/>
              </w:rPr>
              <w:t>InvokeRiskAssessmentChatbot's</w:t>
            </w:r>
            <w:proofErr w:type="spellEnd"/>
            <w:r>
              <w:rPr>
                <w:sz w:val="20"/>
                <w:szCs w:val="20"/>
              </w:rPr>
              <w:t xml:space="preserve"> own Description field (Part 6, Step 3) and in the Underwriting Chatbot's system prompt — explicitly state the “do not call it for a recent, Standard-category Risk Assessment” condition in both places</w:t>
            </w:r>
          </w:p>
        </w:tc>
      </w:tr>
      <w:tr w:rsidR="00613CB8" w14:paraId="2A5CB9D1" w14:textId="77777777">
        <w:tc>
          <w:tcPr>
            <w:tcW w:w="3200" w:type="dxa"/>
            <w:shd w:val="clear" w:color="auto" w:fill="F2F2F2"/>
            <w:tcMar>
              <w:top w:w="100" w:type="dxa"/>
              <w:left w:w="120" w:type="dxa"/>
              <w:bottom w:w="100" w:type="dxa"/>
              <w:right w:w="120" w:type="dxa"/>
            </w:tcMar>
          </w:tcPr>
          <w:p w14:paraId="51460E26" w14:textId="77777777" w:rsidR="00613CB8" w:rsidRDefault="00000000">
            <w:r>
              <w:rPr>
                <w:sz w:val="20"/>
                <w:szCs w:val="20"/>
              </w:rPr>
              <w:t>Conflict scenario resolves silently instead of surfacing</w:t>
            </w:r>
          </w:p>
        </w:tc>
        <w:tc>
          <w:tcPr>
            <w:tcW w:w="5800" w:type="dxa"/>
            <w:shd w:val="clear" w:color="auto" w:fill="F2F2F2"/>
            <w:tcMar>
              <w:top w:w="100" w:type="dxa"/>
              <w:left w:w="120" w:type="dxa"/>
              <w:bottom w:w="100" w:type="dxa"/>
              <w:right w:w="120" w:type="dxa"/>
            </w:tcMar>
          </w:tcPr>
          <w:p w14:paraId="079997AF" w14:textId="77777777" w:rsidR="00613CB8" w:rsidRDefault="00000000">
            <w:r>
              <w:rPr>
                <w:sz w:val="20"/>
                <w:szCs w:val="20"/>
              </w:rPr>
              <w:t xml:space="preserve">Confirm the conflict rule from Part 6, Step 7 was </w:t>
            </w:r>
            <w:proofErr w:type="gramStart"/>
            <w:r>
              <w:rPr>
                <w:sz w:val="20"/>
                <w:szCs w:val="20"/>
              </w:rPr>
              <w:t>actually saved</w:t>
            </w:r>
            <w:proofErr w:type="gramEnd"/>
            <w:r>
              <w:rPr>
                <w:sz w:val="20"/>
                <w:szCs w:val="20"/>
              </w:rPr>
              <w:t xml:space="preserve"> to the system prompt, and </w:t>
            </w:r>
            <w:proofErr w:type="gramStart"/>
            <w:r>
              <w:rPr>
                <w:sz w:val="20"/>
                <w:szCs w:val="20"/>
              </w:rPr>
              <w:t>Publish</w:t>
            </w:r>
            <w:proofErr w:type="gramEnd"/>
            <w:r>
              <w:rPr>
                <w:sz w:val="20"/>
                <w:szCs w:val="20"/>
              </w:rPr>
              <w:t xml:space="preserve"> again — an edited but unpublished chatbot still runs its previous version</w:t>
            </w:r>
          </w:p>
        </w:tc>
      </w:tr>
      <w:tr w:rsidR="00613CB8" w14:paraId="325AC554" w14:textId="77777777">
        <w:tc>
          <w:tcPr>
            <w:tcW w:w="3200" w:type="dxa"/>
            <w:shd w:val="clear" w:color="auto" w:fill="FFFFFF"/>
            <w:tcMar>
              <w:top w:w="100" w:type="dxa"/>
              <w:left w:w="120" w:type="dxa"/>
              <w:bottom w:w="100" w:type="dxa"/>
              <w:right w:w="120" w:type="dxa"/>
            </w:tcMar>
          </w:tcPr>
          <w:p w14:paraId="425144F7" w14:textId="77777777" w:rsidR="00613CB8" w:rsidRDefault="00000000">
            <w:proofErr w:type="spellStart"/>
            <w:r>
              <w:rPr>
                <w:sz w:val="20"/>
                <w:szCs w:val="20"/>
              </w:rPr>
              <w:t>RequestRiskReview</w:t>
            </w:r>
            <w:proofErr w:type="spellEnd"/>
            <w:r>
              <w:rPr>
                <w:sz w:val="20"/>
                <w:szCs w:val="20"/>
              </w:rPr>
              <w:t xml:space="preserve"> Action doesn't appear for an Insurance Application in Object Explorer</w:t>
            </w:r>
          </w:p>
        </w:tc>
        <w:tc>
          <w:tcPr>
            <w:tcW w:w="5800" w:type="dxa"/>
            <w:shd w:val="clear" w:color="auto" w:fill="FFFFFF"/>
            <w:tcMar>
              <w:top w:w="100" w:type="dxa"/>
              <w:left w:w="120" w:type="dxa"/>
              <w:bottom w:w="100" w:type="dxa"/>
              <w:right w:w="120" w:type="dxa"/>
            </w:tcMar>
          </w:tcPr>
          <w:p w14:paraId="42CFA0DB" w14:textId="77777777" w:rsidR="00613CB8" w:rsidRDefault="00000000">
            <w:r>
              <w:rPr>
                <w:sz w:val="20"/>
                <w:szCs w:val="20"/>
              </w:rPr>
              <w:t xml:space="preserve">Confirm the Application's </w:t>
            </w:r>
            <w:proofErr w:type="gramStart"/>
            <w:r>
              <w:rPr>
                <w:sz w:val="20"/>
                <w:szCs w:val="20"/>
              </w:rPr>
              <w:t>current status</w:t>
            </w:r>
            <w:proofErr w:type="gramEnd"/>
            <w:r>
              <w:rPr>
                <w:sz w:val="20"/>
                <w:szCs w:val="20"/>
              </w:rPr>
              <w:t xml:space="preserve"> satisfies your Part 2 submission criterion (Submitted or </w:t>
            </w:r>
            <w:proofErr w:type="spellStart"/>
            <w:r>
              <w:rPr>
                <w:sz w:val="20"/>
                <w:szCs w:val="20"/>
              </w:rPr>
              <w:t>InReview</w:t>
            </w:r>
            <w:proofErr w:type="spellEnd"/>
            <w:r>
              <w:rPr>
                <w:sz w:val="20"/>
                <w:szCs w:val="20"/>
              </w:rPr>
              <w:t>) — an application already Decided won't show it</w:t>
            </w:r>
          </w:p>
        </w:tc>
      </w:tr>
      <w:tr w:rsidR="00613CB8" w14:paraId="22C7842C" w14:textId="77777777">
        <w:tc>
          <w:tcPr>
            <w:tcW w:w="3200" w:type="dxa"/>
            <w:shd w:val="clear" w:color="auto" w:fill="F2F2F2"/>
            <w:tcMar>
              <w:top w:w="100" w:type="dxa"/>
              <w:left w:w="120" w:type="dxa"/>
              <w:bottom w:w="100" w:type="dxa"/>
              <w:right w:w="120" w:type="dxa"/>
            </w:tcMar>
          </w:tcPr>
          <w:p w14:paraId="5F510433" w14:textId="77777777" w:rsidR="00613CB8" w:rsidRDefault="00000000">
            <w:r>
              <w:rPr>
                <w:sz w:val="20"/>
                <w:szCs w:val="20"/>
              </w:rPr>
              <w:t>Risk Assessment updated but the linked Insurance Application's status didn't move</w:t>
            </w:r>
          </w:p>
        </w:tc>
        <w:tc>
          <w:tcPr>
            <w:tcW w:w="5800" w:type="dxa"/>
            <w:shd w:val="clear" w:color="auto" w:fill="F2F2F2"/>
            <w:tcMar>
              <w:top w:w="100" w:type="dxa"/>
              <w:left w:w="120" w:type="dxa"/>
              <w:bottom w:w="100" w:type="dxa"/>
              <w:right w:w="120" w:type="dxa"/>
            </w:tcMar>
          </w:tcPr>
          <w:p w14:paraId="421B0CD1" w14:textId="77777777" w:rsidR="00613CB8" w:rsidRDefault="00000000">
            <w:r>
              <w:rPr>
                <w:sz w:val="20"/>
                <w:szCs w:val="20"/>
              </w:rPr>
              <w:t xml:space="preserve">Confirm the second rule was configured in Part 2, Step 3 — reopen </w:t>
            </w:r>
            <w:proofErr w:type="spellStart"/>
            <w:r>
              <w:rPr>
                <w:sz w:val="20"/>
                <w:szCs w:val="20"/>
              </w:rPr>
              <w:t>RequestRiskReview's</w:t>
            </w:r>
            <w:proofErr w:type="spellEnd"/>
            <w:r>
              <w:rPr>
                <w:sz w:val="20"/>
                <w:szCs w:val="20"/>
              </w:rPr>
              <w:t xml:space="preserve"> Rules tab and verify the Modify rule targets Insurance </w:t>
            </w:r>
            <w:proofErr w:type="spellStart"/>
            <w:r>
              <w:rPr>
                <w:sz w:val="20"/>
                <w:szCs w:val="20"/>
              </w:rPr>
              <w:t>Application.status</w:t>
            </w:r>
            <w:proofErr w:type="spellEnd"/>
            <w:r>
              <w:rPr>
                <w:sz w:val="20"/>
                <w:szCs w:val="20"/>
              </w:rPr>
              <w:t>, not just the Risk Assessment</w:t>
            </w:r>
          </w:p>
        </w:tc>
      </w:tr>
      <w:tr w:rsidR="00613CB8" w14:paraId="5E60F8B2" w14:textId="77777777">
        <w:tc>
          <w:tcPr>
            <w:tcW w:w="3200" w:type="dxa"/>
            <w:shd w:val="clear" w:color="auto" w:fill="FFFFFF"/>
            <w:tcMar>
              <w:top w:w="100" w:type="dxa"/>
              <w:left w:w="120" w:type="dxa"/>
              <w:bottom w:w="100" w:type="dxa"/>
              <w:right w:w="120" w:type="dxa"/>
            </w:tcMar>
          </w:tcPr>
          <w:p w14:paraId="5B264215" w14:textId="77777777" w:rsidR="00613CB8" w:rsidRDefault="00000000">
            <w:r>
              <w:rPr>
                <w:sz w:val="20"/>
                <w:szCs w:val="20"/>
              </w:rPr>
              <w:t>Can't find AIP Chatbot Studio, Ontology Manager, or AIP Logic at all</w:t>
            </w:r>
          </w:p>
        </w:tc>
        <w:tc>
          <w:tcPr>
            <w:tcW w:w="5800" w:type="dxa"/>
            <w:shd w:val="clear" w:color="auto" w:fill="FFFFFF"/>
            <w:tcMar>
              <w:top w:w="100" w:type="dxa"/>
              <w:left w:w="120" w:type="dxa"/>
              <w:bottom w:w="100" w:type="dxa"/>
              <w:right w:w="120" w:type="dxa"/>
            </w:tcMar>
          </w:tcPr>
          <w:p w14:paraId="65C1FF03" w14:textId="77777777" w:rsidR="00613CB8" w:rsidRDefault="00000000">
            <w:r>
              <w:rPr>
                <w:sz w:val="20"/>
                <w:szCs w:val="20"/>
              </w:rPr>
              <w:t xml:space="preserve">Use </w:t>
            </w:r>
            <w:proofErr w:type="spellStart"/>
            <w:r>
              <w:rPr>
                <w:sz w:val="20"/>
                <w:szCs w:val="20"/>
              </w:rPr>
              <w:t>Cmd+J</w:t>
            </w:r>
            <w:proofErr w:type="spellEnd"/>
            <w:r>
              <w:rPr>
                <w:sz w:val="20"/>
                <w:szCs w:val="20"/>
              </w:rPr>
              <w:t xml:space="preserve"> (macOS) or </w:t>
            </w:r>
            <w:proofErr w:type="spellStart"/>
            <w:r>
              <w:rPr>
                <w:sz w:val="20"/>
                <w:szCs w:val="20"/>
              </w:rPr>
              <w:t>Ctrl+J</w:t>
            </w:r>
            <w:proofErr w:type="spellEnd"/>
            <w:r>
              <w:rPr>
                <w:sz w:val="20"/>
                <w:szCs w:val="20"/>
              </w:rPr>
              <w:t xml:space="preserve"> (Windows) for quick search from anywhere in Foundry, and type the application name directly — if an older bookmark or shortcut still says “AIP Agent Studio,” it opens the same, renamed tool</w:t>
            </w:r>
          </w:p>
        </w:tc>
      </w:tr>
      <w:tr w:rsidR="00613CB8" w14:paraId="2A6D162C" w14:textId="77777777">
        <w:tc>
          <w:tcPr>
            <w:tcW w:w="3200" w:type="dxa"/>
            <w:shd w:val="clear" w:color="auto" w:fill="FFFFFF"/>
            <w:tcMar>
              <w:top w:w="100" w:type="dxa"/>
              <w:left w:w="120" w:type="dxa"/>
              <w:bottom w:w="100" w:type="dxa"/>
              <w:right w:w="120" w:type="dxa"/>
            </w:tcMar>
          </w:tcPr>
          <w:p w14:paraId="51A9DFF1" w14:textId="77777777" w:rsidR="00613CB8" w:rsidRDefault="00000000">
            <w:r>
              <w:rPr>
                <w:sz w:val="20"/>
                <w:szCs w:val="20"/>
              </w:rPr>
              <w:t>isHighRiskApplication is missing from Risk Assessment, so the handoff rule cannot be checked</w:t>
            </w:r>
          </w:p>
        </w:tc>
        <w:tc>
          <w:tcPr>
            <w:tcW w:w="5800" w:type="dxa"/>
            <w:shd w:val="clear" w:color="auto" w:fill="FFFFFF"/>
            <w:tcMar>
              <w:top w:w="100" w:type="dxa"/>
              <w:left w:w="120" w:type="dxa"/>
              <w:bottom w:w="100" w:type="dxa"/>
              <w:right w:w="120" w:type="dxa"/>
            </w:tcMar>
          </w:tcPr>
          <w:p w14:paraId="7D010015" w14:textId="77777777" w:rsidR="00613CB8" w:rsidRDefault="00000000">
            <w:r>
              <w:rPr>
                <w:sz w:val="20"/>
                <w:szCs w:val="20"/>
              </w:rPr>
              <w:t>The original risk_assessments.csv has no such column. Follow the box under Part 1, Step 1: load risk_assessments_with_isHighRiskApplication.csv or derive the Boolean (riskScore &gt; 75) in a transform and repoint the object type, then confirm 37 objects are true</w:t>
            </w:r>
          </w:p>
        </w:tc>
      </w:tr>
    </w:tbl>
    <w:p w14:paraId="7BC2DFEE" w14:textId="77777777" w:rsidR="003C502E" w:rsidRDefault="003C502E" w:rsidP="00C12112">
      <w:pPr>
        <w:pStyle w:val="Heading1"/>
        <w:spacing w:before="280" w:after="140"/>
      </w:pPr>
    </w:p>
    <w:sectPr w:rsidR="003C502E">
      <w:pgSz w:w="11906" w:h="16838"/>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BB4A56"/>
    <w:multiLevelType w:val="hybridMultilevel"/>
    <w:tmpl w:val="18C21646"/>
    <w:lvl w:ilvl="0" w:tplc="04EC265C">
      <w:start w:val="1"/>
      <w:numFmt w:val="bullet"/>
      <w:lvlText w:val="●"/>
      <w:lvlJc w:val="left"/>
      <w:pPr>
        <w:ind w:left="720" w:hanging="360"/>
      </w:pPr>
    </w:lvl>
    <w:lvl w:ilvl="1" w:tplc="1C52EF20">
      <w:start w:val="1"/>
      <w:numFmt w:val="bullet"/>
      <w:lvlText w:val="○"/>
      <w:lvlJc w:val="left"/>
      <w:pPr>
        <w:ind w:left="1440" w:hanging="360"/>
      </w:pPr>
    </w:lvl>
    <w:lvl w:ilvl="2" w:tplc="6882D90A">
      <w:start w:val="1"/>
      <w:numFmt w:val="bullet"/>
      <w:lvlText w:val="■"/>
      <w:lvlJc w:val="left"/>
      <w:pPr>
        <w:ind w:left="2160" w:hanging="360"/>
      </w:pPr>
    </w:lvl>
    <w:lvl w:ilvl="3" w:tplc="00504A1E">
      <w:start w:val="1"/>
      <w:numFmt w:val="bullet"/>
      <w:lvlText w:val="●"/>
      <w:lvlJc w:val="left"/>
      <w:pPr>
        <w:ind w:left="2880" w:hanging="360"/>
      </w:pPr>
    </w:lvl>
    <w:lvl w:ilvl="4" w:tplc="E3245932">
      <w:start w:val="1"/>
      <w:numFmt w:val="bullet"/>
      <w:lvlText w:val="○"/>
      <w:lvlJc w:val="left"/>
      <w:pPr>
        <w:ind w:left="3600" w:hanging="360"/>
      </w:pPr>
    </w:lvl>
    <w:lvl w:ilvl="5" w:tplc="6130F7FC">
      <w:start w:val="1"/>
      <w:numFmt w:val="bullet"/>
      <w:lvlText w:val="■"/>
      <w:lvlJc w:val="left"/>
      <w:pPr>
        <w:ind w:left="4320" w:hanging="360"/>
      </w:pPr>
    </w:lvl>
    <w:lvl w:ilvl="6" w:tplc="3208AAE2">
      <w:start w:val="1"/>
      <w:numFmt w:val="bullet"/>
      <w:lvlText w:val="●"/>
      <w:lvlJc w:val="left"/>
      <w:pPr>
        <w:ind w:left="5040" w:hanging="360"/>
      </w:pPr>
    </w:lvl>
    <w:lvl w:ilvl="7" w:tplc="4F32A0C0">
      <w:start w:val="1"/>
      <w:numFmt w:val="bullet"/>
      <w:lvlText w:val="●"/>
      <w:lvlJc w:val="left"/>
      <w:pPr>
        <w:ind w:left="5760" w:hanging="360"/>
      </w:pPr>
    </w:lvl>
    <w:lvl w:ilvl="8" w:tplc="65201998">
      <w:start w:val="1"/>
      <w:numFmt w:val="bullet"/>
      <w:lvlText w:val="●"/>
      <w:lvlJc w:val="left"/>
      <w:pPr>
        <w:ind w:left="6480" w:hanging="360"/>
      </w:pPr>
    </w:lvl>
  </w:abstractNum>
  <w:num w:numId="1" w16cid:durableId="189152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3CB8"/>
    <w:rsid w:val="003C502E"/>
    <w:rsid w:val="00613CB8"/>
    <w:rsid w:val="006241B2"/>
    <w:rsid w:val="006551E8"/>
    <w:rsid w:val="006F7459"/>
    <w:rsid w:val="0074493D"/>
    <w:rsid w:val="00971583"/>
    <w:rsid w:val="009D4DD1"/>
    <w:rsid w:val="00C12112"/>
    <w:rsid w:val="00ED1B24"/>
    <w:rsid w:val="00F715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82921"/>
  <w15:docId w15:val="{EF811894-E092-4244-9A82-E025498E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16</Pages>
  <Words>8409</Words>
  <Characters>47933</Characters>
  <Application>Microsoft Office Word</Application>
  <DocSecurity>0</DocSecurity>
  <Lines>399</Lines>
  <Paragraphs>112</Paragraphs>
  <ScaleCrop>false</ScaleCrop>
  <Company/>
  <LinksUpToDate>false</LinksUpToDate>
  <CharactersWithSpaces>56230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Rajesh Pasham</cp:lastModifiedBy>
  <cp:revision>8</cp:revision>
  <dcterms:created xsi:type="dcterms:W3CDTF">2026-10-04T08:51:00Z</dcterms:created>
  <dcterms:modified xsi:type="dcterms:W3CDTF">2026-10-27T05:27:00Z</dcterms:modified>
</cp:coreProperties>
</file>