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A59" w:rsidRPr="000F0A59" w:rsidRDefault="000F0A59" w:rsidP="000F0A59">
      <w:pPr>
        <w:pBdr>
          <w:bottom w:val="single" w:sz="6" w:space="0" w:color="AAAAAA"/>
        </w:pBdr>
        <w:spacing w:after="60" w:line="240" w:lineRule="auto"/>
        <w:outlineLvl w:val="0"/>
        <w:rPr>
          <w:rFonts w:ascii="Arial" w:eastAsia="Times New Roman" w:hAnsi="Arial" w:cs="Arial"/>
          <w:color w:val="000000"/>
          <w:kern w:val="36"/>
          <w:sz w:val="43"/>
          <w:szCs w:val="43"/>
          <w:lang w:val="en-GB" w:eastAsia="en-IN"/>
        </w:rPr>
      </w:pPr>
      <w:r w:rsidRPr="000F0A59">
        <w:rPr>
          <w:rFonts w:ascii="Arial" w:eastAsia="Times New Roman" w:hAnsi="Arial" w:cs="Arial"/>
          <w:color w:val="000000"/>
          <w:kern w:val="36"/>
          <w:sz w:val="43"/>
          <w:szCs w:val="43"/>
          <w:lang w:val="en-GB" w:eastAsia="en-IN"/>
        </w:rPr>
        <w:t>BPMN 2.0 Activities</w:t>
      </w:r>
    </w:p>
    <w:p w:rsidR="000F0A59" w:rsidRPr="000F0A59" w:rsidRDefault="000F0A59" w:rsidP="000F0A59">
      <w:pPr>
        <w:spacing w:after="0" w:line="240" w:lineRule="auto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</w:p>
    <w:p w:rsidR="000F0A59" w:rsidRPr="000F0A59" w:rsidRDefault="000F0A59" w:rsidP="000F0A59">
      <w:pPr>
        <w:pBdr>
          <w:bottom w:val="single" w:sz="6" w:space="0" w:color="AAAAAA"/>
        </w:pBdr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val="en-GB" w:eastAsia="en-IN"/>
        </w:rPr>
      </w:pPr>
      <w:r w:rsidRPr="000F0A59">
        <w:rPr>
          <w:rFonts w:ascii="Arial" w:eastAsia="Times New Roman" w:hAnsi="Arial" w:cs="Arial"/>
          <w:color w:val="000000"/>
          <w:sz w:val="32"/>
          <w:lang w:val="en-GB" w:eastAsia="en-IN"/>
        </w:rPr>
        <w:t>BPMN Activity Basics</w:t>
      </w:r>
    </w:p>
    <w:p w:rsidR="000F0A59" w:rsidRPr="000F0A59" w:rsidRDefault="000F0A59" w:rsidP="000F0A59">
      <w:pPr>
        <w:spacing w:before="120" w:after="120" w:line="240" w:lineRule="auto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>An Activity</w:t>
      </w:r>
    </w:p>
    <w:p w:rsidR="000F0A59" w:rsidRPr="000F0A59" w:rsidRDefault="000F0A59" w:rsidP="000F0A59">
      <w:pPr>
        <w:numPr>
          <w:ilvl w:val="0"/>
          <w:numId w:val="2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>is work that is performed within a Business Process</w:t>
      </w:r>
    </w:p>
    <w:p w:rsidR="000F0A59" w:rsidRPr="000F0A59" w:rsidRDefault="000F0A59" w:rsidP="000F0A59">
      <w:pPr>
        <w:numPr>
          <w:ilvl w:val="0"/>
          <w:numId w:val="2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>can be atomic or non-atomic (compound)</w:t>
      </w:r>
    </w:p>
    <w:p w:rsidR="000F0A59" w:rsidRPr="000F0A59" w:rsidRDefault="000F0A59" w:rsidP="000F0A59">
      <w:pPr>
        <w:numPr>
          <w:ilvl w:val="0"/>
          <w:numId w:val="2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>represent points in a Process flow where work is performed</w:t>
      </w:r>
    </w:p>
    <w:p w:rsidR="000F0A59" w:rsidRPr="00C366C9" w:rsidRDefault="000F0A59" w:rsidP="00F532FC">
      <w:pPr>
        <w:numPr>
          <w:ilvl w:val="0"/>
          <w:numId w:val="2"/>
        </w:numPr>
        <w:spacing w:before="120" w:beforeAutospacing="1" w:after="120" w:line="240" w:lineRule="auto"/>
        <w:ind w:left="384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proofErr w:type="gramStart"/>
      <w:r w:rsidRPr="00C366C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>is</w:t>
      </w:r>
      <w:proofErr w:type="gramEnd"/>
      <w:r w:rsidRPr="00C366C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 xml:space="preserve"> executable element of a BPMN</w:t>
      </w:r>
      <w:r w:rsidR="00C366C9" w:rsidRPr="00C366C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 xml:space="preserve"> </w:t>
      </w:r>
      <w:r w:rsidRPr="00C366C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>Process.</w:t>
      </w:r>
    </w:p>
    <w:p w:rsidR="000F0A59" w:rsidRPr="000F0A59" w:rsidRDefault="000F0A59" w:rsidP="000F0A59">
      <w:pPr>
        <w:spacing w:before="120" w:after="120" w:line="240" w:lineRule="auto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>Activity can be:</w:t>
      </w:r>
    </w:p>
    <w:p w:rsidR="000F0A59" w:rsidRPr="000F0A59" w:rsidRDefault="000F0A59" w:rsidP="000F0A59">
      <w:pPr>
        <w:numPr>
          <w:ilvl w:val="0"/>
          <w:numId w:val="3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 w:rsidRPr="000F0A59">
        <w:rPr>
          <w:rFonts w:ascii="Arial" w:eastAsia="Times New Roman" w:hAnsi="Arial" w:cs="Arial"/>
          <w:b/>
          <w:bCs/>
          <w:color w:val="020202"/>
          <w:sz w:val="21"/>
          <w:szCs w:val="21"/>
          <w:lang w:val="en-GB" w:eastAsia="en-IN"/>
        </w:rPr>
        <w:t>Task</w:t>
      </w:r>
    </w:p>
    <w:p w:rsidR="000F0A59" w:rsidRPr="000F0A59" w:rsidRDefault="000F0A59" w:rsidP="000F0A59">
      <w:pPr>
        <w:numPr>
          <w:ilvl w:val="1"/>
          <w:numId w:val="3"/>
        </w:numPr>
        <w:spacing w:before="100" w:beforeAutospacing="1" w:after="24" w:line="360" w:lineRule="atLeast"/>
        <w:ind w:left="768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>an atomic Activity within a Process flow</w:t>
      </w:r>
    </w:p>
    <w:p w:rsidR="000F0A59" w:rsidRPr="000F0A59" w:rsidRDefault="000F0A59" w:rsidP="000F0A59">
      <w:pPr>
        <w:numPr>
          <w:ilvl w:val="1"/>
          <w:numId w:val="3"/>
        </w:numPr>
        <w:spacing w:before="100" w:beforeAutospacing="1" w:after="24" w:line="360" w:lineRule="atLeast"/>
        <w:ind w:left="768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>is used when the work in the Process cannot be broken down to a finer level of detail</w:t>
      </w:r>
    </w:p>
    <w:p w:rsidR="000F0A59" w:rsidRPr="000F0A59" w:rsidRDefault="000F0A59" w:rsidP="000F0A59">
      <w:pPr>
        <w:numPr>
          <w:ilvl w:val="1"/>
          <w:numId w:val="3"/>
        </w:numPr>
        <w:spacing w:before="100" w:beforeAutospacing="1" w:after="24" w:line="360" w:lineRule="atLeast"/>
        <w:ind w:left="768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>an end-user or applications are used to perform the Task when it is executed</w:t>
      </w:r>
    </w:p>
    <w:p w:rsidR="000F0A59" w:rsidRPr="000F0A59" w:rsidRDefault="000F0A59" w:rsidP="000F0A59">
      <w:pPr>
        <w:numPr>
          <w:ilvl w:val="0"/>
          <w:numId w:val="3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 w:rsidRPr="000F0A59">
        <w:rPr>
          <w:rFonts w:ascii="Arial" w:eastAsia="Times New Roman" w:hAnsi="Arial" w:cs="Arial"/>
          <w:b/>
          <w:bCs/>
          <w:color w:val="020202"/>
          <w:sz w:val="21"/>
          <w:szCs w:val="21"/>
          <w:lang w:val="en-GB" w:eastAsia="en-IN"/>
        </w:rPr>
        <w:t>Sub-Process</w:t>
      </w:r>
    </w:p>
    <w:p w:rsidR="000F0A59" w:rsidRPr="000F0A59" w:rsidRDefault="000F0A59" w:rsidP="000F0A59">
      <w:pPr>
        <w:numPr>
          <w:ilvl w:val="0"/>
          <w:numId w:val="3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 w:rsidRPr="000F0A59">
        <w:rPr>
          <w:rFonts w:ascii="Arial" w:eastAsia="Times New Roman" w:hAnsi="Arial" w:cs="Arial"/>
          <w:b/>
          <w:bCs/>
          <w:color w:val="020202"/>
          <w:sz w:val="21"/>
          <w:szCs w:val="21"/>
          <w:lang w:val="en-GB" w:eastAsia="en-IN"/>
        </w:rPr>
        <w:t>Call Activity</w:t>
      </w:r>
    </w:p>
    <w:p w:rsidR="000F0A59" w:rsidRPr="000F0A59" w:rsidRDefault="000F0A59" w:rsidP="000F0A59">
      <w:pPr>
        <w:numPr>
          <w:ilvl w:val="1"/>
          <w:numId w:val="3"/>
        </w:numPr>
        <w:spacing w:before="100" w:beforeAutospacing="1" w:after="24" w:line="360" w:lineRule="atLeast"/>
        <w:ind w:left="768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>allows the inclusion of re-usable Tasks and Processes in the diagram</w:t>
      </w:r>
    </w:p>
    <w:p w:rsidR="000F0A59" w:rsidRPr="000F0A59" w:rsidRDefault="000F0A59" w:rsidP="000F0A59">
      <w:pPr>
        <w:pBdr>
          <w:bottom w:val="single" w:sz="6" w:space="0" w:color="AAAAAA"/>
        </w:pBdr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val="en-GB" w:eastAsia="en-IN"/>
        </w:rPr>
      </w:pPr>
      <w:r w:rsidRPr="000F0A59">
        <w:rPr>
          <w:rFonts w:ascii="Arial" w:eastAsia="Times New Roman" w:hAnsi="Arial" w:cs="Arial"/>
          <w:color w:val="000000"/>
          <w:sz w:val="32"/>
          <w:lang w:val="en-GB" w:eastAsia="en-IN"/>
        </w:rPr>
        <w:t>Types of Tasks</w:t>
      </w:r>
    </w:p>
    <w:p w:rsidR="00C366C9" w:rsidRDefault="00C366C9" w:rsidP="000F0A59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lang w:val="en-GB" w:eastAsia="en-IN"/>
        </w:rPr>
      </w:pPr>
    </w:p>
    <w:p w:rsidR="000F0A59" w:rsidRPr="000F0A59" w:rsidRDefault="000F0A59" w:rsidP="000F0A59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val="en-GB" w:eastAsia="en-IN"/>
        </w:rPr>
      </w:pPr>
      <w:r w:rsidRPr="000F0A59">
        <w:rPr>
          <w:rFonts w:ascii="Arial" w:eastAsia="Times New Roman" w:hAnsi="Arial" w:cs="Arial"/>
          <w:b/>
          <w:bCs/>
          <w:color w:val="000000"/>
          <w:sz w:val="25"/>
          <w:lang w:val="en-GB" w:eastAsia="en-IN"/>
        </w:rPr>
        <w:t>Receive Task</w:t>
      </w:r>
    </w:p>
    <w:p w:rsidR="000F0A59" w:rsidRPr="000F0A59" w:rsidRDefault="000F0A59" w:rsidP="000F0A59">
      <w:pPr>
        <w:spacing w:before="120" w:after="120" w:line="240" w:lineRule="auto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>
        <w:rPr>
          <w:rFonts w:ascii="Arial" w:eastAsia="Times New Roman" w:hAnsi="Arial" w:cs="Arial"/>
          <w:noProof/>
          <w:color w:val="0B0080"/>
          <w:sz w:val="21"/>
          <w:szCs w:val="21"/>
          <w:lang w:eastAsia="en-IN" w:bidi="te-IN"/>
        </w:rPr>
        <w:drawing>
          <wp:inline distT="0" distB="0" distL="0" distR="0">
            <wp:extent cx="952500" cy="723900"/>
            <wp:effectExtent l="19050" t="0" r="0" b="0"/>
            <wp:docPr id="1" name="Picture 1" descr="Figure10-15-receive-task-object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10-15-receive-task-object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A59" w:rsidRPr="000F0A59" w:rsidRDefault="000F0A59" w:rsidP="000F0A59">
      <w:pPr>
        <w:numPr>
          <w:ilvl w:val="0"/>
          <w:numId w:val="4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>Waits for a Message to arrive from an external Participant</w:t>
      </w:r>
    </w:p>
    <w:p w:rsidR="000F0A59" w:rsidRPr="000F0A59" w:rsidRDefault="000F0A59" w:rsidP="000F0A59">
      <w:pPr>
        <w:numPr>
          <w:ilvl w:val="0"/>
          <w:numId w:val="4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>Once the Message has been received, the Task is completed</w:t>
      </w:r>
    </w:p>
    <w:p w:rsidR="000F0A59" w:rsidRPr="000F0A59" w:rsidRDefault="000F0A59" w:rsidP="000F0A59">
      <w:pPr>
        <w:spacing w:before="120" w:after="120" w:line="240" w:lineRule="auto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>
        <w:rPr>
          <w:rFonts w:ascii="Arial" w:eastAsia="Times New Roman" w:hAnsi="Arial" w:cs="Arial"/>
          <w:noProof/>
          <w:color w:val="0B0080"/>
          <w:sz w:val="21"/>
          <w:szCs w:val="21"/>
          <w:lang w:eastAsia="en-IN" w:bidi="te-IN"/>
        </w:rPr>
        <w:drawing>
          <wp:inline distT="0" distB="0" distL="0" distR="0">
            <wp:extent cx="952500" cy="676275"/>
            <wp:effectExtent l="19050" t="0" r="0" b="0"/>
            <wp:docPr id="2" name="Picture 2" descr="Figure10-16-receive-task-object-that-instantiates-process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ure10-16-receive-task-object-that-instantiates-process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A59" w:rsidRPr="000F0A59" w:rsidRDefault="000F0A59" w:rsidP="000F0A59">
      <w:pPr>
        <w:numPr>
          <w:ilvl w:val="0"/>
          <w:numId w:val="5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>Starts the process</w:t>
      </w:r>
    </w:p>
    <w:p w:rsidR="000F0A59" w:rsidRPr="000F0A59" w:rsidRDefault="000F0A59" w:rsidP="000F0A59">
      <w:pPr>
        <w:numPr>
          <w:ilvl w:val="0"/>
          <w:numId w:val="5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>MUST NOT have any incoming Sequence Flow</w:t>
      </w:r>
    </w:p>
    <w:p w:rsidR="000F0A59" w:rsidRPr="000F0A59" w:rsidRDefault="000F0A59" w:rsidP="000F0A59">
      <w:pPr>
        <w:numPr>
          <w:ilvl w:val="0"/>
          <w:numId w:val="5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>Instantiate attribute MUST be set to true</w:t>
      </w:r>
    </w:p>
    <w:p w:rsidR="00C366C9" w:rsidRDefault="00C366C9" w:rsidP="000F0A59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lang w:val="en-GB" w:eastAsia="en-IN"/>
        </w:rPr>
      </w:pPr>
    </w:p>
    <w:p w:rsidR="00C366C9" w:rsidRDefault="00C366C9" w:rsidP="000F0A59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lang w:val="en-GB" w:eastAsia="en-IN"/>
        </w:rPr>
      </w:pPr>
    </w:p>
    <w:p w:rsidR="000F0A59" w:rsidRPr="000F0A59" w:rsidRDefault="000F0A59" w:rsidP="000F0A59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val="en-GB" w:eastAsia="en-IN"/>
        </w:rPr>
      </w:pPr>
      <w:r w:rsidRPr="000F0A59">
        <w:rPr>
          <w:rFonts w:ascii="Arial" w:eastAsia="Times New Roman" w:hAnsi="Arial" w:cs="Arial"/>
          <w:b/>
          <w:bCs/>
          <w:color w:val="000000"/>
          <w:sz w:val="25"/>
          <w:lang w:val="en-GB" w:eastAsia="en-IN"/>
        </w:rPr>
        <w:lastRenderedPageBreak/>
        <w:t>User Task</w:t>
      </w:r>
    </w:p>
    <w:p w:rsidR="000F0A59" w:rsidRPr="000F0A59" w:rsidRDefault="000F0A59" w:rsidP="000F0A59">
      <w:pPr>
        <w:spacing w:before="120" w:after="120" w:line="240" w:lineRule="auto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>
        <w:rPr>
          <w:rFonts w:ascii="Arial" w:eastAsia="Times New Roman" w:hAnsi="Arial" w:cs="Arial"/>
          <w:noProof/>
          <w:color w:val="0B0080"/>
          <w:sz w:val="21"/>
          <w:szCs w:val="21"/>
          <w:lang w:eastAsia="en-IN" w:bidi="te-IN"/>
        </w:rPr>
        <w:drawing>
          <wp:inline distT="0" distB="0" distL="0" distR="0">
            <wp:extent cx="952500" cy="733425"/>
            <wp:effectExtent l="19050" t="0" r="0" b="0"/>
            <wp:docPr id="3" name="Picture 3" descr="Figure10-17-user-task-object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ure10-17-user-task-object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A59" w:rsidRPr="000F0A59" w:rsidRDefault="000F0A59" w:rsidP="000F0A59">
      <w:pPr>
        <w:numPr>
          <w:ilvl w:val="0"/>
          <w:numId w:val="6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>A typical “workflow” Task where a human performer performs the Task with the assistance of a software application</w:t>
      </w:r>
    </w:p>
    <w:p w:rsidR="000F0A59" w:rsidRPr="000F0A59" w:rsidRDefault="000F0A59" w:rsidP="000F0A59">
      <w:pPr>
        <w:numPr>
          <w:ilvl w:val="0"/>
          <w:numId w:val="6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>The task is scheduled through a task list manager of some sort</w:t>
      </w:r>
    </w:p>
    <w:p w:rsidR="000F0A59" w:rsidRPr="000F0A59" w:rsidRDefault="000F0A59" w:rsidP="000F0A59">
      <w:pPr>
        <w:spacing w:before="120" w:after="120" w:line="240" w:lineRule="auto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>Examples:</w:t>
      </w:r>
    </w:p>
    <w:p w:rsidR="000F0A59" w:rsidRPr="000F0A59" w:rsidRDefault="000F0A59" w:rsidP="000F0A59">
      <w:pPr>
        <w:numPr>
          <w:ilvl w:val="0"/>
          <w:numId w:val="7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>Phone operator updates customer record</w:t>
      </w:r>
    </w:p>
    <w:p w:rsidR="000F0A59" w:rsidRPr="000F0A59" w:rsidRDefault="000F0A59" w:rsidP="000F0A59">
      <w:pPr>
        <w:numPr>
          <w:ilvl w:val="0"/>
          <w:numId w:val="7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>User changing their password</w:t>
      </w:r>
    </w:p>
    <w:p w:rsidR="00C366C9" w:rsidRDefault="00C366C9" w:rsidP="000F0A59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lang w:val="en-GB" w:eastAsia="en-IN"/>
        </w:rPr>
      </w:pPr>
    </w:p>
    <w:p w:rsidR="000F0A59" w:rsidRPr="000F0A59" w:rsidRDefault="000F0A59" w:rsidP="000F0A59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val="en-GB" w:eastAsia="en-IN"/>
        </w:rPr>
      </w:pPr>
      <w:r w:rsidRPr="000F0A59">
        <w:rPr>
          <w:rFonts w:ascii="Arial" w:eastAsia="Times New Roman" w:hAnsi="Arial" w:cs="Arial"/>
          <w:b/>
          <w:bCs/>
          <w:color w:val="000000"/>
          <w:sz w:val="25"/>
          <w:lang w:val="en-GB" w:eastAsia="en-IN"/>
        </w:rPr>
        <w:t>Manual Task</w:t>
      </w:r>
    </w:p>
    <w:p w:rsidR="000F0A59" w:rsidRPr="000F0A59" w:rsidRDefault="000F0A59" w:rsidP="000F0A59">
      <w:pPr>
        <w:numPr>
          <w:ilvl w:val="0"/>
          <w:numId w:val="8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>Is expected to be performed without the aid of any business process execution engine or any application</w:t>
      </w:r>
    </w:p>
    <w:p w:rsidR="000F0A59" w:rsidRPr="000F0A59" w:rsidRDefault="000F0A59" w:rsidP="000F0A59">
      <w:pPr>
        <w:spacing w:before="120" w:after="120" w:line="240" w:lineRule="auto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>Examples:</w:t>
      </w:r>
    </w:p>
    <w:p w:rsidR="000F0A59" w:rsidRPr="000F0A59" w:rsidRDefault="000F0A59" w:rsidP="000F0A59">
      <w:pPr>
        <w:numPr>
          <w:ilvl w:val="0"/>
          <w:numId w:val="9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>A telephone technician installing a telephone at a customer location</w:t>
      </w:r>
    </w:p>
    <w:p w:rsidR="000F0A59" w:rsidRPr="000F0A59" w:rsidRDefault="000F0A59" w:rsidP="000F0A59">
      <w:pPr>
        <w:spacing w:before="120" w:after="120" w:line="240" w:lineRule="auto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>
        <w:rPr>
          <w:rFonts w:ascii="Arial" w:eastAsia="Times New Roman" w:hAnsi="Arial" w:cs="Arial"/>
          <w:noProof/>
          <w:color w:val="0B0080"/>
          <w:sz w:val="21"/>
          <w:szCs w:val="21"/>
          <w:lang w:eastAsia="en-IN" w:bidi="te-IN"/>
        </w:rPr>
        <w:drawing>
          <wp:inline distT="0" distB="0" distL="0" distR="0">
            <wp:extent cx="952500" cy="723900"/>
            <wp:effectExtent l="19050" t="0" r="0" b="0"/>
            <wp:docPr id="4" name="Picture 4" descr="Figure10-18-manual-task-object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gure10-18-manual-task-object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6C9" w:rsidRDefault="00C366C9" w:rsidP="000F0A59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lang w:val="en-GB" w:eastAsia="en-IN"/>
        </w:rPr>
      </w:pPr>
    </w:p>
    <w:p w:rsidR="000F0A59" w:rsidRPr="000F0A59" w:rsidRDefault="000F0A59" w:rsidP="000F0A59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val="en-GB" w:eastAsia="en-IN"/>
        </w:rPr>
      </w:pPr>
      <w:r w:rsidRPr="000F0A59">
        <w:rPr>
          <w:rFonts w:ascii="Arial" w:eastAsia="Times New Roman" w:hAnsi="Arial" w:cs="Arial"/>
          <w:b/>
          <w:bCs/>
          <w:color w:val="000000"/>
          <w:sz w:val="25"/>
          <w:lang w:val="en-GB" w:eastAsia="en-IN"/>
        </w:rPr>
        <w:t>Business Rule Task</w:t>
      </w:r>
    </w:p>
    <w:p w:rsidR="000F0A59" w:rsidRPr="000F0A59" w:rsidRDefault="000F0A59" w:rsidP="000F0A59">
      <w:pPr>
        <w:spacing w:before="120" w:after="120" w:line="240" w:lineRule="auto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>
        <w:rPr>
          <w:rFonts w:ascii="Arial" w:eastAsia="Times New Roman" w:hAnsi="Arial" w:cs="Arial"/>
          <w:noProof/>
          <w:color w:val="0B0080"/>
          <w:sz w:val="21"/>
          <w:szCs w:val="21"/>
          <w:lang w:eastAsia="en-IN" w:bidi="te-IN"/>
        </w:rPr>
        <w:drawing>
          <wp:inline distT="0" distB="0" distL="0" distR="0">
            <wp:extent cx="952500" cy="733425"/>
            <wp:effectExtent l="19050" t="0" r="0" b="0"/>
            <wp:docPr id="5" name="Picture 5" descr="Figure10-19-business-rule-task-object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gure10-19-business-rule-task-object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A59" w:rsidRPr="000F0A59" w:rsidRDefault="000F0A59" w:rsidP="000F0A59">
      <w:pPr>
        <w:numPr>
          <w:ilvl w:val="0"/>
          <w:numId w:val="10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>Provides a mechanism for the Process to provide input to a Business Rules Engine and to get the output of calculations that the Business Rules Engine might provide</w:t>
      </w:r>
    </w:p>
    <w:p w:rsidR="00B02FB7" w:rsidRDefault="00B02FB7" w:rsidP="000F0A59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lang w:val="en-GB" w:eastAsia="en-IN"/>
        </w:rPr>
      </w:pPr>
    </w:p>
    <w:p w:rsidR="000F0A59" w:rsidRPr="000F0A59" w:rsidRDefault="000F0A59" w:rsidP="000F0A59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val="en-GB" w:eastAsia="en-IN"/>
        </w:rPr>
      </w:pPr>
      <w:r w:rsidRPr="000F0A59">
        <w:rPr>
          <w:rFonts w:ascii="Arial" w:eastAsia="Times New Roman" w:hAnsi="Arial" w:cs="Arial"/>
          <w:b/>
          <w:bCs/>
          <w:color w:val="000000"/>
          <w:sz w:val="25"/>
          <w:lang w:val="en-GB" w:eastAsia="en-IN"/>
        </w:rPr>
        <w:t>Script Task</w:t>
      </w:r>
    </w:p>
    <w:p w:rsidR="000F0A59" w:rsidRPr="000F0A59" w:rsidRDefault="000F0A59" w:rsidP="000F0A59">
      <w:pPr>
        <w:spacing w:before="120" w:after="120" w:line="240" w:lineRule="auto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>
        <w:rPr>
          <w:rFonts w:ascii="Arial" w:eastAsia="Times New Roman" w:hAnsi="Arial" w:cs="Arial"/>
          <w:noProof/>
          <w:color w:val="0B0080"/>
          <w:sz w:val="21"/>
          <w:szCs w:val="21"/>
          <w:lang w:eastAsia="en-IN" w:bidi="te-IN"/>
        </w:rPr>
        <w:drawing>
          <wp:inline distT="0" distB="0" distL="0" distR="0">
            <wp:extent cx="952500" cy="733425"/>
            <wp:effectExtent l="19050" t="0" r="0" b="0"/>
            <wp:docPr id="6" name="Picture 6" descr="Figure10-20-script-task-object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gure10-20-script-task-object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A59" w:rsidRPr="000F0A59" w:rsidRDefault="000F0A59" w:rsidP="000F0A59">
      <w:pPr>
        <w:numPr>
          <w:ilvl w:val="0"/>
          <w:numId w:val="11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lastRenderedPageBreak/>
        <w:t>Is executed by a business process engine</w:t>
      </w:r>
    </w:p>
    <w:p w:rsidR="000F0A59" w:rsidRPr="000F0A59" w:rsidRDefault="000F0A59" w:rsidP="000F0A59">
      <w:pPr>
        <w:numPr>
          <w:ilvl w:val="0"/>
          <w:numId w:val="11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 xml:space="preserve">The </w:t>
      </w:r>
      <w:proofErr w:type="spellStart"/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>modeler</w:t>
      </w:r>
      <w:proofErr w:type="spellEnd"/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 xml:space="preserve"> or implementer defines a script in a language that the engine can interpret</w:t>
      </w:r>
    </w:p>
    <w:p w:rsidR="000F0A59" w:rsidRPr="000F0A59" w:rsidRDefault="000F0A59" w:rsidP="000F0A59">
      <w:pPr>
        <w:numPr>
          <w:ilvl w:val="0"/>
          <w:numId w:val="11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>When the Task is ready to start, the engine will execute the script</w:t>
      </w:r>
    </w:p>
    <w:p w:rsidR="000F0A59" w:rsidRPr="000F0A59" w:rsidRDefault="000F0A59" w:rsidP="000F0A59">
      <w:pPr>
        <w:numPr>
          <w:ilvl w:val="0"/>
          <w:numId w:val="11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>When the script is completed, the Task will also be completed.</w:t>
      </w:r>
    </w:p>
    <w:p w:rsidR="00F94E08" w:rsidRDefault="00F94E08" w:rsidP="000F0A59">
      <w:pPr>
        <w:pBdr>
          <w:bottom w:val="single" w:sz="6" w:space="0" w:color="AAAAAA"/>
        </w:pBdr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2"/>
          <w:lang w:val="en-GB" w:eastAsia="en-IN"/>
        </w:rPr>
      </w:pPr>
    </w:p>
    <w:p w:rsidR="000F0A59" w:rsidRPr="000F0A59" w:rsidRDefault="000F0A59" w:rsidP="000F0A59">
      <w:pPr>
        <w:pBdr>
          <w:bottom w:val="single" w:sz="6" w:space="0" w:color="AAAAAA"/>
        </w:pBdr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val="en-GB" w:eastAsia="en-IN"/>
        </w:rPr>
      </w:pPr>
      <w:r w:rsidRPr="000F0A59">
        <w:rPr>
          <w:rFonts w:ascii="Arial" w:eastAsia="Times New Roman" w:hAnsi="Arial" w:cs="Arial"/>
          <w:color w:val="000000"/>
          <w:sz w:val="32"/>
          <w:lang w:val="en-GB" w:eastAsia="en-IN"/>
        </w:rPr>
        <w:t>Sub-process Markers</w:t>
      </w:r>
    </w:p>
    <w:p w:rsidR="000F0A59" w:rsidRPr="000F0A59" w:rsidRDefault="000F0A59" w:rsidP="000F0A59">
      <w:pPr>
        <w:numPr>
          <w:ilvl w:val="0"/>
          <w:numId w:val="12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 xml:space="preserve">A Sub-Process is an Activity whose internal details have been </w:t>
      </w:r>
      <w:proofErr w:type="spellStart"/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>modeled</w:t>
      </w:r>
      <w:proofErr w:type="spellEnd"/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 xml:space="preserve"> using Activities, Gateways, Events, and Sequence Flows</w:t>
      </w:r>
    </w:p>
    <w:p w:rsidR="000F0A59" w:rsidRPr="000F0A59" w:rsidRDefault="000F0A59" w:rsidP="000F0A59">
      <w:pPr>
        <w:numPr>
          <w:ilvl w:val="0"/>
          <w:numId w:val="12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>A Sub-Process is a graphical object within a Process, but it also can be “opened up” to show a lower-level Process</w:t>
      </w:r>
    </w:p>
    <w:p w:rsidR="00F94E08" w:rsidRDefault="00F94E08" w:rsidP="000F0A59">
      <w:pPr>
        <w:pBdr>
          <w:bottom w:val="single" w:sz="6" w:space="0" w:color="AAAAAA"/>
        </w:pBdr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2"/>
          <w:lang w:val="en-GB" w:eastAsia="en-IN"/>
        </w:rPr>
      </w:pPr>
    </w:p>
    <w:p w:rsidR="000F0A59" w:rsidRPr="000F0A59" w:rsidRDefault="000F0A59" w:rsidP="000F0A59">
      <w:pPr>
        <w:pBdr>
          <w:bottom w:val="single" w:sz="6" w:space="0" w:color="AAAAAA"/>
        </w:pBdr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val="en-GB" w:eastAsia="en-IN"/>
        </w:rPr>
      </w:pPr>
      <w:r w:rsidRPr="000F0A59">
        <w:rPr>
          <w:rFonts w:ascii="Arial" w:eastAsia="Times New Roman" w:hAnsi="Arial" w:cs="Arial"/>
          <w:color w:val="000000"/>
          <w:sz w:val="32"/>
          <w:lang w:val="en-GB" w:eastAsia="en-IN"/>
        </w:rPr>
        <w:t>Types of Sub-Processes</w:t>
      </w:r>
    </w:p>
    <w:p w:rsidR="000F0A59" w:rsidRPr="000F0A59" w:rsidRDefault="000F0A59" w:rsidP="000F0A59">
      <w:pPr>
        <w:spacing w:before="120" w:after="120" w:line="240" w:lineRule="auto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>
        <w:rPr>
          <w:rFonts w:ascii="Arial" w:eastAsia="Times New Roman" w:hAnsi="Arial" w:cs="Arial"/>
          <w:noProof/>
          <w:color w:val="0B0080"/>
          <w:sz w:val="21"/>
          <w:szCs w:val="21"/>
          <w:lang w:eastAsia="en-IN" w:bidi="te-IN"/>
        </w:rPr>
        <w:drawing>
          <wp:inline distT="0" distB="0" distL="0" distR="0">
            <wp:extent cx="952500" cy="771525"/>
            <wp:effectExtent l="19050" t="0" r="0" b="0"/>
            <wp:docPr id="7" name="Picture 7" descr="Figure10-25-sub-process-object-collapsed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gure10-25-sub-process-object-collapsed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A59" w:rsidRPr="000F0A59" w:rsidRDefault="000F0A59" w:rsidP="000F0A59">
      <w:pPr>
        <w:spacing w:before="120" w:after="120" w:line="240" w:lineRule="auto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>
        <w:rPr>
          <w:rFonts w:ascii="Arial" w:eastAsia="Times New Roman" w:hAnsi="Arial" w:cs="Arial"/>
          <w:noProof/>
          <w:color w:val="0B0080"/>
          <w:sz w:val="21"/>
          <w:szCs w:val="21"/>
          <w:lang w:eastAsia="en-IN" w:bidi="te-IN"/>
        </w:rPr>
        <w:drawing>
          <wp:inline distT="0" distB="0" distL="0" distR="0">
            <wp:extent cx="1905000" cy="1438275"/>
            <wp:effectExtent l="19050" t="0" r="0" b="0"/>
            <wp:docPr id="8" name="Picture 8" descr="Figure10-26-sub-process-object-expanded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gure10-26-sub-process-object-expanded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A59" w:rsidRPr="000F0A59" w:rsidRDefault="000F0A59" w:rsidP="000F0A59">
      <w:pPr>
        <w:spacing w:before="120" w:after="120" w:line="240" w:lineRule="auto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>
        <w:rPr>
          <w:rFonts w:ascii="Arial" w:eastAsia="Times New Roman" w:hAnsi="Arial" w:cs="Arial"/>
          <w:noProof/>
          <w:color w:val="0B0080"/>
          <w:sz w:val="21"/>
          <w:szCs w:val="21"/>
          <w:lang w:eastAsia="en-IN" w:bidi="te-IN"/>
        </w:rPr>
        <w:drawing>
          <wp:inline distT="0" distB="0" distL="0" distR="0">
            <wp:extent cx="1905000" cy="1057275"/>
            <wp:effectExtent l="19050" t="0" r="0" b="0"/>
            <wp:docPr id="9" name="Picture 9" descr="Figure10-27-expanded-sub-process-used-as-parallel-box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gure10-27-expanded-sub-process-used-as-parallel-box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A59" w:rsidRPr="000F0A59" w:rsidRDefault="000F0A59" w:rsidP="000F0A59">
      <w:pPr>
        <w:pBdr>
          <w:bottom w:val="single" w:sz="6" w:space="0" w:color="AAAAAA"/>
        </w:pBdr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val="en-GB" w:eastAsia="en-IN"/>
        </w:rPr>
      </w:pPr>
      <w:r w:rsidRPr="000F0A59">
        <w:rPr>
          <w:rFonts w:ascii="Arial" w:eastAsia="Times New Roman" w:hAnsi="Arial" w:cs="Arial"/>
          <w:color w:val="000000"/>
          <w:sz w:val="32"/>
          <w:lang w:val="en-GB" w:eastAsia="en-IN"/>
        </w:rPr>
        <w:t>Sub-process Markers</w:t>
      </w:r>
    </w:p>
    <w:p w:rsidR="000F0A59" w:rsidRPr="000F0A59" w:rsidRDefault="000F0A59" w:rsidP="000F0A59">
      <w:pPr>
        <w:spacing w:before="120" w:after="120" w:line="240" w:lineRule="auto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>
        <w:rPr>
          <w:rFonts w:ascii="Arial" w:eastAsia="Times New Roman" w:hAnsi="Arial" w:cs="Arial"/>
          <w:noProof/>
          <w:color w:val="0B0080"/>
          <w:sz w:val="21"/>
          <w:szCs w:val="21"/>
          <w:lang w:eastAsia="en-IN" w:bidi="te-IN"/>
        </w:rPr>
        <w:drawing>
          <wp:inline distT="0" distB="0" distL="0" distR="0">
            <wp:extent cx="3810000" cy="781050"/>
            <wp:effectExtent l="19050" t="0" r="0" b="0"/>
            <wp:docPr id="10" name="Picture 10" descr="Figure10-28-collapsed-sub-process-markers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gure10-28-collapsed-sub-process-markers.pn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A59" w:rsidRPr="000F0A59" w:rsidRDefault="000F0A59" w:rsidP="000F0A59">
      <w:pPr>
        <w:spacing w:before="120" w:after="120" w:line="240" w:lineRule="auto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</w:p>
    <w:p w:rsidR="000F0A59" w:rsidRPr="000F0A59" w:rsidRDefault="000F0A59" w:rsidP="000F0A59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val="en-GB" w:eastAsia="en-IN"/>
        </w:rPr>
      </w:pPr>
      <w:r w:rsidRPr="000F0A59">
        <w:rPr>
          <w:rFonts w:ascii="Arial" w:eastAsia="Times New Roman" w:hAnsi="Arial" w:cs="Arial"/>
          <w:b/>
          <w:bCs/>
          <w:color w:val="000000"/>
          <w:sz w:val="25"/>
          <w:lang w:val="en-GB" w:eastAsia="en-IN"/>
        </w:rPr>
        <w:lastRenderedPageBreak/>
        <w:t>Event Sub-Process</w:t>
      </w:r>
    </w:p>
    <w:p w:rsidR="000F0A59" w:rsidRPr="000F0A59" w:rsidRDefault="000F0A59" w:rsidP="000F0A59">
      <w:pPr>
        <w:spacing w:before="120" w:after="120" w:line="240" w:lineRule="auto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>
        <w:rPr>
          <w:rFonts w:ascii="Arial" w:eastAsia="Times New Roman" w:hAnsi="Arial" w:cs="Arial"/>
          <w:noProof/>
          <w:color w:val="0B0080"/>
          <w:sz w:val="21"/>
          <w:szCs w:val="21"/>
          <w:lang w:eastAsia="en-IN" w:bidi="te-IN"/>
        </w:rPr>
        <w:drawing>
          <wp:inline distT="0" distB="0" distL="0" distR="0">
            <wp:extent cx="952500" cy="581025"/>
            <wp:effectExtent l="19050" t="0" r="0" b="0"/>
            <wp:docPr id="11" name="Picture 11" descr="Figure10-30-event-sub-process-object-collapsed.pn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gure10-30-event-sub-process-object-collapsed.pn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0A59">
        <w:rPr>
          <w:rFonts w:ascii="Arial" w:eastAsia="Times New Roman" w:hAnsi="Arial" w:cs="Arial"/>
          <w:color w:val="020202"/>
          <w:sz w:val="21"/>
          <w:lang w:val="en-GB" w:eastAsia="en-IN"/>
        </w:rPr>
        <w:t> </w:t>
      </w:r>
      <w:r>
        <w:rPr>
          <w:rFonts w:ascii="Arial" w:eastAsia="Times New Roman" w:hAnsi="Arial" w:cs="Arial"/>
          <w:noProof/>
          <w:color w:val="0B0080"/>
          <w:sz w:val="21"/>
          <w:szCs w:val="21"/>
          <w:lang w:eastAsia="en-IN" w:bidi="te-IN"/>
        </w:rPr>
        <w:drawing>
          <wp:inline distT="0" distB="0" distL="0" distR="0">
            <wp:extent cx="1905000" cy="981075"/>
            <wp:effectExtent l="19050" t="0" r="0" b="0"/>
            <wp:docPr id="12" name="Picture 12" descr="Figure10-31-event-sub-process-object-expanded.pn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igure10-31-event-sub-process-object-expanded.pn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A59" w:rsidRPr="000F0A59" w:rsidRDefault="000F0A59" w:rsidP="000F0A59">
      <w:pPr>
        <w:numPr>
          <w:ilvl w:val="0"/>
          <w:numId w:val="13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>An Event Sub-Process is a specialized Sub-Process that is used within a Process (or Sub-Process)</w:t>
      </w:r>
    </w:p>
    <w:p w:rsidR="000F0A59" w:rsidRPr="000F0A59" w:rsidRDefault="000F0A59" w:rsidP="000F0A59">
      <w:pPr>
        <w:numPr>
          <w:ilvl w:val="0"/>
          <w:numId w:val="13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 xml:space="preserve">The </w:t>
      </w:r>
      <w:proofErr w:type="spellStart"/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>triggeredByEvent</w:t>
      </w:r>
      <w:proofErr w:type="spellEnd"/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 xml:space="preserve"> attribute is set to true</w:t>
      </w:r>
    </w:p>
    <w:p w:rsidR="000F0A59" w:rsidRPr="000F0A59" w:rsidRDefault="000F0A59" w:rsidP="000F0A59">
      <w:pPr>
        <w:numPr>
          <w:ilvl w:val="0"/>
          <w:numId w:val="13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>An Event Sub-Process is not part of the normal flow of its parent Process—there are no incoming or outgoing Sequence Flows.</w:t>
      </w:r>
    </w:p>
    <w:p w:rsidR="000F0A59" w:rsidRPr="000F0A59" w:rsidRDefault="000F0A59" w:rsidP="000F0A59">
      <w:pPr>
        <w:numPr>
          <w:ilvl w:val="0"/>
          <w:numId w:val="13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>It MAY occur many times.</w:t>
      </w:r>
    </w:p>
    <w:p w:rsidR="000F0A59" w:rsidRPr="000F0A59" w:rsidRDefault="000F0A59" w:rsidP="000F0A59">
      <w:pPr>
        <w:numPr>
          <w:ilvl w:val="0"/>
          <w:numId w:val="13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>Event Sub-Process has a Start Event with a trigger:</w:t>
      </w:r>
    </w:p>
    <w:p w:rsidR="000F0A59" w:rsidRPr="000F0A59" w:rsidRDefault="000F0A59" w:rsidP="000F0A59">
      <w:pPr>
        <w:numPr>
          <w:ilvl w:val="1"/>
          <w:numId w:val="13"/>
        </w:numPr>
        <w:spacing w:before="100" w:beforeAutospacing="1" w:after="24" w:line="360" w:lineRule="atLeast"/>
        <w:ind w:left="768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>Message, Error, Escalation, Compensation, Conditional, Signal, and Multiple</w:t>
      </w:r>
    </w:p>
    <w:p w:rsidR="000F0A59" w:rsidRPr="000F0A59" w:rsidRDefault="000F0A59" w:rsidP="000F0A59">
      <w:pPr>
        <w:numPr>
          <w:ilvl w:val="0"/>
          <w:numId w:val="13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>An Event Sub-Process object shares the same basic shape as the Sub-Process object, which is a rounded rectangle</w:t>
      </w:r>
    </w:p>
    <w:p w:rsidR="000F0A59" w:rsidRPr="000F0A59" w:rsidRDefault="000F0A59" w:rsidP="000F0A59">
      <w:pPr>
        <w:spacing w:before="120" w:after="120" w:line="240" w:lineRule="auto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>When an Event Sub-Process is triggered the parent Process:</w:t>
      </w:r>
    </w:p>
    <w:p w:rsidR="000F0A59" w:rsidRPr="000F0A59" w:rsidRDefault="000F0A59" w:rsidP="000F0A59">
      <w:pPr>
        <w:numPr>
          <w:ilvl w:val="0"/>
          <w:numId w:val="14"/>
        </w:numPr>
        <w:spacing w:before="100" w:beforeAutospacing="1" w:after="24" w:line="360" w:lineRule="atLeast"/>
        <w:ind w:left="768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>can be interrupted</w:t>
      </w:r>
    </w:p>
    <w:p w:rsidR="000F0A59" w:rsidRPr="000F0A59" w:rsidRDefault="000F0A59" w:rsidP="000F0A59">
      <w:pPr>
        <w:numPr>
          <w:ilvl w:val="0"/>
          <w:numId w:val="14"/>
        </w:numPr>
        <w:spacing w:before="100" w:beforeAutospacing="1" w:after="24" w:line="360" w:lineRule="atLeast"/>
        <w:ind w:left="768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>can continue its work (not interrupted)</w:t>
      </w:r>
    </w:p>
    <w:p w:rsidR="000F0A59" w:rsidRPr="000F0A59" w:rsidRDefault="000F0A59" w:rsidP="000F0A59">
      <w:pPr>
        <w:spacing w:before="120" w:after="120" w:line="240" w:lineRule="auto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>This is determined by the type of Start Event that is used</w:t>
      </w:r>
    </w:p>
    <w:p w:rsidR="000F0A59" w:rsidRPr="000F0A59" w:rsidRDefault="000F0A59" w:rsidP="000F0A59">
      <w:pPr>
        <w:spacing w:before="120" w:after="120" w:line="240" w:lineRule="auto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>
        <w:rPr>
          <w:rFonts w:ascii="Arial" w:eastAsia="Times New Roman" w:hAnsi="Arial" w:cs="Arial"/>
          <w:noProof/>
          <w:color w:val="0B0080"/>
          <w:sz w:val="21"/>
          <w:szCs w:val="21"/>
          <w:lang w:eastAsia="en-IN" w:bidi="te-IN"/>
        </w:rPr>
        <w:lastRenderedPageBreak/>
        <w:drawing>
          <wp:inline distT="0" distB="0" distL="0" distR="0">
            <wp:extent cx="4762500" cy="4229100"/>
            <wp:effectExtent l="19050" t="0" r="0" b="0"/>
            <wp:docPr id="13" name="Picture 13" descr="Figure10-32-example-that-includes-event-sub-processes.pn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igure10-32-example-that-includes-event-sub-processes.pn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A59" w:rsidRPr="000F0A59" w:rsidRDefault="000F0A59" w:rsidP="000F0A59">
      <w:pPr>
        <w:pBdr>
          <w:bottom w:val="single" w:sz="6" w:space="0" w:color="AAAAAA"/>
        </w:pBdr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val="en-GB" w:eastAsia="en-IN"/>
        </w:rPr>
      </w:pPr>
      <w:r w:rsidRPr="000F0A59">
        <w:rPr>
          <w:rFonts w:ascii="Arial" w:eastAsia="Times New Roman" w:hAnsi="Arial" w:cs="Arial"/>
          <w:color w:val="000000"/>
          <w:sz w:val="32"/>
          <w:lang w:val="en-GB" w:eastAsia="en-IN"/>
        </w:rPr>
        <w:t>Transaction</w:t>
      </w:r>
    </w:p>
    <w:p w:rsidR="000F0A59" w:rsidRPr="000F0A59" w:rsidRDefault="000F0A59" w:rsidP="000F0A59">
      <w:pPr>
        <w:spacing w:before="120" w:after="120" w:line="240" w:lineRule="auto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>
        <w:rPr>
          <w:rFonts w:ascii="Arial" w:eastAsia="Times New Roman" w:hAnsi="Arial" w:cs="Arial"/>
          <w:noProof/>
          <w:color w:val="0B0080"/>
          <w:sz w:val="21"/>
          <w:szCs w:val="21"/>
          <w:lang w:eastAsia="en-IN" w:bidi="te-IN"/>
        </w:rPr>
        <w:drawing>
          <wp:inline distT="0" distB="0" distL="0" distR="0">
            <wp:extent cx="952500" cy="628650"/>
            <wp:effectExtent l="19050" t="0" r="0" b="0"/>
            <wp:docPr id="14" name="Picture 14" descr="Element transaction.pn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lement transaction.pn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A59" w:rsidRPr="000F0A59" w:rsidRDefault="000F0A59" w:rsidP="000F0A59">
      <w:pPr>
        <w:numPr>
          <w:ilvl w:val="0"/>
          <w:numId w:val="15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 xml:space="preserve">Is a specialized type of Sub-Process that will have a special </w:t>
      </w:r>
      <w:proofErr w:type="spellStart"/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>behavior</w:t>
      </w:r>
      <w:proofErr w:type="spellEnd"/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 xml:space="preserve"> that is controlled through a transaction protocol (such as WS-Transaction)</w:t>
      </w:r>
    </w:p>
    <w:p w:rsidR="000F0A59" w:rsidRPr="000F0A59" w:rsidRDefault="000F0A59" w:rsidP="000F0A59">
      <w:pPr>
        <w:numPr>
          <w:ilvl w:val="0"/>
          <w:numId w:val="15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>The boundary of the Sub-Process will be double-lined to indicate that it is a Transaction</w:t>
      </w:r>
    </w:p>
    <w:p w:rsidR="000F0A59" w:rsidRPr="000F0A59" w:rsidRDefault="000F0A59" w:rsidP="000F0A59">
      <w:pPr>
        <w:numPr>
          <w:ilvl w:val="0"/>
          <w:numId w:val="15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 xml:space="preserve">The </w:t>
      </w:r>
      <w:proofErr w:type="spellStart"/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>behavior</w:t>
      </w:r>
      <w:proofErr w:type="spellEnd"/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 xml:space="preserve"> at the end of a successful Transaction Sub-Process is slightly different than that of a normal Sub-Process</w:t>
      </w:r>
    </w:p>
    <w:p w:rsidR="000F0A59" w:rsidRPr="000F0A59" w:rsidRDefault="000F0A59" w:rsidP="000F0A59">
      <w:pPr>
        <w:numPr>
          <w:ilvl w:val="0"/>
          <w:numId w:val="15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>When each path of the Transaction Sub-Process reaches a non-Cancel End Event(s), the flow does not</w:t>
      </w:r>
    </w:p>
    <w:p w:rsidR="000F0A59" w:rsidRPr="000F0A59" w:rsidRDefault="000F0A59" w:rsidP="000F0A59">
      <w:pPr>
        <w:spacing w:before="120" w:after="120" w:line="240" w:lineRule="auto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proofErr w:type="gramStart"/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>immediately</w:t>
      </w:r>
      <w:proofErr w:type="gramEnd"/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 xml:space="preserve"> move back up to the higher-level parent Process, as does a normal Sub-Process</w:t>
      </w:r>
    </w:p>
    <w:p w:rsidR="000F0A59" w:rsidRPr="000F0A59" w:rsidRDefault="000F0A59" w:rsidP="000F0A59">
      <w:pPr>
        <w:numPr>
          <w:ilvl w:val="0"/>
          <w:numId w:val="16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>First, the transaction protocol needs to verify that all the Participants have successfully completed their end of the Transaction</w:t>
      </w:r>
    </w:p>
    <w:p w:rsidR="000F0A59" w:rsidRPr="000F0A59" w:rsidRDefault="000F0A59" w:rsidP="000F0A59">
      <w:pPr>
        <w:numPr>
          <w:ilvl w:val="0"/>
          <w:numId w:val="16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>Most of the time this will be true and the flow will then move up to the higher-level Process</w:t>
      </w:r>
    </w:p>
    <w:p w:rsidR="000F0A59" w:rsidRPr="000F0A59" w:rsidRDefault="000F0A59" w:rsidP="000F0A59">
      <w:pPr>
        <w:numPr>
          <w:ilvl w:val="0"/>
          <w:numId w:val="16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>But it is possible that one of the Participants can end up with a problem that causes a Cancel or a Hazard</w:t>
      </w:r>
    </w:p>
    <w:p w:rsidR="000F0A59" w:rsidRPr="000F0A59" w:rsidRDefault="000F0A59" w:rsidP="000F0A59">
      <w:pPr>
        <w:numPr>
          <w:ilvl w:val="0"/>
          <w:numId w:val="16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lastRenderedPageBreak/>
        <w:t>In this case, the flow will then move to the appropriate Intermediate Event, even though it had apparently finished successfully</w:t>
      </w:r>
    </w:p>
    <w:p w:rsidR="000F0A59" w:rsidRPr="000F0A59" w:rsidRDefault="000F0A59" w:rsidP="000F0A59">
      <w:pPr>
        <w:spacing w:before="120" w:after="120" w:line="240" w:lineRule="auto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>
        <w:rPr>
          <w:rFonts w:ascii="Arial" w:eastAsia="Times New Roman" w:hAnsi="Arial" w:cs="Arial"/>
          <w:noProof/>
          <w:color w:val="0B0080"/>
          <w:sz w:val="21"/>
          <w:szCs w:val="21"/>
          <w:lang w:eastAsia="en-IN" w:bidi="te-IN"/>
        </w:rPr>
        <w:drawing>
          <wp:inline distT="0" distB="0" distL="0" distR="0">
            <wp:extent cx="2857500" cy="2124075"/>
            <wp:effectExtent l="19050" t="0" r="0" b="0"/>
            <wp:docPr id="15" name="Picture 15" descr="Figure10-33-transaction-sub-process.png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igure10-33-transaction-sub-process.png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A59" w:rsidRPr="000F0A59" w:rsidRDefault="000F0A59" w:rsidP="000F0A59">
      <w:pPr>
        <w:spacing w:before="120" w:after="120" w:line="240" w:lineRule="auto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>
        <w:rPr>
          <w:rFonts w:ascii="Arial" w:eastAsia="Times New Roman" w:hAnsi="Arial" w:cs="Arial"/>
          <w:noProof/>
          <w:color w:val="0B0080"/>
          <w:sz w:val="21"/>
          <w:szCs w:val="21"/>
          <w:lang w:eastAsia="en-IN" w:bidi="te-IN"/>
        </w:rPr>
        <w:drawing>
          <wp:inline distT="0" distB="0" distL="0" distR="0">
            <wp:extent cx="2857500" cy="1476375"/>
            <wp:effectExtent l="19050" t="0" r="0" b="0"/>
            <wp:docPr id="16" name="Picture 16" descr="Figure10-34-collapsed-transaction-sub-process.png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igure10-34-collapsed-transaction-sub-process.png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A59" w:rsidRPr="000F0A59" w:rsidRDefault="000F0A59" w:rsidP="000F0A59">
      <w:pPr>
        <w:pBdr>
          <w:bottom w:val="single" w:sz="6" w:space="0" w:color="AAAAAA"/>
        </w:pBdr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val="en-GB" w:eastAsia="en-IN"/>
        </w:rPr>
      </w:pPr>
      <w:r w:rsidRPr="000F0A59">
        <w:rPr>
          <w:rFonts w:ascii="Arial" w:eastAsia="Times New Roman" w:hAnsi="Arial" w:cs="Arial"/>
          <w:color w:val="000000"/>
          <w:sz w:val="32"/>
          <w:lang w:val="en-GB" w:eastAsia="en-IN"/>
        </w:rPr>
        <w:t>Ad-Hoc</w:t>
      </w:r>
    </w:p>
    <w:p w:rsidR="000F0A59" w:rsidRPr="000F0A59" w:rsidRDefault="000F0A59" w:rsidP="000F0A59">
      <w:pPr>
        <w:numPr>
          <w:ilvl w:val="0"/>
          <w:numId w:val="17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>A group of Activities that have no REQUIRED sequence relationships</w:t>
      </w:r>
    </w:p>
    <w:p w:rsidR="000F0A59" w:rsidRPr="000F0A59" w:rsidRDefault="000F0A59" w:rsidP="000F0A59">
      <w:pPr>
        <w:numPr>
          <w:ilvl w:val="0"/>
          <w:numId w:val="17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>A set of Activities can be defined for the Process, but the sequence and number of performances for the Activities is determined by the performers of the Activities.</w:t>
      </w:r>
    </w:p>
    <w:p w:rsidR="000F0A59" w:rsidRPr="000F0A59" w:rsidRDefault="000F0A59" w:rsidP="000F0A59">
      <w:pPr>
        <w:spacing w:before="120" w:after="120" w:line="240" w:lineRule="auto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>
        <w:rPr>
          <w:rFonts w:ascii="Arial" w:eastAsia="Times New Roman" w:hAnsi="Arial" w:cs="Arial"/>
          <w:noProof/>
          <w:color w:val="0B0080"/>
          <w:sz w:val="21"/>
          <w:szCs w:val="21"/>
          <w:lang w:eastAsia="en-IN" w:bidi="te-IN"/>
        </w:rPr>
        <w:drawing>
          <wp:inline distT="0" distB="0" distL="0" distR="0">
            <wp:extent cx="952500" cy="752475"/>
            <wp:effectExtent l="19050" t="0" r="0" b="0"/>
            <wp:docPr id="17" name="Picture 17" descr="Figure10-35-collapsed-ad-hoc-sub-process.png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igure10-35-collapsed-ad-hoc-sub-process.png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A59" w:rsidRPr="000F0A59" w:rsidRDefault="000F0A59" w:rsidP="000F0A59">
      <w:pPr>
        <w:spacing w:before="120" w:after="120" w:line="240" w:lineRule="auto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>
        <w:rPr>
          <w:rFonts w:ascii="Arial" w:eastAsia="Times New Roman" w:hAnsi="Arial" w:cs="Arial"/>
          <w:noProof/>
          <w:color w:val="0B0080"/>
          <w:sz w:val="21"/>
          <w:szCs w:val="21"/>
          <w:lang w:eastAsia="en-IN" w:bidi="te-IN"/>
        </w:rPr>
        <w:drawing>
          <wp:inline distT="0" distB="0" distL="0" distR="0">
            <wp:extent cx="952500" cy="752475"/>
            <wp:effectExtent l="19050" t="0" r="0" b="0"/>
            <wp:docPr id="18" name="Picture 18" descr="Figure10-36-expanded-ad-hoc-sub-process.png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igure10-36-expanded-ad-hoc-sub-process.png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A59" w:rsidRPr="000F0A59" w:rsidRDefault="000F0A59" w:rsidP="000F0A59">
      <w:pPr>
        <w:spacing w:before="120" w:after="120" w:line="240" w:lineRule="auto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lastRenderedPageBreak/>
        <w:br/>
      </w:r>
      <w:r>
        <w:rPr>
          <w:rFonts w:ascii="Arial" w:eastAsia="Times New Roman" w:hAnsi="Arial" w:cs="Arial"/>
          <w:noProof/>
          <w:color w:val="0B0080"/>
          <w:sz w:val="21"/>
          <w:szCs w:val="21"/>
          <w:lang w:eastAsia="en-IN" w:bidi="te-IN"/>
        </w:rPr>
        <w:drawing>
          <wp:inline distT="0" distB="0" distL="0" distR="0">
            <wp:extent cx="2857500" cy="1714500"/>
            <wp:effectExtent l="19050" t="0" r="0" b="0"/>
            <wp:docPr id="19" name="Picture 19" descr="Figure10-37-ad-hoc-sub-process-for-writing-book-chapter.png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igure10-37-ad-hoc-sub-process-for-writing-book-chapter.png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A59" w:rsidRPr="000F0A59" w:rsidRDefault="000F0A59" w:rsidP="000F0A59">
      <w:pPr>
        <w:spacing w:before="120" w:after="120" w:line="240" w:lineRule="auto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>
        <w:rPr>
          <w:rFonts w:ascii="Arial" w:eastAsia="Times New Roman" w:hAnsi="Arial" w:cs="Arial"/>
          <w:noProof/>
          <w:color w:val="0B0080"/>
          <w:sz w:val="21"/>
          <w:szCs w:val="21"/>
          <w:lang w:eastAsia="en-IN" w:bidi="te-IN"/>
        </w:rPr>
        <w:drawing>
          <wp:inline distT="0" distB="0" distL="0" distR="0">
            <wp:extent cx="3810000" cy="2533650"/>
            <wp:effectExtent l="19050" t="0" r="0" b="0"/>
            <wp:docPr id="20" name="Picture 20" descr="Figure10-38-ad-hoc-sub-process-with-data-and-sequence-dependencies.png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igure10-38-ad-hoc-sub-process-with-data-and-sequence-dependencies.png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0E3" w:rsidRDefault="00AF20E3" w:rsidP="000F0A59">
      <w:pPr>
        <w:pBdr>
          <w:bottom w:val="single" w:sz="6" w:space="0" w:color="AAAAAA"/>
        </w:pBdr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2"/>
          <w:lang w:val="en-GB" w:eastAsia="en-IN"/>
        </w:rPr>
      </w:pPr>
    </w:p>
    <w:p w:rsidR="000F0A59" w:rsidRPr="000F0A59" w:rsidRDefault="000F0A59" w:rsidP="000F0A59">
      <w:pPr>
        <w:pBdr>
          <w:bottom w:val="single" w:sz="6" w:space="0" w:color="AAAAAA"/>
        </w:pBdr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val="en-GB" w:eastAsia="en-IN"/>
        </w:rPr>
      </w:pPr>
      <w:r w:rsidRPr="000F0A59">
        <w:rPr>
          <w:rFonts w:ascii="Arial" w:eastAsia="Times New Roman" w:hAnsi="Arial" w:cs="Arial"/>
          <w:color w:val="000000"/>
          <w:sz w:val="32"/>
          <w:lang w:val="en-GB" w:eastAsia="en-IN"/>
        </w:rPr>
        <w:t>Call Activity</w:t>
      </w:r>
    </w:p>
    <w:p w:rsidR="000F0A59" w:rsidRPr="000F0A59" w:rsidRDefault="000F0A59" w:rsidP="000F0A59">
      <w:pPr>
        <w:numPr>
          <w:ilvl w:val="0"/>
          <w:numId w:val="18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>A Call Activity identifies a point in the Process where a global Process or a Global Task is used</w:t>
      </w:r>
    </w:p>
    <w:p w:rsidR="000F0A59" w:rsidRPr="000F0A59" w:rsidRDefault="000F0A59" w:rsidP="000F0A59">
      <w:pPr>
        <w:numPr>
          <w:ilvl w:val="0"/>
          <w:numId w:val="18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>The Call Activity acts as a ‘wrapper’ for the invocation of a global Process or Global Task within the execution</w:t>
      </w:r>
    </w:p>
    <w:p w:rsidR="000F0A59" w:rsidRPr="000F0A59" w:rsidRDefault="000F0A59" w:rsidP="000F0A59">
      <w:pPr>
        <w:numPr>
          <w:ilvl w:val="0"/>
          <w:numId w:val="18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>The activation of a call Activity results in the transfer of control to the called global Process or Global Task</w:t>
      </w:r>
    </w:p>
    <w:p w:rsidR="000F0A59" w:rsidRPr="000F0A59" w:rsidRDefault="000F0A59" w:rsidP="000F0A59">
      <w:pPr>
        <w:spacing w:before="120" w:after="120" w:line="240" w:lineRule="auto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>
        <w:rPr>
          <w:rFonts w:ascii="Arial" w:eastAsia="Times New Roman" w:hAnsi="Arial" w:cs="Arial"/>
          <w:noProof/>
          <w:color w:val="0B0080"/>
          <w:sz w:val="21"/>
          <w:szCs w:val="21"/>
          <w:lang w:eastAsia="en-IN" w:bidi="te-IN"/>
        </w:rPr>
        <w:drawing>
          <wp:inline distT="0" distB="0" distL="0" distR="0">
            <wp:extent cx="952500" cy="723900"/>
            <wp:effectExtent l="19050" t="0" r="0" b="0"/>
            <wp:docPr id="21" name="Picture 21" descr="Figure10-39-call-activity-object-calling-global-task.png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igure10-39-call-activity-object-calling-global-task.png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A59" w:rsidRPr="000F0A59" w:rsidRDefault="000F0A59" w:rsidP="000F0A59">
      <w:pPr>
        <w:spacing w:before="120" w:after="120" w:line="240" w:lineRule="auto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>
        <w:rPr>
          <w:rFonts w:ascii="Arial" w:eastAsia="Times New Roman" w:hAnsi="Arial" w:cs="Arial"/>
          <w:noProof/>
          <w:color w:val="0B0080"/>
          <w:sz w:val="21"/>
          <w:szCs w:val="21"/>
          <w:lang w:eastAsia="en-IN" w:bidi="te-IN"/>
        </w:rPr>
        <w:drawing>
          <wp:inline distT="0" distB="0" distL="0" distR="0">
            <wp:extent cx="952500" cy="800100"/>
            <wp:effectExtent l="19050" t="0" r="0" b="0"/>
            <wp:docPr id="22" name="Picture 22" descr="Figure10-40-call-activity-object-calling-process-collapsed.png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igure10-40-call-activity-object-calling-process-collapsed.png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A59" w:rsidRPr="000F0A59" w:rsidRDefault="000F0A59" w:rsidP="000F0A59">
      <w:pPr>
        <w:spacing w:before="120" w:after="120" w:line="240" w:lineRule="auto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>
        <w:rPr>
          <w:rFonts w:ascii="Arial" w:eastAsia="Times New Roman" w:hAnsi="Arial" w:cs="Arial"/>
          <w:noProof/>
          <w:color w:val="0B0080"/>
          <w:sz w:val="21"/>
          <w:szCs w:val="21"/>
          <w:lang w:eastAsia="en-IN" w:bidi="te-IN"/>
        </w:rPr>
        <w:lastRenderedPageBreak/>
        <w:drawing>
          <wp:inline distT="0" distB="0" distL="0" distR="0">
            <wp:extent cx="1905000" cy="923925"/>
            <wp:effectExtent l="19050" t="0" r="0" b="0"/>
            <wp:docPr id="23" name="Picture 23" descr="Figure10-41-call-activity-obejct-calling-process-expanded.png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igure10-41-call-activity-obejct-calling-process-expanded.png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A59" w:rsidRPr="000F0A59" w:rsidRDefault="000F0A59" w:rsidP="000F0A59">
      <w:pPr>
        <w:pBdr>
          <w:bottom w:val="single" w:sz="6" w:space="0" w:color="AAAAAA"/>
        </w:pBdr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val="en-GB" w:eastAsia="en-IN"/>
        </w:rPr>
      </w:pPr>
      <w:r w:rsidRPr="000F0A59">
        <w:rPr>
          <w:rFonts w:ascii="Arial" w:eastAsia="Times New Roman" w:hAnsi="Arial" w:cs="Arial"/>
          <w:color w:val="000000"/>
          <w:sz w:val="32"/>
          <w:lang w:val="en-GB" w:eastAsia="en-IN"/>
        </w:rPr>
        <w:t>Loops</w:t>
      </w:r>
    </w:p>
    <w:p w:rsidR="000F0A59" w:rsidRPr="000F0A59" w:rsidRDefault="000F0A59" w:rsidP="000F0A59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val="en-GB" w:eastAsia="en-IN"/>
        </w:rPr>
      </w:pPr>
      <w:r w:rsidRPr="000F0A59">
        <w:rPr>
          <w:rFonts w:ascii="Arial" w:eastAsia="Times New Roman" w:hAnsi="Arial" w:cs="Arial"/>
          <w:b/>
          <w:bCs/>
          <w:color w:val="000000"/>
          <w:sz w:val="25"/>
          <w:lang w:val="en-GB" w:eastAsia="en-IN"/>
        </w:rPr>
        <w:t>Upstream Sequence Flow</w:t>
      </w:r>
    </w:p>
    <w:p w:rsidR="000F0A59" w:rsidRPr="000F0A59" w:rsidRDefault="000F0A59" w:rsidP="000F0A59">
      <w:pPr>
        <w:spacing w:before="120" w:after="120" w:line="240" w:lineRule="auto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>
        <w:rPr>
          <w:rFonts w:ascii="Arial" w:eastAsia="Times New Roman" w:hAnsi="Arial" w:cs="Arial"/>
          <w:noProof/>
          <w:color w:val="0B0080"/>
          <w:sz w:val="21"/>
          <w:szCs w:val="21"/>
          <w:lang w:eastAsia="en-IN" w:bidi="te-IN"/>
        </w:rPr>
        <w:drawing>
          <wp:inline distT="0" distB="0" distL="0" distR="0">
            <wp:extent cx="2857500" cy="838200"/>
            <wp:effectExtent l="19050" t="0" r="0" b="0"/>
            <wp:docPr id="24" name="Picture 24" descr="Element sequence flow looping.png">
              <a:hlinkClick xmlns:a="http://schemas.openxmlformats.org/drawingml/2006/main" r:id="rId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lement sequence flow looping.png">
                      <a:hlinkClick r:id="rId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A59" w:rsidRPr="000F0A59" w:rsidRDefault="000F0A59" w:rsidP="000F0A59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val="en-GB" w:eastAsia="en-IN"/>
        </w:rPr>
      </w:pPr>
      <w:r w:rsidRPr="000F0A59">
        <w:rPr>
          <w:rFonts w:ascii="Arial" w:eastAsia="Times New Roman" w:hAnsi="Arial" w:cs="Arial"/>
          <w:b/>
          <w:bCs/>
          <w:color w:val="000000"/>
          <w:sz w:val="25"/>
          <w:lang w:val="en-GB" w:eastAsia="en-IN"/>
        </w:rPr>
        <w:t xml:space="preserve">Standard </w:t>
      </w:r>
      <w:proofErr w:type="gramStart"/>
      <w:r w:rsidRPr="000F0A59">
        <w:rPr>
          <w:rFonts w:ascii="Arial" w:eastAsia="Times New Roman" w:hAnsi="Arial" w:cs="Arial"/>
          <w:b/>
          <w:bCs/>
          <w:color w:val="000000"/>
          <w:sz w:val="25"/>
          <w:lang w:val="en-GB" w:eastAsia="en-IN"/>
        </w:rPr>
        <w:t>Loop</w:t>
      </w:r>
      <w:r w:rsidRPr="000F0A59">
        <w:rPr>
          <w:rFonts w:ascii="Arial" w:eastAsia="Times New Roman" w:hAnsi="Arial" w:cs="Arial"/>
          <w:color w:val="000000"/>
          <w:sz w:val="24"/>
          <w:lang w:val="en-GB" w:eastAsia="en-IN"/>
        </w:rPr>
        <w:t>[</w:t>
      </w:r>
      <w:proofErr w:type="gramEnd"/>
      <w:hyperlink r:id="rId53" w:tooltip="Edit section: Standard Loop" w:history="1">
        <w:r w:rsidRPr="000F0A59">
          <w:rPr>
            <w:rFonts w:ascii="Arial" w:eastAsia="Times New Roman" w:hAnsi="Arial" w:cs="Arial"/>
            <w:color w:val="0B0080"/>
            <w:sz w:val="24"/>
            <w:u w:val="single"/>
            <w:lang w:val="en-GB" w:eastAsia="en-IN"/>
          </w:rPr>
          <w:t>edit</w:t>
        </w:r>
      </w:hyperlink>
      <w:r w:rsidRPr="000F0A59">
        <w:rPr>
          <w:rFonts w:ascii="Arial" w:eastAsia="Times New Roman" w:hAnsi="Arial" w:cs="Arial"/>
          <w:color w:val="000000"/>
          <w:sz w:val="24"/>
          <w:lang w:val="en-GB" w:eastAsia="en-IN"/>
        </w:rPr>
        <w:t>]</w:t>
      </w:r>
    </w:p>
    <w:p w:rsidR="000F0A59" w:rsidRPr="000F0A59" w:rsidRDefault="000F0A59" w:rsidP="000F0A59">
      <w:pPr>
        <w:spacing w:before="120" w:after="120" w:line="240" w:lineRule="auto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>
        <w:rPr>
          <w:rFonts w:ascii="Arial" w:eastAsia="Times New Roman" w:hAnsi="Arial" w:cs="Arial"/>
          <w:noProof/>
          <w:color w:val="0B0080"/>
          <w:sz w:val="21"/>
          <w:szCs w:val="21"/>
          <w:lang w:eastAsia="en-IN" w:bidi="te-IN"/>
        </w:rPr>
        <w:drawing>
          <wp:inline distT="0" distB="0" distL="0" distR="0">
            <wp:extent cx="952500" cy="704850"/>
            <wp:effectExtent l="19050" t="0" r="0" b="0"/>
            <wp:docPr id="25" name="Picture 25" descr="Element activity looping.png">
              <a:hlinkClick xmlns:a="http://schemas.openxmlformats.org/drawingml/2006/main" r:id="rId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lement activity looping.png">
                      <a:hlinkClick r:id="rId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0A59">
        <w:rPr>
          <w:rFonts w:ascii="Arial" w:eastAsia="Times New Roman" w:hAnsi="Arial" w:cs="Arial"/>
          <w:color w:val="020202"/>
          <w:sz w:val="21"/>
          <w:lang w:val="en-GB" w:eastAsia="en-IN"/>
        </w:rPr>
        <w:t> </w:t>
      </w:r>
      <w:r>
        <w:rPr>
          <w:rFonts w:ascii="Arial" w:eastAsia="Times New Roman" w:hAnsi="Arial" w:cs="Arial"/>
          <w:noProof/>
          <w:color w:val="0B0080"/>
          <w:sz w:val="21"/>
          <w:szCs w:val="21"/>
          <w:lang w:eastAsia="en-IN" w:bidi="te-IN"/>
        </w:rPr>
        <w:drawing>
          <wp:inline distT="0" distB="0" distL="0" distR="0">
            <wp:extent cx="952500" cy="762000"/>
            <wp:effectExtent l="19050" t="0" r="0" b="0"/>
            <wp:docPr id="26" name="Picture 26" descr="Figure10-47-sub-process-object-with-standard-loop-marker.png">
              <a:hlinkClick xmlns:a="http://schemas.openxmlformats.org/drawingml/2006/main" r:id="rId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Figure10-47-sub-process-object-with-standard-loop-marker.png">
                      <a:hlinkClick r:id="rId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A59" w:rsidRPr="000F0A59" w:rsidRDefault="000F0A59" w:rsidP="000F0A59">
      <w:pPr>
        <w:numPr>
          <w:ilvl w:val="0"/>
          <w:numId w:val="19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 xml:space="preserve">The Activity will loop as long as the </w:t>
      </w:r>
      <w:proofErr w:type="spellStart"/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>boolean</w:t>
      </w:r>
      <w:proofErr w:type="spellEnd"/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 xml:space="preserve"> condition is true</w:t>
      </w:r>
    </w:p>
    <w:p w:rsidR="000F0A59" w:rsidRPr="000F0A59" w:rsidRDefault="000F0A59" w:rsidP="000F0A59">
      <w:pPr>
        <w:numPr>
          <w:ilvl w:val="0"/>
          <w:numId w:val="19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>The condition is evaluated for every loop iteration, and MAY be evaluated at the beginning or at the end of the iteration</w:t>
      </w:r>
    </w:p>
    <w:p w:rsidR="000F0A59" w:rsidRPr="000F0A59" w:rsidRDefault="000F0A59" w:rsidP="000F0A59">
      <w:pPr>
        <w:numPr>
          <w:ilvl w:val="0"/>
          <w:numId w:val="19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>In addition, a numeric cap can be optionally specified</w:t>
      </w:r>
    </w:p>
    <w:p w:rsidR="000F0A59" w:rsidRPr="000F0A59" w:rsidRDefault="000F0A59" w:rsidP="000F0A59">
      <w:pPr>
        <w:numPr>
          <w:ilvl w:val="0"/>
          <w:numId w:val="19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>The number of iterations MAY NOT exceed this cap</w:t>
      </w:r>
    </w:p>
    <w:p w:rsidR="00AF20E3" w:rsidRDefault="00AF20E3" w:rsidP="000F0A59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lang w:val="en-GB" w:eastAsia="en-IN"/>
        </w:rPr>
      </w:pPr>
    </w:p>
    <w:p w:rsidR="000F0A59" w:rsidRPr="000F0A59" w:rsidRDefault="000F0A59" w:rsidP="000F0A59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val="en-GB" w:eastAsia="en-IN"/>
        </w:rPr>
      </w:pPr>
      <w:bookmarkStart w:id="0" w:name="_GoBack"/>
      <w:bookmarkEnd w:id="0"/>
      <w:r w:rsidRPr="000F0A59">
        <w:rPr>
          <w:rFonts w:ascii="Arial" w:eastAsia="Times New Roman" w:hAnsi="Arial" w:cs="Arial"/>
          <w:b/>
          <w:bCs/>
          <w:color w:val="000000"/>
          <w:sz w:val="25"/>
          <w:lang w:val="en-GB" w:eastAsia="en-IN"/>
        </w:rPr>
        <w:t>Multi-Instance</w:t>
      </w:r>
    </w:p>
    <w:p w:rsidR="000F0A59" w:rsidRPr="000F0A59" w:rsidRDefault="000F0A59" w:rsidP="000F0A59">
      <w:pPr>
        <w:spacing w:before="120" w:after="120" w:line="240" w:lineRule="auto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>
        <w:rPr>
          <w:rFonts w:ascii="Arial" w:eastAsia="Times New Roman" w:hAnsi="Arial" w:cs="Arial"/>
          <w:noProof/>
          <w:color w:val="0B0080"/>
          <w:sz w:val="21"/>
          <w:szCs w:val="21"/>
          <w:lang w:eastAsia="en-IN" w:bidi="te-IN"/>
        </w:rPr>
        <w:drawing>
          <wp:inline distT="0" distB="0" distL="0" distR="0">
            <wp:extent cx="952500" cy="762000"/>
            <wp:effectExtent l="19050" t="0" r="0" b="0"/>
            <wp:docPr id="27" name="Picture 27" descr="Element multiple instances parallel.png">
              <a:hlinkClick xmlns:a="http://schemas.openxmlformats.org/drawingml/2006/main" r:id="rId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lement multiple instances parallel.png">
                      <a:hlinkClick r:id="rId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0A59">
        <w:rPr>
          <w:rFonts w:ascii="Arial" w:eastAsia="Times New Roman" w:hAnsi="Arial" w:cs="Arial"/>
          <w:color w:val="020202"/>
          <w:sz w:val="21"/>
          <w:lang w:val="en-GB" w:eastAsia="en-IN"/>
        </w:rPr>
        <w:t> </w:t>
      </w:r>
      <w:r>
        <w:rPr>
          <w:rFonts w:ascii="Arial" w:eastAsia="Times New Roman" w:hAnsi="Arial" w:cs="Arial"/>
          <w:noProof/>
          <w:color w:val="0B0080"/>
          <w:sz w:val="21"/>
          <w:szCs w:val="21"/>
          <w:lang w:eastAsia="en-IN" w:bidi="te-IN"/>
        </w:rPr>
        <w:drawing>
          <wp:inline distT="0" distB="0" distL="0" distR="0">
            <wp:extent cx="952500" cy="762000"/>
            <wp:effectExtent l="19050" t="0" r="0" b="0"/>
            <wp:docPr id="28" name="Picture 28" descr="Figure10-48-activity-multi-instance-marker-for-parallel-instances.png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igure10-48-activity-multi-instance-marker-for-parallel-instances.png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A59" w:rsidRPr="000F0A59" w:rsidRDefault="000F0A59" w:rsidP="000F0A59">
      <w:pPr>
        <w:spacing w:before="120" w:after="120" w:line="240" w:lineRule="auto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>
        <w:rPr>
          <w:rFonts w:ascii="Arial" w:eastAsia="Times New Roman" w:hAnsi="Arial" w:cs="Arial"/>
          <w:noProof/>
          <w:color w:val="0B0080"/>
          <w:sz w:val="21"/>
          <w:szCs w:val="21"/>
          <w:lang w:eastAsia="en-IN" w:bidi="te-IN"/>
        </w:rPr>
        <w:drawing>
          <wp:inline distT="0" distB="0" distL="0" distR="0">
            <wp:extent cx="952500" cy="752475"/>
            <wp:effectExtent l="19050" t="0" r="0" b="0"/>
            <wp:docPr id="29" name="Picture 29" descr="Element multiple instances sequential.png">
              <a:hlinkClick xmlns:a="http://schemas.openxmlformats.org/drawingml/2006/main" r:id="rId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lement multiple instances sequential.png">
                      <a:hlinkClick r:id="rId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0A59">
        <w:rPr>
          <w:rFonts w:ascii="Arial" w:eastAsia="Times New Roman" w:hAnsi="Arial" w:cs="Arial"/>
          <w:color w:val="020202"/>
          <w:sz w:val="21"/>
          <w:lang w:val="en-GB" w:eastAsia="en-IN"/>
        </w:rPr>
        <w:t> </w:t>
      </w:r>
      <w:r>
        <w:rPr>
          <w:rFonts w:ascii="Arial" w:eastAsia="Times New Roman" w:hAnsi="Arial" w:cs="Arial"/>
          <w:noProof/>
          <w:color w:val="0B0080"/>
          <w:sz w:val="21"/>
          <w:szCs w:val="21"/>
          <w:lang w:eastAsia="en-IN" w:bidi="te-IN"/>
        </w:rPr>
        <w:drawing>
          <wp:inline distT="0" distB="0" distL="0" distR="0">
            <wp:extent cx="952500" cy="781050"/>
            <wp:effectExtent l="19050" t="0" r="0" b="0"/>
            <wp:docPr id="30" name="Picture 30" descr="Figure10-49-activity-multi-instance-marker-for-sequential-instances.png">
              <a:hlinkClick xmlns:a="http://schemas.openxmlformats.org/drawingml/2006/main" r:id="rId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gure10-49-activity-multi-instance-marker-for-sequential-instances.png">
                      <a:hlinkClick r:id="rId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A59" w:rsidRPr="000F0A59" w:rsidRDefault="000F0A59" w:rsidP="000F0A59">
      <w:pPr>
        <w:numPr>
          <w:ilvl w:val="0"/>
          <w:numId w:val="20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>The instances MAY execute in parallel or MAY be sequential.</w:t>
      </w:r>
    </w:p>
    <w:p w:rsidR="000F0A59" w:rsidRPr="000F0A59" w:rsidRDefault="000F0A59" w:rsidP="000F0A59">
      <w:pPr>
        <w:numPr>
          <w:ilvl w:val="0"/>
          <w:numId w:val="20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>Either an Expression is used to specify or calculate the desired number of instances or a data driven setup can be used</w:t>
      </w:r>
    </w:p>
    <w:p w:rsidR="000F0A59" w:rsidRPr="000F0A59" w:rsidRDefault="000F0A59" w:rsidP="000F0A59">
      <w:pPr>
        <w:numPr>
          <w:ilvl w:val="0"/>
          <w:numId w:val="20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>In that case a data input can be specified, which is able to handle a collection of data</w:t>
      </w:r>
    </w:p>
    <w:p w:rsidR="000F0A59" w:rsidRPr="000F0A59" w:rsidRDefault="000F0A59" w:rsidP="000F0A59">
      <w:pPr>
        <w:numPr>
          <w:ilvl w:val="0"/>
          <w:numId w:val="20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>The number of items in the collection determines the number of Activity instances</w:t>
      </w:r>
    </w:p>
    <w:p w:rsidR="000F0A59" w:rsidRPr="000F0A59" w:rsidRDefault="000F0A59" w:rsidP="000F0A59">
      <w:pPr>
        <w:numPr>
          <w:ilvl w:val="0"/>
          <w:numId w:val="20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>This data input can be produced by an input Data Association</w:t>
      </w:r>
    </w:p>
    <w:p w:rsidR="000F0A59" w:rsidRPr="000F0A59" w:rsidRDefault="000F0A59" w:rsidP="000F0A59">
      <w:pPr>
        <w:numPr>
          <w:ilvl w:val="0"/>
          <w:numId w:val="20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</w:pPr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lastRenderedPageBreak/>
        <w:t xml:space="preserve">The </w:t>
      </w:r>
      <w:proofErr w:type="spellStart"/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>modeler</w:t>
      </w:r>
      <w:proofErr w:type="spellEnd"/>
      <w:r w:rsidRPr="000F0A59">
        <w:rPr>
          <w:rFonts w:ascii="Arial" w:eastAsia="Times New Roman" w:hAnsi="Arial" w:cs="Arial"/>
          <w:color w:val="020202"/>
          <w:sz w:val="21"/>
          <w:szCs w:val="21"/>
          <w:lang w:val="en-GB" w:eastAsia="en-IN"/>
        </w:rPr>
        <w:t xml:space="preserve"> can also configure this loop to control the tokens produced.</w:t>
      </w:r>
    </w:p>
    <w:p w:rsidR="00987475" w:rsidRDefault="00AF20E3"/>
    <w:sectPr w:rsidR="00987475" w:rsidSect="00A17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CCF"/>
    <w:multiLevelType w:val="multilevel"/>
    <w:tmpl w:val="BDA0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66239C"/>
    <w:multiLevelType w:val="multilevel"/>
    <w:tmpl w:val="8E12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257306"/>
    <w:multiLevelType w:val="multilevel"/>
    <w:tmpl w:val="F31E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55460A0"/>
    <w:multiLevelType w:val="multilevel"/>
    <w:tmpl w:val="41DC1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9B63A3"/>
    <w:multiLevelType w:val="multilevel"/>
    <w:tmpl w:val="5114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71712DF"/>
    <w:multiLevelType w:val="multilevel"/>
    <w:tmpl w:val="6F20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AC814DA"/>
    <w:multiLevelType w:val="multilevel"/>
    <w:tmpl w:val="51F4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1125C71"/>
    <w:multiLevelType w:val="multilevel"/>
    <w:tmpl w:val="678E2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57404AE"/>
    <w:multiLevelType w:val="multilevel"/>
    <w:tmpl w:val="6500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CA86C44"/>
    <w:multiLevelType w:val="multilevel"/>
    <w:tmpl w:val="7C5E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E2C1B9B"/>
    <w:multiLevelType w:val="multilevel"/>
    <w:tmpl w:val="98F0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F076A2C"/>
    <w:multiLevelType w:val="multilevel"/>
    <w:tmpl w:val="BD9CA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C4A1AC3"/>
    <w:multiLevelType w:val="multilevel"/>
    <w:tmpl w:val="D08AB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1790192"/>
    <w:multiLevelType w:val="multilevel"/>
    <w:tmpl w:val="E608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E8B737D"/>
    <w:multiLevelType w:val="multilevel"/>
    <w:tmpl w:val="965C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98B6B03"/>
    <w:multiLevelType w:val="multilevel"/>
    <w:tmpl w:val="370C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B173E3D"/>
    <w:multiLevelType w:val="multilevel"/>
    <w:tmpl w:val="DA126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5A70E12"/>
    <w:multiLevelType w:val="multilevel"/>
    <w:tmpl w:val="E67A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3332DF4"/>
    <w:multiLevelType w:val="multilevel"/>
    <w:tmpl w:val="2FE0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BA41BD3"/>
    <w:multiLevelType w:val="multilevel"/>
    <w:tmpl w:val="5A62D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8"/>
  </w:num>
  <w:num w:numId="3">
    <w:abstractNumId w:val="15"/>
  </w:num>
  <w:num w:numId="4">
    <w:abstractNumId w:val="11"/>
  </w:num>
  <w:num w:numId="5">
    <w:abstractNumId w:val="7"/>
  </w:num>
  <w:num w:numId="6">
    <w:abstractNumId w:val="6"/>
  </w:num>
  <w:num w:numId="7">
    <w:abstractNumId w:val="5"/>
  </w:num>
  <w:num w:numId="8">
    <w:abstractNumId w:val="0"/>
  </w:num>
  <w:num w:numId="9">
    <w:abstractNumId w:val="9"/>
  </w:num>
  <w:num w:numId="10">
    <w:abstractNumId w:val="14"/>
  </w:num>
  <w:num w:numId="11">
    <w:abstractNumId w:val="19"/>
  </w:num>
  <w:num w:numId="12">
    <w:abstractNumId w:val="16"/>
  </w:num>
  <w:num w:numId="13">
    <w:abstractNumId w:val="17"/>
  </w:num>
  <w:num w:numId="14">
    <w:abstractNumId w:val="3"/>
  </w:num>
  <w:num w:numId="15">
    <w:abstractNumId w:val="13"/>
  </w:num>
  <w:num w:numId="16">
    <w:abstractNumId w:val="1"/>
  </w:num>
  <w:num w:numId="17">
    <w:abstractNumId w:val="10"/>
  </w:num>
  <w:num w:numId="18">
    <w:abstractNumId w:val="12"/>
  </w:num>
  <w:num w:numId="19">
    <w:abstractNumId w:val="2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F0A59"/>
    <w:rsid w:val="000974A6"/>
    <w:rsid w:val="000F0A59"/>
    <w:rsid w:val="0027198C"/>
    <w:rsid w:val="006133E6"/>
    <w:rsid w:val="00A1727D"/>
    <w:rsid w:val="00A368B4"/>
    <w:rsid w:val="00AF20E3"/>
    <w:rsid w:val="00B02FB7"/>
    <w:rsid w:val="00C366C9"/>
    <w:rsid w:val="00F9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7633F6-0873-4F59-9F2F-3F44740F4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27D"/>
  </w:style>
  <w:style w:type="paragraph" w:styleId="Heading1">
    <w:name w:val="heading 1"/>
    <w:basedOn w:val="Normal"/>
    <w:link w:val="Heading1Char"/>
    <w:uiPriority w:val="9"/>
    <w:qFormat/>
    <w:rsid w:val="000F0A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F0A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F0A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A5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F0A5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F0A5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F0A59"/>
    <w:rPr>
      <w:color w:val="0000FF"/>
      <w:u w:val="single"/>
    </w:rPr>
  </w:style>
  <w:style w:type="character" w:customStyle="1" w:styleId="toctoggle">
    <w:name w:val="toctoggle"/>
    <w:basedOn w:val="DefaultParagraphFont"/>
    <w:rsid w:val="000F0A59"/>
  </w:style>
  <w:style w:type="character" w:customStyle="1" w:styleId="tocnumber">
    <w:name w:val="tocnumber"/>
    <w:basedOn w:val="DefaultParagraphFont"/>
    <w:rsid w:val="000F0A59"/>
  </w:style>
  <w:style w:type="character" w:customStyle="1" w:styleId="apple-converted-space">
    <w:name w:val="apple-converted-space"/>
    <w:basedOn w:val="DefaultParagraphFont"/>
    <w:rsid w:val="000F0A59"/>
  </w:style>
  <w:style w:type="character" w:customStyle="1" w:styleId="toctext">
    <w:name w:val="toctext"/>
    <w:basedOn w:val="DefaultParagraphFont"/>
    <w:rsid w:val="000F0A59"/>
  </w:style>
  <w:style w:type="character" w:customStyle="1" w:styleId="mw-headline">
    <w:name w:val="mw-headline"/>
    <w:basedOn w:val="DefaultParagraphFont"/>
    <w:rsid w:val="000F0A59"/>
  </w:style>
  <w:style w:type="character" w:customStyle="1" w:styleId="mw-editsection">
    <w:name w:val="mw-editsection"/>
    <w:basedOn w:val="DefaultParagraphFont"/>
    <w:rsid w:val="000F0A59"/>
  </w:style>
  <w:style w:type="character" w:customStyle="1" w:styleId="mw-editsection-bracket">
    <w:name w:val="mw-editsection-bracket"/>
    <w:basedOn w:val="DefaultParagraphFont"/>
    <w:rsid w:val="000F0A59"/>
  </w:style>
  <w:style w:type="paragraph" w:styleId="NormalWeb">
    <w:name w:val="Normal (Web)"/>
    <w:basedOn w:val="Normal"/>
    <w:uiPriority w:val="99"/>
    <w:semiHidden/>
    <w:unhideWhenUsed/>
    <w:rsid w:val="000F0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A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2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45029">
                  <w:marLeft w:val="0"/>
                  <w:marRight w:val="0"/>
                  <w:marTop w:val="0"/>
                  <w:marBottom w:val="0"/>
                  <w:divBdr>
                    <w:top w:val="single" w:sz="6" w:space="0" w:color="217CE4"/>
                    <w:left w:val="single" w:sz="6" w:space="0" w:color="217CE4"/>
                    <w:bottom w:val="single" w:sz="6" w:space="0" w:color="217CE4"/>
                    <w:right w:val="single" w:sz="6" w:space="0" w:color="217CE4"/>
                  </w:divBdr>
                  <w:divsChild>
                    <w:div w:id="15133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8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217864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raining-course-material.com/training/File:Figure10-19-business-rule-task-object.pn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hyperlink" Target="http://training-course-material.com/training/File:Figure10-36-expanded-ad-hoc-sub-process.png" TargetMode="External"/><Relationship Id="rId21" Type="http://schemas.openxmlformats.org/officeDocument/2006/relationships/hyperlink" Target="http://training-course-material.com/training/File:Figure10-27-expanded-sub-process-used-as-parallel-box.png" TargetMode="Externa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hyperlink" Target="http://training-course-material.com/training/File:Figure10-40-call-activity-object-calling-process-collapsed.png" TargetMode="External"/><Relationship Id="rId50" Type="http://schemas.openxmlformats.org/officeDocument/2006/relationships/image" Target="media/image23.png"/><Relationship Id="rId55" Type="http://schemas.openxmlformats.org/officeDocument/2006/relationships/image" Target="media/image25.png"/><Relationship Id="rId63" Type="http://schemas.openxmlformats.org/officeDocument/2006/relationships/image" Target="media/image29.png"/><Relationship Id="rId7" Type="http://schemas.openxmlformats.org/officeDocument/2006/relationships/hyperlink" Target="http://training-course-material.com/training/File:Figure10-16-receive-task-object-that-instantiates-process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hyperlink" Target="http://training-course-material.com/training/File:Figure10-32-example-that-includes-event-sub-processes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training-course-material.com/training/File:Figure10-18-manual-task-object.png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hyperlink" Target="http://training-course-material.com/training/File:Figure10-35-collapsed-ad-hoc-sub-process.png" TargetMode="External"/><Relationship Id="rId40" Type="http://schemas.openxmlformats.org/officeDocument/2006/relationships/image" Target="media/image18.png"/><Relationship Id="rId45" Type="http://schemas.openxmlformats.org/officeDocument/2006/relationships/hyperlink" Target="http://training-course-material.com/training/File:Figure10-39-call-activity-object-calling-global-task.png" TargetMode="External"/><Relationship Id="rId53" Type="http://schemas.openxmlformats.org/officeDocument/2006/relationships/hyperlink" Target="http://training-course-material.com/index.php?title=BPMN_2.0_Activities&amp;action=edit&amp;section=17" TargetMode="External"/><Relationship Id="rId58" Type="http://schemas.openxmlformats.org/officeDocument/2006/relationships/hyperlink" Target="http://training-course-material.com/training/File:Element_multiple_instances_parallel.png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://training-course-material.com/training/File:Figure10-15-receive-task-object.png" TargetMode="External"/><Relationship Id="rId15" Type="http://schemas.openxmlformats.org/officeDocument/2006/relationships/hyperlink" Target="http://training-course-material.com/training/File:Figure10-20-script-task-object.png" TargetMode="External"/><Relationship Id="rId23" Type="http://schemas.openxmlformats.org/officeDocument/2006/relationships/hyperlink" Target="http://training-course-material.com/training/File:Figure10-28-collapsed-sub-process-markers.png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hyperlink" Target="http://training-course-material.com/training/File:Figure10-41-call-activity-obejct-calling-process-expanded.png" TargetMode="External"/><Relationship Id="rId57" Type="http://schemas.openxmlformats.org/officeDocument/2006/relationships/image" Target="media/image26.png"/><Relationship Id="rId61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hyperlink" Target="http://training-course-material.com/training/File:Figure10-26-sub-process-object-expanded.png" TargetMode="External"/><Relationship Id="rId31" Type="http://schemas.openxmlformats.org/officeDocument/2006/relationships/hyperlink" Target="http://training-course-material.com/training/File:Element_transaction.png" TargetMode="Externa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hyperlink" Target="http://training-course-material.com/training/File:Figure10-48-activity-multi-instance-marker-for-parallel-instances.png" TargetMode="External"/><Relationship Id="rId65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hyperlink" Target="http://training-course-material.com/training/File:Figure10-17-user-task-object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://training-course-material.com/training/File:Figure10-31-event-sub-process-object-expanded.png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://training-course-material.com/training/File:Figure10-34-collapsed-transaction-sub-process.png" TargetMode="External"/><Relationship Id="rId43" Type="http://schemas.openxmlformats.org/officeDocument/2006/relationships/hyperlink" Target="http://training-course-material.com/training/File:Figure10-38-ad-hoc-sub-process-with-data-and-sequence-dependencies.png" TargetMode="External"/><Relationship Id="rId48" Type="http://schemas.openxmlformats.org/officeDocument/2006/relationships/image" Target="media/image22.png"/><Relationship Id="rId56" Type="http://schemas.openxmlformats.org/officeDocument/2006/relationships/hyperlink" Target="http://training-course-material.com/training/File:Figure10-47-sub-process-object-with-standard-loop-marker.png" TargetMode="External"/><Relationship Id="rId64" Type="http://schemas.openxmlformats.org/officeDocument/2006/relationships/hyperlink" Target="http://training-course-material.com/training/File:Figure10-49-activity-multi-instance-marker-for-sequential-instances.png" TargetMode="External"/><Relationship Id="rId8" Type="http://schemas.openxmlformats.org/officeDocument/2006/relationships/image" Target="media/image2.png"/><Relationship Id="rId51" Type="http://schemas.openxmlformats.org/officeDocument/2006/relationships/hyperlink" Target="http://training-course-material.com/training/File:Element_sequence_flow_looping.png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://training-course-material.com/training/File:Figure10-25-sub-process-object-collapsed.png" TargetMode="External"/><Relationship Id="rId25" Type="http://schemas.openxmlformats.org/officeDocument/2006/relationships/hyperlink" Target="http://training-course-material.com/training/File:Figure10-30-event-sub-process-object-collapsed.png" TargetMode="External"/><Relationship Id="rId33" Type="http://schemas.openxmlformats.org/officeDocument/2006/relationships/hyperlink" Target="http://training-course-material.com/training/File:Figure10-33-transaction-sub-process.png" TargetMode="Externa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image" Target="media/image27.png"/><Relationship Id="rId67" Type="http://schemas.openxmlformats.org/officeDocument/2006/relationships/theme" Target="theme/theme1.xml"/><Relationship Id="rId20" Type="http://schemas.openxmlformats.org/officeDocument/2006/relationships/image" Target="media/image8.png"/><Relationship Id="rId41" Type="http://schemas.openxmlformats.org/officeDocument/2006/relationships/hyperlink" Target="http://training-course-material.com/training/File:Figure10-37-ad-hoc-sub-process-for-writing-book-chapter.png" TargetMode="External"/><Relationship Id="rId54" Type="http://schemas.openxmlformats.org/officeDocument/2006/relationships/hyperlink" Target="http://training-course-material.com/training/File:Element_activity_looping.png" TargetMode="External"/><Relationship Id="rId62" Type="http://schemas.openxmlformats.org/officeDocument/2006/relationships/hyperlink" Target="http://training-course-material.com/training/File:Element_multiple_instances_sequential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807</Words>
  <Characters>4603</Characters>
  <Application>Microsoft Office Word</Application>
  <DocSecurity>0</DocSecurity>
  <Lines>38</Lines>
  <Paragraphs>10</Paragraphs>
  <ScaleCrop>false</ScaleCrop>
  <Company/>
  <LinksUpToDate>false</LinksUpToDate>
  <CharactersWithSpaces>5400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account</cp:lastModifiedBy>
  <cp:revision>7</cp:revision>
  <dcterms:created xsi:type="dcterms:W3CDTF">2016-05-24T03:19:00Z</dcterms:created>
  <dcterms:modified xsi:type="dcterms:W3CDTF">2025-03-22T06:58:00Z</dcterms:modified>
</cp:coreProperties>
</file>