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</w:pPr>
      <w:r w:rsidRPr="00D057D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  <w:t>DINING-PHILOSOPHERS PROBLEM</w:t>
      </w:r>
    </w:p>
    <w:p w:rsid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/** A deadlock-free and starvation-free solution to the dining philosophers problem.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 This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classical solution due to Andrew Tanenbaum.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java.util.concurrent.Semaphore</w:t>
      </w:r>
      <w:bookmarkStart w:id="0" w:name="_GoBack"/>
      <w:bookmarkEnd w:id="0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DiningPhilosophers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Number of philosophers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= 5;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Philosopher[] philosophers = new Philosopher[n];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Semaphore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Semaphore(1);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Initialize threads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philosophers[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 = new Philosopher(0);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philosophers[</w:t>
      </w:r>
      <w:proofErr w:type="spellStart"/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new Philosopher(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Start the threads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(Thread t : philosophers)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t.start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class Philosopher extends Thread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 {THINKING, HUNGRY, EATING};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final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final Semaphore self;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Philosopher(</w:t>
      </w:r>
      <w:proofErr w:type="spellStart"/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this.id = id;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Semaphore(0);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State.THINKING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Philosopher left()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philosophers[id == 0 ? n - 1 : id - 1];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Philosopher right()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philosophers[(id + 1) % n];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run()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(true)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printState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THINKING: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thinkOrEat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mutex.acquire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State.HUNGRY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HUNGRY: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aquire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both forks, i.e. only eat if no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eating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 otherwise wait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mutex.release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self.acquire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State.EATING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EATING: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thinkOrEat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mutex.acquire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State.THINKING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 if a hungry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now eat, nudge the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left()); 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right());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mutex.release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        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catch(</w:t>
      </w:r>
      <w:proofErr w:type="spellStart"/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private void test(Philosopher p)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p.left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().state !=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State.EATING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p.state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State.HUNGRY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&amp;&amp;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p.right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).state !=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State.EATING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p.state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State.EATING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p.self.release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thinkOrEat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Thread.sleep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(long)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Math.round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Math.random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* 5000));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 catch (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printState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"Philosopher " + id + " is " + state);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D057D9" w:rsidRPr="00D057D9" w:rsidRDefault="00D057D9" w:rsidP="00D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F251A" w:rsidRDefault="005F251A"/>
    <w:sectPr w:rsidR="005F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D9"/>
    <w:rsid w:val="005F251A"/>
    <w:rsid w:val="00D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E373C-93CA-4A77-AFEE-BDC8DA03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Yadav</dc:creator>
  <cp:keywords/>
  <dc:description/>
  <cp:lastModifiedBy>Manoj Yadav</cp:lastModifiedBy>
  <cp:revision>2</cp:revision>
  <dcterms:created xsi:type="dcterms:W3CDTF">2016-02-19T19:19:00Z</dcterms:created>
  <dcterms:modified xsi:type="dcterms:W3CDTF">2016-02-19T19:21:00Z</dcterms:modified>
</cp:coreProperties>
</file>