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479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DA78A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F7A76B8">
      <w:pPr>
        <w:spacing w:after="0"/>
        <w:jc w:val="center"/>
        <w:rPr>
          <w:b/>
          <w:sz w:val="28"/>
          <w:szCs w:val="28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AF83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295FAA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647C90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27</w:t>
            </w:r>
            <w:r>
              <w:t xml:space="preserve"> J</w:t>
            </w:r>
            <w:r>
              <w:rPr>
                <w:rFonts w:hint="default"/>
                <w:lang w:val="en-US"/>
              </w:rPr>
              <w:t>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4039C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0921CB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C623FE3">
            <w:pPr>
              <w:spacing w:after="0" w:line="240" w:lineRule="auto"/>
            </w:pPr>
            <w:r>
              <w:t>LTVIP2025TMID21127</w:t>
            </w:r>
          </w:p>
        </w:tc>
      </w:tr>
      <w:tr w14:paraId="5478B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508" w:type="dxa"/>
          </w:tcPr>
          <w:p w14:paraId="0426AE9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D536DE6">
            <w:pPr>
              <w:spacing w:after="0" w:line="240" w:lineRule="auto"/>
            </w:pPr>
            <w:r>
              <w:t>Sustainable Smart City Assistant</w:t>
            </w:r>
          </w:p>
          <w:p w14:paraId="5B04713B">
            <w:pPr>
              <w:spacing w:after="0" w:line="240" w:lineRule="auto"/>
            </w:pPr>
          </w:p>
        </w:tc>
      </w:tr>
      <w:tr w14:paraId="03579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CC59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8886355">
            <w:pPr>
              <w:spacing w:after="0" w:line="240" w:lineRule="auto"/>
            </w:pPr>
            <w:r>
              <w:t>4 Marks</w:t>
            </w:r>
          </w:p>
        </w:tc>
      </w:tr>
    </w:tbl>
    <w:p w14:paraId="531AE40A">
      <w:pPr>
        <w:rPr>
          <w:b/>
          <w:sz w:val="24"/>
          <w:szCs w:val="24"/>
        </w:rPr>
      </w:pPr>
    </w:p>
    <w:p w14:paraId="49AB2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A153DA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</w:t>
      </w:r>
      <w:r>
        <w:rPr>
          <w:b/>
          <w:bCs/>
          <w:color w:val="2A2A2A"/>
          <w:sz w:val="24"/>
          <w:szCs w:val="24"/>
        </w:rPr>
        <w:t>Empathy Map</w:t>
      </w:r>
      <w:r>
        <w:rPr>
          <w:color w:val="2A2A2A"/>
          <w:sz w:val="24"/>
          <w:szCs w:val="24"/>
        </w:rPr>
        <w:t xml:space="preserve"> is a simple, visual tool that helps understand the behaviors, feelings, and challenges of users. For the </w:t>
      </w:r>
      <w:r>
        <w:rPr>
          <w:b/>
          <w:bCs/>
          <w:color w:val="2A2A2A"/>
          <w:sz w:val="24"/>
          <w:szCs w:val="24"/>
        </w:rPr>
        <w:t>Smart City AI Assistant</w:t>
      </w:r>
      <w:r>
        <w:rPr>
          <w:color w:val="2A2A2A"/>
          <w:sz w:val="24"/>
          <w:szCs w:val="24"/>
        </w:rPr>
        <w:t xml:space="preserve">, it is important to understand the needs of both </w:t>
      </w:r>
      <w:r>
        <w:rPr>
          <w:b/>
          <w:bCs/>
          <w:color w:val="2A2A2A"/>
          <w:sz w:val="24"/>
          <w:szCs w:val="24"/>
        </w:rPr>
        <w:t>citizens and city administrators</w:t>
      </w:r>
      <w:r>
        <w:rPr>
          <w:color w:val="2A2A2A"/>
          <w:sz w:val="24"/>
          <w:szCs w:val="24"/>
        </w:rPr>
        <w:t xml:space="preserve"> who use the tool for summarizing policies, translating information, analyzing data, and detecting city anomalies..</w:t>
      </w:r>
    </w:p>
    <w:p w14:paraId="3BEAB2D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7A4B754">
      <w:pPr>
        <w:jc w:val="both"/>
        <w:rPr>
          <w:b/>
          <w:color w:val="2A2A2A"/>
          <w:sz w:val="24"/>
          <w:szCs w:val="24"/>
        </w:rPr>
      </w:pPr>
    </w:p>
    <w:p w14:paraId="35DC207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drawing>
          <wp:inline distT="0" distB="0" distL="0" distR="0">
            <wp:extent cx="5731510" cy="4000500"/>
            <wp:effectExtent l="0" t="0" r="2540" b="0"/>
            <wp:docPr id="162344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889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2722">
      <w:pPr>
        <w:rPr>
          <w:sz w:val="24"/>
          <w:szCs w:val="24"/>
        </w:rPr>
      </w:pPr>
    </w:p>
    <w:p w14:paraId="2AA81C25"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</w:rPr>
        <w:t>https://www.mural.co/templates/empathy-map-canvas</w:t>
      </w:r>
      <w:r>
        <w:rPr>
          <w:color w:val="0563C1"/>
          <w:u w:val="single"/>
        </w:rPr>
        <w:fldChar w:fldCharType="end"/>
      </w:r>
    </w:p>
    <w:p w14:paraId="0E4C7449">
      <w:pPr>
        <w:jc w:val="both"/>
        <w:rPr>
          <w:b/>
          <w:color w:val="2A2A2A"/>
          <w:sz w:val="24"/>
          <w:szCs w:val="24"/>
        </w:rPr>
      </w:pPr>
    </w:p>
    <w:p w14:paraId="2615DAE1">
      <w:pPr>
        <w:jc w:val="both"/>
        <w:rPr>
          <w:b/>
          <w:color w:val="2A2A2A"/>
          <w:sz w:val="24"/>
          <w:szCs w:val="24"/>
        </w:rPr>
      </w:pPr>
    </w:p>
    <w:p w14:paraId="1127138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335780"/>
            <wp:effectExtent l="0" t="0" r="2540" b="7620"/>
            <wp:docPr id="205838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71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B4"/>
    <w:rsid w:val="0025718F"/>
    <w:rsid w:val="006D2F4D"/>
    <w:rsid w:val="0074765F"/>
    <w:rsid w:val="00BA52B4"/>
    <w:rsid w:val="00F353B8"/>
    <w:rsid w:val="62C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567</Characters>
  <Lines>4</Lines>
  <Paragraphs>1</Paragraphs>
  <TotalTime>0</TotalTime>
  <ScaleCrop>false</ScaleCrop>
  <LinksUpToDate>false</LinksUpToDate>
  <CharactersWithSpaces>665</CharactersWithSpaces>
  <Application>WPS Office_12.2.0.21546_F1E327BC-269C-435d-A152-05C5408002CA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2025-06-27T07:07:00Z</dcterms:created>
  <dc:creator>Amarender Katkam</dc:creator>
  <cp:lastModifiedBy>MOUNIKA LOYA</cp:lastModifiedBy>
  <dcterms:modified xsi:type="dcterms:W3CDTF">2025-06-27T10:10:08Z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289A52FAD6E740718574EF63469F2E72_12</vt:lpwstr>
  </property>
</Properties>
</file>