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75798">
      <w:pPr>
        <w:pStyle w:val="2"/>
        <w:jc w:val="center"/>
      </w:pPr>
      <w:r>
        <w:t>Project Design Phase</w:t>
      </w:r>
    </w:p>
    <w:p w14:paraId="0B4642F3">
      <w:pPr>
        <w:pStyle w:val="3"/>
        <w:jc w:val="center"/>
      </w:pPr>
      <w:r>
        <w:t>Proposed Solution Template</w:t>
      </w:r>
    </w:p>
    <w:p w14:paraId="41468115"/>
    <w:tbl>
      <w:tblPr>
        <w:tblStyle w:val="16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C63AF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1C359F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6845B8F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7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7B40E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p w14:paraId="6D8258B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3E335263">
            <w:pPr>
              <w:rPr>
                <w:rFonts w:ascii="Calibri" w:hAnsi="Calibri" w:eastAsia="Calibri" w:cs="Calibri"/>
              </w:rPr>
            </w:pPr>
            <w:r>
              <w:t xml:space="preserve"> LTVIP2025TMID21127</w:t>
            </w:r>
          </w:p>
        </w:tc>
      </w:tr>
      <w:tr w14:paraId="241487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B76CE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16EBEF9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t xml:space="preserve"> Sustainab</w:t>
            </w:r>
            <w:r>
              <w:rPr>
                <w:rFonts w:hint="default"/>
                <w:lang w:val="en-US"/>
              </w:rPr>
              <w:t xml:space="preserve">le </w:t>
            </w:r>
            <w:r>
              <w:t xml:space="preserve"> Smart City Assistant</w:t>
            </w:r>
          </w:p>
        </w:tc>
      </w:tr>
      <w:tr w14:paraId="58E853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0C3581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6ACB3B2B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2 Marks</w:t>
            </w:r>
          </w:p>
        </w:tc>
      </w:tr>
    </w:tbl>
    <w:p w14:paraId="2543436A">
      <w:pPr>
        <w:rPr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Proposed Solution Template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FE9D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36D1BAA">
            <w:pPr>
              <w:spacing w:after="0" w:line="240" w:lineRule="auto"/>
            </w:pPr>
            <w:r>
              <w:t>S.No.</w:t>
            </w:r>
          </w:p>
        </w:tc>
        <w:tc>
          <w:tcPr>
            <w:tcW w:w="2880" w:type="dxa"/>
          </w:tcPr>
          <w:p w14:paraId="7E4A91FC">
            <w:pPr>
              <w:spacing w:after="0" w:line="240" w:lineRule="auto"/>
            </w:pPr>
            <w:r>
              <w:t>Parameter</w:t>
            </w:r>
          </w:p>
        </w:tc>
        <w:tc>
          <w:tcPr>
            <w:tcW w:w="2880" w:type="dxa"/>
          </w:tcPr>
          <w:p w14:paraId="3F83D6E0">
            <w:pPr>
              <w:spacing w:after="0" w:line="240" w:lineRule="auto"/>
            </w:pPr>
            <w:r>
              <w:t>Description</w:t>
            </w:r>
          </w:p>
        </w:tc>
      </w:tr>
      <w:tr w14:paraId="30507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10E533D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08977B9E">
            <w:pPr>
              <w:spacing w:after="0" w:line="240" w:lineRule="auto"/>
            </w:pPr>
            <w:r>
              <w:t>Problem Statement (Problem to be solved)</w:t>
            </w:r>
          </w:p>
        </w:tc>
        <w:tc>
          <w:tcPr>
            <w:tcW w:w="2880" w:type="dxa"/>
          </w:tcPr>
          <w:p w14:paraId="66ACDCE3">
            <w:pPr>
              <w:spacing w:after="0" w:line="240" w:lineRule="auto"/>
            </w:pPr>
            <w:r>
              <w:t>Urban sustainability challenges such as energy/water overuse, poor citizen engagement, and lack of AI tools for city policy analysis.</w:t>
            </w:r>
          </w:p>
        </w:tc>
      </w:tr>
      <w:tr w14:paraId="15DB8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4900F9B">
            <w:pPr>
              <w:spacing w:after="0" w:line="240" w:lineRule="auto"/>
            </w:pPr>
            <w:r>
              <w:t>2</w:t>
            </w:r>
            <w:bookmarkStart w:id="0" w:name="_GoBack"/>
            <w:bookmarkEnd w:id="0"/>
          </w:p>
        </w:tc>
        <w:tc>
          <w:tcPr>
            <w:tcW w:w="2880" w:type="dxa"/>
          </w:tcPr>
          <w:p w14:paraId="62957237">
            <w:pPr>
              <w:spacing w:after="0" w:line="240" w:lineRule="auto"/>
            </w:pPr>
            <w:r>
              <w:t>Idea / Solution description</w:t>
            </w:r>
          </w:p>
        </w:tc>
        <w:tc>
          <w:tcPr>
            <w:tcW w:w="2880" w:type="dxa"/>
          </w:tcPr>
          <w:p w14:paraId="0F028C29">
            <w:pPr>
              <w:spacing w:after="0" w:line="240" w:lineRule="auto"/>
            </w:pPr>
            <w:r>
              <w:t>An AI-powered web app for summarizing city policies, generating eco-tips, reporting civic issues, and forecasting KPIs like energy/water usage.</w:t>
            </w:r>
          </w:p>
        </w:tc>
      </w:tr>
      <w:tr w14:paraId="2839F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BD981C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74BCE6F8">
            <w:pPr>
              <w:spacing w:after="0" w:line="240" w:lineRule="auto"/>
            </w:pPr>
            <w:r>
              <w:t>Novelty / Uniqueness</w:t>
            </w:r>
          </w:p>
        </w:tc>
        <w:tc>
          <w:tcPr>
            <w:tcW w:w="2880" w:type="dxa"/>
          </w:tcPr>
          <w:p w14:paraId="2FB854CA">
            <w:pPr>
              <w:spacing w:after="0" w:line="240" w:lineRule="auto"/>
            </w:pPr>
            <w:r>
              <w:t>Combines semantic search, AI summarization, and ML analytics in a single user-friendly platform with citizen and planner tools.</w:t>
            </w:r>
          </w:p>
        </w:tc>
      </w:tr>
      <w:tr w14:paraId="4F21A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B6F18A8">
            <w:pPr>
              <w:spacing w:after="0" w:line="240" w:lineRule="auto"/>
            </w:pPr>
            <w:r>
              <w:t>4</w:t>
            </w:r>
          </w:p>
        </w:tc>
        <w:tc>
          <w:tcPr>
            <w:tcW w:w="2880" w:type="dxa"/>
          </w:tcPr>
          <w:p w14:paraId="38EC49E6">
            <w:pPr>
              <w:spacing w:after="0" w:line="240" w:lineRule="auto"/>
            </w:pPr>
            <w:r>
              <w:t>Social Impact / Customer Satisfaction</w:t>
            </w:r>
          </w:p>
        </w:tc>
        <w:tc>
          <w:tcPr>
            <w:tcW w:w="2880" w:type="dxa"/>
          </w:tcPr>
          <w:p w14:paraId="61E2F865">
            <w:pPr>
              <w:spacing w:after="0" w:line="240" w:lineRule="auto"/>
            </w:pPr>
            <w:r>
              <w:t>Promotes smart living, civic participation, and sustainable decision-making; benefits planners, citizens, and students.</w:t>
            </w:r>
          </w:p>
        </w:tc>
      </w:tr>
      <w:tr w14:paraId="4404D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8709468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14:paraId="658412C0">
            <w:pPr>
              <w:spacing w:after="0" w:line="240" w:lineRule="auto"/>
            </w:pPr>
            <w:r>
              <w:t>Business Model (Revenue Model)</w:t>
            </w:r>
          </w:p>
        </w:tc>
        <w:tc>
          <w:tcPr>
            <w:tcW w:w="2880" w:type="dxa"/>
          </w:tcPr>
          <w:p w14:paraId="522D0530">
            <w:pPr>
              <w:spacing w:after="0" w:line="240" w:lineRule="auto"/>
            </w:pPr>
            <w:r>
              <w:t>Freemium model for public, subscription/licensing for municipalities, with add-on services like IoT dashboard integrations.</w:t>
            </w:r>
          </w:p>
        </w:tc>
      </w:tr>
      <w:tr w14:paraId="32CF9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5B629C3">
            <w:pPr>
              <w:spacing w:after="0" w:line="240" w:lineRule="auto"/>
            </w:pPr>
            <w:r>
              <w:t>6</w:t>
            </w:r>
          </w:p>
        </w:tc>
        <w:tc>
          <w:tcPr>
            <w:tcW w:w="2880" w:type="dxa"/>
          </w:tcPr>
          <w:p w14:paraId="717C7C36">
            <w:pPr>
              <w:spacing w:after="0" w:line="240" w:lineRule="auto"/>
            </w:pPr>
            <w:r>
              <w:t>Scalability of the Solution</w:t>
            </w:r>
          </w:p>
        </w:tc>
        <w:tc>
          <w:tcPr>
            <w:tcW w:w="2880" w:type="dxa"/>
          </w:tcPr>
          <w:p w14:paraId="318FC573">
            <w:pPr>
              <w:spacing w:after="0" w:line="240" w:lineRule="auto"/>
            </w:pPr>
            <w:r>
              <w:t>Modular architecture allows easy scaling across cities with additional features like real-time IoT data, mobile apps, and multilingual support.</w:t>
            </w:r>
          </w:p>
        </w:tc>
      </w:tr>
    </w:tbl>
    <w:p w14:paraId="30D7A16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12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0"/>
    <w:basedOn w:val="16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MOUNIKA LOYA</cp:lastModifiedBy>
  <dcterms:modified xsi:type="dcterms:W3CDTF">2025-06-27T10:04:44Z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AEB8B3548D974731B38CD1BDFF5BA40D_13</vt:lpwstr>
  </property>
</Properties>
</file>