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9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--The survey and background are quite complete and provide the required </w:t>
      </w:r>
      <w:r w:rsidR="0045240C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for the reader.</w:t>
      </w:r>
    </w:p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9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--2.5 It is not required to use patterns in ref. architectures; in fact most of them do not use them. The first place where I saw them is: </w:t>
      </w:r>
    </w:p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Stricker</w:t>
      </w:r>
      <w:proofErr w:type="spellEnd"/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 V, </w:t>
      </w:r>
      <w:proofErr w:type="spell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Lauenroth</w:t>
      </w:r>
      <w:proofErr w:type="spellEnd"/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 K, Corte P, </w:t>
      </w:r>
      <w:proofErr w:type="spell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Gittler</w:t>
      </w:r>
      <w:proofErr w:type="spellEnd"/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 F, </w:t>
      </w:r>
      <w:proofErr w:type="spell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Pan</w:t>
      </w:r>
      <w:r w:rsidRPr="00924941">
        <w:rPr>
          <w:rFonts w:ascii="Times New Roman" w:hAnsi="Times New Roman" w:cs="Times New Roman"/>
          <w:color w:val="000000"/>
          <w:sz w:val="24"/>
          <w:szCs w:val="24"/>
        </w:rPr>
        <w:t>fi</w:t>
      </w:r>
      <w:r w:rsidRPr="00924941">
        <w:rPr>
          <w:rFonts w:ascii="Times New Roman" w:hAnsi="Times New Roman" w:cs="Times New Roman"/>
          <w:color w:val="000000"/>
          <w:sz w:val="24"/>
          <w:szCs w:val="24"/>
        </w:rPr>
        <w:t>lis</w:t>
      </w:r>
      <w:proofErr w:type="spellEnd"/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4941">
        <w:rPr>
          <w:rFonts w:ascii="Times New Roman" w:hAnsi="Times New Roman" w:cs="Times New Roman"/>
          <w:color w:val="000000"/>
          <w:sz w:val="24"/>
          <w:szCs w:val="24"/>
        </w:rPr>
        <w:t>SD, Pohl K (2010) Creating a reference architecture</w:t>
      </w: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 service-based systems - A pattern-based</w:t>
      </w: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4941">
        <w:rPr>
          <w:rFonts w:ascii="Times New Roman" w:hAnsi="Times New Roman" w:cs="Times New Roman"/>
          <w:color w:val="000000"/>
          <w:sz w:val="24"/>
          <w:szCs w:val="24"/>
        </w:rPr>
        <w:t>approach</w:t>
      </w:r>
      <w:proofErr w:type="gramEnd"/>
      <w:r w:rsidRPr="00924941">
        <w:rPr>
          <w:rFonts w:ascii="Times New Roman" w:hAnsi="Times New Roman" w:cs="Times New Roman"/>
          <w:color w:val="000000"/>
          <w:sz w:val="24"/>
          <w:szCs w:val="24"/>
        </w:rPr>
        <w:t>. In: Towards the Future Internet - Emerging</w:t>
      </w:r>
    </w:p>
    <w:p w:rsid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4941">
        <w:rPr>
          <w:rFonts w:ascii="Times New Roman" w:hAnsi="Times New Roman" w:cs="Times New Roman"/>
          <w:color w:val="000000"/>
          <w:sz w:val="24"/>
          <w:szCs w:val="24"/>
        </w:rPr>
        <w:t>Trends from European Research, pp 149{160,</w:t>
      </w:r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941">
        <w:rPr>
          <w:rFonts w:ascii="Times New Roman" w:hAnsi="Times New Roman" w:cs="Times New Roman"/>
          <w:color w:val="000000"/>
          <w:sz w:val="24"/>
          <w:szCs w:val="24"/>
        </w:rPr>
        <w:t>DOI 10.3233/978-1-60750-539-6-149</w:t>
      </w:r>
    </w:p>
    <w:p w:rsidR="0045240C" w:rsidRDefault="0045240C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240C" w:rsidRPr="00924941" w:rsidRDefault="0045240C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we used them in or security RA.</w:t>
      </w: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4941">
        <w:rPr>
          <w:rFonts w:ascii="Times New Roman" w:hAnsi="Times New Roman" w:cs="Times New Roman"/>
          <w:color w:val="000000"/>
          <w:sz w:val="24"/>
          <w:szCs w:val="24"/>
        </w:rPr>
        <w:t xml:space="preserve">--You can add something here about the value of RAs. See section 10.1 in my paper: </w:t>
      </w: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941">
        <w:rPr>
          <w:rFonts w:ascii="Times New Roman" w:hAnsi="Times New Roman" w:cs="Times New Roman"/>
          <w:sz w:val="24"/>
          <w:szCs w:val="24"/>
        </w:rPr>
        <w:t>E.B.Fernandez</w:t>
      </w:r>
      <w:proofErr w:type="spellEnd"/>
      <w:r w:rsidRPr="00924941">
        <w:rPr>
          <w:rFonts w:ascii="Times New Roman" w:hAnsi="Times New Roman" w:cs="Times New Roman"/>
          <w:sz w:val="24"/>
          <w:szCs w:val="24"/>
        </w:rPr>
        <w:t xml:space="preserve">, Raul </w:t>
      </w:r>
      <w:proofErr w:type="spellStart"/>
      <w:r w:rsidRPr="00924941">
        <w:rPr>
          <w:rFonts w:ascii="Times New Roman" w:hAnsi="Times New Roman" w:cs="Times New Roman"/>
          <w:sz w:val="24"/>
          <w:szCs w:val="24"/>
        </w:rPr>
        <w:t>Monge</w:t>
      </w:r>
      <w:proofErr w:type="spellEnd"/>
      <w:r w:rsidRPr="00924941">
        <w:rPr>
          <w:rFonts w:ascii="Times New Roman" w:hAnsi="Times New Roman" w:cs="Times New Roman"/>
          <w:sz w:val="24"/>
          <w:szCs w:val="24"/>
        </w:rPr>
        <w:t xml:space="preserve">, and Keiko </w:t>
      </w:r>
      <w:proofErr w:type="spellStart"/>
      <w:r w:rsidRPr="00924941">
        <w:rPr>
          <w:rFonts w:ascii="Times New Roman" w:hAnsi="Times New Roman" w:cs="Times New Roman"/>
          <w:sz w:val="24"/>
          <w:szCs w:val="24"/>
        </w:rPr>
        <w:t>Hashizume</w:t>
      </w:r>
      <w:proofErr w:type="spellEnd"/>
      <w:r w:rsidRPr="00924941">
        <w:rPr>
          <w:rFonts w:ascii="Times New Roman" w:hAnsi="Times New Roman" w:cs="Times New Roman"/>
          <w:sz w:val="24"/>
          <w:szCs w:val="24"/>
        </w:rPr>
        <w:t xml:space="preserve">, “Building a security reference architecture for cloud systems”, </w:t>
      </w:r>
      <w:r w:rsidRPr="00924941">
        <w:rPr>
          <w:rFonts w:ascii="Times New Roman" w:hAnsi="Times New Roman" w:cs="Times New Roman"/>
          <w:i/>
          <w:sz w:val="24"/>
          <w:szCs w:val="24"/>
        </w:rPr>
        <w:t>Requirements Engineering</w:t>
      </w:r>
      <w:r w:rsidRPr="00924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94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24941">
        <w:rPr>
          <w:rFonts w:ascii="Times New Roman" w:hAnsi="Times New Roman" w:cs="Times New Roman"/>
          <w:sz w:val="24"/>
          <w:szCs w:val="24"/>
        </w:rPr>
        <w:t>:</w:t>
      </w:r>
      <w:r w:rsidRPr="00924941">
        <w:rPr>
          <w:rFonts w:ascii="Times New Roman" w:hAnsi="Times New Roman" w:cs="Times New Roman"/>
          <w:color w:val="5C5B5B"/>
          <w:sz w:val="24"/>
          <w:szCs w:val="24"/>
        </w:rPr>
        <w:t xml:space="preserve"> 10.1007/s00766-014-0218-7</w:t>
      </w:r>
      <w:r w:rsidRPr="00924941">
        <w:rPr>
          <w:rFonts w:ascii="Times New Roman" w:hAnsi="Times New Roman" w:cs="Times New Roman"/>
          <w:sz w:val="24"/>
          <w:szCs w:val="24"/>
        </w:rPr>
        <w:t>, 2015</w:t>
      </w:r>
    </w:p>
    <w:p w:rsidR="00924941" w:rsidRPr="00924941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941" w:rsidRPr="003F4C69" w:rsidRDefault="00924941" w:rsidP="009249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4C69">
        <w:rPr>
          <w:rFonts w:ascii="Times New Roman" w:hAnsi="Times New Roman" w:cs="Times New Roman"/>
          <w:sz w:val="24"/>
          <w:szCs w:val="24"/>
        </w:rPr>
        <w:t xml:space="preserve">Your ref. 99 is incorrect, that was a short early version. </w:t>
      </w:r>
    </w:p>
    <w:p w:rsidR="00924941" w:rsidRPr="00924941" w:rsidRDefault="00924941" w:rsidP="00924941">
      <w:pPr>
        <w:spacing w:after="0" w:line="35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23DF" w:rsidRPr="003F4C69" w:rsidRDefault="003F4C69">
      <w:pPr>
        <w:rPr>
          <w:rFonts w:ascii="Times New Roman" w:hAnsi="Times New Roman" w:cs="Times New Roman"/>
          <w:sz w:val="24"/>
          <w:szCs w:val="24"/>
        </w:rPr>
      </w:pPr>
      <w:r w:rsidRPr="003F4C69">
        <w:rPr>
          <w:rFonts w:ascii="Times New Roman" w:hAnsi="Times New Roman" w:cs="Times New Roman"/>
          <w:sz w:val="24"/>
          <w:szCs w:val="24"/>
        </w:rPr>
        <w:t>--</w:t>
      </w:r>
      <w:r w:rsidR="00924941" w:rsidRPr="003F4C69"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gramStart"/>
      <w:r w:rsidR="00924941" w:rsidRPr="003F4C69">
        <w:rPr>
          <w:rFonts w:ascii="Times New Roman" w:hAnsi="Times New Roman" w:cs="Times New Roman"/>
          <w:sz w:val="24"/>
          <w:szCs w:val="24"/>
        </w:rPr>
        <w:t>2.8  We</w:t>
      </w:r>
      <w:proofErr w:type="gramEnd"/>
      <w:r w:rsidR="00924941" w:rsidRPr="003F4C69">
        <w:rPr>
          <w:rFonts w:ascii="Times New Roman" w:hAnsi="Times New Roman" w:cs="Times New Roman"/>
          <w:sz w:val="24"/>
          <w:szCs w:val="24"/>
        </w:rPr>
        <w:t xml:space="preserve"> found that describing threat patterns is more precise, because ther</w:t>
      </w:r>
      <w:r w:rsidRPr="003F4C69">
        <w:rPr>
          <w:rFonts w:ascii="Times New Roman" w:hAnsi="Times New Roman" w:cs="Times New Roman"/>
          <w:sz w:val="24"/>
          <w:szCs w:val="24"/>
        </w:rPr>
        <w:t>e</w:t>
      </w:r>
      <w:r w:rsidR="00924941" w:rsidRPr="003F4C69">
        <w:rPr>
          <w:rFonts w:ascii="Times New Roman" w:hAnsi="Times New Roman" w:cs="Times New Roman"/>
          <w:sz w:val="24"/>
          <w:szCs w:val="24"/>
        </w:rPr>
        <w:t xml:space="preserve"> can be several ways to </w:t>
      </w:r>
      <w:proofErr w:type="spellStart"/>
      <w:r w:rsidR="00924941" w:rsidRPr="003F4C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24941" w:rsidRPr="003F4C69">
        <w:rPr>
          <w:rFonts w:ascii="Times New Roman" w:hAnsi="Times New Roman" w:cs="Times New Roman"/>
          <w:sz w:val="24"/>
          <w:szCs w:val="24"/>
        </w:rPr>
        <w:t xml:space="preserve"> produce a misuse and a threat can produce several misuses. See: </w:t>
      </w:r>
    </w:p>
    <w:p w:rsidR="003F4C69" w:rsidRPr="003F4C69" w:rsidRDefault="003F4C69" w:rsidP="003F4C69">
      <w:pPr>
        <w:pStyle w:val="HTMLPreformatted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3F4C69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3F4C69">
        <w:rPr>
          <w:rFonts w:ascii="Times New Roman" w:hAnsi="Times New Roman"/>
          <w:sz w:val="24"/>
          <w:szCs w:val="24"/>
        </w:rPr>
        <w:t>Uzunov</w:t>
      </w:r>
      <w:proofErr w:type="spellEnd"/>
      <w:r w:rsidRPr="003F4C6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F4C69">
        <w:rPr>
          <w:rFonts w:ascii="Times New Roman" w:hAnsi="Times New Roman"/>
          <w:sz w:val="24"/>
          <w:szCs w:val="24"/>
        </w:rPr>
        <w:t>E.B.Fernandez</w:t>
      </w:r>
      <w:proofErr w:type="spellEnd"/>
      <w:r w:rsidRPr="003F4C69">
        <w:rPr>
          <w:rFonts w:ascii="Times New Roman" w:hAnsi="Times New Roman"/>
          <w:sz w:val="24"/>
          <w:szCs w:val="24"/>
        </w:rPr>
        <w:t xml:space="preserve">, “An Extensible Pattern-based Library and Taxonomy of Security Threats for Distributed Systems”- Special Issue on Security in Information Systems of the </w:t>
      </w:r>
      <w:r w:rsidRPr="003F4C69">
        <w:rPr>
          <w:rFonts w:ascii="Times New Roman" w:hAnsi="Times New Roman"/>
          <w:i/>
          <w:sz w:val="24"/>
          <w:szCs w:val="24"/>
        </w:rPr>
        <w:t>Journal of Computer Standards &amp; Interfaces</w:t>
      </w:r>
      <w:r w:rsidRPr="003F4C69">
        <w:rPr>
          <w:rFonts w:ascii="Times New Roman" w:hAnsi="Times New Roman"/>
          <w:sz w:val="24"/>
          <w:szCs w:val="24"/>
        </w:rPr>
        <w:t xml:space="preserve">. </w:t>
      </w:r>
      <w:r w:rsidRPr="003F4C69">
        <w:rPr>
          <w:rFonts w:ascii="Times New Roman" w:hAnsi="Times New Roman"/>
          <w:sz w:val="24"/>
          <w:szCs w:val="24"/>
          <w:lang w:val="en-US"/>
        </w:rPr>
        <w:t xml:space="preserve"> 2013. </w:t>
      </w:r>
      <w:hyperlink r:id="rId4" w:history="1">
        <w:r w:rsidRPr="003F4C69">
          <w:rPr>
            <w:rStyle w:val="Hyperlink"/>
            <w:rFonts w:ascii="Times New Roman" w:hAnsi="Times New Roman"/>
            <w:sz w:val="24"/>
            <w:szCs w:val="24"/>
            <w:lang w:val="en-US" w:eastAsia="en-US"/>
          </w:rPr>
          <w:t>http://dx.doi.org/10.1016/j.csi.2013.12.008</w:t>
        </w:r>
      </w:hyperlink>
      <w:r w:rsidRPr="003F4C69">
        <w:rPr>
          <w:rFonts w:ascii="Times New Roman" w:hAnsi="Times New Roman"/>
          <w:color w:val="0000FF"/>
          <w:sz w:val="24"/>
          <w:szCs w:val="24"/>
          <w:u w:val="single"/>
          <w:lang w:val="en-US" w:eastAsia="en-US"/>
        </w:rPr>
        <w:t xml:space="preserve">     </w:t>
      </w:r>
    </w:p>
    <w:p w:rsidR="003F4C69" w:rsidRPr="003F4C69" w:rsidRDefault="003F4C69">
      <w:pPr>
        <w:rPr>
          <w:rFonts w:ascii="Times New Roman" w:hAnsi="Times New Roman" w:cs="Times New Roman"/>
          <w:sz w:val="24"/>
          <w:szCs w:val="24"/>
        </w:rPr>
      </w:pPr>
    </w:p>
    <w:p w:rsidR="003F4C69" w:rsidRPr="003F4C69" w:rsidRDefault="003F4C69">
      <w:pPr>
        <w:rPr>
          <w:rFonts w:ascii="Times New Roman" w:hAnsi="Times New Roman" w:cs="Times New Roman"/>
          <w:sz w:val="24"/>
          <w:szCs w:val="24"/>
        </w:rPr>
      </w:pPr>
      <w:r w:rsidRPr="003F4C69">
        <w:rPr>
          <w:rFonts w:ascii="Times New Roman" w:hAnsi="Times New Roman" w:cs="Times New Roman"/>
          <w:sz w:val="24"/>
          <w:szCs w:val="24"/>
        </w:rPr>
        <w:t xml:space="preserve">--Section </w:t>
      </w:r>
      <w:proofErr w:type="gramStart"/>
      <w:r w:rsidRPr="003F4C69">
        <w:rPr>
          <w:rFonts w:ascii="Times New Roman" w:hAnsi="Times New Roman" w:cs="Times New Roman"/>
          <w:sz w:val="24"/>
          <w:szCs w:val="24"/>
        </w:rPr>
        <w:t>3.1.1  I</w:t>
      </w:r>
      <w:proofErr w:type="gramEnd"/>
      <w:r w:rsidRPr="003F4C69">
        <w:rPr>
          <w:rFonts w:ascii="Times New Roman" w:hAnsi="Times New Roman" w:cs="Times New Roman"/>
          <w:sz w:val="24"/>
          <w:szCs w:val="24"/>
        </w:rPr>
        <w:t xml:space="preserve"> think that Figure 3.1 is incorrect. I don’t think that threats like CSRF and XSS are examples of social engineering attacks. They are not based on phishing or similar attacks. </w:t>
      </w:r>
    </w:p>
    <w:p w:rsidR="003F4C69" w:rsidRDefault="003F4C69">
      <w:pPr>
        <w:rPr>
          <w:rFonts w:ascii="Times New Roman" w:hAnsi="Times New Roman" w:cs="Times New Roman"/>
          <w:sz w:val="24"/>
          <w:szCs w:val="24"/>
        </w:rPr>
      </w:pPr>
      <w:r w:rsidRPr="003F4C69">
        <w:rPr>
          <w:rFonts w:ascii="Times New Roman" w:hAnsi="Times New Roman" w:cs="Times New Roman"/>
          <w:sz w:val="24"/>
          <w:szCs w:val="24"/>
        </w:rPr>
        <w:t xml:space="preserve">--3.1.3 Execution of </w:t>
      </w:r>
      <w:proofErr w:type="spellStart"/>
      <w:r w:rsidRPr="003F4C6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F4C69">
        <w:rPr>
          <w:rFonts w:ascii="Times New Roman" w:hAnsi="Times New Roman" w:cs="Times New Roman"/>
          <w:sz w:val="24"/>
          <w:szCs w:val="24"/>
        </w:rPr>
        <w:t xml:space="preserve"> code is a special case of XSS or CSRF, it is not a generic attack.  The same is true for XSS DOM. You should mention the more general threat. </w:t>
      </w:r>
    </w:p>
    <w:p w:rsidR="003F4C69" w:rsidRDefault="003F4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--Section 3.2.4 Sandboxing is just another name for the pattern “Controlled Execution Domain” in Section 8.4 of my book.</w:t>
      </w:r>
    </w:p>
    <w:p w:rsidR="003F4C69" w:rsidRDefault="003F4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--Section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3.2  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defenses are Authentication and Secure Channel, both provided by SSL (TLS). All browsers implement SSL, it should be mentioned here. </w:t>
      </w:r>
    </w:p>
    <w:p w:rsidR="00901A22" w:rsidRDefault="0090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--Figure 5.1. You confuse use cases with activities. Use cases are complete inter</w:t>
      </w:r>
      <w:r w:rsidR="007761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ctions </w:t>
      </w:r>
      <w:r w:rsidR="0077617F">
        <w:rPr>
          <w:rFonts w:ascii="Times New Roman" w:hAnsi="Times New Roman" w:cs="Times New Roman"/>
          <w:sz w:val="24"/>
          <w:szCs w:val="24"/>
        </w:rPr>
        <w:t xml:space="preserve">with the system </w:t>
      </w:r>
      <w:r>
        <w:rPr>
          <w:rFonts w:ascii="Times New Roman" w:hAnsi="Times New Roman" w:cs="Times New Roman"/>
          <w:sz w:val="24"/>
          <w:szCs w:val="24"/>
        </w:rPr>
        <w:t xml:space="preserve">and for browsers you said that there are only </w:t>
      </w:r>
      <w:proofErr w:type="gramStart"/>
      <w:r>
        <w:rPr>
          <w:rFonts w:ascii="Times New Roman" w:hAnsi="Times New Roman" w:cs="Times New Roman"/>
          <w:sz w:val="24"/>
          <w:szCs w:val="24"/>
        </w:rPr>
        <w:t>four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p.50). The use case diagram should have only four </w:t>
      </w:r>
      <w:r w:rsidR="0077617F">
        <w:rPr>
          <w:rFonts w:ascii="Times New Roman" w:hAnsi="Times New Roman" w:cs="Times New Roman"/>
          <w:sz w:val="24"/>
          <w:szCs w:val="24"/>
        </w:rPr>
        <w:t>use cases</w:t>
      </w:r>
      <w:r>
        <w:rPr>
          <w:rFonts w:ascii="Times New Roman" w:hAnsi="Times New Roman" w:cs="Times New Roman"/>
          <w:sz w:val="24"/>
          <w:szCs w:val="24"/>
        </w:rPr>
        <w:t xml:space="preserve">. What you describe here are activities, not use cases.  </w:t>
      </w:r>
    </w:p>
    <w:p w:rsidR="00901A22" w:rsidRDefault="0090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--Fig. 5.2. The co</w:t>
      </w:r>
      <w:r w:rsidR="0077617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nections from Browser client to Plugi</w:t>
      </w:r>
      <w:r w:rsidR="0077617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Sandbox, and GPU instance should be three separated and named associations. UML does not allow to bundle associations. </w:t>
      </w:r>
    </w:p>
    <w:p w:rsidR="003F4C69" w:rsidRDefault="0090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--Fig. 5.2. A Sandbox is not a Process. A sandbox describes a set of rights for a process. Aggregation would be correct here. </w:t>
      </w:r>
    </w:p>
    <w:p w:rsidR="00901A22" w:rsidRDefault="0090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--Ref. 20.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E.B.Fernandez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consistent with my other papers. </w:t>
      </w:r>
    </w:p>
    <w:p w:rsidR="00901A22" w:rsidRDefault="0090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--Ref. 99 is an early version of the Requirements Eng. paper. </w:t>
      </w:r>
      <w:r w:rsidR="0077617F">
        <w:rPr>
          <w:rFonts w:ascii="Times New Roman" w:hAnsi="Times New Roman" w:cs="Times New Roman"/>
          <w:sz w:val="24"/>
          <w:szCs w:val="24"/>
        </w:rPr>
        <w:t xml:space="preserve"> See above.</w:t>
      </w:r>
    </w:p>
    <w:p w:rsidR="003077A8" w:rsidRDefault="003077A8">
      <w:pPr>
        <w:rPr>
          <w:rFonts w:ascii="Times New Roman" w:hAnsi="Times New Roman" w:cs="Times New Roman"/>
          <w:sz w:val="24"/>
          <w:szCs w:val="24"/>
        </w:rPr>
      </w:pPr>
    </w:p>
    <w:sectPr w:rsidR="0030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F4"/>
    <w:rsid w:val="0000024E"/>
    <w:rsid w:val="00000C15"/>
    <w:rsid w:val="00003D63"/>
    <w:rsid w:val="00003F84"/>
    <w:rsid w:val="00006C1E"/>
    <w:rsid w:val="00007CD5"/>
    <w:rsid w:val="000114DC"/>
    <w:rsid w:val="00011E86"/>
    <w:rsid w:val="000121A2"/>
    <w:rsid w:val="00012B43"/>
    <w:rsid w:val="00012D11"/>
    <w:rsid w:val="00013AF7"/>
    <w:rsid w:val="00013C87"/>
    <w:rsid w:val="0001570C"/>
    <w:rsid w:val="00015802"/>
    <w:rsid w:val="00015803"/>
    <w:rsid w:val="0001737F"/>
    <w:rsid w:val="0001791F"/>
    <w:rsid w:val="0002007A"/>
    <w:rsid w:val="00021645"/>
    <w:rsid w:val="00022604"/>
    <w:rsid w:val="00022C35"/>
    <w:rsid w:val="000232EA"/>
    <w:rsid w:val="00023A4B"/>
    <w:rsid w:val="000248AB"/>
    <w:rsid w:val="00024CD2"/>
    <w:rsid w:val="00026F8B"/>
    <w:rsid w:val="00030715"/>
    <w:rsid w:val="000316C5"/>
    <w:rsid w:val="00031CC9"/>
    <w:rsid w:val="00032938"/>
    <w:rsid w:val="00032DB1"/>
    <w:rsid w:val="00034300"/>
    <w:rsid w:val="00034E82"/>
    <w:rsid w:val="00035081"/>
    <w:rsid w:val="0003529B"/>
    <w:rsid w:val="00035356"/>
    <w:rsid w:val="000359DF"/>
    <w:rsid w:val="00036749"/>
    <w:rsid w:val="0004006E"/>
    <w:rsid w:val="000411F0"/>
    <w:rsid w:val="00041348"/>
    <w:rsid w:val="00041C84"/>
    <w:rsid w:val="00043959"/>
    <w:rsid w:val="00044CA4"/>
    <w:rsid w:val="000458E0"/>
    <w:rsid w:val="00045ABF"/>
    <w:rsid w:val="00046AB8"/>
    <w:rsid w:val="00047235"/>
    <w:rsid w:val="00050E28"/>
    <w:rsid w:val="000522D2"/>
    <w:rsid w:val="00052D4C"/>
    <w:rsid w:val="00055E3E"/>
    <w:rsid w:val="00057320"/>
    <w:rsid w:val="00057445"/>
    <w:rsid w:val="000611E9"/>
    <w:rsid w:val="00064936"/>
    <w:rsid w:val="00064C74"/>
    <w:rsid w:val="0006645F"/>
    <w:rsid w:val="000665BE"/>
    <w:rsid w:val="00066950"/>
    <w:rsid w:val="0007005E"/>
    <w:rsid w:val="00070099"/>
    <w:rsid w:val="000709FD"/>
    <w:rsid w:val="0007109B"/>
    <w:rsid w:val="000747B8"/>
    <w:rsid w:val="00077704"/>
    <w:rsid w:val="000812CC"/>
    <w:rsid w:val="00082776"/>
    <w:rsid w:val="00083FA5"/>
    <w:rsid w:val="000840B6"/>
    <w:rsid w:val="00085253"/>
    <w:rsid w:val="00085C16"/>
    <w:rsid w:val="00087810"/>
    <w:rsid w:val="000900C5"/>
    <w:rsid w:val="00092D36"/>
    <w:rsid w:val="00093CC0"/>
    <w:rsid w:val="00093F79"/>
    <w:rsid w:val="00094D5E"/>
    <w:rsid w:val="00094E39"/>
    <w:rsid w:val="00095FE4"/>
    <w:rsid w:val="000971FA"/>
    <w:rsid w:val="000A05EF"/>
    <w:rsid w:val="000A259F"/>
    <w:rsid w:val="000A4A44"/>
    <w:rsid w:val="000A5B66"/>
    <w:rsid w:val="000A6684"/>
    <w:rsid w:val="000A685D"/>
    <w:rsid w:val="000A6A98"/>
    <w:rsid w:val="000B0A7C"/>
    <w:rsid w:val="000B0B08"/>
    <w:rsid w:val="000B4BAE"/>
    <w:rsid w:val="000B614D"/>
    <w:rsid w:val="000B715C"/>
    <w:rsid w:val="000C12BC"/>
    <w:rsid w:val="000C14CA"/>
    <w:rsid w:val="000C24FF"/>
    <w:rsid w:val="000C48BB"/>
    <w:rsid w:val="000C4BDA"/>
    <w:rsid w:val="000C78AB"/>
    <w:rsid w:val="000D0D6F"/>
    <w:rsid w:val="000D274B"/>
    <w:rsid w:val="000D2BF1"/>
    <w:rsid w:val="000D3BA1"/>
    <w:rsid w:val="000D7DA4"/>
    <w:rsid w:val="000D7ED9"/>
    <w:rsid w:val="000E411A"/>
    <w:rsid w:val="000E46EB"/>
    <w:rsid w:val="000E4F95"/>
    <w:rsid w:val="000E55B0"/>
    <w:rsid w:val="000F01D8"/>
    <w:rsid w:val="000F0934"/>
    <w:rsid w:val="000F48F7"/>
    <w:rsid w:val="00104156"/>
    <w:rsid w:val="001045A8"/>
    <w:rsid w:val="0010467B"/>
    <w:rsid w:val="00104766"/>
    <w:rsid w:val="0010485F"/>
    <w:rsid w:val="00104C3E"/>
    <w:rsid w:val="00107C80"/>
    <w:rsid w:val="00112510"/>
    <w:rsid w:val="0011408B"/>
    <w:rsid w:val="001148AE"/>
    <w:rsid w:val="00114AF5"/>
    <w:rsid w:val="001156F0"/>
    <w:rsid w:val="00115B5A"/>
    <w:rsid w:val="00120DD3"/>
    <w:rsid w:val="00120F7A"/>
    <w:rsid w:val="001218E1"/>
    <w:rsid w:val="001221A4"/>
    <w:rsid w:val="0012609C"/>
    <w:rsid w:val="001308AF"/>
    <w:rsid w:val="00130C75"/>
    <w:rsid w:val="00134215"/>
    <w:rsid w:val="001371E5"/>
    <w:rsid w:val="00140797"/>
    <w:rsid w:val="00145182"/>
    <w:rsid w:val="001453A9"/>
    <w:rsid w:val="001462FF"/>
    <w:rsid w:val="0014766D"/>
    <w:rsid w:val="00147E3D"/>
    <w:rsid w:val="00150D72"/>
    <w:rsid w:val="00152EB9"/>
    <w:rsid w:val="00153B32"/>
    <w:rsid w:val="001544EC"/>
    <w:rsid w:val="0015520D"/>
    <w:rsid w:val="00155C60"/>
    <w:rsid w:val="001565E6"/>
    <w:rsid w:val="001600C4"/>
    <w:rsid w:val="00163FAE"/>
    <w:rsid w:val="001644A1"/>
    <w:rsid w:val="001656E7"/>
    <w:rsid w:val="001665B2"/>
    <w:rsid w:val="00167291"/>
    <w:rsid w:val="0017055D"/>
    <w:rsid w:val="00170F08"/>
    <w:rsid w:val="00171740"/>
    <w:rsid w:val="00172560"/>
    <w:rsid w:val="001733EF"/>
    <w:rsid w:val="0017411F"/>
    <w:rsid w:val="00177064"/>
    <w:rsid w:val="00182993"/>
    <w:rsid w:val="00183F87"/>
    <w:rsid w:val="001864CF"/>
    <w:rsid w:val="00187603"/>
    <w:rsid w:val="00187822"/>
    <w:rsid w:val="0019080B"/>
    <w:rsid w:val="00191716"/>
    <w:rsid w:val="00195C6C"/>
    <w:rsid w:val="00196C4F"/>
    <w:rsid w:val="001A2379"/>
    <w:rsid w:val="001A3D25"/>
    <w:rsid w:val="001A456D"/>
    <w:rsid w:val="001A4FD2"/>
    <w:rsid w:val="001A7857"/>
    <w:rsid w:val="001A7AE6"/>
    <w:rsid w:val="001A7B3A"/>
    <w:rsid w:val="001B0461"/>
    <w:rsid w:val="001B1A7C"/>
    <w:rsid w:val="001B5A53"/>
    <w:rsid w:val="001B5B67"/>
    <w:rsid w:val="001B736A"/>
    <w:rsid w:val="001C2888"/>
    <w:rsid w:val="001C4CE9"/>
    <w:rsid w:val="001C60B1"/>
    <w:rsid w:val="001C618B"/>
    <w:rsid w:val="001C6A96"/>
    <w:rsid w:val="001C7DA7"/>
    <w:rsid w:val="001D1362"/>
    <w:rsid w:val="001D1CDC"/>
    <w:rsid w:val="001D269D"/>
    <w:rsid w:val="001D545D"/>
    <w:rsid w:val="001D5DD3"/>
    <w:rsid w:val="001D78DB"/>
    <w:rsid w:val="001E0628"/>
    <w:rsid w:val="001E714F"/>
    <w:rsid w:val="001F0A32"/>
    <w:rsid w:val="001F0B69"/>
    <w:rsid w:val="001F19AD"/>
    <w:rsid w:val="001F1C95"/>
    <w:rsid w:val="00200A8B"/>
    <w:rsid w:val="002032D5"/>
    <w:rsid w:val="00204102"/>
    <w:rsid w:val="0020605F"/>
    <w:rsid w:val="00207550"/>
    <w:rsid w:val="0021339A"/>
    <w:rsid w:val="00214C26"/>
    <w:rsid w:val="0021528F"/>
    <w:rsid w:val="00216257"/>
    <w:rsid w:val="002166B5"/>
    <w:rsid w:val="00220C37"/>
    <w:rsid w:val="0022514F"/>
    <w:rsid w:val="002254DD"/>
    <w:rsid w:val="002255D8"/>
    <w:rsid w:val="002259C8"/>
    <w:rsid w:val="00226B34"/>
    <w:rsid w:val="002300B0"/>
    <w:rsid w:val="00231DFE"/>
    <w:rsid w:val="00232533"/>
    <w:rsid w:val="00233A7C"/>
    <w:rsid w:val="00233E1F"/>
    <w:rsid w:val="002356F3"/>
    <w:rsid w:val="00241521"/>
    <w:rsid w:val="00242302"/>
    <w:rsid w:val="002427FA"/>
    <w:rsid w:val="00245132"/>
    <w:rsid w:val="0025264D"/>
    <w:rsid w:val="00252CA1"/>
    <w:rsid w:val="002550E4"/>
    <w:rsid w:val="00256407"/>
    <w:rsid w:val="00256F0A"/>
    <w:rsid w:val="00257F28"/>
    <w:rsid w:val="00261BF7"/>
    <w:rsid w:val="00262411"/>
    <w:rsid w:val="00262541"/>
    <w:rsid w:val="0026451B"/>
    <w:rsid w:val="002649BA"/>
    <w:rsid w:val="002677BA"/>
    <w:rsid w:val="00271520"/>
    <w:rsid w:val="00273183"/>
    <w:rsid w:val="00273923"/>
    <w:rsid w:val="00274530"/>
    <w:rsid w:val="002820BE"/>
    <w:rsid w:val="0028225C"/>
    <w:rsid w:val="0029050B"/>
    <w:rsid w:val="00290DCB"/>
    <w:rsid w:val="002912E8"/>
    <w:rsid w:val="00291F02"/>
    <w:rsid w:val="00292010"/>
    <w:rsid w:val="00292DCF"/>
    <w:rsid w:val="0029312A"/>
    <w:rsid w:val="00293351"/>
    <w:rsid w:val="002934F0"/>
    <w:rsid w:val="002937DB"/>
    <w:rsid w:val="00295538"/>
    <w:rsid w:val="00295ABE"/>
    <w:rsid w:val="0029620F"/>
    <w:rsid w:val="00296D24"/>
    <w:rsid w:val="0029781E"/>
    <w:rsid w:val="002A0501"/>
    <w:rsid w:val="002A13EB"/>
    <w:rsid w:val="002A48A2"/>
    <w:rsid w:val="002A66E8"/>
    <w:rsid w:val="002A72F9"/>
    <w:rsid w:val="002A7889"/>
    <w:rsid w:val="002B1684"/>
    <w:rsid w:val="002B225D"/>
    <w:rsid w:val="002B2967"/>
    <w:rsid w:val="002B360A"/>
    <w:rsid w:val="002B4E66"/>
    <w:rsid w:val="002B60DF"/>
    <w:rsid w:val="002B7567"/>
    <w:rsid w:val="002C3739"/>
    <w:rsid w:val="002C5780"/>
    <w:rsid w:val="002E1D13"/>
    <w:rsid w:val="002E45D4"/>
    <w:rsid w:val="002E4CF9"/>
    <w:rsid w:val="002E6B56"/>
    <w:rsid w:val="002F3404"/>
    <w:rsid w:val="002F435A"/>
    <w:rsid w:val="002F4AFF"/>
    <w:rsid w:val="00301436"/>
    <w:rsid w:val="003049C9"/>
    <w:rsid w:val="00305AF3"/>
    <w:rsid w:val="003077A8"/>
    <w:rsid w:val="00310627"/>
    <w:rsid w:val="003123DF"/>
    <w:rsid w:val="00315F52"/>
    <w:rsid w:val="00316787"/>
    <w:rsid w:val="00317E18"/>
    <w:rsid w:val="00320181"/>
    <w:rsid w:val="00320452"/>
    <w:rsid w:val="00326732"/>
    <w:rsid w:val="0032766C"/>
    <w:rsid w:val="00330175"/>
    <w:rsid w:val="00330F65"/>
    <w:rsid w:val="00332B61"/>
    <w:rsid w:val="003333DB"/>
    <w:rsid w:val="00335C69"/>
    <w:rsid w:val="00336066"/>
    <w:rsid w:val="003360D5"/>
    <w:rsid w:val="00340462"/>
    <w:rsid w:val="00341E6F"/>
    <w:rsid w:val="00344CEE"/>
    <w:rsid w:val="00345547"/>
    <w:rsid w:val="003467A9"/>
    <w:rsid w:val="0035005C"/>
    <w:rsid w:val="00351ECA"/>
    <w:rsid w:val="0035512A"/>
    <w:rsid w:val="00356F2D"/>
    <w:rsid w:val="0036154B"/>
    <w:rsid w:val="003615A4"/>
    <w:rsid w:val="00363B7C"/>
    <w:rsid w:val="003646DB"/>
    <w:rsid w:val="00372352"/>
    <w:rsid w:val="00372E93"/>
    <w:rsid w:val="00374376"/>
    <w:rsid w:val="00375F10"/>
    <w:rsid w:val="003808B3"/>
    <w:rsid w:val="00381AD5"/>
    <w:rsid w:val="00383089"/>
    <w:rsid w:val="00383338"/>
    <w:rsid w:val="00383738"/>
    <w:rsid w:val="00383AD6"/>
    <w:rsid w:val="00384A9C"/>
    <w:rsid w:val="00384E18"/>
    <w:rsid w:val="00385E6A"/>
    <w:rsid w:val="00386911"/>
    <w:rsid w:val="00386BE3"/>
    <w:rsid w:val="003878C9"/>
    <w:rsid w:val="003879C1"/>
    <w:rsid w:val="003900C8"/>
    <w:rsid w:val="003910CA"/>
    <w:rsid w:val="00391141"/>
    <w:rsid w:val="00392660"/>
    <w:rsid w:val="00392C98"/>
    <w:rsid w:val="00397D07"/>
    <w:rsid w:val="003A14E9"/>
    <w:rsid w:val="003A27BC"/>
    <w:rsid w:val="003A3515"/>
    <w:rsid w:val="003A3FF3"/>
    <w:rsid w:val="003A7174"/>
    <w:rsid w:val="003B16BE"/>
    <w:rsid w:val="003B1C72"/>
    <w:rsid w:val="003B453A"/>
    <w:rsid w:val="003B6511"/>
    <w:rsid w:val="003B6ABE"/>
    <w:rsid w:val="003C1951"/>
    <w:rsid w:val="003C33F3"/>
    <w:rsid w:val="003C497C"/>
    <w:rsid w:val="003C6CE3"/>
    <w:rsid w:val="003D44F4"/>
    <w:rsid w:val="003D503F"/>
    <w:rsid w:val="003D5833"/>
    <w:rsid w:val="003D7387"/>
    <w:rsid w:val="003D73D7"/>
    <w:rsid w:val="003D7DE3"/>
    <w:rsid w:val="003E1396"/>
    <w:rsid w:val="003E2ACA"/>
    <w:rsid w:val="003E2B86"/>
    <w:rsid w:val="003E2E60"/>
    <w:rsid w:val="003E6F84"/>
    <w:rsid w:val="003F0D71"/>
    <w:rsid w:val="003F2B17"/>
    <w:rsid w:val="003F4C69"/>
    <w:rsid w:val="003F6958"/>
    <w:rsid w:val="003F6C79"/>
    <w:rsid w:val="003F6E58"/>
    <w:rsid w:val="004005E2"/>
    <w:rsid w:val="004009C4"/>
    <w:rsid w:val="00400C51"/>
    <w:rsid w:val="004014A7"/>
    <w:rsid w:val="004017AD"/>
    <w:rsid w:val="00403803"/>
    <w:rsid w:val="00405E56"/>
    <w:rsid w:val="00407CC2"/>
    <w:rsid w:val="00411BB3"/>
    <w:rsid w:val="00412ADC"/>
    <w:rsid w:val="00412C8B"/>
    <w:rsid w:val="00421A91"/>
    <w:rsid w:val="0042262A"/>
    <w:rsid w:val="00426678"/>
    <w:rsid w:val="0042755A"/>
    <w:rsid w:val="00427662"/>
    <w:rsid w:val="00433427"/>
    <w:rsid w:val="00433D66"/>
    <w:rsid w:val="004406D8"/>
    <w:rsid w:val="00440E5E"/>
    <w:rsid w:val="00444ABD"/>
    <w:rsid w:val="00446D6F"/>
    <w:rsid w:val="00447FB5"/>
    <w:rsid w:val="00450FAA"/>
    <w:rsid w:val="0045211D"/>
    <w:rsid w:val="0045240C"/>
    <w:rsid w:val="0045322A"/>
    <w:rsid w:val="004539FB"/>
    <w:rsid w:val="004570C1"/>
    <w:rsid w:val="004573BB"/>
    <w:rsid w:val="00457F26"/>
    <w:rsid w:val="0046177A"/>
    <w:rsid w:val="0046325A"/>
    <w:rsid w:val="004637E3"/>
    <w:rsid w:val="0046468C"/>
    <w:rsid w:val="00464714"/>
    <w:rsid w:val="004723AD"/>
    <w:rsid w:val="00476EF7"/>
    <w:rsid w:val="004775C2"/>
    <w:rsid w:val="00477F22"/>
    <w:rsid w:val="00480BFD"/>
    <w:rsid w:val="00480D42"/>
    <w:rsid w:val="00482AC1"/>
    <w:rsid w:val="00484647"/>
    <w:rsid w:val="00486046"/>
    <w:rsid w:val="004866E8"/>
    <w:rsid w:val="00487126"/>
    <w:rsid w:val="0048759D"/>
    <w:rsid w:val="00492252"/>
    <w:rsid w:val="00494D9F"/>
    <w:rsid w:val="00497A0A"/>
    <w:rsid w:val="004A0899"/>
    <w:rsid w:val="004A38DA"/>
    <w:rsid w:val="004A4237"/>
    <w:rsid w:val="004A5524"/>
    <w:rsid w:val="004B0159"/>
    <w:rsid w:val="004B0E7C"/>
    <w:rsid w:val="004B2529"/>
    <w:rsid w:val="004B3EBF"/>
    <w:rsid w:val="004B5FE5"/>
    <w:rsid w:val="004B6B72"/>
    <w:rsid w:val="004B6C21"/>
    <w:rsid w:val="004B7C5B"/>
    <w:rsid w:val="004C205C"/>
    <w:rsid w:val="004C38FC"/>
    <w:rsid w:val="004C4A06"/>
    <w:rsid w:val="004C6306"/>
    <w:rsid w:val="004C7626"/>
    <w:rsid w:val="004C7AD2"/>
    <w:rsid w:val="004D015D"/>
    <w:rsid w:val="004D15AD"/>
    <w:rsid w:val="004D4B6B"/>
    <w:rsid w:val="004D5823"/>
    <w:rsid w:val="004E0E5B"/>
    <w:rsid w:val="004E13CC"/>
    <w:rsid w:val="004E26BD"/>
    <w:rsid w:val="004E3868"/>
    <w:rsid w:val="004E4180"/>
    <w:rsid w:val="004E5E83"/>
    <w:rsid w:val="004E69EE"/>
    <w:rsid w:val="004E7E8D"/>
    <w:rsid w:val="004F0823"/>
    <w:rsid w:val="004F2A8F"/>
    <w:rsid w:val="004F3B9C"/>
    <w:rsid w:val="004F4B1D"/>
    <w:rsid w:val="004F5A56"/>
    <w:rsid w:val="004F6574"/>
    <w:rsid w:val="004F69A3"/>
    <w:rsid w:val="004F6B41"/>
    <w:rsid w:val="004F70E7"/>
    <w:rsid w:val="00500A26"/>
    <w:rsid w:val="00501BB6"/>
    <w:rsid w:val="005020E0"/>
    <w:rsid w:val="00504077"/>
    <w:rsid w:val="00505C96"/>
    <w:rsid w:val="00510EFD"/>
    <w:rsid w:val="005113AD"/>
    <w:rsid w:val="0051654D"/>
    <w:rsid w:val="00521237"/>
    <w:rsid w:val="005216FB"/>
    <w:rsid w:val="00522543"/>
    <w:rsid w:val="00523002"/>
    <w:rsid w:val="0052440B"/>
    <w:rsid w:val="00524B14"/>
    <w:rsid w:val="00524F15"/>
    <w:rsid w:val="005264A7"/>
    <w:rsid w:val="005264D8"/>
    <w:rsid w:val="00527327"/>
    <w:rsid w:val="0053193F"/>
    <w:rsid w:val="00534C2C"/>
    <w:rsid w:val="00534E7E"/>
    <w:rsid w:val="005351F4"/>
    <w:rsid w:val="00536938"/>
    <w:rsid w:val="00540CDB"/>
    <w:rsid w:val="005431EF"/>
    <w:rsid w:val="00543504"/>
    <w:rsid w:val="005439C8"/>
    <w:rsid w:val="0055014C"/>
    <w:rsid w:val="005510A3"/>
    <w:rsid w:val="00553BEA"/>
    <w:rsid w:val="005541FE"/>
    <w:rsid w:val="00554836"/>
    <w:rsid w:val="005555BC"/>
    <w:rsid w:val="00561B72"/>
    <w:rsid w:val="00564DF4"/>
    <w:rsid w:val="005664BB"/>
    <w:rsid w:val="00566974"/>
    <w:rsid w:val="00566F4F"/>
    <w:rsid w:val="00574527"/>
    <w:rsid w:val="00575567"/>
    <w:rsid w:val="005759C6"/>
    <w:rsid w:val="00576541"/>
    <w:rsid w:val="00577F63"/>
    <w:rsid w:val="005801A1"/>
    <w:rsid w:val="0058142A"/>
    <w:rsid w:val="00582819"/>
    <w:rsid w:val="0058426B"/>
    <w:rsid w:val="0058562A"/>
    <w:rsid w:val="005906B0"/>
    <w:rsid w:val="00590DD6"/>
    <w:rsid w:val="00591661"/>
    <w:rsid w:val="00591AF8"/>
    <w:rsid w:val="005931AE"/>
    <w:rsid w:val="00593870"/>
    <w:rsid w:val="00595AE6"/>
    <w:rsid w:val="005976F9"/>
    <w:rsid w:val="005A06EA"/>
    <w:rsid w:val="005A080F"/>
    <w:rsid w:val="005A0C2A"/>
    <w:rsid w:val="005A0F8D"/>
    <w:rsid w:val="005A5AE2"/>
    <w:rsid w:val="005A7670"/>
    <w:rsid w:val="005A779A"/>
    <w:rsid w:val="005A7C7F"/>
    <w:rsid w:val="005B032E"/>
    <w:rsid w:val="005B1008"/>
    <w:rsid w:val="005B1079"/>
    <w:rsid w:val="005B24D3"/>
    <w:rsid w:val="005B4FE8"/>
    <w:rsid w:val="005B6CD1"/>
    <w:rsid w:val="005C118A"/>
    <w:rsid w:val="005C12B6"/>
    <w:rsid w:val="005C326B"/>
    <w:rsid w:val="005C3532"/>
    <w:rsid w:val="005C616F"/>
    <w:rsid w:val="005D08E5"/>
    <w:rsid w:val="005D191D"/>
    <w:rsid w:val="005D2FED"/>
    <w:rsid w:val="005D775D"/>
    <w:rsid w:val="005E0009"/>
    <w:rsid w:val="005E12F0"/>
    <w:rsid w:val="005E5592"/>
    <w:rsid w:val="005E61D9"/>
    <w:rsid w:val="005E6F4A"/>
    <w:rsid w:val="005E7519"/>
    <w:rsid w:val="005E7B33"/>
    <w:rsid w:val="005E7C77"/>
    <w:rsid w:val="005E7D83"/>
    <w:rsid w:val="005E7F50"/>
    <w:rsid w:val="005F1B0F"/>
    <w:rsid w:val="005F2B52"/>
    <w:rsid w:val="005F2BC6"/>
    <w:rsid w:val="005F6B99"/>
    <w:rsid w:val="005F7FBF"/>
    <w:rsid w:val="00601AA6"/>
    <w:rsid w:val="00602039"/>
    <w:rsid w:val="006020C8"/>
    <w:rsid w:val="006053DB"/>
    <w:rsid w:val="00610A06"/>
    <w:rsid w:val="00614615"/>
    <w:rsid w:val="00615B30"/>
    <w:rsid w:val="00617809"/>
    <w:rsid w:val="0062216E"/>
    <w:rsid w:val="00623108"/>
    <w:rsid w:val="00624B8A"/>
    <w:rsid w:val="0062572B"/>
    <w:rsid w:val="006258E8"/>
    <w:rsid w:val="00625BC5"/>
    <w:rsid w:val="00625FED"/>
    <w:rsid w:val="006266DF"/>
    <w:rsid w:val="006300FE"/>
    <w:rsid w:val="006313DE"/>
    <w:rsid w:val="00633372"/>
    <w:rsid w:val="006339D9"/>
    <w:rsid w:val="00633C05"/>
    <w:rsid w:val="00634887"/>
    <w:rsid w:val="00635327"/>
    <w:rsid w:val="00635407"/>
    <w:rsid w:val="00641A8A"/>
    <w:rsid w:val="00643B7E"/>
    <w:rsid w:val="00643CDE"/>
    <w:rsid w:val="00646BAA"/>
    <w:rsid w:val="00650CB7"/>
    <w:rsid w:val="006516DC"/>
    <w:rsid w:val="00651D4A"/>
    <w:rsid w:val="00653C8C"/>
    <w:rsid w:val="00654E44"/>
    <w:rsid w:val="0066006F"/>
    <w:rsid w:val="006616BA"/>
    <w:rsid w:val="00662885"/>
    <w:rsid w:val="00662B45"/>
    <w:rsid w:val="0066318F"/>
    <w:rsid w:val="0066481D"/>
    <w:rsid w:val="00666124"/>
    <w:rsid w:val="006739FD"/>
    <w:rsid w:val="00673FFF"/>
    <w:rsid w:val="00674512"/>
    <w:rsid w:val="00674CD7"/>
    <w:rsid w:val="006769F3"/>
    <w:rsid w:val="00676F14"/>
    <w:rsid w:val="00677349"/>
    <w:rsid w:val="00677AE9"/>
    <w:rsid w:val="0068092A"/>
    <w:rsid w:val="00682703"/>
    <w:rsid w:val="0068349C"/>
    <w:rsid w:val="0068390D"/>
    <w:rsid w:val="006853AF"/>
    <w:rsid w:val="00690BAF"/>
    <w:rsid w:val="00690CD6"/>
    <w:rsid w:val="00695026"/>
    <w:rsid w:val="00697E74"/>
    <w:rsid w:val="006A27EF"/>
    <w:rsid w:val="006A3F42"/>
    <w:rsid w:val="006A445F"/>
    <w:rsid w:val="006A5981"/>
    <w:rsid w:val="006B0A8E"/>
    <w:rsid w:val="006B1F5C"/>
    <w:rsid w:val="006B204F"/>
    <w:rsid w:val="006B2196"/>
    <w:rsid w:val="006B3AC2"/>
    <w:rsid w:val="006B5419"/>
    <w:rsid w:val="006B69FC"/>
    <w:rsid w:val="006B758A"/>
    <w:rsid w:val="006C14BF"/>
    <w:rsid w:val="006C2923"/>
    <w:rsid w:val="006C5CC8"/>
    <w:rsid w:val="006C60DD"/>
    <w:rsid w:val="006C6921"/>
    <w:rsid w:val="006C6BFE"/>
    <w:rsid w:val="006D069E"/>
    <w:rsid w:val="006D2942"/>
    <w:rsid w:val="006D3831"/>
    <w:rsid w:val="006D50FC"/>
    <w:rsid w:val="006D631D"/>
    <w:rsid w:val="006D6937"/>
    <w:rsid w:val="006D6BC8"/>
    <w:rsid w:val="006D7298"/>
    <w:rsid w:val="006E2698"/>
    <w:rsid w:val="006E3565"/>
    <w:rsid w:val="006E4401"/>
    <w:rsid w:val="006E4AD4"/>
    <w:rsid w:val="006E7BBB"/>
    <w:rsid w:val="006E7F39"/>
    <w:rsid w:val="006F04FE"/>
    <w:rsid w:val="006F0E2A"/>
    <w:rsid w:val="006F0F37"/>
    <w:rsid w:val="006F169A"/>
    <w:rsid w:val="006F43E7"/>
    <w:rsid w:val="006F7BDA"/>
    <w:rsid w:val="0070158F"/>
    <w:rsid w:val="00701B93"/>
    <w:rsid w:val="0070777B"/>
    <w:rsid w:val="007102AA"/>
    <w:rsid w:val="007105CA"/>
    <w:rsid w:val="00710ABD"/>
    <w:rsid w:val="0071133A"/>
    <w:rsid w:val="0071429D"/>
    <w:rsid w:val="007163A3"/>
    <w:rsid w:val="00722D83"/>
    <w:rsid w:val="00723317"/>
    <w:rsid w:val="0072437F"/>
    <w:rsid w:val="00724780"/>
    <w:rsid w:val="007274B9"/>
    <w:rsid w:val="0073025A"/>
    <w:rsid w:val="007325A0"/>
    <w:rsid w:val="00733FDB"/>
    <w:rsid w:val="007348CB"/>
    <w:rsid w:val="00735FF6"/>
    <w:rsid w:val="007360E8"/>
    <w:rsid w:val="007364AD"/>
    <w:rsid w:val="007372C6"/>
    <w:rsid w:val="0074127E"/>
    <w:rsid w:val="00743FF6"/>
    <w:rsid w:val="0074585B"/>
    <w:rsid w:val="00747EA0"/>
    <w:rsid w:val="00751BF4"/>
    <w:rsid w:val="007553FB"/>
    <w:rsid w:val="00761257"/>
    <w:rsid w:val="00764401"/>
    <w:rsid w:val="00766AC9"/>
    <w:rsid w:val="0076718C"/>
    <w:rsid w:val="0076789E"/>
    <w:rsid w:val="007707EE"/>
    <w:rsid w:val="00770AAD"/>
    <w:rsid w:val="00771039"/>
    <w:rsid w:val="0077175D"/>
    <w:rsid w:val="00773869"/>
    <w:rsid w:val="0077617F"/>
    <w:rsid w:val="00776E68"/>
    <w:rsid w:val="00777A52"/>
    <w:rsid w:val="00780243"/>
    <w:rsid w:val="0078449E"/>
    <w:rsid w:val="00784820"/>
    <w:rsid w:val="007871FA"/>
    <w:rsid w:val="00792111"/>
    <w:rsid w:val="00794BC4"/>
    <w:rsid w:val="00794D5F"/>
    <w:rsid w:val="00795F60"/>
    <w:rsid w:val="007A384B"/>
    <w:rsid w:val="007A4F03"/>
    <w:rsid w:val="007A5F96"/>
    <w:rsid w:val="007A71C6"/>
    <w:rsid w:val="007B2AE1"/>
    <w:rsid w:val="007B5B36"/>
    <w:rsid w:val="007B68CC"/>
    <w:rsid w:val="007C0248"/>
    <w:rsid w:val="007C034F"/>
    <w:rsid w:val="007C0882"/>
    <w:rsid w:val="007C264D"/>
    <w:rsid w:val="007C28C6"/>
    <w:rsid w:val="007C2C9F"/>
    <w:rsid w:val="007C36CB"/>
    <w:rsid w:val="007C60D1"/>
    <w:rsid w:val="007C6B2A"/>
    <w:rsid w:val="007C7F09"/>
    <w:rsid w:val="007D3047"/>
    <w:rsid w:val="007D4D4C"/>
    <w:rsid w:val="007D68D4"/>
    <w:rsid w:val="007D6ABB"/>
    <w:rsid w:val="007E17FE"/>
    <w:rsid w:val="007E3B88"/>
    <w:rsid w:val="007E4310"/>
    <w:rsid w:val="007E4FF5"/>
    <w:rsid w:val="007E52A9"/>
    <w:rsid w:val="007F0ED5"/>
    <w:rsid w:val="007F1E76"/>
    <w:rsid w:val="007F232A"/>
    <w:rsid w:val="007F3859"/>
    <w:rsid w:val="007F5B21"/>
    <w:rsid w:val="007F5D67"/>
    <w:rsid w:val="007F67F2"/>
    <w:rsid w:val="00802D85"/>
    <w:rsid w:val="00804FE0"/>
    <w:rsid w:val="00805768"/>
    <w:rsid w:val="00806AE6"/>
    <w:rsid w:val="0081131F"/>
    <w:rsid w:val="00812BF5"/>
    <w:rsid w:val="00812CC4"/>
    <w:rsid w:val="0081365C"/>
    <w:rsid w:val="0081368B"/>
    <w:rsid w:val="00813AF5"/>
    <w:rsid w:val="00816B41"/>
    <w:rsid w:val="008202DE"/>
    <w:rsid w:val="008238A8"/>
    <w:rsid w:val="0082458F"/>
    <w:rsid w:val="00825ABC"/>
    <w:rsid w:val="0082756F"/>
    <w:rsid w:val="008315F4"/>
    <w:rsid w:val="0083298F"/>
    <w:rsid w:val="00834365"/>
    <w:rsid w:val="00834A7D"/>
    <w:rsid w:val="00835288"/>
    <w:rsid w:val="00843CAB"/>
    <w:rsid w:val="00843D66"/>
    <w:rsid w:val="00844424"/>
    <w:rsid w:val="0084733C"/>
    <w:rsid w:val="00850EB5"/>
    <w:rsid w:val="00854684"/>
    <w:rsid w:val="00855566"/>
    <w:rsid w:val="00861297"/>
    <w:rsid w:val="008671BD"/>
    <w:rsid w:val="00871E54"/>
    <w:rsid w:val="008726AE"/>
    <w:rsid w:val="00872E66"/>
    <w:rsid w:val="008736D8"/>
    <w:rsid w:val="008751F7"/>
    <w:rsid w:val="00875FBF"/>
    <w:rsid w:val="00880FA8"/>
    <w:rsid w:val="008828A7"/>
    <w:rsid w:val="00882B4F"/>
    <w:rsid w:val="00883870"/>
    <w:rsid w:val="00884368"/>
    <w:rsid w:val="00884552"/>
    <w:rsid w:val="00885106"/>
    <w:rsid w:val="00886FA6"/>
    <w:rsid w:val="00890953"/>
    <w:rsid w:val="00893DFD"/>
    <w:rsid w:val="00895303"/>
    <w:rsid w:val="00895B46"/>
    <w:rsid w:val="0089673E"/>
    <w:rsid w:val="008A028B"/>
    <w:rsid w:val="008A0386"/>
    <w:rsid w:val="008A0467"/>
    <w:rsid w:val="008A23C8"/>
    <w:rsid w:val="008A3BA5"/>
    <w:rsid w:val="008A3BD8"/>
    <w:rsid w:val="008A3E1B"/>
    <w:rsid w:val="008A4C21"/>
    <w:rsid w:val="008A620C"/>
    <w:rsid w:val="008A6868"/>
    <w:rsid w:val="008B17BA"/>
    <w:rsid w:val="008B2ABC"/>
    <w:rsid w:val="008B40C5"/>
    <w:rsid w:val="008C3877"/>
    <w:rsid w:val="008C425B"/>
    <w:rsid w:val="008C4561"/>
    <w:rsid w:val="008C7503"/>
    <w:rsid w:val="008C7566"/>
    <w:rsid w:val="008D2C51"/>
    <w:rsid w:val="008D3364"/>
    <w:rsid w:val="008D7895"/>
    <w:rsid w:val="008E1635"/>
    <w:rsid w:val="008E1990"/>
    <w:rsid w:val="008E1BE4"/>
    <w:rsid w:val="008E1DB9"/>
    <w:rsid w:val="008E2C81"/>
    <w:rsid w:val="008E3099"/>
    <w:rsid w:val="008E73F5"/>
    <w:rsid w:val="008F2B04"/>
    <w:rsid w:val="008F4488"/>
    <w:rsid w:val="008F49A7"/>
    <w:rsid w:val="008F4B94"/>
    <w:rsid w:val="008F5F52"/>
    <w:rsid w:val="008F71E5"/>
    <w:rsid w:val="00900A2D"/>
    <w:rsid w:val="00900B4B"/>
    <w:rsid w:val="009016D5"/>
    <w:rsid w:val="00901A22"/>
    <w:rsid w:val="00902C02"/>
    <w:rsid w:val="00903E03"/>
    <w:rsid w:val="009044B2"/>
    <w:rsid w:val="00905791"/>
    <w:rsid w:val="00905B75"/>
    <w:rsid w:val="00910909"/>
    <w:rsid w:val="00913353"/>
    <w:rsid w:val="00913CB6"/>
    <w:rsid w:val="00914CC4"/>
    <w:rsid w:val="00920423"/>
    <w:rsid w:val="00923EE0"/>
    <w:rsid w:val="00924941"/>
    <w:rsid w:val="0092776E"/>
    <w:rsid w:val="00930C99"/>
    <w:rsid w:val="009325EC"/>
    <w:rsid w:val="0093280D"/>
    <w:rsid w:val="00932C6D"/>
    <w:rsid w:val="00932E1A"/>
    <w:rsid w:val="009365F6"/>
    <w:rsid w:val="00937956"/>
    <w:rsid w:val="00937A6E"/>
    <w:rsid w:val="00940F47"/>
    <w:rsid w:val="00941AA9"/>
    <w:rsid w:val="009454EB"/>
    <w:rsid w:val="00946119"/>
    <w:rsid w:val="009463E4"/>
    <w:rsid w:val="0094699D"/>
    <w:rsid w:val="00950E69"/>
    <w:rsid w:val="00960F4F"/>
    <w:rsid w:val="009651FB"/>
    <w:rsid w:val="00967DFA"/>
    <w:rsid w:val="00972DEF"/>
    <w:rsid w:val="00977D0D"/>
    <w:rsid w:val="00977EBE"/>
    <w:rsid w:val="009822AC"/>
    <w:rsid w:val="00982CC9"/>
    <w:rsid w:val="0098654D"/>
    <w:rsid w:val="00986D8D"/>
    <w:rsid w:val="009936ED"/>
    <w:rsid w:val="00996311"/>
    <w:rsid w:val="009A1292"/>
    <w:rsid w:val="009A1B8D"/>
    <w:rsid w:val="009A1EE7"/>
    <w:rsid w:val="009A24DC"/>
    <w:rsid w:val="009A7EC8"/>
    <w:rsid w:val="009B1A0C"/>
    <w:rsid w:val="009B210D"/>
    <w:rsid w:val="009B2A40"/>
    <w:rsid w:val="009B4325"/>
    <w:rsid w:val="009B4DB8"/>
    <w:rsid w:val="009C06F7"/>
    <w:rsid w:val="009C0CC0"/>
    <w:rsid w:val="009C11B7"/>
    <w:rsid w:val="009C22AA"/>
    <w:rsid w:val="009C5F25"/>
    <w:rsid w:val="009C6ECD"/>
    <w:rsid w:val="009D2122"/>
    <w:rsid w:val="009D7A49"/>
    <w:rsid w:val="009E0579"/>
    <w:rsid w:val="009E12E0"/>
    <w:rsid w:val="009E213E"/>
    <w:rsid w:val="009E38C7"/>
    <w:rsid w:val="009E5B68"/>
    <w:rsid w:val="009E5DB6"/>
    <w:rsid w:val="009F017D"/>
    <w:rsid w:val="009F1339"/>
    <w:rsid w:val="009F2908"/>
    <w:rsid w:val="009F3F59"/>
    <w:rsid w:val="009F4750"/>
    <w:rsid w:val="009F56A7"/>
    <w:rsid w:val="00A02576"/>
    <w:rsid w:val="00A07D43"/>
    <w:rsid w:val="00A11E0F"/>
    <w:rsid w:val="00A13A70"/>
    <w:rsid w:val="00A13B2C"/>
    <w:rsid w:val="00A141CE"/>
    <w:rsid w:val="00A1473E"/>
    <w:rsid w:val="00A1491E"/>
    <w:rsid w:val="00A16897"/>
    <w:rsid w:val="00A16B39"/>
    <w:rsid w:val="00A2317E"/>
    <w:rsid w:val="00A24588"/>
    <w:rsid w:val="00A260ED"/>
    <w:rsid w:val="00A27CA5"/>
    <w:rsid w:val="00A318BA"/>
    <w:rsid w:val="00A32E4A"/>
    <w:rsid w:val="00A334E5"/>
    <w:rsid w:val="00A359DF"/>
    <w:rsid w:val="00A36301"/>
    <w:rsid w:val="00A37784"/>
    <w:rsid w:val="00A41A6F"/>
    <w:rsid w:val="00A42458"/>
    <w:rsid w:val="00A43250"/>
    <w:rsid w:val="00A436BE"/>
    <w:rsid w:val="00A45007"/>
    <w:rsid w:val="00A471A1"/>
    <w:rsid w:val="00A47DB3"/>
    <w:rsid w:val="00A47EE7"/>
    <w:rsid w:val="00A51969"/>
    <w:rsid w:val="00A5209E"/>
    <w:rsid w:val="00A524EA"/>
    <w:rsid w:val="00A53799"/>
    <w:rsid w:val="00A539BC"/>
    <w:rsid w:val="00A561DB"/>
    <w:rsid w:val="00A56B9F"/>
    <w:rsid w:val="00A61A84"/>
    <w:rsid w:val="00A62E71"/>
    <w:rsid w:val="00A62FAB"/>
    <w:rsid w:val="00A646EE"/>
    <w:rsid w:val="00A67B8A"/>
    <w:rsid w:val="00A707A5"/>
    <w:rsid w:val="00A70F28"/>
    <w:rsid w:val="00A70FC0"/>
    <w:rsid w:val="00A73510"/>
    <w:rsid w:val="00A747D0"/>
    <w:rsid w:val="00A74807"/>
    <w:rsid w:val="00A768F5"/>
    <w:rsid w:val="00A7789F"/>
    <w:rsid w:val="00A77DF2"/>
    <w:rsid w:val="00A807E8"/>
    <w:rsid w:val="00A8483A"/>
    <w:rsid w:val="00A864A9"/>
    <w:rsid w:val="00A877AB"/>
    <w:rsid w:val="00A90136"/>
    <w:rsid w:val="00A91690"/>
    <w:rsid w:val="00A94717"/>
    <w:rsid w:val="00A97636"/>
    <w:rsid w:val="00AA0E25"/>
    <w:rsid w:val="00AA20E5"/>
    <w:rsid w:val="00AA3EA0"/>
    <w:rsid w:val="00AA4398"/>
    <w:rsid w:val="00AA5EE3"/>
    <w:rsid w:val="00AB0163"/>
    <w:rsid w:val="00AB0A18"/>
    <w:rsid w:val="00AB14C0"/>
    <w:rsid w:val="00AB19CA"/>
    <w:rsid w:val="00AB1E04"/>
    <w:rsid w:val="00AB33FA"/>
    <w:rsid w:val="00AB3A1C"/>
    <w:rsid w:val="00AB47A8"/>
    <w:rsid w:val="00AB603F"/>
    <w:rsid w:val="00AC4EDE"/>
    <w:rsid w:val="00AC57DD"/>
    <w:rsid w:val="00AC6F91"/>
    <w:rsid w:val="00AC6FB1"/>
    <w:rsid w:val="00AD24D7"/>
    <w:rsid w:val="00AD26E6"/>
    <w:rsid w:val="00AD295B"/>
    <w:rsid w:val="00AD2B08"/>
    <w:rsid w:val="00AD31A8"/>
    <w:rsid w:val="00AD489F"/>
    <w:rsid w:val="00AD688B"/>
    <w:rsid w:val="00AD68A3"/>
    <w:rsid w:val="00AD7F18"/>
    <w:rsid w:val="00AE2569"/>
    <w:rsid w:val="00AE35C9"/>
    <w:rsid w:val="00AE4AAC"/>
    <w:rsid w:val="00AF3F63"/>
    <w:rsid w:val="00AF53C7"/>
    <w:rsid w:val="00AF5544"/>
    <w:rsid w:val="00AF68A4"/>
    <w:rsid w:val="00B01926"/>
    <w:rsid w:val="00B060E3"/>
    <w:rsid w:val="00B06AC8"/>
    <w:rsid w:val="00B06D02"/>
    <w:rsid w:val="00B10284"/>
    <w:rsid w:val="00B10F12"/>
    <w:rsid w:val="00B118B4"/>
    <w:rsid w:val="00B12124"/>
    <w:rsid w:val="00B13180"/>
    <w:rsid w:val="00B2002F"/>
    <w:rsid w:val="00B21843"/>
    <w:rsid w:val="00B21CBD"/>
    <w:rsid w:val="00B24BE0"/>
    <w:rsid w:val="00B255CC"/>
    <w:rsid w:val="00B25849"/>
    <w:rsid w:val="00B2648A"/>
    <w:rsid w:val="00B27173"/>
    <w:rsid w:val="00B32BB2"/>
    <w:rsid w:val="00B358C6"/>
    <w:rsid w:val="00B3606F"/>
    <w:rsid w:val="00B418A7"/>
    <w:rsid w:val="00B419FC"/>
    <w:rsid w:val="00B41D94"/>
    <w:rsid w:val="00B42279"/>
    <w:rsid w:val="00B423E6"/>
    <w:rsid w:val="00B4385B"/>
    <w:rsid w:val="00B43F3C"/>
    <w:rsid w:val="00B5249B"/>
    <w:rsid w:val="00B5249D"/>
    <w:rsid w:val="00B5466C"/>
    <w:rsid w:val="00B5541C"/>
    <w:rsid w:val="00B559C5"/>
    <w:rsid w:val="00B5629D"/>
    <w:rsid w:val="00B56BB7"/>
    <w:rsid w:val="00B56D19"/>
    <w:rsid w:val="00B61FD9"/>
    <w:rsid w:val="00B62F3D"/>
    <w:rsid w:val="00B64AF9"/>
    <w:rsid w:val="00B64EAE"/>
    <w:rsid w:val="00B674CE"/>
    <w:rsid w:val="00B806C6"/>
    <w:rsid w:val="00B83D96"/>
    <w:rsid w:val="00B9016C"/>
    <w:rsid w:val="00B91F23"/>
    <w:rsid w:val="00B92C58"/>
    <w:rsid w:val="00B93667"/>
    <w:rsid w:val="00B949E9"/>
    <w:rsid w:val="00B96589"/>
    <w:rsid w:val="00B97990"/>
    <w:rsid w:val="00B97C77"/>
    <w:rsid w:val="00BA025B"/>
    <w:rsid w:val="00BA04D4"/>
    <w:rsid w:val="00BA0A0F"/>
    <w:rsid w:val="00BA3219"/>
    <w:rsid w:val="00BB2E27"/>
    <w:rsid w:val="00BB4863"/>
    <w:rsid w:val="00BB4AB0"/>
    <w:rsid w:val="00BB66FC"/>
    <w:rsid w:val="00BB70CB"/>
    <w:rsid w:val="00BC14C9"/>
    <w:rsid w:val="00BC1982"/>
    <w:rsid w:val="00BC36F3"/>
    <w:rsid w:val="00BC38AF"/>
    <w:rsid w:val="00BC4082"/>
    <w:rsid w:val="00BC446A"/>
    <w:rsid w:val="00BC527B"/>
    <w:rsid w:val="00BC679C"/>
    <w:rsid w:val="00BC6807"/>
    <w:rsid w:val="00BC7049"/>
    <w:rsid w:val="00BC7F79"/>
    <w:rsid w:val="00BD200F"/>
    <w:rsid w:val="00BD2216"/>
    <w:rsid w:val="00BD3014"/>
    <w:rsid w:val="00BD3D38"/>
    <w:rsid w:val="00BD5CDE"/>
    <w:rsid w:val="00BD7501"/>
    <w:rsid w:val="00BE051B"/>
    <w:rsid w:val="00BE21EA"/>
    <w:rsid w:val="00BE382F"/>
    <w:rsid w:val="00BE5A3B"/>
    <w:rsid w:val="00BE7E33"/>
    <w:rsid w:val="00BF139A"/>
    <w:rsid w:val="00BF20EB"/>
    <w:rsid w:val="00BF3FAF"/>
    <w:rsid w:val="00BF3FBB"/>
    <w:rsid w:val="00BF4A3E"/>
    <w:rsid w:val="00BF4EFE"/>
    <w:rsid w:val="00BF6B79"/>
    <w:rsid w:val="00BF78A9"/>
    <w:rsid w:val="00C00D28"/>
    <w:rsid w:val="00C05266"/>
    <w:rsid w:val="00C059F8"/>
    <w:rsid w:val="00C05F89"/>
    <w:rsid w:val="00C06D52"/>
    <w:rsid w:val="00C0704C"/>
    <w:rsid w:val="00C076DB"/>
    <w:rsid w:val="00C07803"/>
    <w:rsid w:val="00C10D24"/>
    <w:rsid w:val="00C1184A"/>
    <w:rsid w:val="00C11B27"/>
    <w:rsid w:val="00C11C85"/>
    <w:rsid w:val="00C125E6"/>
    <w:rsid w:val="00C12FB1"/>
    <w:rsid w:val="00C13B72"/>
    <w:rsid w:val="00C1421E"/>
    <w:rsid w:val="00C21B9C"/>
    <w:rsid w:val="00C23E63"/>
    <w:rsid w:val="00C2478E"/>
    <w:rsid w:val="00C24DE9"/>
    <w:rsid w:val="00C275A9"/>
    <w:rsid w:val="00C277FA"/>
    <w:rsid w:val="00C3269A"/>
    <w:rsid w:val="00C3348A"/>
    <w:rsid w:val="00C3387E"/>
    <w:rsid w:val="00C34ACD"/>
    <w:rsid w:val="00C354EA"/>
    <w:rsid w:val="00C35A9D"/>
    <w:rsid w:val="00C37411"/>
    <w:rsid w:val="00C41BB3"/>
    <w:rsid w:val="00C42559"/>
    <w:rsid w:val="00C43218"/>
    <w:rsid w:val="00C4371E"/>
    <w:rsid w:val="00C45AA9"/>
    <w:rsid w:val="00C46233"/>
    <w:rsid w:val="00C52C95"/>
    <w:rsid w:val="00C52E53"/>
    <w:rsid w:val="00C53691"/>
    <w:rsid w:val="00C55A2D"/>
    <w:rsid w:val="00C57C23"/>
    <w:rsid w:val="00C60B6D"/>
    <w:rsid w:val="00C61219"/>
    <w:rsid w:val="00C62291"/>
    <w:rsid w:val="00C63646"/>
    <w:rsid w:val="00C636FF"/>
    <w:rsid w:val="00C66228"/>
    <w:rsid w:val="00C76B5E"/>
    <w:rsid w:val="00C82740"/>
    <w:rsid w:val="00C82C1F"/>
    <w:rsid w:val="00C82D92"/>
    <w:rsid w:val="00C832C6"/>
    <w:rsid w:val="00C83692"/>
    <w:rsid w:val="00C845C3"/>
    <w:rsid w:val="00C87A17"/>
    <w:rsid w:val="00C91CF9"/>
    <w:rsid w:val="00C953CA"/>
    <w:rsid w:val="00C9630C"/>
    <w:rsid w:val="00C96751"/>
    <w:rsid w:val="00C977B7"/>
    <w:rsid w:val="00CA19C0"/>
    <w:rsid w:val="00CA1CB5"/>
    <w:rsid w:val="00CA51B6"/>
    <w:rsid w:val="00CA618D"/>
    <w:rsid w:val="00CA6600"/>
    <w:rsid w:val="00CA6640"/>
    <w:rsid w:val="00CA673F"/>
    <w:rsid w:val="00CA6C31"/>
    <w:rsid w:val="00CB0519"/>
    <w:rsid w:val="00CB22D6"/>
    <w:rsid w:val="00CB2F1D"/>
    <w:rsid w:val="00CB33D2"/>
    <w:rsid w:val="00CB34FF"/>
    <w:rsid w:val="00CB59C3"/>
    <w:rsid w:val="00CC0170"/>
    <w:rsid w:val="00CC08AD"/>
    <w:rsid w:val="00CC1BE0"/>
    <w:rsid w:val="00CC1E0D"/>
    <w:rsid w:val="00CD2A51"/>
    <w:rsid w:val="00CD4671"/>
    <w:rsid w:val="00CD5635"/>
    <w:rsid w:val="00CD7D20"/>
    <w:rsid w:val="00CE2EA2"/>
    <w:rsid w:val="00CE326B"/>
    <w:rsid w:val="00CE4FA7"/>
    <w:rsid w:val="00CE6F86"/>
    <w:rsid w:val="00CF0122"/>
    <w:rsid w:val="00CF0634"/>
    <w:rsid w:val="00CF0799"/>
    <w:rsid w:val="00CF1EBF"/>
    <w:rsid w:val="00CF599D"/>
    <w:rsid w:val="00D00974"/>
    <w:rsid w:val="00D0272B"/>
    <w:rsid w:val="00D03BF4"/>
    <w:rsid w:val="00D0416B"/>
    <w:rsid w:val="00D042D6"/>
    <w:rsid w:val="00D04FC4"/>
    <w:rsid w:val="00D050A2"/>
    <w:rsid w:val="00D05363"/>
    <w:rsid w:val="00D0579B"/>
    <w:rsid w:val="00D05AB6"/>
    <w:rsid w:val="00D136F8"/>
    <w:rsid w:val="00D1537C"/>
    <w:rsid w:val="00D163E7"/>
    <w:rsid w:val="00D17753"/>
    <w:rsid w:val="00D2007B"/>
    <w:rsid w:val="00D202C8"/>
    <w:rsid w:val="00D2302E"/>
    <w:rsid w:val="00D23DF7"/>
    <w:rsid w:val="00D2425E"/>
    <w:rsid w:val="00D24A26"/>
    <w:rsid w:val="00D24AB1"/>
    <w:rsid w:val="00D24CB1"/>
    <w:rsid w:val="00D252F5"/>
    <w:rsid w:val="00D25C2F"/>
    <w:rsid w:val="00D30FEB"/>
    <w:rsid w:val="00D31D19"/>
    <w:rsid w:val="00D33D3B"/>
    <w:rsid w:val="00D343A9"/>
    <w:rsid w:val="00D34712"/>
    <w:rsid w:val="00D34E01"/>
    <w:rsid w:val="00D37732"/>
    <w:rsid w:val="00D37C8C"/>
    <w:rsid w:val="00D40242"/>
    <w:rsid w:val="00D427E3"/>
    <w:rsid w:val="00D450F4"/>
    <w:rsid w:val="00D46F4E"/>
    <w:rsid w:val="00D478EC"/>
    <w:rsid w:val="00D50000"/>
    <w:rsid w:val="00D50616"/>
    <w:rsid w:val="00D50714"/>
    <w:rsid w:val="00D510D9"/>
    <w:rsid w:val="00D555CD"/>
    <w:rsid w:val="00D557BB"/>
    <w:rsid w:val="00D56F46"/>
    <w:rsid w:val="00D60912"/>
    <w:rsid w:val="00D625A7"/>
    <w:rsid w:val="00D62D7D"/>
    <w:rsid w:val="00D65CB4"/>
    <w:rsid w:val="00D677CE"/>
    <w:rsid w:val="00D72398"/>
    <w:rsid w:val="00D724A2"/>
    <w:rsid w:val="00D776DB"/>
    <w:rsid w:val="00D80F11"/>
    <w:rsid w:val="00D842AF"/>
    <w:rsid w:val="00D843D4"/>
    <w:rsid w:val="00D84627"/>
    <w:rsid w:val="00D854D5"/>
    <w:rsid w:val="00D8655A"/>
    <w:rsid w:val="00D87724"/>
    <w:rsid w:val="00D87E74"/>
    <w:rsid w:val="00D91B20"/>
    <w:rsid w:val="00D91C3D"/>
    <w:rsid w:val="00D92F89"/>
    <w:rsid w:val="00D9385E"/>
    <w:rsid w:val="00D94065"/>
    <w:rsid w:val="00D943EA"/>
    <w:rsid w:val="00D94FA6"/>
    <w:rsid w:val="00D95688"/>
    <w:rsid w:val="00D96173"/>
    <w:rsid w:val="00DA110E"/>
    <w:rsid w:val="00DA1A00"/>
    <w:rsid w:val="00DA5AF7"/>
    <w:rsid w:val="00DA5DC9"/>
    <w:rsid w:val="00DA711B"/>
    <w:rsid w:val="00DA7B43"/>
    <w:rsid w:val="00DA7D80"/>
    <w:rsid w:val="00DB0FC8"/>
    <w:rsid w:val="00DB55F8"/>
    <w:rsid w:val="00DC0EB5"/>
    <w:rsid w:val="00DC19FD"/>
    <w:rsid w:val="00DC3CEB"/>
    <w:rsid w:val="00DC4F25"/>
    <w:rsid w:val="00DC6ADC"/>
    <w:rsid w:val="00DC7F35"/>
    <w:rsid w:val="00DD4DF0"/>
    <w:rsid w:val="00DE2127"/>
    <w:rsid w:val="00DE2445"/>
    <w:rsid w:val="00DE2569"/>
    <w:rsid w:val="00DE704C"/>
    <w:rsid w:val="00DE7151"/>
    <w:rsid w:val="00DF2567"/>
    <w:rsid w:val="00DF31E6"/>
    <w:rsid w:val="00DF6977"/>
    <w:rsid w:val="00DF77EA"/>
    <w:rsid w:val="00DF7B07"/>
    <w:rsid w:val="00E03538"/>
    <w:rsid w:val="00E04311"/>
    <w:rsid w:val="00E04800"/>
    <w:rsid w:val="00E0490E"/>
    <w:rsid w:val="00E056F2"/>
    <w:rsid w:val="00E067CE"/>
    <w:rsid w:val="00E06CFB"/>
    <w:rsid w:val="00E078BF"/>
    <w:rsid w:val="00E07B3D"/>
    <w:rsid w:val="00E11B70"/>
    <w:rsid w:val="00E14197"/>
    <w:rsid w:val="00E14D13"/>
    <w:rsid w:val="00E1528E"/>
    <w:rsid w:val="00E24FE7"/>
    <w:rsid w:val="00E25D21"/>
    <w:rsid w:val="00E26D02"/>
    <w:rsid w:val="00E26FA9"/>
    <w:rsid w:val="00E27628"/>
    <w:rsid w:val="00E2782A"/>
    <w:rsid w:val="00E335E7"/>
    <w:rsid w:val="00E33796"/>
    <w:rsid w:val="00E36E42"/>
    <w:rsid w:val="00E3713D"/>
    <w:rsid w:val="00E37DED"/>
    <w:rsid w:val="00E40168"/>
    <w:rsid w:val="00E405D2"/>
    <w:rsid w:val="00E42B7A"/>
    <w:rsid w:val="00E4416E"/>
    <w:rsid w:val="00E47F7E"/>
    <w:rsid w:val="00E516F2"/>
    <w:rsid w:val="00E5184A"/>
    <w:rsid w:val="00E53161"/>
    <w:rsid w:val="00E53558"/>
    <w:rsid w:val="00E54412"/>
    <w:rsid w:val="00E56F28"/>
    <w:rsid w:val="00E575E5"/>
    <w:rsid w:val="00E605BC"/>
    <w:rsid w:val="00E60C44"/>
    <w:rsid w:val="00E61705"/>
    <w:rsid w:val="00E61CF5"/>
    <w:rsid w:val="00E61E76"/>
    <w:rsid w:val="00E6246E"/>
    <w:rsid w:val="00E62ADE"/>
    <w:rsid w:val="00E655F6"/>
    <w:rsid w:val="00E65ADC"/>
    <w:rsid w:val="00E71297"/>
    <w:rsid w:val="00E71F7E"/>
    <w:rsid w:val="00E747F0"/>
    <w:rsid w:val="00E7497C"/>
    <w:rsid w:val="00E7561D"/>
    <w:rsid w:val="00E75B35"/>
    <w:rsid w:val="00E75C58"/>
    <w:rsid w:val="00E769EB"/>
    <w:rsid w:val="00E76EC4"/>
    <w:rsid w:val="00E82263"/>
    <w:rsid w:val="00E82836"/>
    <w:rsid w:val="00E852B4"/>
    <w:rsid w:val="00E861D0"/>
    <w:rsid w:val="00E86C84"/>
    <w:rsid w:val="00E914B4"/>
    <w:rsid w:val="00E9440B"/>
    <w:rsid w:val="00E96671"/>
    <w:rsid w:val="00EA15AF"/>
    <w:rsid w:val="00EA205B"/>
    <w:rsid w:val="00EA2401"/>
    <w:rsid w:val="00EA31F2"/>
    <w:rsid w:val="00EA51E4"/>
    <w:rsid w:val="00EA5F9A"/>
    <w:rsid w:val="00EA6256"/>
    <w:rsid w:val="00EA7553"/>
    <w:rsid w:val="00EA7937"/>
    <w:rsid w:val="00EA7EB8"/>
    <w:rsid w:val="00EB0EC5"/>
    <w:rsid w:val="00EB1792"/>
    <w:rsid w:val="00EB4B48"/>
    <w:rsid w:val="00EB4DCE"/>
    <w:rsid w:val="00EB59A7"/>
    <w:rsid w:val="00EB7710"/>
    <w:rsid w:val="00EC18D0"/>
    <w:rsid w:val="00EC3281"/>
    <w:rsid w:val="00EC4B32"/>
    <w:rsid w:val="00EC4BB7"/>
    <w:rsid w:val="00ED0659"/>
    <w:rsid w:val="00ED15A6"/>
    <w:rsid w:val="00ED1D77"/>
    <w:rsid w:val="00ED26D0"/>
    <w:rsid w:val="00ED3F9C"/>
    <w:rsid w:val="00ED44C3"/>
    <w:rsid w:val="00EE3919"/>
    <w:rsid w:val="00EE6CEA"/>
    <w:rsid w:val="00EE7771"/>
    <w:rsid w:val="00EF1C31"/>
    <w:rsid w:val="00EF2002"/>
    <w:rsid w:val="00EF207F"/>
    <w:rsid w:val="00EF4CE5"/>
    <w:rsid w:val="00EF62B2"/>
    <w:rsid w:val="00EF74BF"/>
    <w:rsid w:val="00EF752E"/>
    <w:rsid w:val="00EF75D8"/>
    <w:rsid w:val="00F06E5A"/>
    <w:rsid w:val="00F100C4"/>
    <w:rsid w:val="00F10E66"/>
    <w:rsid w:val="00F12E54"/>
    <w:rsid w:val="00F15C2A"/>
    <w:rsid w:val="00F2006B"/>
    <w:rsid w:val="00F20B4A"/>
    <w:rsid w:val="00F21315"/>
    <w:rsid w:val="00F21D47"/>
    <w:rsid w:val="00F22738"/>
    <w:rsid w:val="00F22F61"/>
    <w:rsid w:val="00F230D2"/>
    <w:rsid w:val="00F23C2F"/>
    <w:rsid w:val="00F24464"/>
    <w:rsid w:val="00F2475B"/>
    <w:rsid w:val="00F3138C"/>
    <w:rsid w:val="00F31D54"/>
    <w:rsid w:val="00F31E6C"/>
    <w:rsid w:val="00F32C98"/>
    <w:rsid w:val="00F332C6"/>
    <w:rsid w:val="00F334E0"/>
    <w:rsid w:val="00F33561"/>
    <w:rsid w:val="00F335B0"/>
    <w:rsid w:val="00F33883"/>
    <w:rsid w:val="00F342C2"/>
    <w:rsid w:val="00F3498A"/>
    <w:rsid w:val="00F3582E"/>
    <w:rsid w:val="00F363E3"/>
    <w:rsid w:val="00F370D9"/>
    <w:rsid w:val="00F3730E"/>
    <w:rsid w:val="00F374E2"/>
    <w:rsid w:val="00F37862"/>
    <w:rsid w:val="00F37CAB"/>
    <w:rsid w:val="00F404D9"/>
    <w:rsid w:val="00F47C61"/>
    <w:rsid w:val="00F525ED"/>
    <w:rsid w:val="00F57300"/>
    <w:rsid w:val="00F6245C"/>
    <w:rsid w:val="00F63341"/>
    <w:rsid w:val="00F64402"/>
    <w:rsid w:val="00F64E15"/>
    <w:rsid w:val="00F662A7"/>
    <w:rsid w:val="00F669E1"/>
    <w:rsid w:val="00F677DC"/>
    <w:rsid w:val="00F67C2A"/>
    <w:rsid w:val="00F726FE"/>
    <w:rsid w:val="00F7295B"/>
    <w:rsid w:val="00F736F8"/>
    <w:rsid w:val="00F74F25"/>
    <w:rsid w:val="00F761BE"/>
    <w:rsid w:val="00F80962"/>
    <w:rsid w:val="00F80AF2"/>
    <w:rsid w:val="00F81766"/>
    <w:rsid w:val="00F8228E"/>
    <w:rsid w:val="00F822E6"/>
    <w:rsid w:val="00F8698B"/>
    <w:rsid w:val="00F86A90"/>
    <w:rsid w:val="00F86E63"/>
    <w:rsid w:val="00F91683"/>
    <w:rsid w:val="00F922EA"/>
    <w:rsid w:val="00F93F78"/>
    <w:rsid w:val="00F97C99"/>
    <w:rsid w:val="00FA36D0"/>
    <w:rsid w:val="00FA3A91"/>
    <w:rsid w:val="00FB2DC1"/>
    <w:rsid w:val="00FB4FBE"/>
    <w:rsid w:val="00FB5498"/>
    <w:rsid w:val="00FB6DA5"/>
    <w:rsid w:val="00FC0A76"/>
    <w:rsid w:val="00FC0E46"/>
    <w:rsid w:val="00FC2FAE"/>
    <w:rsid w:val="00FC3235"/>
    <w:rsid w:val="00FC467E"/>
    <w:rsid w:val="00FC6357"/>
    <w:rsid w:val="00FC70F4"/>
    <w:rsid w:val="00FC7DAC"/>
    <w:rsid w:val="00FD4854"/>
    <w:rsid w:val="00FD53F1"/>
    <w:rsid w:val="00FD669C"/>
    <w:rsid w:val="00FD70B4"/>
    <w:rsid w:val="00FD77C8"/>
    <w:rsid w:val="00FD7F2E"/>
    <w:rsid w:val="00FE00CE"/>
    <w:rsid w:val="00FE23EB"/>
    <w:rsid w:val="00FE2BF2"/>
    <w:rsid w:val="00FE2C62"/>
    <w:rsid w:val="00FE3CBD"/>
    <w:rsid w:val="00FE43B3"/>
    <w:rsid w:val="00FE5FD1"/>
    <w:rsid w:val="00FE6EDF"/>
    <w:rsid w:val="00FE7E5E"/>
    <w:rsid w:val="00FE7E72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F02A-551D-4F46-B55E-3E68D73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F4C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F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C69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16/j.csi.2013.12.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2015-11-21T21:27:00Z</dcterms:created>
  <dcterms:modified xsi:type="dcterms:W3CDTF">2015-11-21T22:13:00Z</dcterms:modified>
</cp:coreProperties>
</file>