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5E" w:rsidRDefault="00A22AED">
      <w:r>
        <w:t>TESIS DE PAULINA SILVA</w:t>
      </w:r>
    </w:p>
    <w:p w:rsidR="00A22AED" w:rsidRDefault="00A22AED" w:rsidP="00062793">
      <w:pPr>
        <w:pStyle w:val="Prrafodelista"/>
        <w:numPr>
          <w:ilvl w:val="0"/>
          <w:numId w:val="4"/>
        </w:numPr>
      </w:pPr>
      <w:r>
        <w:t>“</w:t>
      </w:r>
      <w:r w:rsidRPr="00062793">
        <w:rPr>
          <w:i/>
        </w:rPr>
        <w:t xml:space="preserve">Una Arquitectura de Referencia de Seguridad para Browsers Web como Unificación de Conceptos </w:t>
      </w:r>
      <w:r w:rsidR="00062793" w:rsidRPr="00062793">
        <w:rPr>
          <w:i/>
        </w:rPr>
        <w:t>de Amenazas y Defensas Asociados</w:t>
      </w:r>
      <w:r w:rsidR="00062793">
        <w:t>”</w:t>
      </w:r>
    </w:p>
    <w:p w:rsidR="00A22AED" w:rsidRDefault="00A22AED"/>
    <w:p w:rsidR="00A22AED" w:rsidRDefault="00A22AED"/>
    <w:p w:rsidR="004974E8" w:rsidRDefault="004974E8">
      <w:r>
        <w:t>TAREAS</w:t>
      </w:r>
    </w:p>
    <w:p w:rsidR="004974E8" w:rsidRDefault="004974E8" w:rsidP="004974E8">
      <w:pPr>
        <w:pStyle w:val="Prrafodelista"/>
        <w:numPr>
          <w:ilvl w:val="0"/>
          <w:numId w:val="1"/>
        </w:numPr>
      </w:pPr>
      <w:r>
        <w:t>Definir la propuesta de tesis (Julio 2015)</w:t>
      </w:r>
    </w:p>
    <w:p w:rsidR="00D562B0" w:rsidRDefault="00D562B0" w:rsidP="004974E8">
      <w:pPr>
        <w:pStyle w:val="Prrafodelista"/>
        <w:numPr>
          <w:ilvl w:val="0"/>
          <w:numId w:val="1"/>
        </w:numPr>
      </w:pPr>
      <w:r>
        <w:t xml:space="preserve">Marco conceptual </w:t>
      </w:r>
    </w:p>
    <w:p w:rsidR="004974E8" w:rsidRDefault="004974E8" w:rsidP="004974E8">
      <w:pPr>
        <w:pStyle w:val="Prrafodelista"/>
        <w:numPr>
          <w:ilvl w:val="0"/>
          <w:numId w:val="1"/>
        </w:numPr>
      </w:pPr>
      <w:proofErr w:type="spellStart"/>
      <w:r>
        <w:t>Paper</w:t>
      </w:r>
      <w:proofErr w:type="spellEnd"/>
      <w:r>
        <w:t xml:space="preserve"> sobre patron</w:t>
      </w:r>
      <w:bookmarkStart w:id="0" w:name="_GoBack"/>
      <w:bookmarkEnd w:id="0"/>
      <w:r>
        <w:t>es relacionados con Browsers</w:t>
      </w:r>
    </w:p>
    <w:p w:rsidR="00D562B0" w:rsidRDefault="00D562B0" w:rsidP="00C41FA3"/>
    <w:p w:rsidR="00C41FA3" w:rsidRDefault="00C41FA3" w:rsidP="00C41FA3">
      <w:r>
        <w:t>HIPÓTESIS</w:t>
      </w:r>
    </w:p>
    <w:p w:rsidR="00B20A69" w:rsidRDefault="00B20A69" w:rsidP="00C41FA3">
      <w:pPr>
        <w:pStyle w:val="Prrafodelista"/>
        <w:numPr>
          <w:ilvl w:val="0"/>
          <w:numId w:val="3"/>
        </w:numPr>
      </w:pPr>
      <w:r>
        <w:t xml:space="preserve">Es posible definir una Arquitectura de Referencia de Seguridad para Browsers Web que logre abstraer y capturar </w:t>
      </w:r>
      <w:r w:rsidR="00A22AED">
        <w:t>los principales aspectos estructurales y de comportamiento de éstos, para expresar los patrones más conocidos de mal uso y seguridad.</w:t>
      </w:r>
    </w:p>
    <w:p w:rsidR="00C41FA3" w:rsidRDefault="00C41FA3" w:rsidP="00C41FA3"/>
    <w:p w:rsidR="00D562B0" w:rsidRDefault="006572EE" w:rsidP="006572EE">
      <w:r>
        <w:t>ESTRUCTURA</w:t>
      </w:r>
    </w:p>
    <w:p w:rsidR="006572EE" w:rsidRDefault="006572EE" w:rsidP="006572EE">
      <w:pPr>
        <w:pStyle w:val="Prrafodelista"/>
        <w:numPr>
          <w:ilvl w:val="0"/>
          <w:numId w:val="2"/>
        </w:numPr>
      </w:pPr>
      <w:r>
        <w:t>Introducción</w:t>
      </w:r>
    </w:p>
    <w:p w:rsidR="006572EE" w:rsidRDefault="006572EE" w:rsidP="006572EE">
      <w:pPr>
        <w:pStyle w:val="Prrafodelista"/>
        <w:numPr>
          <w:ilvl w:val="0"/>
          <w:numId w:val="2"/>
        </w:numPr>
      </w:pPr>
      <w:r>
        <w:t>Marco Teórico</w:t>
      </w:r>
      <w:r w:rsidR="00C41FA3">
        <w:t>. Estructura y procesos en el browser</w:t>
      </w:r>
    </w:p>
    <w:p w:rsidR="00723BC3" w:rsidRDefault="00723BC3" w:rsidP="00723BC3">
      <w:pPr>
        <w:pStyle w:val="Prrafodelista"/>
        <w:numPr>
          <w:ilvl w:val="1"/>
          <w:numId w:val="2"/>
        </w:numPr>
      </w:pPr>
      <w:r>
        <w:t>Arquitectura, componentes y relaciones</w:t>
      </w:r>
    </w:p>
    <w:p w:rsidR="00723BC3" w:rsidRDefault="00723BC3" w:rsidP="00723BC3">
      <w:pPr>
        <w:pStyle w:val="Prrafodelista"/>
        <w:numPr>
          <w:ilvl w:val="1"/>
          <w:numId w:val="2"/>
        </w:numPr>
      </w:pPr>
      <w:r>
        <w:t>Procesos, comunicación e información de estado</w:t>
      </w:r>
    </w:p>
    <w:p w:rsidR="006572EE" w:rsidRDefault="00C41FA3" w:rsidP="006572EE">
      <w:pPr>
        <w:pStyle w:val="Prrafodelista"/>
        <w:numPr>
          <w:ilvl w:val="0"/>
          <w:numId w:val="2"/>
        </w:numPr>
      </w:pPr>
      <w:r>
        <w:t>Marco Teórico. (In)seguridad en el browser</w:t>
      </w:r>
    </w:p>
    <w:p w:rsidR="00F167A4" w:rsidRDefault="00F167A4" w:rsidP="00F167A4">
      <w:pPr>
        <w:pStyle w:val="Prrafodelista"/>
        <w:numPr>
          <w:ilvl w:val="1"/>
          <w:numId w:val="2"/>
        </w:numPr>
      </w:pPr>
      <w:r>
        <w:t>Ataques y amenazas conocidas (vulnerabilidades explotadas)</w:t>
      </w:r>
    </w:p>
    <w:p w:rsidR="00F167A4" w:rsidRDefault="00F167A4" w:rsidP="00F167A4">
      <w:pPr>
        <w:pStyle w:val="Prrafodelista"/>
        <w:numPr>
          <w:ilvl w:val="1"/>
          <w:numId w:val="2"/>
        </w:numPr>
      </w:pPr>
      <w:r>
        <w:t>Defensas y medidas de mitigación de riesgos</w:t>
      </w:r>
    </w:p>
    <w:p w:rsidR="00723BC3" w:rsidRDefault="00723BC3" w:rsidP="00F167A4">
      <w:pPr>
        <w:pStyle w:val="Prrafodelista"/>
        <w:numPr>
          <w:ilvl w:val="0"/>
          <w:numId w:val="2"/>
        </w:numPr>
      </w:pPr>
      <w:r>
        <w:t>Estado del Arte</w:t>
      </w:r>
    </w:p>
    <w:p w:rsidR="008E0CDF" w:rsidRDefault="008E0CDF" w:rsidP="008E0CDF">
      <w:pPr>
        <w:pStyle w:val="Prrafodelista"/>
        <w:numPr>
          <w:ilvl w:val="1"/>
          <w:numId w:val="2"/>
        </w:numPr>
      </w:pPr>
      <w:r>
        <w:t>Qué se ha hecho en arquitectura de referencia, patrones en el browser, etc.</w:t>
      </w:r>
    </w:p>
    <w:p w:rsidR="008E0CDF" w:rsidRDefault="008E0CDF" w:rsidP="008E0CDF">
      <w:pPr>
        <w:pStyle w:val="Prrafodelista"/>
        <w:numPr>
          <w:ilvl w:val="0"/>
          <w:numId w:val="2"/>
        </w:numPr>
      </w:pPr>
      <w:r>
        <w:t>Arquitectura de referencia y patrones.</w:t>
      </w:r>
    </w:p>
    <w:p w:rsidR="008E0CDF" w:rsidRDefault="008E0CDF" w:rsidP="008E0CDF">
      <w:pPr>
        <w:pStyle w:val="Prrafodelista"/>
        <w:numPr>
          <w:ilvl w:val="1"/>
          <w:numId w:val="2"/>
        </w:numPr>
      </w:pPr>
      <w:r>
        <w:t>Patrones estructurales y de comportamiento del browser</w:t>
      </w:r>
    </w:p>
    <w:p w:rsidR="00C41FA3" w:rsidRDefault="00C41FA3" w:rsidP="00F167A4">
      <w:pPr>
        <w:pStyle w:val="Prrafodelista"/>
        <w:numPr>
          <w:ilvl w:val="0"/>
          <w:numId w:val="2"/>
        </w:numPr>
      </w:pPr>
      <w:r>
        <w:t>Arquitectura de referencia y patrones</w:t>
      </w:r>
      <w:r w:rsidR="008E0CDF">
        <w:t xml:space="preserve"> de seguridad</w:t>
      </w:r>
      <w:r>
        <w:t>.</w:t>
      </w:r>
    </w:p>
    <w:p w:rsidR="00F167A4" w:rsidRDefault="00F167A4" w:rsidP="00F167A4">
      <w:pPr>
        <w:pStyle w:val="Prrafodelista"/>
        <w:numPr>
          <w:ilvl w:val="1"/>
          <w:numId w:val="2"/>
        </w:numPr>
      </w:pPr>
      <w:r>
        <w:t>Patrones de ataques y/o abuso (vulnerabilidades explotadas)</w:t>
      </w:r>
    </w:p>
    <w:p w:rsidR="00F167A4" w:rsidRDefault="00F167A4" w:rsidP="00F167A4">
      <w:pPr>
        <w:pStyle w:val="Prrafodelista"/>
        <w:numPr>
          <w:ilvl w:val="1"/>
          <w:numId w:val="2"/>
        </w:numPr>
      </w:pPr>
      <w:r>
        <w:t>Patrones de defensa</w:t>
      </w:r>
    </w:p>
    <w:p w:rsidR="00723BC3" w:rsidRDefault="00723BC3" w:rsidP="00723BC3">
      <w:pPr>
        <w:pStyle w:val="Prrafodelista"/>
        <w:numPr>
          <w:ilvl w:val="0"/>
          <w:numId w:val="2"/>
        </w:numPr>
      </w:pPr>
      <w:r>
        <w:t>Validación y contribuciones</w:t>
      </w:r>
    </w:p>
    <w:p w:rsidR="00723BC3" w:rsidRDefault="00723BC3" w:rsidP="00723BC3">
      <w:pPr>
        <w:pStyle w:val="Prrafodelista"/>
        <w:numPr>
          <w:ilvl w:val="0"/>
          <w:numId w:val="2"/>
        </w:numPr>
      </w:pPr>
      <w:r>
        <w:t>Conclusiones</w:t>
      </w:r>
    </w:p>
    <w:sectPr w:rsidR="00723BC3" w:rsidSect="009A0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507"/>
    <w:multiLevelType w:val="hybridMultilevel"/>
    <w:tmpl w:val="8592B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D383B"/>
    <w:multiLevelType w:val="hybridMultilevel"/>
    <w:tmpl w:val="F31AD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75767"/>
    <w:multiLevelType w:val="hybridMultilevel"/>
    <w:tmpl w:val="9D568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17DDE"/>
    <w:multiLevelType w:val="hybridMultilevel"/>
    <w:tmpl w:val="0394A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E8"/>
    <w:rsid w:val="00062793"/>
    <w:rsid w:val="004974E8"/>
    <w:rsid w:val="006572EE"/>
    <w:rsid w:val="00723BC3"/>
    <w:rsid w:val="008E0CDF"/>
    <w:rsid w:val="009A045E"/>
    <w:rsid w:val="00A22AED"/>
    <w:rsid w:val="00B20A69"/>
    <w:rsid w:val="00C41FA3"/>
    <w:rsid w:val="00D12CE8"/>
    <w:rsid w:val="00D562B0"/>
    <w:rsid w:val="00F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72AA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1007</Characters>
  <Application>Microsoft Macintosh Word</Application>
  <DocSecurity>0</DocSecurity>
  <Lines>8</Lines>
  <Paragraphs>2</Paragraphs>
  <ScaleCrop>false</ScaleCrop>
  <Company>Universidad Técnica Federico Santa María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Monge</dc:creator>
  <cp:keywords/>
  <dc:description/>
  <cp:lastModifiedBy>Raul Monge</cp:lastModifiedBy>
  <cp:revision>1</cp:revision>
  <dcterms:created xsi:type="dcterms:W3CDTF">2015-06-02T13:26:00Z</dcterms:created>
  <dcterms:modified xsi:type="dcterms:W3CDTF">2015-06-02T14:58:00Z</dcterms:modified>
</cp:coreProperties>
</file>