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3F6212"/>
          <w:sz w:val="32"/>
          <w:szCs w:val="32"/>
        </w:rPr>
        <w:t xml:space="preserve">lime</w:t>
      </w:r>
    </w:p>
    <w:p>
      <w:pPr>
        <w:spacing w:before="3600"/>
      </w:pPr>
    </w:p>
    <w:p>
      <w:pPr>
        <w:spacing w:after="60"/>
      </w:pPr>
      <w:r>
        <w:rPr>
          <w:rFonts w:ascii="Segoe UI" w:cs="Segoe UI" w:eastAsia="Segoe UI" w:hAnsi="Segoe UI"/>
          <w:color w:val="667085"/>
          <w:spacing w:val="30"/>
          <w:sz w:val="16"/>
          <w:szCs w:val="16"/>
        </w:rPr>
        <w:t xml:space="preserve">TECHNOLOGY LIFECYCLE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101828"/>
          <w:sz w:val="48"/>
          <w:szCs w:val="48"/>
        </w:rPr>
        <w:t xml:space="preserve">Technology End-of-Life Report</w:t>
      </w:r>
    </w:p>
    <w:p>
      <w:pPr>
        <w:spacing w:after="60"/>
      </w:pPr>
      <w:r>
        <w:rPr>
          <w:rFonts w:ascii="Segoe UI" w:cs="Segoe UI" w:eastAsia="Segoe UI" w:hAnsi="Segoe UI"/>
          <w:color w:val="475467"/>
          <w:sz w:val="26"/>
          <w:szCs w:val="26"/>
        </w:rPr>
        <w:t xml:space="preserve">{subtitle}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101828"/>
          <w:sz w:val="26"/>
          <w:szCs w:val="26"/>
        </w:rPr>
        <w:t xml:space="preserve">{#single}{projectName}{/single}</w:t>
      </w:r>
    </w:p>
    <w:p>
      <w:pPr>
        <w:spacing w:before="2400"/>
      </w:pPr>
    </w:p>
    <w:tbl>
      <w:tblPr>
        <w:tblW w:type="dxa" w:w="9893"/>
        <w:tblBorders>
          <w:top w:val="single" w:color="D0D5DD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493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7493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{reportDate}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9"/>
                <w:szCs w:val="19"/>
              </w:rPr>
              <w:t xml:space="preserve">{#single}Project</w:t>
            </w:r>
          </w:p>
        </w:tc>
        <w:tc>
          <w:tcPr>
            <w:tcW w:type="dxa" w:w="7493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{projectName} ({projectCode})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9"/>
                <w:szCs w:val="19"/>
              </w:rPr>
              <w:t xml:space="preserve">Environments</w:t>
            </w:r>
          </w:p>
        </w:tc>
        <w:tc>
          <w:tcPr>
            <w:tcW w:type="dxa" w:w="7493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{environments}{/single}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9"/>
                <w:szCs w:val="19"/>
              </w:rPr>
              <w:t xml:space="preserve">{^single}Projects</w:t>
            </w:r>
          </w:p>
        </w:tc>
        <w:tc>
          <w:tcPr>
            <w:tcW w:type="dxa" w:w="7493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{projectList}{/single}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9"/>
                <w:szCs w:val="19"/>
              </w:rPr>
              <w:t xml:space="preserve">Technologies</w:t>
            </w:r>
          </w:p>
        </w:tc>
        <w:tc>
          <w:tcPr>
            <w:tcW w:type="dxa" w:w="7493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{technologyCount}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493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{preparedBy}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01828"/>
          <w:sz w:val="30"/>
          <w:szCs w:val="30"/>
        </w:rPr>
        <w:t xml:space="preserve">Technology end-of-life details</w:t>
      </w:r>
    </w:p>
    <w:p>
      <w:pPr>
        <w:spacing w:after="200"/>
      </w:pPr>
      <w:r>
        <w:rPr>
          <w:rFonts w:ascii="Segoe UI" w:cs="Segoe UI" w:eastAsia="Segoe UI" w:hAnsi="Segoe UI"/>
          <w:color w:val="667085"/>
          <w:sz w:val="17"/>
          <w:szCs w:val="17"/>
        </w:rPr>
        <w:t xml:space="preserve">Vendor support position on {reportDate} for every technology in use. Dates come from vendor publications and endoflife.date.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B42318"/>
                <w:sz w:val="32"/>
                <w:szCs w:val="32"/>
              </w:rPr>
              <w:t xml:space="preserve">{eolCount}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6"/>
                <w:szCs w:val="16"/>
              </w:rPr>
              <w:t xml:space="preserve">Past end of support</w:t>
            </w:r>
          </w:p>
        </w:tc>
        <w:tc>
          <w:tcPr>
            <w:tcW w:type="dxa" w:w="24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B54708"/>
                <w:sz w:val="32"/>
                <w:szCs w:val="32"/>
              </w:rPr>
              <w:t xml:space="preserve">{nearCount}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6"/>
                <w:szCs w:val="16"/>
              </w:rPr>
              <w:t xml:space="preserve">Ending within 180 days</w:t>
            </w:r>
          </w:p>
        </w:tc>
        <w:tc>
          <w:tcPr>
            <w:tcW w:type="dxa" w:w="24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01828"/>
                <w:sz w:val="32"/>
                <w:szCs w:val="32"/>
              </w:rPr>
              <w:t xml:space="preserve">{supportedCount}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6"/>
                <w:szCs w:val="16"/>
              </w:rPr>
              <w:t xml:space="preserve">Supported</w:t>
            </w:r>
          </w:p>
        </w:tc>
        <w:tc>
          <w:tcPr>
            <w:tcW w:type="dxa" w:w="24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6"/>
                <w:szCs w:val="16"/>
              </w:rPr>
              <w:t xml:space="preserve">Next end of support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01828"/>
                <w:sz w:val="19"/>
                <w:szCs w:val="19"/>
              </w:rPr>
              <w:t xml:space="preserve">{nextName}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6"/>
                <w:szCs w:val="16"/>
              </w:rPr>
              <w:t xml:space="preserve">{nextWhen}</w:t>
            </w:r>
          </w:p>
        </w:tc>
      </w:tr>
    </w:tbl>
    <w:p>
      <w:pPr>
        <w:spacing w:after="60"/>
      </w:pPr>
      <w:r>
        <w:rPr>
          <w:rFonts w:ascii="Segoe UI" w:cs="Segoe UI" w:eastAsia="Segoe UI" w:hAnsi="Segoe UI"/>
          <w:color w:val="101828"/>
          <w:sz w:val="19"/>
          <w:szCs w:val="19"/>
        </w:rPr>
        <w:t xml:space="preserve">{#projects}</w:t>
      </w:r>
    </w:p>
    <w:p>
      <w:pPr>
        <w:keepNext/>
        <w:spacing w:after="120" w:before="360"/>
      </w:pPr>
      <w:r>
        <w:rPr>
          <w:rFonts w:ascii="Segoe UI" w:cs="Segoe UI" w:eastAsia="Segoe UI" w:hAnsi="Segoe UI"/>
          <w:b/>
          <w:bCs/>
          <w:color w:val="101828"/>
          <w:sz w:val="24"/>
          <w:szCs w:val="24"/>
        </w:rPr>
        <w:t xml:space="preserve">{heading}</w:t>
      </w:r>
    </w:p>
    <w:p>
      <w:pPr>
        <w:keepNext/>
        <w:spacing w:after="60"/>
        <w:jc w:val="left"/>
      </w:pPr>
      <w:r>
        <w:rPr>
          <w:rFonts w:ascii="Segoe UI" w:cs="Segoe UI" w:eastAsia="Segoe UI" w:hAnsi="Segoe UI"/>
          <w:color w:val="101828"/>
          <w:sz w:val="19"/>
          <w:szCs w:val="19"/>
        </w:rPr>
        <w:t xml:space="preserve">{%chart}</w:t>
      </w:r>
    </w:p>
    <w:p>
      <w:pPr>
        <w:spacing w:after="160"/>
      </w:pPr>
      <w:r>
        <w:rPr>
          <w:rFonts w:ascii="Segoe UI" w:cs="Segoe UI" w:eastAsia="Segoe UI" w:hAnsi="Segoe UI"/>
          <w:color w:val="667085"/>
          <w:sz w:val="15"/>
          <w:szCs w:val="15"/>
        </w:rPr>
        <w:t xml:space="preserve">Bar: solid = full support, striped = security fixes only, black line = today. Colour: red ended, amber ending within 180 days, green supported.</w:t>
      </w:r>
    </w:p>
    <w:p>
      <w:pPr>
        <w:spacing w:after="60"/>
      </w:pPr>
      <w:r>
        <w:rPr>
          <w:rFonts w:ascii="Segoe UI" w:cs="Segoe UI" w:eastAsia="Segoe UI" w:hAnsi="Segoe UI"/>
          <w:color w:val="101828"/>
          <w:sz w:val="19"/>
          <w:szCs w:val="19"/>
        </w:rPr>
        <w:t xml:space="preserve">{#groups}</w:t>
      </w:r>
    </w:p>
    <w:p>
      <w:pPr>
        <w:keepNext/>
        <w:pBdr>
          <w:left w:val="single" w:color="D0D5DD" w:sz="18" w:space="6"/>
        </w:pBdr>
        <w:spacing w:after="20" w:before="200"/>
      </w:pPr>
      <w:r>
        <w:rPr>
          <w:rFonts w:ascii="Segoe UI" w:cs="Segoe UI" w:eastAsia="Segoe UI" w:hAnsi="Segoe UI"/>
          <w:color w:val="101828"/>
          <w:sz w:val="19"/>
          <w:szCs w:val="19"/>
        </w:rPr>
        <w:t xml:space="preserve">{#eol}</w:t>
      </w:r>
      <w:r>
        <w:rPr>
          <w:rFonts w:ascii="Segoe UI" w:cs="Segoe UI" w:eastAsia="Segoe UI" w:hAnsi="Segoe UI"/>
          <w:b/>
          <w:bCs/>
          <w:color w:val="B42318"/>
          <w:sz w:val="19"/>
          <w:szCs w:val="19"/>
        </w:rPr>
        <w:t xml:space="preserve">{title}</w:t>
      </w:r>
      <w:r>
        <w:rPr>
          <w:rFonts w:ascii="Segoe UI" w:cs="Segoe UI" w:eastAsia="Segoe UI" w:hAnsi="Segoe UI"/>
          <w:color w:val="101828"/>
          <w:sz w:val="19"/>
          <w:szCs w:val="19"/>
        </w:rPr>
        <w:t xml:space="preserve">{/eol}</w:t>
      </w:r>
      <w:r>
        <w:rPr>
          <w:rFonts w:ascii="Segoe UI" w:cs="Segoe UI" w:eastAsia="Segoe UI" w:hAnsi="Segoe UI"/>
          <w:color w:val="101828"/>
          <w:sz w:val="19"/>
          <w:szCs w:val="19"/>
        </w:rPr>
        <w:t xml:space="preserve">{#near}</w:t>
      </w:r>
      <w:r>
        <w:rPr>
          <w:rFonts w:ascii="Segoe UI" w:cs="Segoe UI" w:eastAsia="Segoe UI" w:hAnsi="Segoe UI"/>
          <w:b/>
          <w:bCs/>
          <w:color w:val="B54708"/>
          <w:sz w:val="19"/>
          <w:szCs w:val="19"/>
        </w:rPr>
        <w:t xml:space="preserve">{title}</w:t>
      </w:r>
      <w:r>
        <w:rPr>
          <w:rFonts w:ascii="Segoe UI" w:cs="Segoe UI" w:eastAsia="Segoe UI" w:hAnsi="Segoe UI"/>
          <w:color w:val="101828"/>
          <w:sz w:val="19"/>
          <w:szCs w:val="19"/>
        </w:rPr>
        <w:t xml:space="preserve">{/near}</w:t>
      </w:r>
      <w:r>
        <w:rPr>
          <w:rFonts w:ascii="Segoe UI" w:cs="Segoe UI" w:eastAsia="Segoe UI" w:hAnsi="Segoe UI"/>
          <w:color w:val="101828"/>
          <w:sz w:val="19"/>
          <w:szCs w:val="19"/>
        </w:rPr>
        <w:t xml:space="preserve">{#ok}</w:t>
      </w:r>
      <w:r>
        <w:rPr>
          <w:rFonts w:ascii="Segoe UI" w:cs="Segoe UI" w:eastAsia="Segoe UI" w:hAnsi="Segoe UI"/>
          <w:b/>
          <w:bCs/>
          <w:color w:val="067647"/>
          <w:sz w:val="19"/>
          <w:szCs w:val="19"/>
        </w:rPr>
        <w:t xml:space="preserve">{title}</w:t>
      </w:r>
      <w:r>
        <w:rPr>
          <w:rFonts w:ascii="Segoe UI" w:cs="Segoe UI" w:eastAsia="Segoe UI" w:hAnsi="Segoe UI"/>
          <w:color w:val="101828"/>
          <w:sz w:val="19"/>
          <w:szCs w:val="19"/>
        </w:rPr>
        <w:t xml:space="preserve">{/ok}</w:t>
      </w:r>
      <w:r>
        <w:rPr>
          <w:rFonts w:ascii="Segoe UI" w:cs="Segoe UI" w:eastAsia="Segoe UI" w:hAnsi="Segoe UI"/>
          <w:color w:val="101828"/>
          <w:sz w:val="19"/>
          <w:szCs w:val="19"/>
        </w:rPr>
        <w:t xml:space="preserve">{#unknown}</w:t>
      </w:r>
      <w:r>
        <w:rPr>
          <w:rFonts w:ascii="Segoe UI" w:cs="Segoe UI" w:eastAsia="Segoe UI" w:hAnsi="Segoe UI"/>
          <w:b/>
          <w:bCs/>
          <w:color w:val="475467"/>
          <w:sz w:val="19"/>
          <w:szCs w:val="19"/>
        </w:rPr>
        <w:t xml:space="preserve">{title}</w:t>
      </w:r>
      <w:r>
        <w:rPr>
          <w:rFonts w:ascii="Segoe UI" w:cs="Segoe UI" w:eastAsia="Segoe UI" w:hAnsi="Segoe UI"/>
          <w:color w:val="101828"/>
          <w:sz w:val="19"/>
          <w:szCs w:val="19"/>
        </w:rPr>
        <w:t xml:space="preserve">{/unknown}</w:t>
      </w:r>
      <w:r>
        <w:rPr>
          <w:rFonts w:ascii="Segoe UI" w:cs="Segoe UI" w:eastAsia="Segoe UI" w:hAnsi="Segoe UI"/>
          <w:b/>
          <w:bCs/>
          <w:color w:val="101828"/>
          <w:sz w:val="19"/>
          <w:szCs w:val="19"/>
        </w:rPr>
        <w:t xml:space="preserve"> · {count}</w:t>
      </w:r>
    </w:p>
    <w:p>
      <w:pPr>
        <w:keepNext/>
        <w:spacing w:after="80"/>
      </w:pPr>
      <w:r>
        <w:rPr>
          <w:rFonts w:ascii="Segoe UI" w:cs="Segoe UI" w:eastAsia="Segoe UI" w:hAnsi="Segoe UI"/>
          <w:color w:val="667085"/>
          <w:sz w:val="16"/>
          <w:szCs w:val="16"/>
        </w:rPr>
        <w:t xml:space="preserve">{meaning}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4593"/>
        <w:gridCol w:w="150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475467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475467"/>
                <w:sz w:val="16"/>
                <w:szCs w:val="16"/>
              </w:rPr>
              <w:t xml:space="preserve">Environments</w:t>
            </w:r>
          </w:p>
        </w:tc>
        <w:tc>
          <w:tcPr>
            <w:tcW w:type="dxa" w:w="4593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475467"/>
                <w:sz w:val="16"/>
                <w:szCs w:val="16"/>
              </w:rPr>
              <w:t xml:space="preserve">Vendor support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475467"/>
                <w:sz w:val="16"/>
                <w:szCs w:val="16"/>
              </w:rPr>
              <w:t xml:space="preserve">Newest vendor version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01828"/>
                <w:sz w:val="19"/>
                <w:szCs w:val="19"/>
              </w:rPr>
              <w:t xml:space="preserve">{#rows}{name}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6"/>
                <w:szCs w:val="16"/>
              </w:rPr>
              <w:t xml:space="preserve">{kind}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7"/>
                <w:szCs w:val="17"/>
              </w:rPr>
              <w:t xml:space="preserve">{environments}</w:t>
            </w:r>
          </w:p>
        </w:tc>
        <w:tc>
          <w:tcPr>
            <w:tcW w:type="dxa" w:w="4593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7"/>
                <w:szCs w:val="17"/>
              </w:rPr>
              <w:t xml:space="preserve">Released  </w:t>
            </w:r>
            <w:r>
              <w:rPr>
                <w:rFonts w:ascii="Segoe UI" w:cs="Segoe UI" w:eastAsia="Segoe UI" w:hAnsi="Segoe UI"/>
                <w:color w:val="101828"/>
                <w:sz w:val="17"/>
                <w:szCs w:val="17"/>
              </w:rPr>
              <w:t xml:space="preserve">{released}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{#hasFull}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7"/>
                <w:szCs w:val="17"/>
              </w:rPr>
              <w:t xml:space="preserve">{fullLabel}  </w:t>
            </w:r>
            <w:r>
              <w:rPr>
                <w:rFonts w:ascii="Segoe UI" w:cs="Segoe UI" w:eastAsia="Segoe UI" w:hAnsi="Segoe UI"/>
                <w:color w:val="101828"/>
                <w:sz w:val="17"/>
                <w:szCs w:val="17"/>
              </w:rPr>
              <w:t xml:space="preserve">{fullDate}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{/hasFull}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67085"/>
                <w:sz w:val="17"/>
                <w:szCs w:val="17"/>
              </w:rPr>
              <w:t xml:space="preserve">{endLabel}  </w:t>
            </w:r>
            <w:r>
              <w:rPr>
                <w:rFonts w:ascii="Segoe UI" w:cs="Segoe UI" w:eastAsia="Segoe UI" w:hAnsi="Segoe UI"/>
                <w:b/>
                <w:bCs/>
                <w:color w:val="101828"/>
                <w:sz w:val="17"/>
                <w:szCs w:val="17"/>
              </w:rPr>
              <w:t xml:space="preserve">{endDate}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7"/>
                <w:szCs w:val="17"/>
              </w:rPr>
              <w:t xml:space="preserve">▶ </w:t>
            </w: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{#eol}</w:t>
            </w:r>
            <w:r>
              <w:rPr>
                <w:rFonts w:ascii="Segoe UI" w:cs="Segoe UI" w:eastAsia="Segoe UI" w:hAnsi="Segoe UI"/>
                <w:b/>
                <w:bCs/>
                <w:color w:val="B42318"/>
                <w:sz w:val="17"/>
                <w:szCs w:val="17"/>
              </w:rPr>
              <w:t xml:space="preserve">{story}</w:t>
            </w: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{/eol}</w:t>
            </w: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{#near}</w:t>
            </w:r>
            <w:r>
              <w:rPr>
                <w:rFonts w:ascii="Segoe UI" w:cs="Segoe UI" w:eastAsia="Segoe UI" w:hAnsi="Segoe UI"/>
                <w:b/>
                <w:bCs/>
                <w:color w:val="B54708"/>
                <w:sz w:val="17"/>
                <w:szCs w:val="17"/>
              </w:rPr>
              <w:t xml:space="preserve">{story}</w:t>
            </w: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{/near}</w:t>
            </w: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{#ok}</w:t>
            </w:r>
            <w:r>
              <w:rPr>
                <w:rFonts w:ascii="Segoe UI" w:cs="Segoe UI" w:eastAsia="Segoe UI" w:hAnsi="Segoe UI"/>
                <w:b/>
                <w:bCs/>
                <w:color w:val="067647"/>
                <w:sz w:val="17"/>
                <w:szCs w:val="17"/>
              </w:rPr>
              <w:t xml:space="preserve">{story}</w:t>
            </w: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{/ok}</w:t>
            </w: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{#unknown}</w:t>
            </w:r>
            <w:r>
              <w:rPr>
                <w:rFonts w:ascii="Segoe UI" w:cs="Segoe UI" w:eastAsia="Segoe UI" w:hAnsi="Segoe UI"/>
                <w:b/>
                <w:bCs/>
                <w:color w:val="475467"/>
                <w:sz w:val="17"/>
                <w:szCs w:val="17"/>
              </w:rPr>
              <w:t xml:space="preserve">{story}</w:t>
            </w:r>
            <w:r>
              <w:rPr>
                <w:rFonts w:ascii="Segoe UI" w:cs="Segoe UI" w:eastAsia="Segoe UI" w:hAnsi="Segoe UI"/>
                <w:color w:val="101828"/>
                <w:sz w:val="19"/>
                <w:szCs w:val="19"/>
              </w:rPr>
              <w:t xml:space="preserve">{/unknown}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color w:val="101828"/>
                <w:sz w:val="17"/>
                <w:szCs w:val="17"/>
              </w:rPr>
              <w:t xml:space="preserve">{newest}{/rows}</w:t>
            </w:r>
          </w:p>
        </w:tc>
      </w:tr>
    </w:tbl>
    <w:p>
      <w:pPr>
        <w:spacing w:after="60"/>
      </w:pPr>
      <w:r>
        <w:rPr>
          <w:rFonts w:ascii="Segoe UI" w:cs="Segoe UI" w:eastAsia="Segoe UI" w:hAnsi="Segoe UI"/>
          <w:color w:val="101828"/>
          <w:sz w:val="19"/>
          <w:szCs w:val="19"/>
        </w:rPr>
        <w:t xml:space="preserve">{/groups}</w:t>
      </w:r>
    </w:p>
    <w:p>
      <w:pPr>
        <w:spacing w:after="60"/>
      </w:pPr>
      <w:r>
        <w:rPr>
          <w:rFonts w:ascii="Segoe UI" w:cs="Segoe UI" w:eastAsia="Segoe UI" w:hAnsi="Segoe UI"/>
          <w:color w:val="101828"/>
          <w:sz w:val="19"/>
          <w:szCs w:val="19"/>
        </w:rPr>
        <w:t xml:space="preserve">{/projects}</w:t>
      </w:r>
    </w:p>
    <w:sectPr>
      <w:footerReference w:type="default" r:id="rId6"/>
      <w:pgSz w:w="11906" w:h="16838" w:orient="portrait"/>
      <w:pgMar w:top="864" w:right="1008" w:bottom="1008" w:left="1008" w:header="708" w:footer="504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893"/>
      </w:tabs>
    </w:pPr>
    <w:r>
      <w:rPr>
        <w:rFonts w:ascii="Segoe UI" w:cs="Segoe UI" w:eastAsia="Segoe UI" w:hAnsi="Segoe UI"/>
        <w:color w:val="667085"/>
        <w:sz w:val="15"/>
        <w:szCs w:val="15"/>
      </w:rPr>
      <w:t xml:space="preserve">{footerTitle}</w:t>
    </w:r>
    <w:r>
      <w:rPr>
        <w:rFonts w:ascii="Segoe UI" w:cs="Segoe UI" w:eastAsia="Segoe UI" w:hAnsi="Segoe UI"/>
        <w:color w:val="667085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End-of-Life Report</dc:title>
  <dc:creator>Lime EOL tool</dc:creator>
  <cp:lastModifiedBy>Un-named</cp:lastModifiedBy>
  <cp:revision>1</cp:revision>
  <dcterms:created xsi:type="dcterms:W3CDTF">2026-10-14T05:15:22.515Z</dcterms:created>
  <dcterms:modified xsi:type="dcterms:W3CDTF">2026-10-14T05:15:22.518Z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