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7F8E" w:rsidRPr="004C7F8E" w:rsidRDefault="004C7F8E" w:rsidP="004C7F8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1FA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363636"/>
          <w:kern w:val="36"/>
          <w:sz w:val="48"/>
          <w:szCs w:val="48"/>
          <w:lang w:bidi="si-LK"/>
        </w:rPr>
      </w:pPr>
      <w:r w:rsidRPr="004C7F8E">
        <w:rPr>
          <w:rFonts w:ascii="Arial" w:eastAsia="Times New Roman" w:hAnsi="Arial" w:cs="Arial"/>
          <w:b/>
          <w:bCs/>
          <w:color w:val="363636"/>
          <w:kern w:val="36"/>
          <w:sz w:val="48"/>
          <w:szCs w:val="48"/>
          <w:lang w:bidi="si-LK"/>
        </w:rPr>
        <w:t>Drug Allergies</w:t>
      </w:r>
    </w:p>
    <w:p w:rsidR="00277A13" w:rsidRDefault="00277A13"/>
    <w:p w:rsidR="004C7F8E" w:rsidRDefault="004C7F8E"/>
    <w:p w:rsidR="004C7F8E" w:rsidRDefault="004C7F8E">
      <w:hyperlink r:id="rId4" w:history="1">
        <w:r w:rsidRPr="00407B45">
          <w:rPr>
            <w:rStyle w:val="Hyperlink"/>
          </w:rPr>
          <w:t>https://my.clevelandclinic.org/health/diseases/8621-medication-allergies</w:t>
        </w:r>
      </w:hyperlink>
    </w:p>
    <w:p w:rsidR="004C7F8E" w:rsidRDefault="004C7F8E"/>
    <w:p w:rsidR="004C7F8E" w:rsidRDefault="004C7F8E">
      <w:hyperlink r:id="rId5" w:history="1">
        <w:r w:rsidRPr="00407B45">
          <w:rPr>
            <w:rStyle w:val="Hyperlink"/>
          </w:rPr>
          <w:t>https://www.mayoclinic.org/diseases-conditions/drug-allergy/symptoms-causes/syc-20371835</w:t>
        </w:r>
      </w:hyperlink>
    </w:p>
    <w:p w:rsidR="004C7F8E" w:rsidRDefault="004C7F8E"/>
    <w:p w:rsidR="004C7F8E" w:rsidRDefault="004C7F8E">
      <w:hyperlink r:id="rId6" w:history="1">
        <w:r w:rsidRPr="00407B45">
          <w:rPr>
            <w:rStyle w:val="Hyperlink"/>
          </w:rPr>
          <w:t>https://acaai.org/allergies/allergic-conditions/drug-allergies/</w:t>
        </w:r>
      </w:hyperlink>
    </w:p>
    <w:p w:rsidR="004C7F8E" w:rsidRDefault="004C7F8E"/>
    <w:p w:rsidR="004C7F8E" w:rsidRDefault="004C7F8E">
      <w:hyperlink r:id="rId7" w:history="1">
        <w:r w:rsidRPr="00407B45">
          <w:rPr>
            <w:rStyle w:val="Hyperlink"/>
          </w:rPr>
          <w:t>https://www.worldallergy.org/component/content/article/drug-allergies-thong-b-vervloet-d-torres-jaen-mj-updated-2021?catid=16&amp;Itemid=101</w:t>
        </w:r>
      </w:hyperlink>
    </w:p>
    <w:p w:rsidR="004C7F8E" w:rsidRDefault="004C7F8E"/>
    <w:p w:rsidR="004C7F8E" w:rsidRDefault="004C7F8E">
      <w:hyperlink r:id="rId8" w:history="1">
        <w:r w:rsidRPr="00407B45">
          <w:rPr>
            <w:rStyle w:val="Hyperlink"/>
          </w:rPr>
          <w:t>https://www.nyallergy.com/drug-allergies-and-allergic-reactions-to-medication/</w:t>
        </w:r>
      </w:hyperlink>
    </w:p>
    <w:p w:rsidR="004C7F8E" w:rsidRDefault="004C7F8E"/>
    <w:p w:rsidR="004C7F8E" w:rsidRDefault="004C7F8E">
      <w:bookmarkStart w:id="0" w:name="_GoBack"/>
      <w:bookmarkEnd w:id="0"/>
    </w:p>
    <w:p w:rsidR="004C7F8E" w:rsidRDefault="004C7F8E"/>
    <w:p w:rsidR="004C7F8E" w:rsidRDefault="004C7F8E"/>
    <w:sectPr w:rsidR="004C7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8E"/>
    <w:rsid w:val="00277A13"/>
    <w:rsid w:val="004C7F8E"/>
    <w:rsid w:val="008618E7"/>
    <w:rsid w:val="00E1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2649"/>
  <w15:chartTrackingRefBased/>
  <w15:docId w15:val="{7BC13AF3-265F-41E5-90A8-17913D67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7F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F8E"/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character" w:styleId="Hyperlink">
    <w:name w:val="Hyperlink"/>
    <w:basedOn w:val="DefaultParagraphFont"/>
    <w:uiPriority w:val="99"/>
    <w:unhideWhenUsed/>
    <w:rsid w:val="004C7F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72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yallergy.com/drug-allergies-and-allergic-reactions-to-medicatio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orldallergy.org/component/content/article/drug-allergies-thong-b-vervloet-d-torres-jaen-mj-updated-2021?catid=16&amp;Itemid=10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aai.org/allergies/allergic-conditions/drug-allergies/" TargetMode="External"/><Relationship Id="rId5" Type="http://schemas.openxmlformats.org/officeDocument/2006/relationships/hyperlink" Target="https://www.mayoclinic.org/diseases-conditions/drug-allergy/symptoms-causes/syc-20371835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y.clevelandclinic.org/health/diseases/8621-medication-allergie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GIMHANI KAVINI INDRACHAPA</dc:creator>
  <cp:keywords/>
  <dc:description/>
  <cp:lastModifiedBy>GIMHANI KAVINI INDRACHAPA</cp:lastModifiedBy>
  <cp:revision>1</cp:revision>
  <dcterms:created xsi:type="dcterms:W3CDTF">2026-06-22T14:25:00Z</dcterms:created>
  <dcterms:modified xsi:type="dcterms:W3CDTF">2026-06-22T14:30:00Z</dcterms:modified>
</cp:coreProperties>
</file>