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UML Диаграмма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0" distT="0" distL="0" distR="0">
            <wp:extent cx="5943600" cy="6248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6.0" w:type="dxa"/>
        <w:jc w:val="left"/>
        <w:tblInd w:w="-5.0" w:type="dxa"/>
        <w:tblLayout w:type="fixed"/>
        <w:tblLook w:val="00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6">
            <w:pPr>
              <w:spacing w:line="36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Проставление баллов за аттестацию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7">
            <w:pPr>
              <w:spacing w:line="36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ID:1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line="36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Краткое описание: Преподаватель проставляет баллы за аттестацию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spacing w:line="36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Главные актеры: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spacing w:line="36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Второстепенные актеры: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Студент группы КС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Электронный журнал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spacing w:line="36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0" w:line="360" w:lineRule="auto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Преподаватель авторизован в электронном журнале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0" w:line="360" w:lineRule="auto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Аттестация проведена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0" w:line="360" w:lineRule="auto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Студенты группы КС зарегистрированы в электронном журнале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spacing w:line="36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Основной поток: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0" w:line="36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Прецедент начинается с того, что преподаватель выбирает одну из четырех групп КС и дисциплину.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0" w:line="36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Преподаватель выполняет действия: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spacing w:after="0" w:line="360" w:lineRule="auto"/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Вводит баллы за аттестацию для каждого студента группы КС.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Электронный журнал сохраняет проставленные баллы.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spacing w:line="36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after="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Баллы за аттестацию проставлены в электронном журнале.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after="0" w:line="360" w:lineRule="auto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Студенты группы КС могут увидеть баллы в своем аккаунте.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spacing w:line="36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А1.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after="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Прецедент начинается с того, что преподаватель заходит в Электронный журнал для заполнения баллов.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after="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Преподаватель вводит свой логин и пароль в Электронном журнале.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after="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Электронный журнал выполняет действия: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0" w:line="360" w:lineRule="auto"/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Проверяет права доступа преподавателя.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line="360" w:lineRule="auto"/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Проверяет корректность данных.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after="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Преподаватель заносит баллы и нажимает сохраняет их в системе.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after="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Электронный журнал сохраняет внесенные данные.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after="0" w:line="360" w:lineRule="auto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Прецедент завершается успешно, если баллы введены.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5B03D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qsfzogTn8TH2GW5TcJmMGgNY5Q==">CgMxLjA4AHIhMU41aG5STzczRlFHN29BR2pGd3VvXzVFbWg4QmhHS1pF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2024-09-25T16:36:00Z</dcterms:created>
  <dc:creator>Артём Тимин</dc:creator>
</cp:coreProperties>
</file>