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диаграмма объектов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667375" cy="3609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tFZEP2YqkMpnZU49SwFJJDrrHw==">CgMxLjA4AHIhMUpyQ19zSENacGk2RGg5c1lVRlRURElIaHhXZ2JjU2NM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