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451" w:rsidRPr="00467451" w:rsidRDefault="00467451" w:rsidP="00467451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467451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SESSION 2</w:t>
      </w:r>
    </w:p>
    <w:p w:rsidR="00467451" w:rsidRPr="00467451" w:rsidRDefault="00467451" w:rsidP="00467451">
      <w:pPr>
        <w:pStyle w:val="Titre1"/>
        <w:rPr>
          <w:rFonts w:ascii="Nunito" w:eastAsiaTheme="minorHAnsi" w:hAnsi="Nunito" w:cs="Arial"/>
          <w:color w:val="B9A9D9"/>
          <w:sz w:val="32"/>
          <w:szCs w:val="32"/>
        </w:rPr>
      </w:pPr>
      <w:r w:rsidRPr="00467451">
        <w:rPr>
          <w:rFonts w:ascii="Nunito" w:eastAsiaTheme="minorHAnsi" w:hAnsi="Nunito" w:cs="Arial"/>
          <w:color w:val="B9A9D9"/>
          <w:sz w:val="32"/>
          <w:szCs w:val="32"/>
        </w:rPr>
        <w:t>La ligne éditoriale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La ligne éditoriale est ta stratégie de communication sur Instagram.</w:t>
      </w:r>
      <w:r w:rsidRPr="00467451">
        <w:rPr>
          <w:rFonts w:ascii="Nunito" w:hAnsi="Nunito"/>
        </w:rPr>
        <w:br/>
      </w: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Elle répond à : </w:t>
      </w:r>
      <w:r w:rsidRPr="00467451">
        <w:rPr>
          <w:rStyle w:val="lev"/>
          <w:rFonts w:ascii="Nunito" w:hAnsi="Nunito"/>
        </w:rPr>
        <w:t>comment communiquer de façon cohérente et efficace ?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Sans ligne éditoriale, tu risques de :</w:t>
      </w:r>
    </w:p>
    <w:p w:rsidR="00467451" w:rsidRPr="00467451" w:rsidRDefault="00467451" w:rsidP="00396040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467451">
        <w:rPr>
          <w:rFonts w:ascii="Nunito" w:hAnsi="Nunito"/>
        </w:rPr>
        <w:t>poster au hasard</w:t>
      </w:r>
    </w:p>
    <w:p w:rsidR="00467451" w:rsidRPr="00467451" w:rsidRDefault="00467451" w:rsidP="00396040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467451">
        <w:rPr>
          <w:rFonts w:ascii="Nunito" w:hAnsi="Nunito"/>
        </w:rPr>
        <w:t>manquer d’idées</w:t>
      </w:r>
    </w:p>
    <w:p w:rsidR="00467451" w:rsidRPr="00467451" w:rsidRDefault="00467451" w:rsidP="00396040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467451">
        <w:rPr>
          <w:rFonts w:ascii="Nunito" w:hAnsi="Nunito"/>
        </w:rPr>
        <w:t>attirer la mauvaise audience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C’est ton </w:t>
      </w:r>
      <w:r w:rsidRPr="00467451">
        <w:rPr>
          <w:rStyle w:val="lev"/>
          <w:rFonts w:ascii="Nunito" w:hAnsi="Nunito"/>
        </w:rPr>
        <w:t>GPS de contenu</w:t>
      </w:r>
      <w:r w:rsidRPr="00467451">
        <w:rPr>
          <w:rFonts w:ascii="Nunito" w:hAnsi="Nunito"/>
        </w:rPr>
        <w:t>.</w:t>
      </w:r>
    </w:p>
    <w:p w:rsidR="00467451" w:rsidRPr="00467451" w:rsidRDefault="00467451" w:rsidP="00467451">
      <w:pPr>
        <w:pStyle w:val="Titre2"/>
        <w:rPr>
          <w:rFonts w:ascii="Nunito" w:hAnsi="Nunito"/>
          <w:color w:val="0070C0"/>
          <w:sz w:val="27"/>
          <w:szCs w:val="27"/>
        </w:rPr>
      </w:pPr>
      <w:r w:rsidRPr="00467451">
        <w:rPr>
          <w:rFonts w:ascii="Nunito" w:hAnsi="Nunito"/>
          <w:color w:val="0070C0"/>
          <w:sz w:val="27"/>
          <w:szCs w:val="27"/>
        </w:rPr>
        <w:t>À quoi ça sert ?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Une bonne ligne éditoriale te permet de :</w:t>
      </w:r>
    </w:p>
    <w:p w:rsidR="00467451" w:rsidRPr="00467451" w:rsidRDefault="00467451" w:rsidP="00396040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67451">
        <w:rPr>
          <w:rStyle w:val="lev"/>
          <w:rFonts w:ascii="Nunito" w:hAnsi="Nunito"/>
        </w:rPr>
        <w:t>Créer de la cohérence</w:t>
      </w:r>
      <w:r w:rsidRPr="00467451">
        <w:rPr>
          <w:rFonts w:ascii="Nunito" w:hAnsi="Nunito"/>
        </w:rPr>
        <w:t xml:space="preserve"> </w:t>
      </w:r>
      <w:r w:rsidRPr="00467451">
        <w:t>→</w:t>
      </w:r>
      <w:r w:rsidRPr="00467451">
        <w:rPr>
          <w:rFonts w:ascii="Nunito" w:hAnsi="Nunito"/>
        </w:rPr>
        <w:t xml:space="preserve"> message, ton, direction</w:t>
      </w:r>
    </w:p>
    <w:p w:rsidR="00467451" w:rsidRPr="00467451" w:rsidRDefault="00467451" w:rsidP="00396040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67451">
        <w:rPr>
          <w:rStyle w:val="lev"/>
          <w:rFonts w:ascii="Nunito" w:hAnsi="Nunito"/>
        </w:rPr>
        <w:t>Être reconnaissable</w:t>
      </w:r>
      <w:r w:rsidRPr="00467451">
        <w:rPr>
          <w:rFonts w:ascii="Nunito" w:hAnsi="Nunito"/>
        </w:rPr>
        <w:t xml:space="preserve"> </w:t>
      </w:r>
      <w:r w:rsidRPr="00467451">
        <w:t>→</w:t>
      </w:r>
      <w:r w:rsidRPr="00467451">
        <w:rPr>
          <w:rFonts w:ascii="Nunito" w:hAnsi="Nunito"/>
        </w:rPr>
        <w:t xml:space="preserve"> univers clair, identit</w:t>
      </w:r>
      <w:r w:rsidRPr="00467451">
        <w:rPr>
          <w:rFonts w:ascii="Nunito" w:hAnsi="Nunito" w:cs="Nunito"/>
        </w:rPr>
        <w:t>é</w:t>
      </w:r>
      <w:r w:rsidRPr="00467451">
        <w:rPr>
          <w:rFonts w:ascii="Nunito" w:hAnsi="Nunito"/>
        </w:rPr>
        <w:t xml:space="preserve"> forte</w:t>
      </w:r>
    </w:p>
    <w:p w:rsidR="00467451" w:rsidRPr="00467451" w:rsidRDefault="00467451" w:rsidP="00396040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67451">
        <w:rPr>
          <w:rStyle w:val="lev"/>
          <w:rFonts w:ascii="Nunito" w:hAnsi="Nunito"/>
        </w:rPr>
        <w:t>Créer de la confiance</w:t>
      </w:r>
      <w:r w:rsidRPr="00467451">
        <w:rPr>
          <w:rFonts w:ascii="Nunito" w:hAnsi="Nunito"/>
        </w:rPr>
        <w:t xml:space="preserve"> </w:t>
      </w:r>
      <w:r w:rsidRPr="00467451">
        <w:t>→</w:t>
      </w:r>
      <w:r w:rsidRPr="00467451">
        <w:rPr>
          <w:rFonts w:ascii="Nunito" w:hAnsi="Nunito"/>
        </w:rPr>
        <w:t xml:space="preserve"> r</w:t>
      </w:r>
      <w:r w:rsidRPr="00467451">
        <w:rPr>
          <w:rFonts w:ascii="Nunito" w:hAnsi="Nunito" w:cs="Nunito"/>
        </w:rPr>
        <w:t>é</w:t>
      </w:r>
      <w:r w:rsidRPr="00467451">
        <w:rPr>
          <w:rFonts w:ascii="Nunito" w:hAnsi="Nunito"/>
        </w:rPr>
        <w:t>gularit</w:t>
      </w:r>
      <w:r w:rsidRPr="00467451">
        <w:rPr>
          <w:rFonts w:ascii="Nunito" w:hAnsi="Nunito" w:cs="Nunito"/>
        </w:rPr>
        <w:t>é</w:t>
      </w:r>
      <w:r w:rsidRPr="00467451">
        <w:rPr>
          <w:rFonts w:ascii="Nunito" w:hAnsi="Nunito"/>
        </w:rPr>
        <w:t>, clart</w:t>
      </w:r>
      <w:r w:rsidRPr="00467451">
        <w:rPr>
          <w:rFonts w:ascii="Nunito" w:hAnsi="Nunito" w:cs="Nunito"/>
        </w:rPr>
        <w:t>é</w:t>
      </w:r>
    </w:p>
    <w:p w:rsidR="00467451" w:rsidRPr="00467451" w:rsidRDefault="00467451" w:rsidP="00396040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67451">
        <w:rPr>
          <w:rStyle w:val="lev"/>
          <w:rFonts w:ascii="Nunito" w:hAnsi="Nunito"/>
        </w:rPr>
        <w:t>Te positionner</w:t>
      </w:r>
      <w:r w:rsidRPr="00467451">
        <w:rPr>
          <w:rFonts w:ascii="Nunito" w:hAnsi="Nunito"/>
        </w:rPr>
        <w:t xml:space="preserve"> </w:t>
      </w:r>
      <w:r w:rsidRPr="00467451">
        <w:t>→</w:t>
      </w:r>
      <w:r w:rsidRPr="00467451">
        <w:rPr>
          <w:rFonts w:ascii="Nunito" w:hAnsi="Nunito"/>
        </w:rPr>
        <w:t xml:space="preserve"> te diff</w:t>
      </w:r>
      <w:r w:rsidRPr="00467451">
        <w:rPr>
          <w:rFonts w:ascii="Nunito" w:hAnsi="Nunito" w:cs="Nunito"/>
        </w:rPr>
        <w:t>é</w:t>
      </w:r>
      <w:r w:rsidRPr="00467451">
        <w:rPr>
          <w:rFonts w:ascii="Nunito" w:hAnsi="Nunito"/>
        </w:rPr>
        <w:t>rencier, montrer ton expertise</w:t>
      </w:r>
    </w:p>
    <w:p w:rsidR="00467451" w:rsidRPr="00467451" w:rsidRDefault="00467451" w:rsidP="00396040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467451">
        <w:rPr>
          <w:rStyle w:val="lev"/>
          <w:rFonts w:ascii="Nunito" w:hAnsi="Nunito"/>
        </w:rPr>
        <w:t>Gagner du temps</w:t>
      </w:r>
      <w:r w:rsidRPr="00467451">
        <w:rPr>
          <w:rFonts w:ascii="Nunito" w:hAnsi="Nunito"/>
        </w:rPr>
        <w:t xml:space="preserve"> </w:t>
      </w:r>
      <w:r w:rsidRPr="00467451">
        <w:t>→</w:t>
      </w:r>
      <w:r w:rsidRPr="00467451">
        <w:rPr>
          <w:rFonts w:ascii="Nunito" w:hAnsi="Nunito"/>
        </w:rPr>
        <w:t xml:space="preserve"> savoir quoi poster rapidement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Ton contenu devient logique, fluide et impactant.</w:t>
      </w:r>
    </w:p>
    <w:p w:rsidR="00467451" w:rsidRPr="00467451" w:rsidRDefault="00467451" w:rsidP="00467451">
      <w:pPr>
        <w:pStyle w:val="Titre2"/>
        <w:rPr>
          <w:rFonts w:ascii="Nunito" w:hAnsi="Nunito"/>
          <w:color w:val="0070C0"/>
          <w:sz w:val="27"/>
          <w:szCs w:val="27"/>
        </w:rPr>
      </w:pPr>
      <w:r w:rsidRPr="00467451">
        <w:rPr>
          <w:rFonts w:ascii="Nunito" w:hAnsi="Nunito"/>
          <w:color w:val="0070C0"/>
          <w:sz w:val="27"/>
          <w:szCs w:val="27"/>
        </w:rPr>
        <w:t>Sur quoi elle repose ?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Une ligne éditoriale s’appuie sur 3 bases :</w:t>
      </w:r>
    </w:p>
    <w:p w:rsidR="00467451" w:rsidRPr="00467451" w:rsidRDefault="00467451" w:rsidP="00396040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67451">
        <w:rPr>
          <w:rStyle w:val="lev"/>
          <w:rFonts w:ascii="Nunito" w:hAnsi="Nunito"/>
        </w:rPr>
        <w:t>Avatar client</w:t>
      </w:r>
      <w:r w:rsidRPr="00467451">
        <w:rPr>
          <w:rFonts w:ascii="Nunito" w:hAnsi="Nunito"/>
        </w:rPr>
        <w:t xml:space="preserve"> </w:t>
      </w:r>
      <w:r w:rsidRPr="00467451">
        <w:t>→</w:t>
      </w:r>
      <w:r w:rsidRPr="00467451">
        <w:rPr>
          <w:rFonts w:ascii="Nunito" w:hAnsi="Nunito"/>
        </w:rPr>
        <w:t xml:space="preserve"> </w:t>
      </w:r>
      <w:r w:rsidRPr="00467451">
        <w:rPr>
          <w:rFonts w:ascii="Nunito" w:hAnsi="Nunito" w:cs="Nunito"/>
        </w:rPr>
        <w:t>à</w:t>
      </w:r>
      <w:r w:rsidRPr="00467451">
        <w:rPr>
          <w:rFonts w:ascii="Nunito" w:hAnsi="Nunito"/>
        </w:rPr>
        <w:t xml:space="preserve"> qui tu parles</w:t>
      </w:r>
    </w:p>
    <w:p w:rsidR="00467451" w:rsidRPr="00467451" w:rsidRDefault="00467451" w:rsidP="00396040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67451">
        <w:rPr>
          <w:rStyle w:val="lev"/>
          <w:rFonts w:ascii="Nunito" w:hAnsi="Nunito"/>
        </w:rPr>
        <w:t>Identité de marque</w:t>
      </w:r>
      <w:r w:rsidRPr="00467451">
        <w:rPr>
          <w:rFonts w:ascii="Nunito" w:hAnsi="Nunito"/>
        </w:rPr>
        <w:t xml:space="preserve"> </w:t>
      </w:r>
      <w:r w:rsidRPr="00467451">
        <w:t>→</w:t>
      </w:r>
      <w:r w:rsidRPr="00467451">
        <w:rPr>
          <w:rFonts w:ascii="Nunito" w:hAnsi="Nunito"/>
        </w:rPr>
        <w:t xml:space="preserve"> personnalit</w:t>
      </w:r>
      <w:r w:rsidRPr="00467451">
        <w:rPr>
          <w:rFonts w:ascii="Nunito" w:hAnsi="Nunito" w:cs="Nunito"/>
        </w:rPr>
        <w:t>é</w:t>
      </w:r>
      <w:r w:rsidRPr="00467451">
        <w:rPr>
          <w:rFonts w:ascii="Nunito" w:hAnsi="Nunito"/>
        </w:rPr>
        <w:t>, valeurs</w:t>
      </w:r>
    </w:p>
    <w:p w:rsidR="00467451" w:rsidRPr="00467451" w:rsidRDefault="00467451" w:rsidP="00396040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467451">
        <w:rPr>
          <w:rStyle w:val="lev"/>
          <w:rFonts w:ascii="Nunito" w:hAnsi="Nunito"/>
        </w:rPr>
        <w:t>Identité visuelle</w:t>
      </w:r>
      <w:r w:rsidRPr="00467451">
        <w:rPr>
          <w:rFonts w:ascii="Nunito" w:hAnsi="Nunito"/>
        </w:rPr>
        <w:t xml:space="preserve"> </w:t>
      </w:r>
      <w:r w:rsidRPr="00467451">
        <w:t>→</w:t>
      </w:r>
      <w:r w:rsidRPr="00467451">
        <w:rPr>
          <w:rFonts w:ascii="Nunito" w:hAnsi="Nunito"/>
        </w:rPr>
        <w:t xml:space="preserve"> couleurs, univers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Sans ça, ta stratégie n’est pas solide.</w:t>
      </w:r>
    </w:p>
    <w:p w:rsidR="00467451" w:rsidRPr="00467451" w:rsidRDefault="00467451" w:rsidP="00467451">
      <w:pPr>
        <w:rPr>
          <w:rFonts w:ascii="Nunito" w:hAnsi="Nunito"/>
        </w:rPr>
      </w:pPr>
    </w:p>
    <w:p w:rsidR="00467451" w:rsidRPr="00271143" w:rsidRDefault="00467451" w:rsidP="00271143">
      <w:pPr>
        <w:pStyle w:val="Titre1"/>
        <w:rPr>
          <w:rFonts w:ascii="Nunito" w:eastAsiaTheme="minorHAnsi" w:hAnsi="Nunito" w:cs="Arial"/>
          <w:color w:val="B9A9D9"/>
          <w:sz w:val="32"/>
          <w:szCs w:val="32"/>
        </w:rPr>
      </w:pPr>
      <w:r w:rsidRPr="00467451">
        <w:rPr>
          <w:rFonts w:ascii="Nunito" w:eastAsiaTheme="minorHAnsi" w:hAnsi="Nunito" w:cs="Arial"/>
          <w:color w:val="B9A9D9"/>
          <w:sz w:val="32"/>
          <w:szCs w:val="32"/>
        </w:rPr>
        <w:lastRenderedPageBreak/>
        <w:t>Les 5 piliers de la ligne éditoriale</w:t>
      </w:r>
    </w:p>
    <w:p w:rsidR="00467451" w:rsidRPr="00467451" w:rsidRDefault="00467451" w:rsidP="00467451">
      <w:pPr>
        <w:pStyle w:val="Titre2"/>
        <w:rPr>
          <w:rFonts w:ascii="Nunito" w:hAnsi="Nunito"/>
          <w:color w:val="0070C0"/>
          <w:sz w:val="27"/>
          <w:szCs w:val="27"/>
        </w:rPr>
      </w:pPr>
      <w:r w:rsidRPr="00467451">
        <w:rPr>
          <w:rFonts w:ascii="Nunito" w:hAnsi="Nunito"/>
          <w:color w:val="0070C0"/>
          <w:sz w:val="27"/>
          <w:szCs w:val="27"/>
        </w:rPr>
        <w:t>1. Les thématiques (DE QUOI tu parles)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 xml:space="preserve">Les thématiques sont des </w:t>
      </w:r>
      <w:r w:rsidRPr="00467451">
        <w:rPr>
          <w:rStyle w:val="lev"/>
          <w:rFonts w:ascii="Nunito" w:hAnsi="Nunito"/>
        </w:rPr>
        <w:t>catégories de sujets</w:t>
      </w:r>
      <w:r w:rsidRPr="00467451">
        <w:rPr>
          <w:rFonts w:ascii="Nunito" w:hAnsi="Nunito"/>
        </w:rPr>
        <w:t xml:space="preserve"> (pas des idées de </w:t>
      </w:r>
      <w:proofErr w:type="spellStart"/>
      <w:r w:rsidRPr="00467451">
        <w:rPr>
          <w:rFonts w:ascii="Nunito" w:hAnsi="Nunito"/>
        </w:rPr>
        <w:t>posts</w:t>
      </w:r>
      <w:proofErr w:type="spellEnd"/>
      <w:r w:rsidRPr="00467451">
        <w:rPr>
          <w:rFonts w:ascii="Nunito" w:hAnsi="Nunito"/>
        </w:rPr>
        <w:t>).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Elles permettent de :</w:t>
      </w:r>
    </w:p>
    <w:p w:rsidR="00467451" w:rsidRPr="00467451" w:rsidRDefault="00467451" w:rsidP="00396040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67451">
        <w:rPr>
          <w:rFonts w:ascii="Nunito" w:hAnsi="Nunito"/>
        </w:rPr>
        <w:t>structurer ton contenu</w:t>
      </w:r>
    </w:p>
    <w:p w:rsidR="00467451" w:rsidRPr="00467451" w:rsidRDefault="00467451" w:rsidP="00396040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67451">
        <w:rPr>
          <w:rFonts w:ascii="Nunito" w:hAnsi="Nunito"/>
        </w:rPr>
        <w:t>éviter le “fourre-tout”</w:t>
      </w:r>
    </w:p>
    <w:p w:rsidR="00467451" w:rsidRPr="00467451" w:rsidRDefault="00467451" w:rsidP="00396040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467451">
        <w:rPr>
          <w:rFonts w:ascii="Nunito" w:hAnsi="Nunito"/>
        </w:rPr>
        <w:t>ne plus manquer d’idées</w:t>
      </w:r>
    </w:p>
    <w:p w:rsidR="00467451" w:rsidRPr="00271143" w:rsidRDefault="00467451" w:rsidP="00467451">
      <w:pPr>
        <w:pStyle w:val="Titre3"/>
        <w:rPr>
          <w:rFonts w:ascii="Nunito" w:hAnsi="Nunito"/>
          <w:color w:val="7030A0"/>
        </w:rPr>
      </w:pPr>
      <w:r w:rsidRPr="00271143">
        <w:rPr>
          <w:rFonts w:ascii="Nunito" w:hAnsi="Nunito"/>
          <w:color w:val="7030A0"/>
        </w:rPr>
        <w:t>Une bonne thématique doit :</w:t>
      </w:r>
    </w:p>
    <w:p w:rsidR="00467451" w:rsidRPr="00467451" w:rsidRDefault="00467451" w:rsidP="00396040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467451">
        <w:rPr>
          <w:rFonts w:ascii="Nunito" w:hAnsi="Nunito"/>
        </w:rPr>
        <w:t>parler à ton client</w:t>
      </w:r>
    </w:p>
    <w:p w:rsidR="00467451" w:rsidRPr="00467451" w:rsidRDefault="00467451" w:rsidP="00396040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467451">
        <w:rPr>
          <w:rFonts w:ascii="Nunito" w:hAnsi="Nunito"/>
        </w:rPr>
        <w:t>renforcer ton positionnement</w:t>
      </w:r>
    </w:p>
    <w:p w:rsidR="00467451" w:rsidRPr="00467451" w:rsidRDefault="00467451" w:rsidP="00396040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467451">
        <w:rPr>
          <w:rFonts w:ascii="Nunito" w:hAnsi="Nunito"/>
        </w:rPr>
        <w:t>être durable dans le temps</w:t>
      </w:r>
    </w:p>
    <w:p w:rsidR="00467451" w:rsidRPr="00467451" w:rsidRDefault="00467451" w:rsidP="00271143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Tu dois pouvoir créer facilement plusieurs contenus dessus.</w:t>
      </w:r>
    </w:p>
    <w:p w:rsidR="00467451" w:rsidRPr="00467451" w:rsidRDefault="00467451" w:rsidP="00467451">
      <w:pPr>
        <w:pStyle w:val="Titre2"/>
        <w:rPr>
          <w:rFonts w:ascii="Nunito" w:hAnsi="Nunito"/>
          <w:color w:val="0070C0"/>
          <w:sz w:val="27"/>
          <w:szCs w:val="27"/>
        </w:rPr>
      </w:pPr>
      <w:r w:rsidRPr="00467451">
        <w:rPr>
          <w:rFonts w:ascii="Nunito" w:hAnsi="Nunito"/>
          <w:color w:val="0070C0"/>
          <w:sz w:val="27"/>
          <w:szCs w:val="27"/>
        </w:rPr>
        <w:t>2. Le ton (COMMENT tu parles)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Le ton correspond à ta manière de t’exprimer.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Il permet de :</w:t>
      </w:r>
    </w:p>
    <w:p w:rsidR="00467451" w:rsidRPr="00467451" w:rsidRDefault="00467451" w:rsidP="00396040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467451">
        <w:rPr>
          <w:rFonts w:ascii="Nunito" w:hAnsi="Nunito"/>
        </w:rPr>
        <w:t>créer de l’attachement</w:t>
      </w:r>
    </w:p>
    <w:p w:rsidR="00467451" w:rsidRPr="00467451" w:rsidRDefault="00467451" w:rsidP="00396040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467451">
        <w:rPr>
          <w:rFonts w:ascii="Nunito" w:hAnsi="Nunito"/>
        </w:rPr>
        <w:t>être reconnaissable</w:t>
      </w:r>
    </w:p>
    <w:p w:rsidR="00467451" w:rsidRPr="00467451" w:rsidRDefault="00467451" w:rsidP="00396040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467451">
        <w:rPr>
          <w:rFonts w:ascii="Nunito" w:hAnsi="Nunito"/>
        </w:rPr>
        <w:t>attirer les bonnes personnes</w:t>
      </w:r>
    </w:p>
    <w:p w:rsidR="00467451" w:rsidRPr="00467451" w:rsidRDefault="00467451" w:rsidP="00271143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Deux comptes peuvent dire la même chose</w:t>
      </w:r>
      <w:proofErr w:type="gramStart"/>
      <w:r w:rsidRPr="00467451">
        <w:rPr>
          <w:rFonts w:ascii="Nunito" w:hAnsi="Nunito"/>
        </w:rPr>
        <w:t>,</w:t>
      </w:r>
      <w:proofErr w:type="gramEnd"/>
      <w:r w:rsidRPr="00467451">
        <w:rPr>
          <w:rFonts w:ascii="Nunito" w:hAnsi="Nunito"/>
        </w:rPr>
        <w:br/>
        <w:t>mais le ton fait toute la différence.</w:t>
      </w:r>
    </w:p>
    <w:p w:rsidR="00467451" w:rsidRPr="00467451" w:rsidRDefault="00467451" w:rsidP="00467451">
      <w:pPr>
        <w:pStyle w:val="Titre2"/>
        <w:rPr>
          <w:rFonts w:ascii="Nunito" w:hAnsi="Nunito"/>
          <w:color w:val="0070C0"/>
          <w:sz w:val="27"/>
          <w:szCs w:val="27"/>
        </w:rPr>
      </w:pPr>
      <w:r w:rsidRPr="00467451">
        <w:rPr>
          <w:rFonts w:ascii="Nunito" w:hAnsi="Nunito"/>
          <w:color w:val="0070C0"/>
          <w:sz w:val="27"/>
          <w:szCs w:val="27"/>
        </w:rPr>
        <w:t>3. Les formats (SOUS QUELLE FORME)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Les formats sont les supports de ton contenu :</w:t>
      </w:r>
    </w:p>
    <w:p w:rsidR="00467451" w:rsidRPr="00467451" w:rsidRDefault="00467451" w:rsidP="00396040">
      <w:pPr>
        <w:pStyle w:val="NormalWeb"/>
        <w:numPr>
          <w:ilvl w:val="0"/>
          <w:numId w:val="7"/>
        </w:numPr>
        <w:rPr>
          <w:rFonts w:ascii="Nunito" w:hAnsi="Nunito"/>
        </w:rPr>
      </w:pPr>
      <w:proofErr w:type="spellStart"/>
      <w:r w:rsidRPr="00467451">
        <w:rPr>
          <w:rFonts w:ascii="Nunito" w:hAnsi="Nunito"/>
        </w:rPr>
        <w:t>Reels</w:t>
      </w:r>
      <w:proofErr w:type="spellEnd"/>
    </w:p>
    <w:p w:rsidR="00467451" w:rsidRPr="00467451" w:rsidRDefault="00467451" w:rsidP="00396040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467451">
        <w:rPr>
          <w:rFonts w:ascii="Nunito" w:hAnsi="Nunito"/>
        </w:rPr>
        <w:t>Carrousels</w:t>
      </w:r>
    </w:p>
    <w:p w:rsidR="00467451" w:rsidRPr="00467451" w:rsidRDefault="00467451" w:rsidP="00396040">
      <w:pPr>
        <w:pStyle w:val="NormalWeb"/>
        <w:numPr>
          <w:ilvl w:val="0"/>
          <w:numId w:val="7"/>
        </w:numPr>
        <w:rPr>
          <w:rFonts w:ascii="Nunito" w:hAnsi="Nunito"/>
        </w:rPr>
      </w:pPr>
      <w:proofErr w:type="spellStart"/>
      <w:r w:rsidRPr="00467451">
        <w:rPr>
          <w:rFonts w:ascii="Nunito" w:hAnsi="Nunito"/>
        </w:rPr>
        <w:t>Posts</w:t>
      </w:r>
      <w:proofErr w:type="spellEnd"/>
    </w:p>
    <w:p w:rsidR="00467451" w:rsidRPr="00467451" w:rsidRDefault="00467451" w:rsidP="00396040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467451">
        <w:rPr>
          <w:rFonts w:ascii="Nunito" w:hAnsi="Nunito"/>
        </w:rPr>
        <w:t>Stories</w:t>
      </w:r>
    </w:p>
    <w:p w:rsidR="00467451" w:rsidRPr="00467451" w:rsidRDefault="00467451" w:rsidP="00396040">
      <w:pPr>
        <w:pStyle w:val="NormalWeb"/>
        <w:numPr>
          <w:ilvl w:val="0"/>
          <w:numId w:val="7"/>
        </w:numPr>
        <w:rPr>
          <w:rFonts w:ascii="Nunito" w:hAnsi="Nunito"/>
        </w:rPr>
      </w:pPr>
      <w:proofErr w:type="spellStart"/>
      <w:r w:rsidRPr="00467451">
        <w:rPr>
          <w:rFonts w:ascii="Nunito" w:hAnsi="Nunito"/>
        </w:rPr>
        <w:t>Lives</w:t>
      </w:r>
      <w:proofErr w:type="spellEnd"/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lastRenderedPageBreak/>
        <w:t>👉</w:t>
      </w:r>
      <w:r w:rsidRPr="00467451">
        <w:rPr>
          <w:rFonts w:ascii="Nunito" w:hAnsi="Nunito"/>
        </w:rPr>
        <w:t xml:space="preserve"> Tu peux varier avec :</w:t>
      </w:r>
    </w:p>
    <w:p w:rsidR="00467451" w:rsidRPr="00467451" w:rsidRDefault="00467451" w:rsidP="0039604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467451">
        <w:rPr>
          <w:rFonts w:ascii="Nunito" w:hAnsi="Nunito"/>
        </w:rPr>
        <w:t>conseils</w:t>
      </w:r>
    </w:p>
    <w:p w:rsidR="00467451" w:rsidRPr="00467451" w:rsidRDefault="00467451" w:rsidP="00396040">
      <w:pPr>
        <w:pStyle w:val="NormalWeb"/>
        <w:numPr>
          <w:ilvl w:val="0"/>
          <w:numId w:val="8"/>
        </w:numPr>
        <w:rPr>
          <w:rFonts w:ascii="Nunito" w:hAnsi="Nunito"/>
        </w:rPr>
      </w:pPr>
      <w:proofErr w:type="spellStart"/>
      <w:r w:rsidRPr="00467451">
        <w:rPr>
          <w:rFonts w:ascii="Nunito" w:hAnsi="Nunito"/>
        </w:rPr>
        <w:t>storytelling</w:t>
      </w:r>
      <w:proofErr w:type="spellEnd"/>
    </w:p>
    <w:p w:rsidR="00467451" w:rsidRPr="00467451" w:rsidRDefault="00467451" w:rsidP="0039604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467451">
        <w:rPr>
          <w:rFonts w:ascii="Nunito" w:hAnsi="Nunito"/>
        </w:rPr>
        <w:t>coulisses</w:t>
      </w:r>
    </w:p>
    <w:p w:rsidR="00467451" w:rsidRPr="00467451" w:rsidRDefault="00467451" w:rsidP="0039604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467451">
        <w:rPr>
          <w:rFonts w:ascii="Nunito" w:hAnsi="Nunito"/>
        </w:rPr>
        <w:t>tutoriels</w:t>
      </w:r>
    </w:p>
    <w:p w:rsidR="00467451" w:rsidRPr="00271143" w:rsidRDefault="00467451" w:rsidP="0039604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467451">
        <w:rPr>
          <w:rFonts w:ascii="Nunito" w:hAnsi="Nunito"/>
        </w:rPr>
        <w:t>démonstrations</w:t>
      </w:r>
    </w:p>
    <w:p w:rsidR="00467451" w:rsidRPr="00467451" w:rsidRDefault="00467451" w:rsidP="00467451">
      <w:pPr>
        <w:pStyle w:val="Titre2"/>
        <w:rPr>
          <w:rFonts w:ascii="Nunito" w:hAnsi="Nunito"/>
          <w:color w:val="0070C0"/>
          <w:sz w:val="27"/>
          <w:szCs w:val="27"/>
        </w:rPr>
      </w:pPr>
      <w:r w:rsidRPr="00467451">
        <w:rPr>
          <w:rFonts w:ascii="Nunito" w:hAnsi="Nunito"/>
          <w:color w:val="0070C0"/>
          <w:sz w:val="27"/>
          <w:szCs w:val="27"/>
        </w:rPr>
        <w:t>4. Les piliers de contenu (POURQUOI tu postes)</w:t>
      </w:r>
    </w:p>
    <w:p w:rsidR="00467451" w:rsidRPr="00467451" w:rsidRDefault="00467451" w:rsidP="00271143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Les piliers correspondent aux intentions de ton contenu.</w:t>
      </w:r>
      <w:r w:rsidRPr="00467451">
        <w:rPr>
          <w:rFonts w:ascii="Nunito" w:hAnsi="Nunito"/>
        </w:rPr>
        <w:br/>
        <w:t>Ils permettent d’équilibrer ta communication.</w:t>
      </w:r>
    </w:p>
    <w:p w:rsidR="00467451" w:rsidRPr="00271143" w:rsidRDefault="00467451" w:rsidP="00467451">
      <w:pPr>
        <w:pStyle w:val="Titre3"/>
        <w:rPr>
          <w:rFonts w:ascii="Nunito" w:hAnsi="Nunito"/>
          <w:color w:val="7030A0"/>
        </w:rPr>
      </w:pPr>
      <w:r w:rsidRPr="00271143">
        <w:rPr>
          <w:rFonts w:ascii="Nunito" w:hAnsi="Nunito"/>
          <w:color w:val="7030A0"/>
        </w:rPr>
        <w:t xml:space="preserve">Éducatif </w:t>
      </w:r>
      <w:r w:rsidRPr="00271143">
        <w:rPr>
          <w:rFonts w:ascii="Times New Roman" w:hAnsi="Times New Roman" w:cs="Times New Roman"/>
          <w:color w:val="7030A0"/>
        </w:rPr>
        <w:t>→</w:t>
      </w:r>
      <w:r w:rsidRPr="00271143">
        <w:rPr>
          <w:rFonts w:ascii="Nunito" w:hAnsi="Nunito"/>
          <w:color w:val="7030A0"/>
        </w:rPr>
        <w:t xml:space="preserve"> j</w:t>
      </w:r>
      <w:r w:rsidRPr="00271143">
        <w:rPr>
          <w:rFonts w:ascii="Nunito" w:hAnsi="Nunito" w:cs="Nunito"/>
          <w:color w:val="7030A0"/>
        </w:rPr>
        <w:t>’</w:t>
      </w:r>
      <w:r w:rsidRPr="00271143">
        <w:rPr>
          <w:rFonts w:ascii="Nunito" w:hAnsi="Nunito"/>
          <w:color w:val="7030A0"/>
        </w:rPr>
        <w:t>aide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Objectif :</w:t>
      </w:r>
    </w:p>
    <w:p w:rsidR="00467451" w:rsidRPr="00467451" w:rsidRDefault="00467451" w:rsidP="00396040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467451">
        <w:rPr>
          <w:rFonts w:ascii="Nunito" w:hAnsi="Nunito"/>
        </w:rPr>
        <w:t>apprendre</w:t>
      </w:r>
    </w:p>
    <w:p w:rsidR="00467451" w:rsidRPr="00467451" w:rsidRDefault="00467451" w:rsidP="00396040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467451">
        <w:rPr>
          <w:rFonts w:ascii="Nunito" w:hAnsi="Nunito"/>
        </w:rPr>
        <w:t>expliquer</w:t>
      </w:r>
    </w:p>
    <w:p w:rsidR="00467451" w:rsidRPr="00467451" w:rsidRDefault="00467451" w:rsidP="00396040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467451">
        <w:rPr>
          <w:rFonts w:ascii="Nunito" w:hAnsi="Nunito"/>
        </w:rPr>
        <w:t>apporter de la valeur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Exemples :</w:t>
      </w:r>
    </w:p>
    <w:p w:rsidR="00467451" w:rsidRPr="00467451" w:rsidRDefault="00467451" w:rsidP="00396040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467451">
        <w:rPr>
          <w:rFonts w:ascii="Nunito" w:hAnsi="Nunito"/>
        </w:rPr>
        <w:t>conseils</w:t>
      </w:r>
    </w:p>
    <w:p w:rsidR="00467451" w:rsidRPr="00467451" w:rsidRDefault="00467451" w:rsidP="00396040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467451">
        <w:rPr>
          <w:rFonts w:ascii="Nunito" w:hAnsi="Nunito"/>
        </w:rPr>
        <w:t>erreurs à éviter</w:t>
      </w:r>
    </w:p>
    <w:p w:rsidR="00467451" w:rsidRPr="00467451" w:rsidRDefault="00467451" w:rsidP="00396040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467451">
        <w:rPr>
          <w:rFonts w:ascii="Nunito" w:hAnsi="Nunito"/>
        </w:rPr>
        <w:t>tutoriels</w:t>
      </w:r>
    </w:p>
    <w:p w:rsidR="00271143" w:rsidRDefault="00467451" w:rsidP="00271143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Tu montres ton expertise et aides ton audience.</w:t>
      </w:r>
    </w:p>
    <w:p w:rsidR="00271143" w:rsidRPr="00467451" w:rsidRDefault="00271143" w:rsidP="00271143">
      <w:pPr>
        <w:pStyle w:val="NormalWeb"/>
        <w:rPr>
          <w:rFonts w:ascii="Nunito" w:hAnsi="Nunito"/>
        </w:rPr>
      </w:pPr>
    </w:p>
    <w:p w:rsidR="00467451" w:rsidRPr="00271143" w:rsidRDefault="00467451" w:rsidP="00467451">
      <w:pPr>
        <w:pStyle w:val="Titre3"/>
        <w:rPr>
          <w:rFonts w:ascii="Nunito" w:hAnsi="Nunito"/>
          <w:color w:val="7030A0"/>
        </w:rPr>
      </w:pPr>
      <w:r w:rsidRPr="00271143">
        <w:rPr>
          <w:rFonts w:ascii="Nunito" w:hAnsi="Nunito"/>
          <w:color w:val="7030A0"/>
        </w:rPr>
        <w:t xml:space="preserve"> Inspirant </w:t>
      </w:r>
      <w:r w:rsidRPr="00271143">
        <w:rPr>
          <w:rFonts w:ascii="Times New Roman" w:hAnsi="Times New Roman" w:cs="Times New Roman"/>
          <w:color w:val="7030A0"/>
        </w:rPr>
        <w:t>→</w:t>
      </w:r>
      <w:r w:rsidRPr="00271143">
        <w:rPr>
          <w:rFonts w:ascii="Nunito" w:hAnsi="Nunito"/>
          <w:color w:val="7030A0"/>
        </w:rPr>
        <w:t xml:space="preserve"> je connecte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Objectif :</w:t>
      </w:r>
    </w:p>
    <w:p w:rsidR="00467451" w:rsidRPr="00467451" w:rsidRDefault="00467451" w:rsidP="00396040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467451">
        <w:rPr>
          <w:rFonts w:ascii="Nunito" w:hAnsi="Nunito"/>
        </w:rPr>
        <w:t>créer de l’émotion</w:t>
      </w:r>
    </w:p>
    <w:p w:rsidR="00467451" w:rsidRPr="00467451" w:rsidRDefault="00467451" w:rsidP="00396040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467451">
        <w:rPr>
          <w:rFonts w:ascii="Nunito" w:hAnsi="Nunito"/>
        </w:rPr>
        <w:t>inspirer</w:t>
      </w:r>
    </w:p>
    <w:p w:rsidR="00467451" w:rsidRPr="00467451" w:rsidRDefault="00467451" w:rsidP="00396040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467451">
        <w:rPr>
          <w:rFonts w:ascii="Nunito" w:hAnsi="Nunito"/>
        </w:rPr>
        <w:t>créer du lien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Exemples :</w:t>
      </w:r>
    </w:p>
    <w:p w:rsidR="00467451" w:rsidRPr="00467451" w:rsidRDefault="00467451" w:rsidP="00396040">
      <w:pPr>
        <w:pStyle w:val="NormalWeb"/>
        <w:numPr>
          <w:ilvl w:val="0"/>
          <w:numId w:val="12"/>
        </w:numPr>
        <w:rPr>
          <w:rFonts w:ascii="Nunito" w:hAnsi="Nunito"/>
        </w:rPr>
      </w:pPr>
      <w:proofErr w:type="spellStart"/>
      <w:r w:rsidRPr="00467451">
        <w:rPr>
          <w:rFonts w:ascii="Nunito" w:hAnsi="Nunito"/>
        </w:rPr>
        <w:t>storytelling</w:t>
      </w:r>
      <w:proofErr w:type="spellEnd"/>
    </w:p>
    <w:p w:rsidR="00467451" w:rsidRPr="00467451" w:rsidRDefault="00467451" w:rsidP="00396040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467451">
        <w:rPr>
          <w:rFonts w:ascii="Nunito" w:hAnsi="Nunito"/>
        </w:rPr>
        <w:t>parcours</w:t>
      </w:r>
    </w:p>
    <w:p w:rsidR="00467451" w:rsidRPr="00467451" w:rsidRDefault="00467451" w:rsidP="00396040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467451">
        <w:rPr>
          <w:rFonts w:ascii="Nunito" w:hAnsi="Nunito"/>
        </w:rPr>
        <w:lastRenderedPageBreak/>
        <w:t>déclics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Ton audience se reconnaît en toi.</w:t>
      </w:r>
    </w:p>
    <w:p w:rsidR="00467451" w:rsidRPr="00467451" w:rsidRDefault="00467451" w:rsidP="00467451">
      <w:pPr>
        <w:rPr>
          <w:rFonts w:ascii="Nunito" w:hAnsi="Nunito"/>
        </w:rPr>
      </w:pPr>
    </w:p>
    <w:p w:rsidR="00467451" w:rsidRPr="00271143" w:rsidRDefault="00467451" w:rsidP="00467451">
      <w:pPr>
        <w:pStyle w:val="Titre3"/>
        <w:rPr>
          <w:rFonts w:ascii="Nunito" w:hAnsi="Nunito"/>
          <w:color w:val="7030A0"/>
        </w:rPr>
      </w:pPr>
      <w:r w:rsidRPr="00271143">
        <w:rPr>
          <w:rFonts w:ascii="Nunito" w:hAnsi="Nunito"/>
          <w:color w:val="7030A0"/>
        </w:rPr>
        <w:t xml:space="preserve"> Divertissant → </w:t>
      </w:r>
      <w:r w:rsidR="00271143">
        <w:rPr>
          <w:rFonts w:ascii="Nunito" w:hAnsi="Nunito"/>
          <w:color w:val="7030A0"/>
        </w:rPr>
        <w:t xml:space="preserve"> </w:t>
      </w:r>
      <w:r w:rsidRPr="00271143">
        <w:rPr>
          <w:rFonts w:ascii="Nunito" w:hAnsi="Nunito"/>
          <w:color w:val="7030A0"/>
        </w:rPr>
        <w:t>j’attire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Objectif :</w:t>
      </w:r>
    </w:p>
    <w:p w:rsidR="00467451" w:rsidRPr="00467451" w:rsidRDefault="00467451" w:rsidP="00396040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467451">
        <w:rPr>
          <w:rFonts w:ascii="Nunito" w:hAnsi="Nunito"/>
        </w:rPr>
        <w:t>capter l’attention</w:t>
      </w:r>
    </w:p>
    <w:p w:rsidR="00467451" w:rsidRPr="00467451" w:rsidRDefault="00467451" w:rsidP="00396040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467451">
        <w:rPr>
          <w:rFonts w:ascii="Nunito" w:hAnsi="Nunito"/>
        </w:rPr>
        <w:t>humaniser</w:t>
      </w:r>
    </w:p>
    <w:p w:rsidR="00467451" w:rsidRPr="00467451" w:rsidRDefault="00467451" w:rsidP="00396040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467451">
        <w:rPr>
          <w:rFonts w:ascii="Nunito" w:hAnsi="Nunito"/>
        </w:rPr>
        <w:t>engager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Exemples :</w:t>
      </w:r>
    </w:p>
    <w:p w:rsidR="00467451" w:rsidRPr="00467451" w:rsidRDefault="00467451" w:rsidP="00396040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467451">
        <w:rPr>
          <w:rFonts w:ascii="Nunito" w:hAnsi="Nunito"/>
        </w:rPr>
        <w:t>humour</w:t>
      </w:r>
    </w:p>
    <w:p w:rsidR="00467451" w:rsidRPr="00467451" w:rsidRDefault="00467451" w:rsidP="00396040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467451">
        <w:rPr>
          <w:rFonts w:ascii="Nunito" w:hAnsi="Nunito"/>
        </w:rPr>
        <w:t>situations du quotidien</w:t>
      </w:r>
    </w:p>
    <w:p w:rsidR="00467451" w:rsidRPr="00467451" w:rsidRDefault="00467451" w:rsidP="00396040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467451">
        <w:rPr>
          <w:rFonts w:ascii="Nunito" w:hAnsi="Nunito"/>
        </w:rPr>
        <w:t>trends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Ton contenu devient agréable à suivre.</w:t>
      </w:r>
    </w:p>
    <w:p w:rsidR="00467451" w:rsidRPr="00271143" w:rsidRDefault="00467451" w:rsidP="00467451">
      <w:pPr>
        <w:rPr>
          <w:rFonts w:ascii="Nunito" w:eastAsiaTheme="majorEastAsia" w:hAnsi="Nunito" w:cstheme="majorBidi"/>
          <w:b/>
          <w:bCs/>
          <w:color w:val="7030A0"/>
        </w:rPr>
      </w:pPr>
    </w:p>
    <w:p w:rsidR="00467451" w:rsidRPr="00271143" w:rsidRDefault="00467451" w:rsidP="00467451">
      <w:pPr>
        <w:pStyle w:val="Titre3"/>
        <w:rPr>
          <w:rFonts w:ascii="Nunito" w:hAnsi="Nunito"/>
          <w:color w:val="7030A0"/>
        </w:rPr>
      </w:pPr>
      <w:r w:rsidRPr="00271143">
        <w:rPr>
          <w:rFonts w:ascii="Nunito" w:hAnsi="Nunito"/>
          <w:color w:val="7030A0"/>
        </w:rPr>
        <w:t>Promotionnel →</w:t>
      </w:r>
      <w:r w:rsidR="00271143">
        <w:rPr>
          <w:rFonts w:ascii="Nunito" w:hAnsi="Nunito"/>
          <w:color w:val="7030A0"/>
        </w:rPr>
        <w:t xml:space="preserve"> </w:t>
      </w:r>
      <w:r w:rsidRPr="00271143">
        <w:rPr>
          <w:rFonts w:ascii="Nunito" w:hAnsi="Nunito"/>
          <w:color w:val="7030A0"/>
        </w:rPr>
        <w:t xml:space="preserve"> je vends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Objectif :</w:t>
      </w:r>
    </w:p>
    <w:p w:rsidR="00467451" w:rsidRPr="00467451" w:rsidRDefault="00467451" w:rsidP="00396040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467451">
        <w:rPr>
          <w:rFonts w:ascii="Nunito" w:hAnsi="Nunito"/>
        </w:rPr>
        <w:t>présenter ton offre</w:t>
      </w:r>
    </w:p>
    <w:p w:rsidR="00467451" w:rsidRPr="00467451" w:rsidRDefault="00467451" w:rsidP="00396040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467451">
        <w:rPr>
          <w:rFonts w:ascii="Nunito" w:hAnsi="Nunito"/>
        </w:rPr>
        <w:t>faire passer à l’action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Exemples :</w:t>
      </w:r>
    </w:p>
    <w:p w:rsidR="00467451" w:rsidRPr="00467451" w:rsidRDefault="00467451" w:rsidP="00396040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467451">
        <w:rPr>
          <w:rFonts w:ascii="Nunito" w:hAnsi="Nunito"/>
        </w:rPr>
        <w:t>présentation d’offre</w:t>
      </w:r>
    </w:p>
    <w:p w:rsidR="00467451" w:rsidRPr="00467451" w:rsidRDefault="00467451" w:rsidP="00396040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467451">
        <w:rPr>
          <w:rFonts w:ascii="Nunito" w:hAnsi="Nunito"/>
        </w:rPr>
        <w:t>CTA</w:t>
      </w:r>
    </w:p>
    <w:p w:rsidR="00467451" w:rsidRPr="00467451" w:rsidRDefault="00467451" w:rsidP="00396040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467451">
        <w:rPr>
          <w:rFonts w:ascii="Nunito" w:hAnsi="Nunito"/>
        </w:rPr>
        <w:t>témoignages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Tu transformes ton audience en clients.</w:t>
      </w:r>
    </w:p>
    <w:p w:rsidR="00467451" w:rsidRDefault="00467451" w:rsidP="00467451">
      <w:pPr>
        <w:rPr>
          <w:rFonts w:ascii="Nunito" w:hAnsi="Nunito"/>
        </w:rPr>
      </w:pPr>
    </w:p>
    <w:p w:rsidR="00271143" w:rsidRPr="00467451" w:rsidRDefault="00271143" w:rsidP="00467451">
      <w:pPr>
        <w:rPr>
          <w:rFonts w:ascii="Nunito" w:hAnsi="Nunito"/>
        </w:rPr>
      </w:pPr>
    </w:p>
    <w:p w:rsidR="00467451" w:rsidRPr="00467451" w:rsidRDefault="00467451" w:rsidP="00467451">
      <w:pPr>
        <w:pStyle w:val="Titre3"/>
        <w:rPr>
          <w:rFonts w:ascii="Nunito" w:hAnsi="Nunito"/>
        </w:rPr>
      </w:pPr>
      <w:r w:rsidRPr="00467451">
        <w:rPr>
          <w:rFonts w:ascii="Nunito" w:hAnsi="Nunito"/>
        </w:rPr>
        <w:lastRenderedPageBreak/>
        <w:t xml:space="preserve"> L’équilibre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Nunito" w:hAnsi="Nunito"/>
        </w:rPr>
        <w:t>Une bonne stratégie mélange ces 4 piliers.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Si tu utilises un seul pilier, ta communication devient déséquilibrée.</w:t>
      </w:r>
    </w:p>
    <w:p w:rsidR="00467451" w:rsidRPr="00467451" w:rsidRDefault="00467451" w:rsidP="00467451">
      <w:pPr>
        <w:rPr>
          <w:rFonts w:ascii="Nunito" w:hAnsi="Nunito"/>
        </w:rPr>
      </w:pPr>
    </w:p>
    <w:p w:rsidR="00467451" w:rsidRPr="00271143" w:rsidRDefault="00467451" w:rsidP="00467451">
      <w:pPr>
        <w:pStyle w:val="Titre2"/>
        <w:rPr>
          <w:rFonts w:ascii="Nunito" w:hAnsi="Nunito"/>
          <w:color w:val="0070C0"/>
          <w:sz w:val="27"/>
          <w:szCs w:val="27"/>
        </w:rPr>
      </w:pPr>
      <w:r w:rsidRPr="00271143">
        <w:rPr>
          <w:rFonts w:ascii="Nunito" w:hAnsi="Nunito"/>
          <w:color w:val="0070C0"/>
          <w:sz w:val="27"/>
          <w:szCs w:val="27"/>
        </w:rPr>
        <w:t>5. Le rythme (QUAND tu publies)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La régularité est plus importante que la quantité.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Minimum :</w:t>
      </w:r>
    </w:p>
    <w:p w:rsidR="00467451" w:rsidRDefault="00467451" w:rsidP="00396040">
      <w:pPr>
        <w:pStyle w:val="NormalWeb"/>
        <w:numPr>
          <w:ilvl w:val="0"/>
          <w:numId w:val="17"/>
        </w:numPr>
        <w:rPr>
          <w:rFonts w:ascii="Nunito" w:hAnsi="Nunito"/>
        </w:rPr>
      </w:pPr>
      <w:r>
        <w:rPr>
          <w:rFonts w:ascii="Nunito" w:hAnsi="Nunito"/>
        </w:rPr>
        <w:t>1</w:t>
      </w:r>
      <w:r w:rsidRPr="00467451">
        <w:rPr>
          <w:rFonts w:ascii="Nunito" w:hAnsi="Nunito"/>
        </w:rPr>
        <w:t xml:space="preserve"> </w:t>
      </w:r>
      <w:proofErr w:type="spellStart"/>
      <w:r w:rsidRPr="00467451">
        <w:rPr>
          <w:rFonts w:ascii="Nunito" w:hAnsi="Nunito"/>
        </w:rPr>
        <w:t>posts</w:t>
      </w:r>
      <w:proofErr w:type="spellEnd"/>
      <w:r w:rsidRPr="00467451">
        <w:rPr>
          <w:rFonts w:ascii="Nunito" w:hAnsi="Nunito"/>
        </w:rPr>
        <w:t xml:space="preserve"> / semaine</w:t>
      </w:r>
    </w:p>
    <w:p w:rsidR="00467451" w:rsidRPr="00271143" w:rsidRDefault="00467451" w:rsidP="00396040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467451">
        <w:rPr>
          <w:rFonts w:ascii="Nunito" w:hAnsi="Nunito"/>
        </w:rPr>
        <w:t>stories quand possible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Confort :</w:t>
      </w:r>
    </w:p>
    <w:p w:rsidR="00467451" w:rsidRDefault="00467451" w:rsidP="00396040">
      <w:pPr>
        <w:pStyle w:val="NormalWeb"/>
        <w:numPr>
          <w:ilvl w:val="0"/>
          <w:numId w:val="18"/>
        </w:numPr>
        <w:rPr>
          <w:rFonts w:ascii="Nunito" w:hAnsi="Nunito"/>
        </w:rPr>
      </w:pPr>
      <w:r>
        <w:rPr>
          <w:rFonts w:ascii="Nunito" w:hAnsi="Nunito"/>
        </w:rPr>
        <w:t>2/</w:t>
      </w:r>
      <w:r w:rsidRPr="00467451">
        <w:rPr>
          <w:rFonts w:ascii="Nunito" w:hAnsi="Nunito"/>
        </w:rPr>
        <w:t xml:space="preserve">3 </w:t>
      </w:r>
      <w:proofErr w:type="spellStart"/>
      <w:r w:rsidRPr="00467451">
        <w:rPr>
          <w:rFonts w:ascii="Nunito" w:hAnsi="Nunito"/>
        </w:rPr>
        <w:t>posts</w:t>
      </w:r>
      <w:proofErr w:type="spellEnd"/>
      <w:r w:rsidRPr="00467451">
        <w:rPr>
          <w:rFonts w:ascii="Nunito" w:hAnsi="Nunito"/>
        </w:rPr>
        <w:t xml:space="preserve"> / semaine</w:t>
      </w:r>
    </w:p>
    <w:p w:rsidR="00467451" w:rsidRPr="00271143" w:rsidRDefault="00467451" w:rsidP="00396040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467451">
        <w:rPr>
          <w:rFonts w:ascii="Nunito" w:hAnsi="Nunito"/>
        </w:rPr>
        <w:t xml:space="preserve">stories </w:t>
      </w:r>
      <w:r>
        <w:rPr>
          <w:rFonts w:ascii="Nunito" w:hAnsi="Nunito"/>
        </w:rPr>
        <w:t>max tous les 2 jours</w:t>
      </w:r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Style w:val="lev"/>
          <w:rFonts w:ascii="Nunito" w:hAnsi="Nunito"/>
        </w:rPr>
        <w:t>Ambitieux :</w:t>
      </w:r>
    </w:p>
    <w:p w:rsidR="00467451" w:rsidRPr="00467451" w:rsidRDefault="00467451" w:rsidP="00396040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467451">
        <w:rPr>
          <w:rFonts w:ascii="Nunito" w:hAnsi="Nunito"/>
        </w:rPr>
        <w:t xml:space="preserve">4–5 </w:t>
      </w:r>
      <w:proofErr w:type="spellStart"/>
      <w:r w:rsidRPr="00467451">
        <w:rPr>
          <w:rFonts w:ascii="Nunito" w:hAnsi="Nunito"/>
        </w:rPr>
        <w:t>posts</w:t>
      </w:r>
      <w:proofErr w:type="spellEnd"/>
      <w:r w:rsidRPr="00467451">
        <w:rPr>
          <w:rFonts w:ascii="Nunito" w:hAnsi="Nunito"/>
        </w:rPr>
        <w:t xml:space="preserve"> / semaine</w:t>
      </w:r>
    </w:p>
    <w:p w:rsidR="00467451" w:rsidRPr="00467451" w:rsidRDefault="00467451" w:rsidP="00396040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467451">
        <w:rPr>
          <w:rFonts w:ascii="Nunito" w:hAnsi="Nunito"/>
        </w:rPr>
        <w:t xml:space="preserve">stories </w:t>
      </w:r>
      <w:r>
        <w:rPr>
          <w:rFonts w:ascii="Nunito" w:hAnsi="Nunito"/>
        </w:rPr>
        <w:t>quotidienne</w:t>
      </w:r>
    </w:p>
    <w:p w:rsidR="00467451" w:rsidRPr="00467451" w:rsidRDefault="00467451" w:rsidP="00467451">
      <w:pPr>
        <w:rPr>
          <w:rFonts w:ascii="Nunito" w:hAnsi="Nunito"/>
        </w:rPr>
      </w:pPr>
      <w:bookmarkStart w:id="0" w:name="_GoBack"/>
      <w:bookmarkEnd w:id="0"/>
    </w:p>
    <w:p w:rsidR="00467451" w:rsidRPr="00467451" w:rsidRDefault="00467451" w:rsidP="00467451">
      <w:pPr>
        <w:pStyle w:val="NormalWeb"/>
        <w:rPr>
          <w:rFonts w:ascii="Nunito" w:hAnsi="Nunito"/>
        </w:rPr>
      </w:pPr>
      <w:r w:rsidRPr="00467451">
        <w:rPr>
          <w:rFonts w:ascii="Segoe UI Symbol" w:hAnsi="Segoe UI Symbol" w:cs="Segoe UI Symbol"/>
        </w:rPr>
        <w:t>👉</w:t>
      </w:r>
      <w:r w:rsidRPr="00467451">
        <w:rPr>
          <w:rFonts w:ascii="Nunito" w:hAnsi="Nunito"/>
        </w:rPr>
        <w:t xml:space="preserve"> Le bon rythme = celui que tu peux tenir dans le temps, sans t’épuiser.</w:t>
      </w:r>
    </w:p>
    <w:p w:rsidR="00467451" w:rsidRPr="00467451" w:rsidRDefault="00467451" w:rsidP="00467451">
      <w:pPr>
        <w:rPr>
          <w:rFonts w:ascii="Nunito" w:hAnsi="Nunito"/>
        </w:rPr>
      </w:pPr>
    </w:p>
    <w:sectPr w:rsidR="00467451" w:rsidRPr="00467451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6040" w:rsidRDefault="00396040" w:rsidP="00296DF9">
      <w:pPr>
        <w:spacing w:after="0" w:line="240" w:lineRule="auto"/>
      </w:pPr>
      <w:r>
        <w:separator/>
      </w:r>
    </w:p>
  </w:endnote>
  <w:endnote w:type="continuationSeparator" w:id="0">
    <w:p w:rsidR="00396040" w:rsidRDefault="00396040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6040" w:rsidRDefault="00396040" w:rsidP="00296DF9">
      <w:pPr>
        <w:spacing w:after="0" w:line="240" w:lineRule="auto"/>
      </w:pPr>
      <w:r>
        <w:separator/>
      </w:r>
    </w:p>
  </w:footnote>
  <w:footnote w:type="continuationSeparator" w:id="0">
    <w:p w:rsidR="00396040" w:rsidRDefault="00396040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7451" w:rsidRPr="00DE01C8" w:rsidRDefault="00467451" w:rsidP="00467451">
    <w:pPr>
      <w:spacing w:after="0" w:line="240" w:lineRule="auto"/>
      <w:rPr>
        <w:rFonts w:ascii="Nunito" w:eastAsia="Times New Roman" w:hAnsi="Nunito" w:cs="Arial"/>
        <w:sz w:val="18"/>
        <w:szCs w:val="18"/>
        <w:lang w:eastAsia="fr-FR"/>
      </w:rPr>
    </w:pPr>
    <w:r w:rsidRPr="00DE01C8">
      <w:rPr>
        <w:rFonts w:ascii="Nunito" w:eastAsia="Times New Roman" w:hAnsi="Nunito" w:cs="Arial"/>
        <w:sz w:val="18"/>
        <w:szCs w:val="18"/>
        <w:lang w:eastAsia="fr-FR"/>
      </w:rPr>
      <w:t>© Document réservé aux clients du programme Moon de Pascaline Vise la lune. Toute</w:t>
    </w:r>
    <w:r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diffusion</w:t>
    </w:r>
    <w:r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et reproduction</w:t>
    </w:r>
    <w:r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totale</w:t>
    </w:r>
    <w:r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ou partielle</w:t>
    </w:r>
    <w:r>
      <w:rPr>
        <w:rFonts w:ascii="Nunito" w:eastAsia="Times New Roman" w:hAnsi="Nunito" w:cs="Arial"/>
        <w:sz w:val="18"/>
        <w:szCs w:val="18"/>
        <w:lang w:eastAsia="fr-FR"/>
      </w:rPr>
      <w:t>s</w:t>
    </w:r>
    <w:r w:rsidRPr="00DE01C8">
      <w:rPr>
        <w:rFonts w:ascii="Nunito" w:eastAsia="Times New Roman" w:hAnsi="Nunito" w:cs="Arial"/>
        <w:sz w:val="18"/>
        <w:szCs w:val="18"/>
        <w:lang w:eastAsia="fr-FR"/>
      </w:rPr>
      <w:t xml:space="preserve"> sont strictement interdites.</w:t>
    </w:r>
  </w:p>
  <w:p w:rsidR="00296DF9" w:rsidRDefault="00296DF9">
    <w:pPr>
      <w:pStyle w:val="En-tte"/>
      <w:jc w:val="right"/>
      <w:rPr>
        <w:color w:val="4F81BD" w:themeColor="accent1"/>
      </w:rPr>
    </w:pP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2C84"/>
    <w:multiLevelType w:val="multilevel"/>
    <w:tmpl w:val="07B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904BF"/>
    <w:multiLevelType w:val="multilevel"/>
    <w:tmpl w:val="7502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48393D"/>
    <w:multiLevelType w:val="multilevel"/>
    <w:tmpl w:val="3320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C13048"/>
    <w:multiLevelType w:val="multilevel"/>
    <w:tmpl w:val="136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4E68C1"/>
    <w:multiLevelType w:val="multilevel"/>
    <w:tmpl w:val="ECD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F55EDB"/>
    <w:multiLevelType w:val="multilevel"/>
    <w:tmpl w:val="606A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E3312D"/>
    <w:multiLevelType w:val="multilevel"/>
    <w:tmpl w:val="874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FA4E9F"/>
    <w:multiLevelType w:val="multilevel"/>
    <w:tmpl w:val="00D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AF6BCA"/>
    <w:multiLevelType w:val="multilevel"/>
    <w:tmpl w:val="EC8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0B4EC9"/>
    <w:multiLevelType w:val="multilevel"/>
    <w:tmpl w:val="592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43697"/>
    <w:multiLevelType w:val="multilevel"/>
    <w:tmpl w:val="E9E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34606C"/>
    <w:multiLevelType w:val="multilevel"/>
    <w:tmpl w:val="9770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4C3403"/>
    <w:multiLevelType w:val="multilevel"/>
    <w:tmpl w:val="0E9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0A35BE"/>
    <w:multiLevelType w:val="multilevel"/>
    <w:tmpl w:val="ED1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856470"/>
    <w:multiLevelType w:val="multilevel"/>
    <w:tmpl w:val="C45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F65691"/>
    <w:multiLevelType w:val="multilevel"/>
    <w:tmpl w:val="622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07648F"/>
    <w:multiLevelType w:val="multilevel"/>
    <w:tmpl w:val="3EE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552AE5"/>
    <w:multiLevelType w:val="multilevel"/>
    <w:tmpl w:val="B9E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8C45FB"/>
    <w:multiLevelType w:val="multilevel"/>
    <w:tmpl w:val="C24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723B50"/>
    <w:multiLevelType w:val="multilevel"/>
    <w:tmpl w:val="5CE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5"/>
  </w:num>
  <w:num w:numId="4">
    <w:abstractNumId w:val="17"/>
  </w:num>
  <w:num w:numId="5">
    <w:abstractNumId w:val="10"/>
  </w:num>
  <w:num w:numId="6">
    <w:abstractNumId w:val="16"/>
  </w:num>
  <w:num w:numId="7">
    <w:abstractNumId w:val="1"/>
  </w:num>
  <w:num w:numId="8">
    <w:abstractNumId w:val="8"/>
  </w:num>
  <w:num w:numId="9">
    <w:abstractNumId w:val="9"/>
  </w:num>
  <w:num w:numId="10">
    <w:abstractNumId w:val="13"/>
  </w:num>
  <w:num w:numId="11">
    <w:abstractNumId w:val="14"/>
  </w:num>
  <w:num w:numId="12">
    <w:abstractNumId w:val="11"/>
  </w:num>
  <w:num w:numId="13">
    <w:abstractNumId w:val="6"/>
  </w:num>
  <w:num w:numId="14">
    <w:abstractNumId w:val="7"/>
  </w:num>
  <w:num w:numId="15">
    <w:abstractNumId w:val="0"/>
  </w:num>
  <w:num w:numId="16">
    <w:abstractNumId w:val="19"/>
  </w:num>
  <w:num w:numId="17">
    <w:abstractNumId w:val="4"/>
  </w:num>
  <w:num w:numId="18">
    <w:abstractNumId w:val="5"/>
  </w:num>
  <w:num w:numId="19">
    <w:abstractNumId w:val="18"/>
  </w:num>
  <w:num w:numId="20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429F"/>
    <w:rsid w:val="000078B3"/>
    <w:rsid w:val="00021170"/>
    <w:rsid w:val="00034C4F"/>
    <w:rsid w:val="000473D0"/>
    <w:rsid w:val="00072AD0"/>
    <w:rsid w:val="00094034"/>
    <w:rsid w:val="000C457B"/>
    <w:rsid w:val="00100142"/>
    <w:rsid w:val="0010261A"/>
    <w:rsid w:val="00132DC8"/>
    <w:rsid w:val="001409EA"/>
    <w:rsid w:val="0014196C"/>
    <w:rsid w:val="0014743D"/>
    <w:rsid w:val="00156F5B"/>
    <w:rsid w:val="00176B02"/>
    <w:rsid w:val="001817AE"/>
    <w:rsid w:val="001C4541"/>
    <w:rsid w:val="001F6549"/>
    <w:rsid w:val="00207E52"/>
    <w:rsid w:val="00231D56"/>
    <w:rsid w:val="00271143"/>
    <w:rsid w:val="00272B33"/>
    <w:rsid w:val="0028111C"/>
    <w:rsid w:val="00296DF9"/>
    <w:rsid w:val="002B1967"/>
    <w:rsid w:val="002B67C3"/>
    <w:rsid w:val="002B71C0"/>
    <w:rsid w:val="002C4CF3"/>
    <w:rsid w:val="002E09CC"/>
    <w:rsid w:val="002E1D87"/>
    <w:rsid w:val="002F3B79"/>
    <w:rsid w:val="00337BEB"/>
    <w:rsid w:val="00396040"/>
    <w:rsid w:val="0039628F"/>
    <w:rsid w:val="003B3C7A"/>
    <w:rsid w:val="003C3282"/>
    <w:rsid w:val="0040248D"/>
    <w:rsid w:val="00412AC1"/>
    <w:rsid w:val="00430EFE"/>
    <w:rsid w:val="004329B3"/>
    <w:rsid w:val="00440223"/>
    <w:rsid w:val="00457622"/>
    <w:rsid w:val="00467451"/>
    <w:rsid w:val="004E3C77"/>
    <w:rsid w:val="004E5354"/>
    <w:rsid w:val="00501D0B"/>
    <w:rsid w:val="00513F26"/>
    <w:rsid w:val="005B1C6E"/>
    <w:rsid w:val="00612002"/>
    <w:rsid w:val="00634A2A"/>
    <w:rsid w:val="00634D09"/>
    <w:rsid w:val="006451D4"/>
    <w:rsid w:val="006A6979"/>
    <w:rsid w:val="006F2C4B"/>
    <w:rsid w:val="006F49F3"/>
    <w:rsid w:val="007017D3"/>
    <w:rsid w:val="007034E4"/>
    <w:rsid w:val="00741DA1"/>
    <w:rsid w:val="00753239"/>
    <w:rsid w:val="00765663"/>
    <w:rsid w:val="007816B4"/>
    <w:rsid w:val="007D4FA2"/>
    <w:rsid w:val="007E7BA0"/>
    <w:rsid w:val="008444CD"/>
    <w:rsid w:val="0084629E"/>
    <w:rsid w:val="00884163"/>
    <w:rsid w:val="008A4D59"/>
    <w:rsid w:val="008B096C"/>
    <w:rsid w:val="008F0B0D"/>
    <w:rsid w:val="00916850"/>
    <w:rsid w:val="009217F9"/>
    <w:rsid w:val="00934CFA"/>
    <w:rsid w:val="009A3273"/>
    <w:rsid w:val="009C011E"/>
    <w:rsid w:val="009E7D7B"/>
    <w:rsid w:val="00A53DDE"/>
    <w:rsid w:val="00A90888"/>
    <w:rsid w:val="00A975D5"/>
    <w:rsid w:val="00AA5771"/>
    <w:rsid w:val="00AB01A5"/>
    <w:rsid w:val="00AD50E5"/>
    <w:rsid w:val="00AE2A9B"/>
    <w:rsid w:val="00AF2264"/>
    <w:rsid w:val="00AF752F"/>
    <w:rsid w:val="00B2183F"/>
    <w:rsid w:val="00B675DC"/>
    <w:rsid w:val="00B820D7"/>
    <w:rsid w:val="00BD5907"/>
    <w:rsid w:val="00C07EF9"/>
    <w:rsid w:val="00C31431"/>
    <w:rsid w:val="00C632C2"/>
    <w:rsid w:val="00C943CB"/>
    <w:rsid w:val="00CA7160"/>
    <w:rsid w:val="00D72B32"/>
    <w:rsid w:val="00D765EB"/>
    <w:rsid w:val="00D97261"/>
    <w:rsid w:val="00DC2AC0"/>
    <w:rsid w:val="00DD719B"/>
    <w:rsid w:val="00E8110F"/>
    <w:rsid w:val="00EA02A4"/>
    <w:rsid w:val="00EB3F9A"/>
    <w:rsid w:val="00EB53FC"/>
    <w:rsid w:val="00EB7F77"/>
    <w:rsid w:val="00EE13C7"/>
    <w:rsid w:val="00F23132"/>
    <w:rsid w:val="00F65997"/>
    <w:rsid w:val="00F952F9"/>
    <w:rsid w:val="00FC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F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2E1D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itre2Car">
    <w:name w:val="Titre 2 Car"/>
    <w:basedOn w:val="Policepardfaut"/>
    <w:link w:val="Titre2"/>
    <w:uiPriority w:val="9"/>
    <w:rsid w:val="002E1D8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Accentuation">
    <w:name w:val="Emphasis"/>
    <w:basedOn w:val="Policepardfaut"/>
    <w:uiPriority w:val="20"/>
    <w:qFormat/>
    <w:rsid w:val="007D4FA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D4F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steclaire-Accent1">
    <w:name w:val="Light List Accent 1"/>
    <w:basedOn w:val="TableauNormal"/>
    <w:uiPriority w:val="61"/>
    <w:rsid w:val="001001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F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2E1D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itre2Car">
    <w:name w:val="Titre 2 Car"/>
    <w:basedOn w:val="Policepardfaut"/>
    <w:link w:val="Titre2"/>
    <w:uiPriority w:val="9"/>
    <w:rsid w:val="002E1D8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Accentuation">
    <w:name w:val="Emphasis"/>
    <w:basedOn w:val="Policepardfaut"/>
    <w:uiPriority w:val="20"/>
    <w:qFormat/>
    <w:rsid w:val="007D4FA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D4F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steclaire-Accent1">
    <w:name w:val="Light List Accent 1"/>
    <w:basedOn w:val="TableauNormal"/>
    <w:uiPriority w:val="61"/>
    <w:rsid w:val="001001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5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24E9A-CEED-473F-9B4D-E015C02E6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6061</TotalTime>
  <Pages>5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17</cp:revision>
  <dcterms:created xsi:type="dcterms:W3CDTF">2026-01-29T00:08:00Z</dcterms:created>
  <dcterms:modified xsi:type="dcterms:W3CDTF">2026-04-05T01:01:00Z</dcterms:modified>
</cp:coreProperties>
</file>