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60" w:before="660" w:line="254.4" w:lineRule="auto"/>
        <w:jc w:val="center"/>
        <w:rPr>
          <w:b w:val="1"/>
          <w:bCs w:val="1"/>
          <w:color w:val="073763"/>
          <w:sz w:val="31"/>
          <w:szCs w:val="31"/>
        </w:rPr>
      </w:pPr>
      <w:r w:rsidDel="00000000" w:rsidR="00000000" w:rsidRPr="00000000">
        <w:rPr>
          <w:b w:val="1"/>
          <w:bCs w:val="1"/>
          <w:color w:val="073763"/>
          <w:sz w:val="31"/>
          <w:szCs w:val="31"/>
          <w:rtl w:val="0"/>
        </w:rPr>
        <w:t xml:space="preserve">On fait passer ta réponse par les piliers</w:t>
      </w:r>
    </w:p>
    <w:p w:rsidR="00000000" w:rsidDel="00000000" w:rsidP="00000000" w:rsidRDefault="00000000" w:rsidRPr="00000000" w14:paraId="00000002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Ta réponse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: </w:t>
      </w:r>
    </w:p>
    <w:p w:rsidR="00000000" w:rsidDel="00000000" w:rsidP="00000000" w:rsidRDefault="00000000" w:rsidRPr="00000000" w14:paraId="00000003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Thématique 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Funnel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3"/>
          <w:szCs w:val="23"/>
          <w:rtl w:val="0"/>
        </w:rPr>
        <w:t xml:space="preserve">Comment je peux l’expliquer ? → Éducatif  :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color w:val="073763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3"/>
          <w:szCs w:val="23"/>
          <w:rtl w:val="0"/>
        </w:rPr>
        <w:t xml:space="preserve">Comment je peux l’incarner ? → Inspirationnel : 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3"/>
          <w:szCs w:val="23"/>
          <w:rtl w:val="0"/>
        </w:rPr>
        <w:t xml:space="preserve">Comment je peux le rendre léger ou relatable ? →  Divertissant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sz w:val="23"/>
          <w:szCs w:val="23"/>
          <w:rtl w:val="0"/>
        </w:rPr>
        <w:t xml:space="preserve">Comment je peux l’utiliser pour vendre ? → Promotionnel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60" w:before="660" w:line="254.4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660" w:line="254.4" w:lineRule="auto"/>
        <w:ind w:left="0" w:right="0" w:firstLine="0"/>
        <w:jc w:val="left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660" w:line="254.4" w:lineRule="auto"/>
        <w:ind w:left="0" w:right="0" w:firstLine="0"/>
        <w:jc w:val="left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660" w:line="254.4" w:lineRule="auto"/>
        <w:ind w:left="0" w:right="0" w:firstLine="0"/>
        <w:jc w:val="left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660" w:line="254.4" w:lineRule="auto"/>
        <w:ind w:left="0" w:right="0" w:firstLine="0"/>
        <w:jc w:val="left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660" w:line="254.4" w:lineRule="auto"/>
        <w:ind w:left="0" w:right="0" w:firstLine="0"/>
        <w:jc w:val="left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60" w:before="660" w:line="254.4" w:lineRule="auto"/>
        <w:jc w:val="center"/>
        <w:rPr>
          <w:b w:val="1"/>
          <w:bCs w:val="1"/>
          <w:color w:val="073763"/>
          <w:sz w:val="31"/>
          <w:szCs w:val="31"/>
        </w:rPr>
      </w:pPr>
      <w:r w:rsidDel="00000000" w:rsidR="00000000" w:rsidRPr="00000000">
        <w:rPr>
          <w:b w:val="1"/>
          <w:bCs w:val="1"/>
          <w:color w:val="073763"/>
          <w:sz w:val="31"/>
          <w:szCs w:val="31"/>
          <w:rtl w:val="0"/>
        </w:rPr>
        <w:t xml:space="preserve">Structure version simple</w:t>
      </w:r>
    </w:p>
    <w:p w:rsidR="00000000" w:rsidDel="00000000" w:rsidP="00000000" w:rsidRDefault="00000000" w:rsidRPr="00000000" w14:paraId="00000011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Ta réponse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Thématique 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60" w:before="660" w:line="254.4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Funnel : </w:t>
      </w:r>
    </w:p>
    <w:p w:rsidR="00000000" w:rsidDel="00000000" w:rsidP="00000000" w:rsidRDefault="00000000" w:rsidRPr="00000000" w14:paraId="00000014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spacing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8e7cc3"/>
          <w:sz w:val="23"/>
          <w:szCs w:val="23"/>
          <w:rtl w:val="0"/>
        </w:rPr>
        <w:t xml:space="preserve">Accroche :</w:t>
      </w:r>
      <w:r w:rsidDel="00000000" w:rsidR="00000000" w:rsidRPr="00000000">
        <w:rPr>
          <w:b w:val="1"/>
          <w:bCs w:val="1"/>
          <w:color w:val="073763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spacing w:line="254.4" w:lineRule="auto"/>
        <w:rPr>
          <w:color w:val="ff99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spacing w:line="254.4" w:lineRule="auto"/>
        <w:rPr>
          <w:color w:val="1155cc"/>
          <w:sz w:val="23"/>
          <w:szCs w:val="23"/>
        </w:rPr>
      </w:pPr>
      <w:r w:rsidDel="00000000" w:rsidR="00000000" w:rsidRPr="00000000">
        <w:rPr>
          <w:b w:val="1"/>
          <w:bCs w:val="1"/>
          <w:color w:val="8e7cc3"/>
          <w:sz w:val="23"/>
          <w:szCs w:val="23"/>
          <w:rtl w:val="0"/>
        </w:rPr>
        <w:t xml:space="preserve">Message :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spacing w:line="254.4" w:lineRule="auto"/>
        <w:rPr>
          <w:color w:val="8e7cc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pacing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8e7cc3"/>
          <w:sz w:val="23"/>
          <w:szCs w:val="23"/>
          <w:rtl w:val="0"/>
        </w:rPr>
        <w:t xml:space="preserve">CTA </w:t>
      </w:r>
      <w:r w:rsidDel="00000000" w:rsidR="00000000" w:rsidRPr="00000000">
        <w:rPr>
          <w:color w:val="073763"/>
          <w:sz w:val="23"/>
          <w:szCs w:val="23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spacing w:after="660" w:before="660" w:line="254.4" w:lineRule="auto"/>
        <w:jc w:val="center"/>
        <w:rPr>
          <w:b w:val="1"/>
          <w:bCs w:val="1"/>
          <w:color w:val="073763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60" w:before="660" w:line="254.4" w:lineRule="auto"/>
        <w:jc w:val="center"/>
        <w:rPr>
          <w:b w:val="1"/>
          <w:bCs w:val="1"/>
          <w:color w:val="073763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60" w:before="660" w:line="254.4" w:lineRule="auto"/>
        <w:jc w:val="center"/>
        <w:rPr>
          <w:b w:val="1"/>
          <w:bCs w:val="1"/>
          <w:color w:val="073763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60" w:before="660" w:line="254.4" w:lineRule="auto"/>
        <w:jc w:val="center"/>
        <w:rPr>
          <w:b w:val="1"/>
          <w:bCs w:val="1"/>
          <w:color w:val="073763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60" w:before="660" w:line="254.4" w:lineRule="auto"/>
        <w:jc w:val="center"/>
        <w:rPr>
          <w:b w:val="1"/>
          <w:bCs w:val="1"/>
          <w:color w:val="073763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60" w:before="660" w:line="254.4" w:lineRule="auto"/>
        <w:jc w:val="left"/>
        <w:rPr>
          <w:b w:val="1"/>
          <w:bCs w:val="1"/>
          <w:color w:val="073763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60" w:before="660" w:line="254.4" w:lineRule="auto"/>
        <w:jc w:val="center"/>
        <w:rPr>
          <w:b w:val="1"/>
          <w:bCs w:val="1"/>
          <w:color w:val="073763"/>
          <w:sz w:val="31"/>
          <w:szCs w:val="31"/>
        </w:rPr>
      </w:pPr>
      <w:r w:rsidDel="00000000" w:rsidR="00000000" w:rsidRPr="00000000">
        <w:rPr>
          <w:b w:val="1"/>
          <w:bCs w:val="1"/>
          <w:color w:val="073763"/>
          <w:sz w:val="31"/>
          <w:szCs w:val="31"/>
          <w:rtl w:val="0"/>
        </w:rPr>
        <w:t xml:space="preserve">Structure version storytelling</w:t>
      </w:r>
    </w:p>
    <w:p w:rsidR="00000000" w:rsidDel="00000000" w:rsidP="00000000" w:rsidRDefault="00000000" w:rsidRPr="00000000" w14:paraId="00000021">
      <w:pPr>
        <w:spacing w:after="660" w:before="660" w:line="254.4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60" w:before="660" w:line="254.4" w:lineRule="auto"/>
        <w:rPr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spacing w:line="254.4" w:lineRule="auto"/>
        <w:rPr>
          <w:b w:val="1"/>
          <w:bCs w:val="1"/>
          <w:color w:val="073763"/>
          <w:sz w:val="23"/>
          <w:szCs w:val="23"/>
        </w:rPr>
      </w:pPr>
      <w:r w:rsidDel="00000000" w:rsidR="00000000" w:rsidRPr="00000000">
        <w:rPr>
          <w:b w:val="1"/>
          <w:bCs w:val="1"/>
          <w:color w:val="8e7cc3"/>
          <w:sz w:val="23"/>
          <w:szCs w:val="23"/>
          <w:rtl w:val="0"/>
        </w:rPr>
        <w:t xml:space="preserve">Accroche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07376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b w:val="1"/>
          <w:bCs w:val="1"/>
          <w:color w:val="ff9900"/>
          <w:sz w:val="23"/>
          <w:szCs w:val="23"/>
          <w:rtl w:val="0"/>
        </w:rPr>
        <w:t xml:space="preserve">Contexte et protagoniste 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b w:val="1"/>
          <w:bCs w:val="1"/>
          <w:color w:val="ff9900"/>
          <w:sz w:val="23"/>
          <w:szCs w:val="23"/>
          <w:rtl w:val="0"/>
        </w:rPr>
        <w:t xml:space="preserve">Problème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b w:val="1"/>
          <w:bCs w:val="1"/>
          <w:color w:val="ff9900"/>
          <w:sz w:val="23"/>
          <w:szCs w:val="23"/>
          <w:rtl w:val="0"/>
        </w:rPr>
        <w:t xml:space="preserve">Enjeu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b w:val="1"/>
          <w:bCs w:val="1"/>
          <w:color w:val="ff9900"/>
          <w:sz w:val="23"/>
          <w:szCs w:val="23"/>
          <w:rtl w:val="0"/>
        </w:rPr>
        <w:t xml:space="preserve">Déclic 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ff9900"/>
          <w:sz w:val="23"/>
          <w:szCs w:val="23"/>
        </w:rPr>
      </w:pPr>
      <w:r w:rsidDel="00000000" w:rsidR="00000000" w:rsidRPr="00000000">
        <w:rPr>
          <w:b w:val="1"/>
          <w:bCs w:val="1"/>
          <w:color w:val="ff9900"/>
          <w:sz w:val="23"/>
          <w:szCs w:val="23"/>
          <w:rtl w:val="0"/>
        </w:rPr>
        <w:t xml:space="preserve">Résolution du problème: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spacing w:after="0" w:before="0" w:line="254.4" w:lineRule="auto"/>
        <w:rPr>
          <w:color w:val="ff9900"/>
          <w:sz w:val="23"/>
          <w:szCs w:val="23"/>
        </w:rPr>
      </w:pPr>
      <w:r w:rsidDel="00000000" w:rsidR="00000000" w:rsidRPr="00000000">
        <w:rPr>
          <w:b w:val="1"/>
          <w:bCs w:val="1"/>
          <w:color w:val="8e7cc3"/>
          <w:sz w:val="23"/>
          <w:szCs w:val="23"/>
          <w:rtl w:val="0"/>
        </w:rPr>
        <w:t xml:space="preserve">Message 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spacing w:after="0" w:before="0" w:line="254.4" w:lineRule="auto"/>
        <w:rPr>
          <w:color w:val="8e7cc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b w:val="1"/>
          <w:bCs w:val="1"/>
          <w:color w:val="8e7cc3"/>
          <w:sz w:val="23"/>
          <w:szCs w:val="23"/>
        </w:rPr>
      </w:pPr>
      <w:r w:rsidDel="00000000" w:rsidR="00000000" w:rsidRPr="00000000">
        <w:rPr>
          <w:b w:val="1"/>
          <w:bCs w:val="1"/>
          <w:color w:val="8e7cc3"/>
          <w:sz w:val="23"/>
          <w:szCs w:val="23"/>
          <w:rtl w:val="0"/>
        </w:rPr>
        <w:t xml:space="preserve">CTA :   </w:t>
      </w:r>
    </w:p>
    <w:p w:rsidR="00000000" w:rsidDel="00000000" w:rsidP="00000000" w:rsidRDefault="00000000" w:rsidRPr="00000000" w14:paraId="0000003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b w:val="1"/>
          <w:bCs w:val="1"/>
          <w:color w:val="8e7cc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b w:val="1"/>
          <w:bCs w:val="1"/>
          <w:color w:val="8e7cc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" w:lineRule="auto"/>
        <w:ind w:left="0" w:right="0" w:firstLine="0"/>
        <w:jc w:val="left"/>
        <w:rPr>
          <w:color w:val="8e7cc3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