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7131" w14:textId="77777777" w:rsidR="00CC562A" w:rsidRPr="00CC562A" w:rsidRDefault="00CC562A" w:rsidP="00CC562A">
      <w:pPr>
        <w:spacing w:after="0" w:line="240" w:lineRule="auto"/>
        <w:rPr>
          <w:rFonts w:ascii="Times New Roman" w:eastAsia="Times New Roman" w:hAnsi="Times New Roman" w:cs="Times New Roman"/>
          <w:sz w:val="24"/>
          <w:szCs w:val="24"/>
        </w:rPr>
      </w:pPr>
    </w:p>
    <w:p w14:paraId="19E45EA3" w14:textId="77777777" w:rsidR="00CC562A" w:rsidRPr="00CC562A" w:rsidRDefault="00CC562A" w:rsidP="00CC562A">
      <w:pPr>
        <w:spacing w:after="0" w:line="480" w:lineRule="auto"/>
        <w:ind w:firstLine="720"/>
        <w:jc w:val="center"/>
        <w:rPr>
          <w:rFonts w:ascii="Times New Roman" w:eastAsia="Times New Roman" w:hAnsi="Times New Roman" w:cs="Times New Roman"/>
          <w:sz w:val="24"/>
          <w:szCs w:val="24"/>
        </w:rPr>
      </w:pPr>
      <w:r w:rsidRPr="00CC562A">
        <w:rPr>
          <w:rFonts w:ascii="Times New Roman" w:eastAsia="Times New Roman" w:hAnsi="Times New Roman" w:cs="Times New Roman"/>
          <w:b/>
          <w:bCs/>
          <w:color w:val="000000"/>
          <w:sz w:val="36"/>
          <w:szCs w:val="36"/>
        </w:rPr>
        <w:t>C868 – Software Capstone Project Summary</w:t>
      </w:r>
    </w:p>
    <w:p w14:paraId="690F5407" w14:textId="77777777" w:rsidR="00CC562A" w:rsidRPr="00CC562A" w:rsidRDefault="00CC562A" w:rsidP="00CC562A">
      <w:pPr>
        <w:spacing w:after="0" w:line="480" w:lineRule="auto"/>
        <w:ind w:firstLine="720"/>
        <w:jc w:val="center"/>
        <w:rPr>
          <w:rFonts w:ascii="Times New Roman" w:eastAsia="Times New Roman" w:hAnsi="Times New Roman" w:cs="Times New Roman"/>
          <w:sz w:val="24"/>
          <w:szCs w:val="24"/>
        </w:rPr>
      </w:pPr>
      <w:r w:rsidRPr="00CC562A">
        <w:rPr>
          <w:rFonts w:ascii="Times New Roman" w:eastAsia="Times New Roman" w:hAnsi="Times New Roman" w:cs="Times New Roman"/>
          <w:b/>
          <w:bCs/>
          <w:color w:val="000000"/>
          <w:sz w:val="36"/>
          <w:szCs w:val="36"/>
        </w:rPr>
        <w:t>Task 2 – Section A</w:t>
      </w:r>
    </w:p>
    <w:p w14:paraId="0C176EF5" w14:textId="77777777" w:rsidR="00CC562A" w:rsidRPr="00CC562A" w:rsidRDefault="00CC562A" w:rsidP="00CC562A">
      <w:pPr>
        <w:spacing w:after="240" w:line="240" w:lineRule="auto"/>
        <w:rPr>
          <w:rFonts w:ascii="Times New Roman" w:eastAsia="Times New Roman" w:hAnsi="Times New Roman" w:cs="Times New Roman"/>
          <w:sz w:val="24"/>
          <w:szCs w:val="24"/>
        </w:rPr>
      </w:pPr>
      <w:r w:rsidRPr="00CC562A">
        <w:rPr>
          <w:rFonts w:ascii="Times New Roman" w:eastAsia="Times New Roman" w:hAnsi="Times New Roman" w:cs="Times New Roman"/>
          <w:sz w:val="24"/>
          <w:szCs w:val="24"/>
        </w:rPr>
        <w:br/>
      </w:r>
    </w:p>
    <w:p w14:paraId="7A085B62" w14:textId="750C420A" w:rsidR="00CC562A" w:rsidRPr="00CC562A" w:rsidRDefault="00CC562A" w:rsidP="00CC562A">
      <w:pPr>
        <w:spacing w:after="0" w:line="480" w:lineRule="auto"/>
        <w:ind w:firstLine="720"/>
        <w:jc w:val="center"/>
        <w:rPr>
          <w:rFonts w:ascii="Times New Roman" w:eastAsia="Times New Roman" w:hAnsi="Times New Roman" w:cs="Times New Roman"/>
          <w:sz w:val="24"/>
          <w:szCs w:val="24"/>
        </w:rPr>
      </w:pPr>
      <w:r w:rsidRPr="00CC562A">
        <w:rPr>
          <w:rFonts w:ascii="Times New Roman" w:eastAsia="Times New Roman" w:hAnsi="Times New Roman" w:cs="Times New Roman"/>
          <w:noProof/>
          <w:color w:val="000000"/>
          <w:sz w:val="24"/>
          <w:szCs w:val="24"/>
          <w:bdr w:val="none" w:sz="0" w:space="0" w:color="auto" w:frame="1"/>
        </w:rPr>
        <w:drawing>
          <wp:inline distT="0" distB="0" distL="0" distR="0" wp14:anchorId="160BFF7F" wp14:editId="06548F5B">
            <wp:extent cx="218122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2DA6A927" w14:textId="77777777" w:rsidR="00CC562A" w:rsidRPr="00CC562A" w:rsidRDefault="00CC562A" w:rsidP="00CC562A">
      <w:pPr>
        <w:spacing w:after="240" w:line="240" w:lineRule="auto"/>
        <w:rPr>
          <w:rFonts w:ascii="Times New Roman" w:eastAsia="Times New Roman" w:hAnsi="Times New Roman" w:cs="Times New Roman"/>
          <w:sz w:val="24"/>
          <w:szCs w:val="24"/>
        </w:rPr>
      </w:pPr>
      <w:r w:rsidRPr="00CC562A">
        <w:rPr>
          <w:rFonts w:ascii="Times New Roman" w:eastAsia="Times New Roman" w:hAnsi="Times New Roman" w:cs="Times New Roman"/>
          <w:sz w:val="24"/>
          <w:szCs w:val="24"/>
        </w:rPr>
        <w:br/>
      </w:r>
      <w:r w:rsidRPr="00CC562A">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3689"/>
        <w:gridCol w:w="3335"/>
      </w:tblGrid>
      <w:tr w:rsidR="00CC562A" w:rsidRPr="00CC562A" w14:paraId="0EB02EF5" w14:textId="77777777" w:rsidTr="00CC562A">
        <w:trPr>
          <w:trHeight w:val="720"/>
        </w:trPr>
        <w:tc>
          <w:tcPr>
            <w:tcW w:w="0" w:type="auto"/>
            <w:tcMar>
              <w:top w:w="0" w:type="dxa"/>
              <w:left w:w="108" w:type="dxa"/>
              <w:bottom w:w="0" w:type="dxa"/>
              <w:right w:w="108" w:type="dxa"/>
            </w:tcMar>
            <w:vAlign w:val="bottom"/>
            <w:hideMark/>
          </w:tcPr>
          <w:p w14:paraId="6DB3FC08" w14:textId="77777777" w:rsidR="00CC562A" w:rsidRPr="00CC562A" w:rsidRDefault="00CC562A" w:rsidP="00CC562A">
            <w:pPr>
              <w:spacing w:after="0" w:line="240" w:lineRule="auto"/>
              <w:jc w:val="right"/>
              <w:rPr>
                <w:rFonts w:ascii="Times New Roman" w:eastAsia="Times New Roman" w:hAnsi="Times New Roman" w:cs="Times New Roman"/>
                <w:sz w:val="24"/>
                <w:szCs w:val="24"/>
              </w:rPr>
            </w:pPr>
            <w:r w:rsidRPr="00CC562A">
              <w:rPr>
                <w:rFonts w:ascii="Times New Roman" w:eastAsia="Times New Roman" w:hAnsi="Times New Roman" w:cs="Times New Roman"/>
                <w:b/>
                <w:bCs/>
                <w:color w:val="000000"/>
                <w:sz w:val="24"/>
                <w:szCs w:val="24"/>
              </w:rPr>
              <w:t>Capstone Proposal Project Name:</w:t>
            </w:r>
          </w:p>
        </w:tc>
        <w:tc>
          <w:tcPr>
            <w:tcW w:w="0" w:type="auto"/>
            <w:tcBorders>
              <w:bottom w:val="single" w:sz="4" w:space="0" w:color="000000"/>
            </w:tcBorders>
            <w:tcMar>
              <w:top w:w="0" w:type="dxa"/>
              <w:left w:w="108" w:type="dxa"/>
              <w:bottom w:w="0" w:type="dxa"/>
              <w:right w:w="108" w:type="dxa"/>
            </w:tcMar>
            <w:vAlign w:val="bottom"/>
          </w:tcPr>
          <w:p w14:paraId="2CD8A7F5" w14:textId="3439530F" w:rsidR="00CC562A" w:rsidRPr="00CC562A" w:rsidRDefault="00C9329C" w:rsidP="00CC5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Ticket Management App</w:t>
            </w:r>
            <w:r w:rsidR="00394F20">
              <w:rPr>
                <w:rFonts w:ascii="Times New Roman" w:eastAsia="Times New Roman" w:hAnsi="Times New Roman" w:cs="Times New Roman"/>
                <w:sz w:val="24"/>
                <w:szCs w:val="24"/>
              </w:rPr>
              <w:t>lication</w:t>
            </w:r>
          </w:p>
        </w:tc>
      </w:tr>
      <w:tr w:rsidR="00CC562A" w:rsidRPr="00CC562A" w14:paraId="0A2143F2" w14:textId="77777777" w:rsidTr="00CC562A">
        <w:trPr>
          <w:trHeight w:val="720"/>
        </w:trPr>
        <w:tc>
          <w:tcPr>
            <w:tcW w:w="0" w:type="auto"/>
            <w:tcMar>
              <w:top w:w="0" w:type="dxa"/>
              <w:left w:w="108" w:type="dxa"/>
              <w:bottom w:w="0" w:type="dxa"/>
              <w:right w:w="108" w:type="dxa"/>
            </w:tcMar>
            <w:vAlign w:val="bottom"/>
            <w:hideMark/>
          </w:tcPr>
          <w:p w14:paraId="18063563" w14:textId="77777777" w:rsidR="00CC562A" w:rsidRPr="00CC562A" w:rsidRDefault="00CC562A" w:rsidP="00CC562A">
            <w:pPr>
              <w:spacing w:after="0" w:line="240" w:lineRule="auto"/>
              <w:ind w:firstLine="720"/>
              <w:jc w:val="right"/>
              <w:rPr>
                <w:rFonts w:ascii="Times New Roman" w:eastAsia="Times New Roman" w:hAnsi="Times New Roman" w:cs="Times New Roman"/>
                <w:sz w:val="24"/>
                <w:szCs w:val="24"/>
              </w:rPr>
            </w:pPr>
            <w:r w:rsidRPr="00CC562A">
              <w:rPr>
                <w:rFonts w:ascii="Times New Roman" w:eastAsia="Times New Roman" w:hAnsi="Times New Roman" w:cs="Times New Roman"/>
                <w:b/>
                <w:bCs/>
                <w:color w:val="000000"/>
                <w:sz w:val="24"/>
                <w:szCs w:val="24"/>
              </w:rPr>
              <w:t>Student Name:</w:t>
            </w:r>
          </w:p>
        </w:tc>
        <w:tc>
          <w:tcPr>
            <w:tcW w:w="0" w:type="auto"/>
            <w:tcBorders>
              <w:top w:val="single" w:sz="4" w:space="0" w:color="000000"/>
              <w:bottom w:val="single" w:sz="4" w:space="0" w:color="000000"/>
            </w:tcBorders>
            <w:tcMar>
              <w:top w:w="0" w:type="dxa"/>
              <w:left w:w="108" w:type="dxa"/>
              <w:bottom w:w="0" w:type="dxa"/>
              <w:right w:w="108" w:type="dxa"/>
            </w:tcMar>
            <w:vAlign w:val="bottom"/>
            <w:hideMark/>
          </w:tcPr>
          <w:p w14:paraId="413ADC46" w14:textId="249D8F2F" w:rsidR="00CC562A" w:rsidRPr="00CC562A" w:rsidRDefault="00394F20" w:rsidP="00CC5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Pasquale Parillo</w:t>
            </w:r>
          </w:p>
        </w:tc>
      </w:tr>
    </w:tbl>
    <w:p w14:paraId="457A1186"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344E094D"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726B35DC"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51503B7F"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4BA022A3"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770412BF"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0907AFA4"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56E2FFCA"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6F699B4A"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1CFBA716"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76671B38"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55D6BF51"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1D1B0290"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59134ECF"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60214EF1"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046B3A12"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4FA23B35" w14:textId="77777777" w:rsidR="00A751A6" w:rsidRDefault="00A751A6" w:rsidP="00A751A6">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60212503"/>
      <w:r>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heme="minorHAnsi" w:eastAsiaTheme="minorHAnsi" w:hAnsiTheme="minorHAnsi" w:cstheme="minorBidi"/>
          <w:color w:val="auto"/>
          <w:sz w:val="22"/>
          <w:szCs w:val="22"/>
        </w:rPr>
        <w:id w:val="-651359979"/>
        <w:docPartObj>
          <w:docPartGallery w:val="Table of Contents"/>
          <w:docPartUnique/>
        </w:docPartObj>
      </w:sdtPr>
      <w:sdtEndPr>
        <w:rPr>
          <w:b/>
          <w:bCs/>
          <w:noProof/>
        </w:rPr>
      </w:sdtEndPr>
      <w:sdtContent>
        <w:p w14:paraId="04FAAEF9" w14:textId="3A5245D0" w:rsidR="006C2459" w:rsidRDefault="006C2459">
          <w:pPr>
            <w:pStyle w:val="TOCHeading"/>
          </w:pPr>
          <w:r>
            <w:t>Contents</w:t>
          </w:r>
        </w:p>
        <w:p w14:paraId="24969508" w14:textId="241F1ECD" w:rsidR="005D615B" w:rsidRDefault="006C245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212503" w:history="1">
            <w:r w:rsidR="005D615B" w:rsidRPr="00DD2DEE">
              <w:rPr>
                <w:rStyle w:val="Hyperlink"/>
                <w:rFonts w:ascii="Times New Roman" w:eastAsia="SimSun" w:hAnsi="Times New Roman" w:cs="Times New Roman"/>
                <w:b/>
                <w:bCs/>
                <w:noProof/>
                <w:kern w:val="24"/>
                <w:lang w:eastAsia="ja-JP"/>
              </w:rPr>
              <w:t>Table of Contents</w:t>
            </w:r>
            <w:r w:rsidR="005D615B">
              <w:rPr>
                <w:noProof/>
                <w:webHidden/>
              </w:rPr>
              <w:tab/>
            </w:r>
            <w:r w:rsidR="005D615B">
              <w:rPr>
                <w:noProof/>
                <w:webHidden/>
              </w:rPr>
              <w:fldChar w:fldCharType="begin"/>
            </w:r>
            <w:r w:rsidR="005D615B">
              <w:rPr>
                <w:noProof/>
                <w:webHidden/>
              </w:rPr>
              <w:instrText xml:space="preserve"> PAGEREF _Toc60212503 \h </w:instrText>
            </w:r>
            <w:r w:rsidR="005D615B">
              <w:rPr>
                <w:noProof/>
                <w:webHidden/>
              </w:rPr>
            </w:r>
            <w:r w:rsidR="005D615B">
              <w:rPr>
                <w:noProof/>
                <w:webHidden/>
              </w:rPr>
              <w:fldChar w:fldCharType="separate"/>
            </w:r>
            <w:r w:rsidR="005D615B">
              <w:rPr>
                <w:noProof/>
                <w:webHidden/>
              </w:rPr>
              <w:t>2</w:t>
            </w:r>
            <w:r w:rsidR="005D615B">
              <w:rPr>
                <w:noProof/>
                <w:webHidden/>
              </w:rPr>
              <w:fldChar w:fldCharType="end"/>
            </w:r>
          </w:hyperlink>
        </w:p>
        <w:p w14:paraId="3FE00EBA" w14:textId="28DA0A7D" w:rsidR="005D615B" w:rsidRDefault="00292E5C">
          <w:pPr>
            <w:pStyle w:val="TOC1"/>
            <w:tabs>
              <w:tab w:val="right" w:leader="dot" w:pos="9350"/>
            </w:tabs>
            <w:rPr>
              <w:rFonts w:eastAsiaTheme="minorEastAsia"/>
              <w:noProof/>
            </w:rPr>
          </w:pPr>
          <w:hyperlink w:anchor="_Toc60212504" w:history="1">
            <w:r w:rsidR="005D615B" w:rsidRPr="00DD2DEE">
              <w:rPr>
                <w:rStyle w:val="Hyperlink"/>
                <w:b/>
                <w:noProof/>
              </w:rPr>
              <w:t>Business Problem</w:t>
            </w:r>
            <w:r w:rsidR="005D615B">
              <w:rPr>
                <w:noProof/>
                <w:webHidden/>
              </w:rPr>
              <w:tab/>
            </w:r>
            <w:r w:rsidR="005D615B">
              <w:rPr>
                <w:noProof/>
                <w:webHidden/>
              </w:rPr>
              <w:fldChar w:fldCharType="begin"/>
            </w:r>
            <w:r w:rsidR="005D615B">
              <w:rPr>
                <w:noProof/>
                <w:webHidden/>
              </w:rPr>
              <w:instrText xml:space="preserve"> PAGEREF _Toc60212504 \h </w:instrText>
            </w:r>
            <w:r w:rsidR="005D615B">
              <w:rPr>
                <w:noProof/>
                <w:webHidden/>
              </w:rPr>
            </w:r>
            <w:r w:rsidR="005D615B">
              <w:rPr>
                <w:noProof/>
                <w:webHidden/>
              </w:rPr>
              <w:fldChar w:fldCharType="separate"/>
            </w:r>
            <w:r w:rsidR="005D615B">
              <w:rPr>
                <w:noProof/>
                <w:webHidden/>
              </w:rPr>
              <w:t>3</w:t>
            </w:r>
            <w:r w:rsidR="005D615B">
              <w:rPr>
                <w:noProof/>
                <w:webHidden/>
              </w:rPr>
              <w:fldChar w:fldCharType="end"/>
            </w:r>
          </w:hyperlink>
        </w:p>
        <w:p w14:paraId="11A1BF9A" w14:textId="2319FF49" w:rsidR="005D615B" w:rsidRDefault="00292E5C">
          <w:pPr>
            <w:pStyle w:val="TOC2"/>
            <w:tabs>
              <w:tab w:val="right" w:leader="dot" w:pos="9350"/>
            </w:tabs>
            <w:rPr>
              <w:rFonts w:eastAsiaTheme="minorEastAsia"/>
              <w:noProof/>
            </w:rPr>
          </w:pPr>
          <w:hyperlink w:anchor="_Toc60212505" w:history="1">
            <w:r w:rsidR="005D615B" w:rsidRPr="00DD2DEE">
              <w:rPr>
                <w:rStyle w:val="Hyperlink"/>
                <w:rFonts w:asciiTheme="majorHAnsi" w:eastAsiaTheme="majorEastAsia" w:hAnsiTheme="majorHAnsi" w:cstheme="majorBidi"/>
                <w:b/>
                <w:noProof/>
              </w:rPr>
              <w:t>Customer</w:t>
            </w:r>
            <w:r w:rsidR="005D615B">
              <w:rPr>
                <w:noProof/>
                <w:webHidden/>
              </w:rPr>
              <w:tab/>
            </w:r>
            <w:r w:rsidR="005D615B">
              <w:rPr>
                <w:noProof/>
                <w:webHidden/>
              </w:rPr>
              <w:fldChar w:fldCharType="begin"/>
            </w:r>
            <w:r w:rsidR="005D615B">
              <w:rPr>
                <w:noProof/>
                <w:webHidden/>
              </w:rPr>
              <w:instrText xml:space="preserve"> PAGEREF _Toc60212505 \h </w:instrText>
            </w:r>
            <w:r w:rsidR="005D615B">
              <w:rPr>
                <w:noProof/>
                <w:webHidden/>
              </w:rPr>
            </w:r>
            <w:r w:rsidR="005D615B">
              <w:rPr>
                <w:noProof/>
                <w:webHidden/>
              </w:rPr>
              <w:fldChar w:fldCharType="separate"/>
            </w:r>
            <w:r w:rsidR="005D615B">
              <w:rPr>
                <w:noProof/>
                <w:webHidden/>
              </w:rPr>
              <w:t>3</w:t>
            </w:r>
            <w:r w:rsidR="005D615B">
              <w:rPr>
                <w:noProof/>
                <w:webHidden/>
              </w:rPr>
              <w:fldChar w:fldCharType="end"/>
            </w:r>
          </w:hyperlink>
        </w:p>
        <w:p w14:paraId="0C4EA464" w14:textId="785982C7" w:rsidR="005D615B" w:rsidRDefault="00292E5C">
          <w:pPr>
            <w:pStyle w:val="TOC2"/>
            <w:tabs>
              <w:tab w:val="right" w:leader="dot" w:pos="9350"/>
            </w:tabs>
            <w:rPr>
              <w:rFonts w:eastAsiaTheme="minorEastAsia"/>
              <w:noProof/>
            </w:rPr>
          </w:pPr>
          <w:hyperlink w:anchor="_Toc60212507" w:history="1">
            <w:r w:rsidR="005D615B" w:rsidRPr="00DD2DEE">
              <w:rPr>
                <w:rStyle w:val="Hyperlink"/>
                <w:rFonts w:asciiTheme="majorHAnsi" w:eastAsiaTheme="majorEastAsia" w:hAnsiTheme="majorHAnsi" w:cstheme="majorBidi"/>
                <w:b/>
                <w:noProof/>
              </w:rPr>
              <w:t>Problem</w:t>
            </w:r>
            <w:r w:rsidR="005D615B">
              <w:rPr>
                <w:noProof/>
                <w:webHidden/>
              </w:rPr>
              <w:tab/>
            </w:r>
            <w:r w:rsidR="005D615B">
              <w:rPr>
                <w:noProof/>
                <w:webHidden/>
              </w:rPr>
              <w:fldChar w:fldCharType="begin"/>
            </w:r>
            <w:r w:rsidR="005D615B">
              <w:rPr>
                <w:noProof/>
                <w:webHidden/>
              </w:rPr>
              <w:instrText xml:space="preserve"> PAGEREF _Toc60212507 \h </w:instrText>
            </w:r>
            <w:r w:rsidR="005D615B">
              <w:rPr>
                <w:noProof/>
                <w:webHidden/>
              </w:rPr>
            </w:r>
            <w:r w:rsidR="005D615B">
              <w:rPr>
                <w:noProof/>
                <w:webHidden/>
              </w:rPr>
              <w:fldChar w:fldCharType="separate"/>
            </w:r>
            <w:r w:rsidR="005D615B">
              <w:rPr>
                <w:noProof/>
                <w:webHidden/>
              </w:rPr>
              <w:t>3</w:t>
            </w:r>
            <w:r w:rsidR="005D615B">
              <w:rPr>
                <w:noProof/>
                <w:webHidden/>
              </w:rPr>
              <w:fldChar w:fldCharType="end"/>
            </w:r>
          </w:hyperlink>
        </w:p>
        <w:p w14:paraId="400535DE" w14:textId="64C52532" w:rsidR="005D615B" w:rsidRDefault="00292E5C">
          <w:pPr>
            <w:pStyle w:val="TOC2"/>
            <w:tabs>
              <w:tab w:val="right" w:leader="dot" w:pos="9350"/>
            </w:tabs>
            <w:rPr>
              <w:rFonts w:eastAsiaTheme="minorEastAsia"/>
              <w:noProof/>
            </w:rPr>
          </w:pPr>
          <w:hyperlink w:anchor="_Toc60212508" w:history="1">
            <w:r w:rsidR="005D615B" w:rsidRPr="00DD2DEE">
              <w:rPr>
                <w:rStyle w:val="Hyperlink"/>
                <w:b/>
                <w:noProof/>
              </w:rPr>
              <w:t>Case</w:t>
            </w:r>
            <w:r w:rsidR="005D615B">
              <w:rPr>
                <w:noProof/>
                <w:webHidden/>
              </w:rPr>
              <w:tab/>
            </w:r>
            <w:r w:rsidR="005D615B">
              <w:rPr>
                <w:noProof/>
                <w:webHidden/>
              </w:rPr>
              <w:fldChar w:fldCharType="begin"/>
            </w:r>
            <w:r w:rsidR="005D615B">
              <w:rPr>
                <w:noProof/>
                <w:webHidden/>
              </w:rPr>
              <w:instrText xml:space="preserve"> PAGEREF _Toc60212508 \h </w:instrText>
            </w:r>
            <w:r w:rsidR="005D615B">
              <w:rPr>
                <w:noProof/>
                <w:webHidden/>
              </w:rPr>
            </w:r>
            <w:r w:rsidR="005D615B">
              <w:rPr>
                <w:noProof/>
                <w:webHidden/>
              </w:rPr>
              <w:fldChar w:fldCharType="separate"/>
            </w:r>
            <w:r w:rsidR="005D615B">
              <w:rPr>
                <w:noProof/>
                <w:webHidden/>
              </w:rPr>
              <w:t>3</w:t>
            </w:r>
            <w:r w:rsidR="005D615B">
              <w:rPr>
                <w:noProof/>
                <w:webHidden/>
              </w:rPr>
              <w:fldChar w:fldCharType="end"/>
            </w:r>
          </w:hyperlink>
        </w:p>
        <w:p w14:paraId="22F05F91" w14:textId="410B69F4" w:rsidR="005D615B" w:rsidRDefault="00292E5C">
          <w:pPr>
            <w:pStyle w:val="TOC2"/>
            <w:tabs>
              <w:tab w:val="right" w:leader="dot" w:pos="9350"/>
            </w:tabs>
            <w:rPr>
              <w:rFonts w:eastAsiaTheme="minorEastAsia"/>
              <w:noProof/>
            </w:rPr>
          </w:pPr>
          <w:hyperlink w:anchor="_Toc60212509" w:history="1">
            <w:r w:rsidR="005D615B" w:rsidRPr="00DD2DEE">
              <w:rPr>
                <w:rStyle w:val="Hyperlink"/>
                <w:b/>
                <w:noProof/>
              </w:rPr>
              <w:t>Solution</w:t>
            </w:r>
            <w:r w:rsidR="005D615B">
              <w:rPr>
                <w:noProof/>
                <w:webHidden/>
              </w:rPr>
              <w:tab/>
            </w:r>
            <w:r w:rsidR="005D615B">
              <w:rPr>
                <w:noProof/>
                <w:webHidden/>
              </w:rPr>
              <w:fldChar w:fldCharType="begin"/>
            </w:r>
            <w:r w:rsidR="005D615B">
              <w:rPr>
                <w:noProof/>
                <w:webHidden/>
              </w:rPr>
              <w:instrText xml:space="preserve"> PAGEREF _Toc60212509 \h </w:instrText>
            </w:r>
            <w:r w:rsidR="005D615B">
              <w:rPr>
                <w:noProof/>
                <w:webHidden/>
              </w:rPr>
            </w:r>
            <w:r w:rsidR="005D615B">
              <w:rPr>
                <w:noProof/>
                <w:webHidden/>
              </w:rPr>
              <w:fldChar w:fldCharType="separate"/>
            </w:r>
            <w:r w:rsidR="005D615B">
              <w:rPr>
                <w:noProof/>
                <w:webHidden/>
              </w:rPr>
              <w:t>3</w:t>
            </w:r>
            <w:r w:rsidR="005D615B">
              <w:rPr>
                <w:noProof/>
                <w:webHidden/>
              </w:rPr>
              <w:fldChar w:fldCharType="end"/>
            </w:r>
          </w:hyperlink>
        </w:p>
        <w:p w14:paraId="7A8EEFF3" w14:textId="24BF9096" w:rsidR="005D615B" w:rsidRDefault="00292E5C">
          <w:pPr>
            <w:pStyle w:val="TOC1"/>
            <w:tabs>
              <w:tab w:val="right" w:leader="dot" w:pos="9350"/>
            </w:tabs>
            <w:rPr>
              <w:rFonts w:eastAsiaTheme="minorEastAsia"/>
              <w:noProof/>
            </w:rPr>
          </w:pPr>
          <w:hyperlink w:anchor="_Toc60212510" w:history="1">
            <w:r w:rsidR="005D615B" w:rsidRPr="00DD2DEE">
              <w:rPr>
                <w:rStyle w:val="Hyperlink"/>
                <w:b/>
                <w:noProof/>
              </w:rPr>
              <w:t>Methodology</w:t>
            </w:r>
            <w:r w:rsidR="005D615B">
              <w:rPr>
                <w:noProof/>
                <w:webHidden/>
              </w:rPr>
              <w:tab/>
            </w:r>
            <w:r w:rsidR="005D615B">
              <w:rPr>
                <w:noProof/>
                <w:webHidden/>
              </w:rPr>
              <w:fldChar w:fldCharType="begin"/>
            </w:r>
            <w:r w:rsidR="005D615B">
              <w:rPr>
                <w:noProof/>
                <w:webHidden/>
              </w:rPr>
              <w:instrText xml:space="preserve"> PAGEREF _Toc60212510 \h </w:instrText>
            </w:r>
            <w:r w:rsidR="005D615B">
              <w:rPr>
                <w:noProof/>
                <w:webHidden/>
              </w:rPr>
            </w:r>
            <w:r w:rsidR="005D615B">
              <w:rPr>
                <w:noProof/>
                <w:webHidden/>
              </w:rPr>
              <w:fldChar w:fldCharType="separate"/>
            </w:r>
            <w:r w:rsidR="005D615B">
              <w:rPr>
                <w:noProof/>
                <w:webHidden/>
              </w:rPr>
              <w:t>4</w:t>
            </w:r>
            <w:r w:rsidR="005D615B">
              <w:rPr>
                <w:noProof/>
                <w:webHidden/>
              </w:rPr>
              <w:fldChar w:fldCharType="end"/>
            </w:r>
          </w:hyperlink>
        </w:p>
        <w:p w14:paraId="589838E8" w14:textId="68E6532D" w:rsidR="005D615B" w:rsidRDefault="00292E5C">
          <w:pPr>
            <w:pStyle w:val="TOC1"/>
            <w:tabs>
              <w:tab w:val="right" w:leader="dot" w:pos="9350"/>
            </w:tabs>
            <w:rPr>
              <w:rFonts w:eastAsiaTheme="minorEastAsia"/>
              <w:noProof/>
            </w:rPr>
          </w:pPr>
          <w:hyperlink w:anchor="_Toc60212511" w:history="1">
            <w:r w:rsidR="005D615B" w:rsidRPr="00DD2DEE">
              <w:rPr>
                <w:rStyle w:val="Hyperlink"/>
                <w:b/>
                <w:noProof/>
              </w:rPr>
              <w:t>Deliverables</w:t>
            </w:r>
            <w:r w:rsidR="005D615B">
              <w:rPr>
                <w:noProof/>
                <w:webHidden/>
              </w:rPr>
              <w:tab/>
            </w:r>
            <w:r w:rsidR="005D615B">
              <w:rPr>
                <w:noProof/>
                <w:webHidden/>
              </w:rPr>
              <w:fldChar w:fldCharType="begin"/>
            </w:r>
            <w:r w:rsidR="005D615B">
              <w:rPr>
                <w:noProof/>
                <w:webHidden/>
              </w:rPr>
              <w:instrText xml:space="preserve"> PAGEREF _Toc60212511 \h </w:instrText>
            </w:r>
            <w:r w:rsidR="005D615B">
              <w:rPr>
                <w:noProof/>
                <w:webHidden/>
              </w:rPr>
            </w:r>
            <w:r w:rsidR="005D615B">
              <w:rPr>
                <w:noProof/>
                <w:webHidden/>
              </w:rPr>
              <w:fldChar w:fldCharType="separate"/>
            </w:r>
            <w:r w:rsidR="005D615B">
              <w:rPr>
                <w:noProof/>
                <w:webHidden/>
              </w:rPr>
              <w:t>4</w:t>
            </w:r>
            <w:r w:rsidR="005D615B">
              <w:rPr>
                <w:noProof/>
                <w:webHidden/>
              </w:rPr>
              <w:fldChar w:fldCharType="end"/>
            </w:r>
          </w:hyperlink>
        </w:p>
        <w:p w14:paraId="62CC1164" w14:textId="310E0D05" w:rsidR="005D615B" w:rsidRDefault="00292E5C">
          <w:pPr>
            <w:pStyle w:val="TOC2"/>
            <w:tabs>
              <w:tab w:val="right" w:leader="dot" w:pos="9350"/>
            </w:tabs>
            <w:rPr>
              <w:rFonts w:eastAsiaTheme="minorEastAsia"/>
              <w:noProof/>
            </w:rPr>
          </w:pPr>
          <w:hyperlink w:anchor="_Toc60212512" w:history="1">
            <w:r w:rsidR="005D615B" w:rsidRPr="00DD2DEE">
              <w:rPr>
                <w:rStyle w:val="Hyperlink"/>
                <w:b/>
                <w:noProof/>
              </w:rPr>
              <w:t>Project Deliverables</w:t>
            </w:r>
            <w:r w:rsidR="005D615B">
              <w:rPr>
                <w:noProof/>
                <w:webHidden/>
              </w:rPr>
              <w:tab/>
            </w:r>
            <w:r w:rsidR="005D615B">
              <w:rPr>
                <w:noProof/>
                <w:webHidden/>
              </w:rPr>
              <w:fldChar w:fldCharType="begin"/>
            </w:r>
            <w:r w:rsidR="005D615B">
              <w:rPr>
                <w:noProof/>
                <w:webHidden/>
              </w:rPr>
              <w:instrText xml:space="preserve"> PAGEREF _Toc60212512 \h </w:instrText>
            </w:r>
            <w:r w:rsidR="005D615B">
              <w:rPr>
                <w:noProof/>
                <w:webHidden/>
              </w:rPr>
            </w:r>
            <w:r w:rsidR="005D615B">
              <w:rPr>
                <w:noProof/>
                <w:webHidden/>
              </w:rPr>
              <w:fldChar w:fldCharType="separate"/>
            </w:r>
            <w:r w:rsidR="005D615B">
              <w:rPr>
                <w:noProof/>
                <w:webHidden/>
              </w:rPr>
              <w:t>5</w:t>
            </w:r>
            <w:r w:rsidR="005D615B">
              <w:rPr>
                <w:noProof/>
                <w:webHidden/>
              </w:rPr>
              <w:fldChar w:fldCharType="end"/>
            </w:r>
          </w:hyperlink>
        </w:p>
        <w:p w14:paraId="49C425DC" w14:textId="0B483EE1" w:rsidR="005D615B" w:rsidRDefault="00292E5C">
          <w:pPr>
            <w:pStyle w:val="TOC2"/>
            <w:tabs>
              <w:tab w:val="right" w:leader="dot" w:pos="9350"/>
            </w:tabs>
            <w:rPr>
              <w:rFonts w:eastAsiaTheme="minorEastAsia"/>
              <w:noProof/>
            </w:rPr>
          </w:pPr>
          <w:hyperlink w:anchor="_Toc60212513" w:history="1">
            <w:r w:rsidR="005D615B" w:rsidRPr="00DD2DEE">
              <w:rPr>
                <w:rStyle w:val="Hyperlink"/>
                <w:b/>
                <w:noProof/>
              </w:rPr>
              <w:t>Product Deliverables</w:t>
            </w:r>
            <w:r w:rsidR="005D615B">
              <w:rPr>
                <w:noProof/>
                <w:webHidden/>
              </w:rPr>
              <w:tab/>
            </w:r>
            <w:r w:rsidR="005D615B">
              <w:rPr>
                <w:noProof/>
                <w:webHidden/>
              </w:rPr>
              <w:fldChar w:fldCharType="begin"/>
            </w:r>
            <w:r w:rsidR="005D615B">
              <w:rPr>
                <w:noProof/>
                <w:webHidden/>
              </w:rPr>
              <w:instrText xml:space="preserve"> PAGEREF _Toc60212513 \h </w:instrText>
            </w:r>
            <w:r w:rsidR="005D615B">
              <w:rPr>
                <w:noProof/>
                <w:webHidden/>
              </w:rPr>
            </w:r>
            <w:r w:rsidR="005D615B">
              <w:rPr>
                <w:noProof/>
                <w:webHidden/>
              </w:rPr>
              <w:fldChar w:fldCharType="separate"/>
            </w:r>
            <w:r w:rsidR="005D615B">
              <w:rPr>
                <w:noProof/>
                <w:webHidden/>
              </w:rPr>
              <w:t>5</w:t>
            </w:r>
            <w:r w:rsidR="005D615B">
              <w:rPr>
                <w:noProof/>
                <w:webHidden/>
              </w:rPr>
              <w:fldChar w:fldCharType="end"/>
            </w:r>
          </w:hyperlink>
        </w:p>
        <w:p w14:paraId="04ED3E6B" w14:textId="514FFF49" w:rsidR="005D615B" w:rsidRDefault="00292E5C">
          <w:pPr>
            <w:pStyle w:val="TOC1"/>
            <w:tabs>
              <w:tab w:val="right" w:leader="dot" w:pos="9350"/>
            </w:tabs>
            <w:rPr>
              <w:rFonts w:eastAsiaTheme="minorEastAsia"/>
              <w:noProof/>
            </w:rPr>
          </w:pPr>
          <w:hyperlink w:anchor="_Toc60212514" w:history="1">
            <w:r w:rsidR="005D615B" w:rsidRPr="00DD2DEE">
              <w:rPr>
                <w:rStyle w:val="Hyperlink"/>
                <w:b/>
                <w:noProof/>
              </w:rPr>
              <w:t>Deployment</w:t>
            </w:r>
            <w:r w:rsidR="005D615B">
              <w:rPr>
                <w:noProof/>
                <w:webHidden/>
              </w:rPr>
              <w:tab/>
            </w:r>
            <w:r w:rsidR="005D615B">
              <w:rPr>
                <w:noProof/>
                <w:webHidden/>
              </w:rPr>
              <w:fldChar w:fldCharType="begin"/>
            </w:r>
            <w:r w:rsidR="005D615B">
              <w:rPr>
                <w:noProof/>
                <w:webHidden/>
              </w:rPr>
              <w:instrText xml:space="preserve"> PAGEREF _Toc60212514 \h </w:instrText>
            </w:r>
            <w:r w:rsidR="005D615B">
              <w:rPr>
                <w:noProof/>
                <w:webHidden/>
              </w:rPr>
            </w:r>
            <w:r w:rsidR="005D615B">
              <w:rPr>
                <w:noProof/>
                <w:webHidden/>
              </w:rPr>
              <w:fldChar w:fldCharType="separate"/>
            </w:r>
            <w:r w:rsidR="005D615B">
              <w:rPr>
                <w:noProof/>
                <w:webHidden/>
              </w:rPr>
              <w:t>5</w:t>
            </w:r>
            <w:r w:rsidR="005D615B">
              <w:rPr>
                <w:noProof/>
                <w:webHidden/>
              </w:rPr>
              <w:fldChar w:fldCharType="end"/>
            </w:r>
          </w:hyperlink>
        </w:p>
        <w:p w14:paraId="1C804C04" w14:textId="22EFB28B" w:rsidR="005D615B" w:rsidRDefault="00292E5C">
          <w:pPr>
            <w:pStyle w:val="TOC1"/>
            <w:tabs>
              <w:tab w:val="right" w:leader="dot" w:pos="9350"/>
            </w:tabs>
            <w:rPr>
              <w:rFonts w:eastAsiaTheme="minorEastAsia"/>
              <w:noProof/>
            </w:rPr>
          </w:pPr>
          <w:hyperlink w:anchor="_Toc60212515" w:history="1">
            <w:r w:rsidR="005D615B" w:rsidRPr="00DD2DEE">
              <w:rPr>
                <w:rStyle w:val="Hyperlink"/>
                <w:b/>
                <w:noProof/>
              </w:rPr>
              <w:t>Testing Methods</w:t>
            </w:r>
            <w:r w:rsidR="005D615B">
              <w:rPr>
                <w:noProof/>
                <w:webHidden/>
              </w:rPr>
              <w:tab/>
            </w:r>
            <w:r w:rsidR="005D615B">
              <w:rPr>
                <w:noProof/>
                <w:webHidden/>
              </w:rPr>
              <w:fldChar w:fldCharType="begin"/>
            </w:r>
            <w:r w:rsidR="005D615B">
              <w:rPr>
                <w:noProof/>
                <w:webHidden/>
              </w:rPr>
              <w:instrText xml:space="preserve"> PAGEREF _Toc60212515 \h </w:instrText>
            </w:r>
            <w:r w:rsidR="005D615B">
              <w:rPr>
                <w:noProof/>
                <w:webHidden/>
              </w:rPr>
            </w:r>
            <w:r w:rsidR="005D615B">
              <w:rPr>
                <w:noProof/>
                <w:webHidden/>
              </w:rPr>
              <w:fldChar w:fldCharType="separate"/>
            </w:r>
            <w:r w:rsidR="005D615B">
              <w:rPr>
                <w:noProof/>
                <w:webHidden/>
              </w:rPr>
              <w:t>5</w:t>
            </w:r>
            <w:r w:rsidR="005D615B">
              <w:rPr>
                <w:noProof/>
                <w:webHidden/>
              </w:rPr>
              <w:fldChar w:fldCharType="end"/>
            </w:r>
          </w:hyperlink>
        </w:p>
        <w:p w14:paraId="00F0F153" w14:textId="270C00D5" w:rsidR="005D615B" w:rsidRDefault="00292E5C">
          <w:pPr>
            <w:pStyle w:val="TOC1"/>
            <w:tabs>
              <w:tab w:val="right" w:leader="dot" w:pos="9350"/>
            </w:tabs>
            <w:rPr>
              <w:rFonts w:eastAsiaTheme="minorEastAsia"/>
              <w:noProof/>
            </w:rPr>
          </w:pPr>
          <w:hyperlink w:anchor="_Toc60212516" w:history="1">
            <w:r w:rsidR="005D615B" w:rsidRPr="00DD2DEE">
              <w:rPr>
                <w:rStyle w:val="Hyperlink"/>
                <w:b/>
                <w:noProof/>
              </w:rPr>
              <w:t>Resource Requirements</w:t>
            </w:r>
            <w:r w:rsidR="005D615B">
              <w:rPr>
                <w:noProof/>
                <w:webHidden/>
              </w:rPr>
              <w:tab/>
            </w:r>
            <w:r w:rsidR="005D615B">
              <w:rPr>
                <w:noProof/>
                <w:webHidden/>
              </w:rPr>
              <w:fldChar w:fldCharType="begin"/>
            </w:r>
            <w:r w:rsidR="005D615B">
              <w:rPr>
                <w:noProof/>
                <w:webHidden/>
              </w:rPr>
              <w:instrText xml:space="preserve"> PAGEREF _Toc60212516 \h </w:instrText>
            </w:r>
            <w:r w:rsidR="005D615B">
              <w:rPr>
                <w:noProof/>
                <w:webHidden/>
              </w:rPr>
            </w:r>
            <w:r w:rsidR="005D615B">
              <w:rPr>
                <w:noProof/>
                <w:webHidden/>
              </w:rPr>
              <w:fldChar w:fldCharType="separate"/>
            </w:r>
            <w:r w:rsidR="005D615B">
              <w:rPr>
                <w:noProof/>
                <w:webHidden/>
              </w:rPr>
              <w:t>6</w:t>
            </w:r>
            <w:r w:rsidR="005D615B">
              <w:rPr>
                <w:noProof/>
                <w:webHidden/>
              </w:rPr>
              <w:fldChar w:fldCharType="end"/>
            </w:r>
          </w:hyperlink>
        </w:p>
        <w:p w14:paraId="3666B5A6" w14:textId="2150E60E" w:rsidR="005D615B" w:rsidRDefault="00292E5C">
          <w:pPr>
            <w:pStyle w:val="TOC2"/>
            <w:tabs>
              <w:tab w:val="right" w:leader="dot" w:pos="9350"/>
            </w:tabs>
            <w:rPr>
              <w:rFonts w:eastAsiaTheme="minorEastAsia"/>
              <w:noProof/>
            </w:rPr>
          </w:pPr>
          <w:hyperlink w:anchor="_Toc60212517" w:history="1">
            <w:r w:rsidR="005D615B" w:rsidRPr="00DD2DEE">
              <w:rPr>
                <w:rStyle w:val="Hyperlink"/>
                <w:b/>
                <w:noProof/>
              </w:rPr>
              <w:t>Programming Environment</w:t>
            </w:r>
            <w:r w:rsidR="005D615B">
              <w:rPr>
                <w:noProof/>
                <w:webHidden/>
              </w:rPr>
              <w:tab/>
            </w:r>
            <w:r w:rsidR="005D615B">
              <w:rPr>
                <w:noProof/>
                <w:webHidden/>
              </w:rPr>
              <w:fldChar w:fldCharType="begin"/>
            </w:r>
            <w:r w:rsidR="005D615B">
              <w:rPr>
                <w:noProof/>
                <w:webHidden/>
              </w:rPr>
              <w:instrText xml:space="preserve"> PAGEREF _Toc60212517 \h </w:instrText>
            </w:r>
            <w:r w:rsidR="005D615B">
              <w:rPr>
                <w:noProof/>
                <w:webHidden/>
              </w:rPr>
            </w:r>
            <w:r w:rsidR="005D615B">
              <w:rPr>
                <w:noProof/>
                <w:webHidden/>
              </w:rPr>
              <w:fldChar w:fldCharType="separate"/>
            </w:r>
            <w:r w:rsidR="005D615B">
              <w:rPr>
                <w:noProof/>
                <w:webHidden/>
              </w:rPr>
              <w:t>6</w:t>
            </w:r>
            <w:r w:rsidR="005D615B">
              <w:rPr>
                <w:noProof/>
                <w:webHidden/>
              </w:rPr>
              <w:fldChar w:fldCharType="end"/>
            </w:r>
          </w:hyperlink>
        </w:p>
        <w:p w14:paraId="1D537980" w14:textId="2289A508" w:rsidR="005D615B" w:rsidRDefault="00292E5C">
          <w:pPr>
            <w:pStyle w:val="TOC2"/>
            <w:tabs>
              <w:tab w:val="right" w:leader="dot" w:pos="9350"/>
            </w:tabs>
            <w:rPr>
              <w:rFonts w:eastAsiaTheme="minorEastAsia"/>
              <w:noProof/>
            </w:rPr>
          </w:pPr>
          <w:hyperlink w:anchor="_Toc60212518" w:history="1">
            <w:r w:rsidR="005D615B" w:rsidRPr="00DD2DEE">
              <w:rPr>
                <w:rStyle w:val="Hyperlink"/>
                <w:b/>
                <w:noProof/>
              </w:rPr>
              <w:t>Environment Costs</w:t>
            </w:r>
            <w:r w:rsidR="005D615B">
              <w:rPr>
                <w:noProof/>
                <w:webHidden/>
              </w:rPr>
              <w:tab/>
            </w:r>
            <w:r w:rsidR="005D615B">
              <w:rPr>
                <w:noProof/>
                <w:webHidden/>
              </w:rPr>
              <w:fldChar w:fldCharType="begin"/>
            </w:r>
            <w:r w:rsidR="005D615B">
              <w:rPr>
                <w:noProof/>
                <w:webHidden/>
              </w:rPr>
              <w:instrText xml:space="preserve"> PAGEREF _Toc60212518 \h </w:instrText>
            </w:r>
            <w:r w:rsidR="005D615B">
              <w:rPr>
                <w:noProof/>
                <w:webHidden/>
              </w:rPr>
            </w:r>
            <w:r w:rsidR="005D615B">
              <w:rPr>
                <w:noProof/>
                <w:webHidden/>
              </w:rPr>
              <w:fldChar w:fldCharType="separate"/>
            </w:r>
            <w:r w:rsidR="005D615B">
              <w:rPr>
                <w:noProof/>
                <w:webHidden/>
              </w:rPr>
              <w:t>6</w:t>
            </w:r>
            <w:r w:rsidR="005D615B">
              <w:rPr>
                <w:noProof/>
                <w:webHidden/>
              </w:rPr>
              <w:fldChar w:fldCharType="end"/>
            </w:r>
          </w:hyperlink>
        </w:p>
        <w:p w14:paraId="2668DA6D" w14:textId="5B00F04D" w:rsidR="005D615B" w:rsidRDefault="00292E5C">
          <w:pPr>
            <w:pStyle w:val="TOC2"/>
            <w:tabs>
              <w:tab w:val="right" w:leader="dot" w:pos="9350"/>
            </w:tabs>
            <w:rPr>
              <w:rFonts w:eastAsiaTheme="minorEastAsia"/>
              <w:noProof/>
            </w:rPr>
          </w:pPr>
          <w:hyperlink w:anchor="_Toc60212519" w:history="1">
            <w:r w:rsidR="005D615B" w:rsidRPr="00DD2DEE">
              <w:rPr>
                <w:rStyle w:val="Hyperlink"/>
                <w:b/>
                <w:noProof/>
              </w:rPr>
              <w:t>Human Resource Requirements</w:t>
            </w:r>
            <w:r w:rsidR="005D615B">
              <w:rPr>
                <w:noProof/>
                <w:webHidden/>
              </w:rPr>
              <w:tab/>
            </w:r>
            <w:r w:rsidR="005D615B">
              <w:rPr>
                <w:noProof/>
                <w:webHidden/>
              </w:rPr>
              <w:fldChar w:fldCharType="begin"/>
            </w:r>
            <w:r w:rsidR="005D615B">
              <w:rPr>
                <w:noProof/>
                <w:webHidden/>
              </w:rPr>
              <w:instrText xml:space="preserve"> PAGEREF _Toc60212519 \h </w:instrText>
            </w:r>
            <w:r w:rsidR="005D615B">
              <w:rPr>
                <w:noProof/>
                <w:webHidden/>
              </w:rPr>
            </w:r>
            <w:r w:rsidR="005D615B">
              <w:rPr>
                <w:noProof/>
                <w:webHidden/>
              </w:rPr>
              <w:fldChar w:fldCharType="separate"/>
            </w:r>
            <w:r w:rsidR="005D615B">
              <w:rPr>
                <w:noProof/>
                <w:webHidden/>
              </w:rPr>
              <w:t>6</w:t>
            </w:r>
            <w:r w:rsidR="005D615B">
              <w:rPr>
                <w:noProof/>
                <w:webHidden/>
              </w:rPr>
              <w:fldChar w:fldCharType="end"/>
            </w:r>
          </w:hyperlink>
        </w:p>
        <w:p w14:paraId="1F90408C" w14:textId="49528574" w:rsidR="005D615B" w:rsidRDefault="00292E5C">
          <w:pPr>
            <w:pStyle w:val="TOC1"/>
            <w:tabs>
              <w:tab w:val="right" w:leader="dot" w:pos="9350"/>
            </w:tabs>
            <w:rPr>
              <w:rFonts w:eastAsiaTheme="minorEastAsia"/>
              <w:noProof/>
            </w:rPr>
          </w:pPr>
          <w:hyperlink w:anchor="_Toc60212520" w:history="1">
            <w:r w:rsidR="005D615B" w:rsidRPr="00DD2DEE">
              <w:rPr>
                <w:rStyle w:val="Hyperlink"/>
                <w:b/>
                <w:noProof/>
              </w:rPr>
              <w:t>Timeline</w:t>
            </w:r>
            <w:r w:rsidR="005D615B">
              <w:rPr>
                <w:noProof/>
                <w:webHidden/>
              </w:rPr>
              <w:tab/>
            </w:r>
            <w:r w:rsidR="005D615B">
              <w:rPr>
                <w:noProof/>
                <w:webHidden/>
              </w:rPr>
              <w:fldChar w:fldCharType="begin"/>
            </w:r>
            <w:r w:rsidR="005D615B">
              <w:rPr>
                <w:noProof/>
                <w:webHidden/>
              </w:rPr>
              <w:instrText xml:space="preserve"> PAGEREF _Toc60212520 \h </w:instrText>
            </w:r>
            <w:r w:rsidR="005D615B">
              <w:rPr>
                <w:noProof/>
                <w:webHidden/>
              </w:rPr>
            </w:r>
            <w:r w:rsidR="005D615B">
              <w:rPr>
                <w:noProof/>
                <w:webHidden/>
              </w:rPr>
              <w:fldChar w:fldCharType="separate"/>
            </w:r>
            <w:r w:rsidR="005D615B">
              <w:rPr>
                <w:noProof/>
                <w:webHidden/>
              </w:rPr>
              <w:t>7</w:t>
            </w:r>
            <w:r w:rsidR="005D615B">
              <w:rPr>
                <w:noProof/>
                <w:webHidden/>
              </w:rPr>
              <w:fldChar w:fldCharType="end"/>
            </w:r>
          </w:hyperlink>
        </w:p>
        <w:p w14:paraId="20174CBE" w14:textId="7C08F021" w:rsidR="006C2459" w:rsidRDefault="006C2459">
          <w:r>
            <w:rPr>
              <w:b/>
              <w:bCs/>
              <w:noProof/>
            </w:rPr>
            <w:fldChar w:fldCharType="end"/>
          </w:r>
        </w:p>
      </w:sdtContent>
    </w:sdt>
    <w:p w14:paraId="4CB7FDB3" w14:textId="77777777" w:rsidR="00A751A6" w:rsidRDefault="00A751A6" w:rsidP="00A751A6">
      <w:pPr>
        <w:rPr>
          <w:rFonts w:asciiTheme="majorHAnsi" w:eastAsiaTheme="majorEastAsia" w:hAnsiTheme="majorHAnsi" w:cstheme="majorBidi"/>
          <w:spacing w:val="-10"/>
          <w:kern w:val="28"/>
          <w:sz w:val="40"/>
          <w:szCs w:val="56"/>
        </w:rPr>
      </w:pPr>
      <w:r>
        <w:rPr>
          <w:sz w:val="40"/>
        </w:rPr>
        <w:br w:type="page"/>
      </w:r>
    </w:p>
    <w:p w14:paraId="498CA1DB" w14:textId="77777777" w:rsidR="00A751A6" w:rsidRDefault="00A751A6" w:rsidP="00A751A6">
      <w:pPr>
        <w:pStyle w:val="Heading1"/>
        <w:jc w:val="center"/>
        <w:rPr>
          <w:b/>
          <w:color w:val="auto"/>
        </w:rPr>
      </w:pPr>
      <w:bookmarkStart w:id="1" w:name="_Toc60212504"/>
      <w:r>
        <w:rPr>
          <w:b/>
          <w:color w:val="auto"/>
        </w:rPr>
        <w:lastRenderedPageBreak/>
        <w:t>Business Problem</w:t>
      </w:r>
      <w:bookmarkEnd w:id="1"/>
    </w:p>
    <w:p w14:paraId="332A22A1" w14:textId="77777777" w:rsidR="00A751A6" w:rsidRDefault="00A751A6" w:rsidP="00A751A6">
      <w:pPr>
        <w:rPr>
          <w:color w:val="FF0000"/>
        </w:rPr>
      </w:pPr>
    </w:p>
    <w:p w14:paraId="18ADB962" w14:textId="77777777" w:rsidR="00A751A6" w:rsidRDefault="00A751A6" w:rsidP="00A751A6">
      <w:pPr>
        <w:keepNext/>
        <w:keepLines/>
        <w:spacing w:before="40" w:after="0"/>
        <w:outlineLvl w:val="1"/>
        <w:rPr>
          <w:rFonts w:asciiTheme="majorHAnsi" w:eastAsiaTheme="majorEastAsia" w:hAnsiTheme="majorHAnsi" w:cstheme="majorBidi"/>
          <w:b/>
          <w:sz w:val="26"/>
          <w:szCs w:val="26"/>
        </w:rPr>
      </w:pPr>
    </w:p>
    <w:p w14:paraId="39F6092B" w14:textId="036D7A37" w:rsidR="006C2459" w:rsidRDefault="006C2459" w:rsidP="006C2459">
      <w:pPr>
        <w:keepNext/>
        <w:keepLines/>
        <w:spacing w:before="40" w:after="0"/>
        <w:outlineLvl w:val="1"/>
        <w:rPr>
          <w:rFonts w:asciiTheme="majorHAnsi" w:eastAsiaTheme="majorEastAsia" w:hAnsiTheme="majorHAnsi" w:cstheme="majorBidi"/>
          <w:b/>
          <w:sz w:val="26"/>
          <w:szCs w:val="26"/>
        </w:rPr>
      </w:pPr>
      <w:bookmarkStart w:id="2" w:name="_Toc60212505"/>
      <w:r>
        <w:rPr>
          <w:rFonts w:asciiTheme="majorHAnsi" w:eastAsiaTheme="majorEastAsia" w:hAnsiTheme="majorHAnsi" w:cstheme="majorBidi"/>
          <w:b/>
          <w:sz w:val="26"/>
          <w:szCs w:val="26"/>
        </w:rPr>
        <w:t>Customer</w:t>
      </w:r>
      <w:bookmarkEnd w:id="2"/>
    </w:p>
    <w:p w14:paraId="19F65478" w14:textId="566B20BF" w:rsidR="005B3676" w:rsidRPr="00957533" w:rsidRDefault="005B3676" w:rsidP="006C2459">
      <w:pPr>
        <w:keepNext/>
        <w:keepLines/>
        <w:spacing w:before="40" w:after="0"/>
        <w:outlineLvl w:val="1"/>
        <w:rPr>
          <w:rFonts w:eastAsiaTheme="majorEastAsia" w:cstheme="minorHAnsi"/>
          <w:bCs/>
        </w:rPr>
      </w:pPr>
      <w:r>
        <w:rPr>
          <w:rFonts w:asciiTheme="majorHAnsi" w:eastAsiaTheme="majorEastAsia" w:hAnsiTheme="majorHAnsi" w:cstheme="majorBidi"/>
          <w:b/>
          <w:sz w:val="26"/>
          <w:szCs w:val="26"/>
        </w:rPr>
        <w:tab/>
      </w:r>
      <w:r w:rsidRPr="00957533">
        <w:rPr>
          <w:rFonts w:eastAsiaTheme="majorEastAsia" w:cstheme="minorHAnsi"/>
          <w:bCs/>
        </w:rPr>
        <w:t xml:space="preserve">The customer IT Associates, a small IT vendor has been rapidly expanding in recent years </w:t>
      </w:r>
      <w:r w:rsidR="00BA7339" w:rsidRPr="00957533">
        <w:rPr>
          <w:rFonts w:eastAsiaTheme="majorEastAsia" w:cstheme="minorHAnsi"/>
          <w:bCs/>
        </w:rPr>
        <w:t xml:space="preserve">due in part to strong leadership, growth in the IT sector, &amp; growing need for improved industry security. This has allowed IT Associates to grow their internal employee count by approximately 200 employees. </w:t>
      </w:r>
    </w:p>
    <w:p w14:paraId="632635C5" w14:textId="66D417A6" w:rsidR="00544497" w:rsidRPr="006C2459" w:rsidRDefault="006C2459" w:rsidP="00A751A6">
      <w:pPr>
        <w:keepNext/>
        <w:keepLines/>
        <w:spacing w:before="40" w:after="0"/>
        <w:outlineLvl w:val="1"/>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ab/>
      </w:r>
    </w:p>
    <w:p w14:paraId="41EE1D92" w14:textId="719C3A75" w:rsidR="00A751A6" w:rsidRDefault="00A751A6" w:rsidP="00A751A6">
      <w:pPr>
        <w:keepNext/>
        <w:keepLines/>
        <w:spacing w:before="40" w:after="0"/>
        <w:outlineLvl w:val="1"/>
        <w:rPr>
          <w:rFonts w:asciiTheme="majorHAnsi" w:eastAsiaTheme="majorEastAsia" w:hAnsiTheme="majorHAnsi" w:cstheme="majorBidi"/>
          <w:b/>
          <w:sz w:val="26"/>
          <w:szCs w:val="26"/>
        </w:rPr>
      </w:pPr>
      <w:bookmarkStart w:id="3" w:name="_Toc60212507"/>
      <w:r>
        <w:rPr>
          <w:rFonts w:asciiTheme="majorHAnsi" w:eastAsiaTheme="majorEastAsia" w:hAnsiTheme="majorHAnsi" w:cstheme="majorBidi"/>
          <w:b/>
          <w:sz w:val="26"/>
          <w:szCs w:val="26"/>
        </w:rPr>
        <w:t>Problem</w:t>
      </w:r>
      <w:bookmarkEnd w:id="3"/>
    </w:p>
    <w:p w14:paraId="117B7DB6" w14:textId="6331B9EA" w:rsidR="003A5435" w:rsidRPr="00957533" w:rsidRDefault="003A5435" w:rsidP="00A751A6">
      <w:pPr>
        <w:keepNext/>
        <w:keepLines/>
        <w:spacing w:before="40" w:after="0"/>
        <w:outlineLvl w:val="1"/>
        <w:rPr>
          <w:rFonts w:eastAsiaTheme="majorEastAsia" w:cstheme="minorHAnsi"/>
          <w:bCs/>
        </w:rPr>
      </w:pPr>
      <w:r>
        <w:rPr>
          <w:rFonts w:asciiTheme="majorHAnsi" w:eastAsiaTheme="majorEastAsia" w:hAnsiTheme="majorHAnsi" w:cstheme="majorBidi"/>
          <w:b/>
          <w:sz w:val="26"/>
          <w:szCs w:val="26"/>
        </w:rPr>
        <w:tab/>
      </w:r>
      <w:r w:rsidRPr="00957533">
        <w:rPr>
          <w:rFonts w:eastAsiaTheme="majorEastAsia" w:cstheme="minorHAnsi"/>
          <w:bCs/>
        </w:rPr>
        <w:t>Currently the IT department of IT Associates handles tickets via an excel spreadsheet. This solution was appropriate for the initial size of the company however with the increase of the head count by 200 employees’ difficulties have risen. Currently tickets are being duplicated, double work has been increased, ownership of issues has been difficult to ascertain, previous tracking of work has been overwritten, &amp; tickets have been unworked for several days.</w:t>
      </w:r>
      <w:r w:rsidR="005062F8" w:rsidRPr="00957533">
        <w:rPr>
          <w:rFonts w:eastAsiaTheme="majorEastAsia" w:cstheme="minorHAnsi"/>
          <w:bCs/>
        </w:rPr>
        <w:t xml:space="preserve"> This method of ticket handling creates information gaps among employees where only one employee can maintain and resolve a specific issue.</w:t>
      </w:r>
    </w:p>
    <w:p w14:paraId="0425F4B3" w14:textId="56798B93" w:rsidR="00A751A6" w:rsidRDefault="00A751A6" w:rsidP="00A751A6">
      <w:pPr>
        <w:pStyle w:val="Heading2"/>
        <w:rPr>
          <w:b/>
          <w:color w:val="auto"/>
        </w:rPr>
      </w:pPr>
      <w:bookmarkStart w:id="4" w:name="_Toc60212508"/>
      <w:r>
        <w:rPr>
          <w:b/>
          <w:color w:val="auto"/>
        </w:rPr>
        <w:t>Case</w:t>
      </w:r>
      <w:bookmarkEnd w:id="4"/>
    </w:p>
    <w:p w14:paraId="2CB1047A" w14:textId="07967B84" w:rsidR="005062F8" w:rsidRDefault="005062F8" w:rsidP="00544497">
      <w:pPr>
        <w:ind w:firstLine="720"/>
      </w:pPr>
      <w:r>
        <w:t xml:space="preserve">IT Associates on averages handles between 8-14 help ticket requests per day. These tickets can vary from break/fix for hardware, software install/uninstall requests &amp; troubleshooting, facility tickets, as well as network &amp; planned outages. Prior to their recent employee head count increase maintaining and processing these requests via excel was a viable solution however there have been </w:t>
      </w:r>
      <w:r w:rsidR="00F05C7E">
        <w:t xml:space="preserve">multiple instances of double work, rework, &amp; overwritten work that has posed difficulties withing the company. With the increased head count it was determined that this method will no longer suit their increased needs. There is a strong need for a ticketing system that can provide ticket tracking, allow multiple agents to process tickets &amp; work on the same ticket at the same time, &amp; allow reporting of tickets by type, </w:t>
      </w:r>
      <w:r w:rsidR="00410928">
        <w:t xml:space="preserve">user, &amp; urgency. By developing &amp; providing this application we will provide IT Associates more room for growth by providing technicians a location to log in, view tickets assigned to them as well as providing clarity on internal employee’s issues &amp; needs. </w:t>
      </w:r>
      <w:r w:rsidR="00F05C7E">
        <w:t xml:space="preserve">  </w:t>
      </w:r>
    </w:p>
    <w:p w14:paraId="2F5326AA" w14:textId="0DA269A6" w:rsidR="00A751A6" w:rsidRDefault="00A751A6" w:rsidP="00A751A6">
      <w:pPr>
        <w:pStyle w:val="Heading2"/>
        <w:rPr>
          <w:b/>
          <w:color w:val="auto"/>
        </w:rPr>
      </w:pPr>
      <w:bookmarkStart w:id="5" w:name="_Toc60212509"/>
      <w:r>
        <w:rPr>
          <w:b/>
          <w:color w:val="auto"/>
        </w:rPr>
        <w:t>Solution</w:t>
      </w:r>
      <w:bookmarkEnd w:id="5"/>
    </w:p>
    <w:p w14:paraId="2ABBAB12" w14:textId="58A58B57" w:rsidR="00957533" w:rsidRPr="00957533" w:rsidRDefault="00957533" w:rsidP="00957533">
      <w:r>
        <w:tab/>
        <w:t xml:space="preserve">Project One Channel will be a standalone application written in Java 11 &amp; the database will be MySQL (InnoDB). Multiple technicians can log in using the provided credentials &amp; the application will allow for the creation of additional technicians as employee churn as well as </w:t>
      </w:r>
      <w:r w:rsidR="00E31A1F">
        <w:t xml:space="preserve">employee head count increases </w:t>
      </w:r>
      <w:r>
        <w:t>occur.</w:t>
      </w:r>
      <w:r w:rsidR="00E31A1F">
        <w:t xml:space="preserve"> Upon login the technician will see a dashboard that shows the available tickets, customers, as well as agents at a glance.</w:t>
      </w:r>
      <w:r w:rsidR="000D3686">
        <w:t xml:space="preserve"> The technician can also utilize the search fields for each of these respective tables. The technical can search the tickets table for ticket_id, customer_id, ticket_status, ticket_notes, the customers table for customer_id, customer_name as well as customer_email, &amp; the</w:t>
      </w:r>
      <w:r w:rsidR="004575E4">
        <w:t xml:space="preserve"> agents table for agent_id or agent_name</w:t>
      </w:r>
      <w:r w:rsidR="000D3686">
        <w:t>.</w:t>
      </w:r>
      <w:r w:rsidR="00E31A1F">
        <w:t xml:space="preserve"> From here they will also be able to open, modify &amp; delete tickets. The technician will also be able to view and generate reports to make informed decisions and view previous tickets that may pertain to the issue they are currently working. The reports available are tickets by type, tickets by urgency, &amp; tickets by the user.</w:t>
      </w:r>
    </w:p>
    <w:p w14:paraId="7FE07E91" w14:textId="678AAC6E" w:rsidR="00A751A6" w:rsidRDefault="009F4397" w:rsidP="00A751A6">
      <w:pPr>
        <w:pStyle w:val="Heading1"/>
        <w:jc w:val="center"/>
        <w:rPr>
          <w:b/>
          <w:color w:val="auto"/>
        </w:rPr>
      </w:pPr>
      <w:bookmarkStart w:id="6" w:name="_Toc60212510"/>
      <w:r>
        <w:rPr>
          <w:b/>
          <w:color w:val="auto"/>
        </w:rPr>
        <w:lastRenderedPageBreak/>
        <w:t xml:space="preserve">SDLC </w:t>
      </w:r>
      <w:r w:rsidR="00A751A6">
        <w:rPr>
          <w:b/>
          <w:color w:val="auto"/>
        </w:rPr>
        <w:t>Methodology</w:t>
      </w:r>
      <w:bookmarkEnd w:id="6"/>
    </w:p>
    <w:p w14:paraId="7BFFD532" w14:textId="4916DC06" w:rsidR="00A751A6" w:rsidRDefault="009F4397" w:rsidP="00A751A6">
      <w:pPr>
        <w:ind w:firstLine="720"/>
      </w:pPr>
      <w:r>
        <w:t xml:space="preserve">The Software Development Lifecycle chosen for the One Channel project is the waterfall method. This was chosen due to the straightforward &amp; well understood requirements of this application. Prior to coding the application, we will agree upon the design &amp; agree on the functional requirements needed. To get the project functional in the timeframe required by IT Associates </w:t>
      </w:r>
      <w:r w:rsidR="009D528E">
        <w:t>and due to the well &amp; clearly defined functional requirements</w:t>
      </w:r>
      <w:r>
        <w:t xml:space="preserve"> we will not be providing customer Alpha, Beta testing or prototypes. </w:t>
      </w:r>
    </w:p>
    <w:p w14:paraId="02F3367F" w14:textId="088BB2E0" w:rsidR="009D528E" w:rsidRDefault="009D528E" w:rsidP="009D528E">
      <w:r>
        <w:t>The following phases will be used during the waterfall method:</w:t>
      </w:r>
    </w:p>
    <w:p w14:paraId="335E8A01" w14:textId="5047C705" w:rsidR="009D528E" w:rsidRDefault="009D528E" w:rsidP="009D528E">
      <w:r>
        <w:t>Requirements Phase:</w:t>
      </w:r>
    </w:p>
    <w:p w14:paraId="6CAADF42" w14:textId="21D6752D" w:rsidR="009D528E" w:rsidRDefault="009D528E" w:rsidP="009D528E">
      <w:pPr>
        <w:pStyle w:val="ListParagraph"/>
        <w:numPr>
          <w:ilvl w:val="0"/>
          <w:numId w:val="5"/>
        </w:numPr>
      </w:pPr>
      <w:r>
        <w:t>The Project Manager will be responsible for gathering the necessary functional requirements for the application.</w:t>
      </w:r>
    </w:p>
    <w:p w14:paraId="570FBB1B" w14:textId="5E770694" w:rsidR="009D528E" w:rsidRDefault="009D528E" w:rsidP="009D528E">
      <w:pPr>
        <w:pStyle w:val="ListParagraph"/>
        <w:numPr>
          <w:ilvl w:val="0"/>
          <w:numId w:val="5"/>
        </w:numPr>
      </w:pPr>
      <w:r>
        <w:t>These requirements will be maintained in a word document &amp; will be dispersed amongst the design &amp; coding teams.</w:t>
      </w:r>
    </w:p>
    <w:p w14:paraId="38E22858" w14:textId="160FF4EA" w:rsidR="009D528E" w:rsidRDefault="009D528E" w:rsidP="009D528E">
      <w:r>
        <w:t>Design Phase:</w:t>
      </w:r>
    </w:p>
    <w:p w14:paraId="7D336D20" w14:textId="05DCA80D" w:rsidR="009D528E" w:rsidRDefault="009D528E" w:rsidP="009D528E">
      <w:pPr>
        <w:pStyle w:val="ListParagraph"/>
        <w:numPr>
          <w:ilvl w:val="0"/>
          <w:numId w:val="6"/>
        </w:numPr>
      </w:pPr>
      <w:r>
        <w:t xml:space="preserve">The design team </w:t>
      </w:r>
      <w:r w:rsidR="00973FD4">
        <w:t>will first provide the low fidelity wireframe to the Project manager who will get approval from the IT Associates.</w:t>
      </w:r>
    </w:p>
    <w:p w14:paraId="7D279F82" w14:textId="6C32C2C9" w:rsidR="00973FD4" w:rsidRDefault="00973FD4" w:rsidP="009D528E">
      <w:pPr>
        <w:pStyle w:val="ListParagraph"/>
        <w:numPr>
          <w:ilvl w:val="0"/>
          <w:numId w:val="6"/>
        </w:numPr>
      </w:pPr>
      <w:r>
        <w:t>After approval the design team will develop their final High-Fidelity wireframe and provide this to the coding team.</w:t>
      </w:r>
    </w:p>
    <w:p w14:paraId="10BC56FF" w14:textId="153A338C" w:rsidR="00973FD4" w:rsidRDefault="00973FD4" w:rsidP="00973FD4">
      <w:r>
        <w:t>Development Phase:</w:t>
      </w:r>
    </w:p>
    <w:p w14:paraId="74D84A9D" w14:textId="30B5889D" w:rsidR="00973FD4" w:rsidRDefault="00973FD4" w:rsidP="00973FD4">
      <w:pPr>
        <w:pStyle w:val="ListParagraph"/>
        <w:numPr>
          <w:ilvl w:val="0"/>
          <w:numId w:val="7"/>
        </w:numPr>
      </w:pPr>
      <w:r>
        <w:t>The Software Engineers within the coding team will develop the application providing feedback to the Project Manager after each module is completed.</w:t>
      </w:r>
    </w:p>
    <w:p w14:paraId="3F46B47E" w14:textId="52083075" w:rsidR="00973FD4" w:rsidRDefault="00973FD4" w:rsidP="00973FD4">
      <w:pPr>
        <w:pStyle w:val="ListParagraph"/>
        <w:numPr>
          <w:ilvl w:val="0"/>
          <w:numId w:val="7"/>
        </w:numPr>
      </w:pPr>
      <w:r>
        <w:t>The application will be stored &amp; backed up using CI/CD pipelines within a git repository.</w:t>
      </w:r>
    </w:p>
    <w:p w14:paraId="1F37D199" w14:textId="568D6D1D" w:rsidR="00973FD4" w:rsidRDefault="00973FD4" w:rsidP="00973FD4">
      <w:pPr>
        <w:pStyle w:val="ListParagraph"/>
        <w:numPr>
          <w:ilvl w:val="0"/>
          <w:numId w:val="7"/>
        </w:numPr>
      </w:pPr>
      <w:r>
        <w:t>After each module is complete the testing team will be notified.</w:t>
      </w:r>
    </w:p>
    <w:p w14:paraId="0255FBE8" w14:textId="37ADA1AA" w:rsidR="00973FD4" w:rsidRDefault="00973FD4" w:rsidP="00973FD4">
      <w:r>
        <w:t>Testing Phase:</w:t>
      </w:r>
    </w:p>
    <w:p w14:paraId="44631F0B" w14:textId="08C12AC1" w:rsidR="00973FD4" w:rsidRDefault="00973FD4" w:rsidP="00973FD4">
      <w:pPr>
        <w:pStyle w:val="ListParagraph"/>
        <w:numPr>
          <w:ilvl w:val="0"/>
          <w:numId w:val="8"/>
        </w:numPr>
      </w:pPr>
      <w:r>
        <w:t>Upon notification that a module is completed the Software Engineers in Test will build out their testing plan for the module.</w:t>
      </w:r>
    </w:p>
    <w:p w14:paraId="7591E927" w14:textId="3162F90B" w:rsidR="00973FD4" w:rsidRDefault="000F6D6E" w:rsidP="00973FD4">
      <w:pPr>
        <w:pStyle w:val="ListParagraph"/>
        <w:numPr>
          <w:ilvl w:val="0"/>
          <w:numId w:val="8"/>
        </w:numPr>
      </w:pPr>
      <w:r>
        <w:t>The testing team will implement their testing plan and perform the necessary testing on a module-by-module basis.</w:t>
      </w:r>
    </w:p>
    <w:p w14:paraId="3CF8F00A" w14:textId="30F4DA41" w:rsidR="00B129BF" w:rsidRDefault="00B129BF" w:rsidP="00973FD4">
      <w:pPr>
        <w:pStyle w:val="ListParagraph"/>
        <w:numPr>
          <w:ilvl w:val="0"/>
          <w:numId w:val="8"/>
        </w:numPr>
      </w:pPr>
      <w:r>
        <w:t>The testing team will p</w:t>
      </w:r>
      <w:r w:rsidR="00FD579C">
        <w:t>rovide the Testing plan to the Project Manager.</w:t>
      </w:r>
    </w:p>
    <w:p w14:paraId="5C1B2770" w14:textId="793F89EA" w:rsidR="000F6D6E" w:rsidRDefault="000F6D6E" w:rsidP="000F6D6E">
      <w:r>
        <w:t>Deployment Phase:</w:t>
      </w:r>
    </w:p>
    <w:p w14:paraId="779197A2" w14:textId="4E0A364E" w:rsidR="003E6B59" w:rsidRDefault="000F6D6E" w:rsidP="000F6D6E">
      <w:pPr>
        <w:pStyle w:val="ListParagraph"/>
        <w:numPr>
          <w:ilvl w:val="0"/>
          <w:numId w:val="9"/>
        </w:numPr>
      </w:pPr>
      <w:r>
        <w:t xml:space="preserve">Upon completion </w:t>
      </w:r>
      <w:r w:rsidR="003E6B59">
        <w:t>of the development phase the git repository will be archived &amp; the CI/CD pipelined will be deactivated.</w:t>
      </w:r>
    </w:p>
    <w:p w14:paraId="159ADE01" w14:textId="32281AF6" w:rsidR="000F6D6E" w:rsidRDefault="003E6B59" w:rsidP="000F6D6E">
      <w:pPr>
        <w:pStyle w:val="ListParagraph"/>
        <w:numPr>
          <w:ilvl w:val="0"/>
          <w:numId w:val="9"/>
        </w:numPr>
      </w:pPr>
      <w:r>
        <w:t>T</w:t>
      </w:r>
      <w:r w:rsidR="000F6D6E">
        <w:t xml:space="preserve">he source code of the application as well as the respective </w:t>
      </w:r>
      <w:r>
        <w:t xml:space="preserve">archived </w:t>
      </w:r>
      <w:r w:rsidR="000F6D6E">
        <w:t>git repository will be provided to IT Associates for internal use.</w:t>
      </w:r>
    </w:p>
    <w:p w14:paraId="50BB7A3E" w14:textId="03F78D13" w:rsidR="000F6D6E" w:rsidRDefault="000F6D6E" w:rsidP="000F6D6E">
      <w:r>
        <w:t>Maintenance Phase:</w:t>
      </w:r>
    </w:p>
    <w:p w14:paraId="4AEBC4DA" w14:textId="301A2681" w:rsidR="000F6D6E" w:rsidRDefault="000F6D6E" w:rsidP="000F6D6E">
      <w:pPr>
        <w:pStyle w:val="ListParagraph"/>
        <w:numPr>
          <w:ilvl w:val="0"/>
          <w:numId w:val="9"/>
        </w:numPr>
      </w:pPr>
      <w:r>
        <w:lastRenderedPageBreak/>
        <w:t xml:space="preserve">IT Associates will log any software issues &amp; concerns with the Project Manager who will handle the requests </w:t>
      </w:r>
      <w:r w:rsidR="003E6B59">
        <w:t>if</w:t>
      </w:r>
      <w:r>
        <w:t xml:space="preserve"> they fit the agreed upon maintenance plan.</w:t>
      </w:r>
    </w:p>
    <w:p w14:paraId="02EB918A" w14:textId="77777777" w:rsidR="009F4397" w:rsidRDefault="009F4397" w:rsidP="009F4397"/>
    <w:p w14:paraId="20A2E25E" w14:textId="77777777" w:rsidR="00A751A6" w:rsidRDefault="00A751A6" w:rsidP="00A751A6">
      <w:pPr>
        <w:pStyle w:val="Heading1"/>
        <w:jc w:val="center"/>
        <w:rPr>
          <w:b/>
          <w:color w:val="auto"/>
        </w:rPr>
      </w:pPr>
      <w:bookmarkStart w:id="7" w:name="_Toc60212511"/>
      <w:r>
        <w:rPr>
          <w:b/>
          <w:color w:val="auto"/>
        </w:rPr>
        <w:t>Deliverables</w:t>
      </w:r>
      <w:bookmarkEnd w:id="7"/>
    </w:p>
    <w:p w14:paraId="2C89FA70" w14:textId="61089C77" w:rsidR="00A751A6" w:rsidRDefault="0048575E" w:rsidP="00A751A6">
      <w:pPr>
        <w:ind w:firstLine="720"/>
      </w:pPr>
      <w:r>
        <w:t>The deliverables are broken down into two types, Project deliverables which are provided by the Project Manager &amp; Product Deliverables which are represented by the application developed &amp; provided to the customer.</w:t>
      </w:r>
    </w:p>
    <w:p w14:paraId="4459737A" w14:textId="25453924" w:rsidR="00A751A6" w:rsidRDefault="00FB62B7" w:rsidP="00A751A6">
      <w:pPr>
        <w:pStyle w:val="Heading2"/>
        <w:rPr>
          <w:b/>
          <w:color w:val="auto"/>
        </w:rPr>
      </w:pPr>
      <w:bookmarkStart w:id="8" w:name="_Toc60212512"/>
      <w:r>
        <w:rPr>
          <w:b/>
          <w:color w:val="auto"/>
        </w:rPr>
        <w:t>Pro</w:t>
      </w:r>
      <w:r w:rsidR="00EF0AEE">
        <w:rPr>
          <w:b/>
          <w:color w:val="auto"/>
        </w:rPr>
        <w:t>ject Deliverables</w:t>
      </w:r>
      <w:bookmarkEnd w:id="8"/>
      <w:r w:rsidR="0048575E">
        <w:rPr>
          <w:b/>
          <w:color w:val="auto"/>
        </w:rPr>
        <w:t xml:space="preserve"> </w:t>
      </w:r>
    </w:p>
    <w:p w14:paraId="6BADF2DE" w14:textId="593EF77E" w:rsidR="0048575E" w:rsidRPr="0048575E" w:rsidRDefault="0048575E" w:rsidP="0048575E">
      <w:r>
        <w:t>Items provided by the Project Manager.</w:t>
      </w:r>
    </w:p>
    <w:p w14:paraId="28864D6C" w14:textId="5C92CC63" w:rsidR="00A751A6" w:rsidRDefault="0048575E" w:rsidP="00A751A6">
      <w:pPr>
        <w:pStyle w:val="ListParagraph"/>
        <w:numPr>
          <w:ilvl w:val="0"/>
          <w:numId w:val="1"/>
        </w:numPr>
      </w:pPr>
      <w:r>
        <w:t>Project Schedule/Timeframe</w:t>
      </w:r>
    </w:p>
    <w:p w14:paraId="4C708418" w14:textId="570B88F0" w:rsidR="00EF0AEE" w:rsidRDefault="0048575E" w:rsidP="00EF0AEE">
      <w:pPr>
        <w:pStyle w:val="ListParagraph"/>
        <w:numPr>
          <w:ilvl w:val="1"/>
          <w:numId w:val="1"/>
        </w:numPr>
      </w:pPr>
      <w:r>
        <w:t>The completed project schedule/timeline noting all key milestones &amp; events within each phase.</w:t>
      </w:r>
    </w:p>
    <w:p w14:paraId="6EECC5D3" w14:textId="580A03D9" w:rsidR="00B129BF" w:rsidRDefault="00B129BF" w:rsidP="00B129BF">
      <w:pPr>
        <w:pStyle w:val="ListParagraph"/>
        <w:numPr>
          <w:ilvl w:val="0"/>
          <w:numId w:val="1"/>
        </w:numPr>
      </w:pPr>
      <w:r>
        <w:t>Project requirements &amp; Specifications.</w:t>
      </w:r>
    </w:p>
    <w:p w14:paraId="70915306" w14:textId="01D1BA07" w:rsidR="00B129BF" w:rsidRDefault="00B129BF" w:rsidP="00B129BF">
      <w:pPr>
        <w:pStyle w:val="ListParagraph"/>
        <w:numPr>
          <w:ilvl w:val="1"/>
          <w:numId w:val="1"/>
        </w:numPr>
      </w:pPr>
      <w:r>
        <w:t>This document will contain the detailed functional requirements signed off during the design phase by the Project Manager &amp; IT Associates. This document outlines the functionality of the application needed to call the application completed.</w:t>
      </w:r>
    </w:p>
    <w:p w14:paraId="0EE7ECCF" w14:textId="6EAF1428" w:rsidR="00B129BF" w:rsidRDefault="00B129BF" w:rsidP="00B129BF">
      <w:pPr>
        <w:pStyle w:val="ListParagraph"/>
        <w:numPr>
          <w:ilvl w:val="0"/>
          <w:numId w:val="1"/>
        </w:numPr>
      </w:pPr>
      <w:r>
        <w:t xml:space="preserve">Technical Specification Documents </w:t>
      </w:r>
    </w:p>
    <w:p w14:paraId="7274883A" w14:textId="22E5CA68" w:rsidR="00B129BF" w:rsidRDefault="00B129BF" w:rsidP="00B129BF">
      <w:pPr>
        <w:pStyle w:val="ListParagraph"/>
        <w:numPr>
          <w:ilvl w:val="1"/>
          <w:numId w:val="1"/>
        </w:numPr>
      </w:pPr>
      <w:r>
        <w:t>The Technical Specification Documents will include the ERD diagrams showing relational fields within SQL.</w:t>
      </w:r>
    </w:p>
    <w:p w14:paraId="6AC38902" w14:textId="68062DD1" w:rsidR="00B129BF" w:rsidRDefault="00B129BF" w:rsidP="00B129BF">
      <w:pPr>
        <w:pStyle w:val="ListParagraph"/>
        <w:numPr>
          <w:ilvl w:val="0"/>
          <w:numId w:val="1"/>
        </w:numPr>
      </w:pPr>
      <w:r>
        <w:t>Testing Documentation</w:t>
      </w:r>
    </w:p>
    <w:p w14:paraId="6A6BF7DA" w14:textId="333C537D" w:rsidR="00B129BF" w:rsidRDefault="00B129BF" w:rsidP="00B129BF">
      <w:pPr>
        <w:pStyle w:val="ListParagraph"/>
        <w:numPr>
          <w:ilvl w:val="1"/>
          <w:numId w:val="1"/>
        </w:numPr>
      </w:pPr>
      <w:r>
        <w:t xml:space="preserve">The Testing Documentation </w:t>
      </w:r>
      <w:r w:rsidR="00FD579C">
        <w:t>provided by the testing team to the Project Manager will contain all the relevant testing of the application modules used to validate the application.</w:t>
      </w:r>
    </w:p>
    <w:p w14:paraId="6492B200" w14:textId="77777777" w:rsidR="00B129BF" w:rsidRDefault="00B129BF" w:rsidP="00B129BF">
      <w:pPr>
        <w:pStyle w:val="ListParagraph"/>
        <w:ind w:left="1440"/>
      </w:pPr>
    </w:p>
    <w:p w14:paraId="4354F5EF" w14:textId="77777777" w:rsidR="00A751A6" w:rsidRDefault="00A751A6" w:rsidP="00A751A6">
      <w:pPr>
        <w:pStyle w:val="Heading2"/>
        <w:rPr>
          <w:b/>
          <w:color w:val="auto"/>
        </w:rPr>
      </w:pPr>
      <w:bookmarkStart w:id="9" w:name="_Toc60212513"/>
      <w:r>
        <w:rPr>
          <w:b/>
          <w:color w:val="auto"/>
        </w:rPr>
        <w:t>Product Deliverables</w:t>
      </w:r>
      <w:bookmarkEnd w:id="9"/>
      <w:r>
        <w:rPr>
          <w:b/>
          <w:color w:val="auto"/>
        </w:rPr>
        <w:t xml:space="preserve"> </w:t>
      </w:r>
    </w:p>
    <w:p w14:paraId="2D6BB987" w14:textId="727A16C0" w:rsidR="00A751A6" w:rsidRDefault="00940243" w:rsidP="00A751A6">
      <w:r>
        <w:t>The product delivered to IT Associated.</w:t>
      </w:r>
    </w:p>
    <w:p w14:paraId="5ACC6B48" w14:textId="77777777" w:rsidR="00B129BF" w:rsidRDefault="00B129BF" w:rsidP="00B129BF">
      <w:pPr>
        <w:pStyle w:val="ListParagraph"/>
        <w:numPr>
          <w:ilvl w:val="0"/>
          <w:numId w:val="1"/>
        </w:numPr>
      </w:pPr>
      <w:r>
        <w:t>Wireframe/UI Documents</w:t>
      </w:r>
    </w:p>
    <w:p w14:paraId="6F3C7CD9" w14:textId="4F4C6B86" w:rsidR="00B129BF" w:rsidRDefault="00B129BF" w:rsidP="00B129BF">
      <w:pPr>
        <w:pStyle w:val="ListParagraph"/>
        <w:numPr>
          <w:ilvl w:val="1"/>
          <w:numId w:val="1"/>
        </w:numPr>
      </w:pPr>
      <w:r>
        <w:t xml:space="preserve">This consists of the low fidelity wireframe as well as the </w:t>
      </w:r>
      <w:r w:rsidR="00940243">
        <w:t>high-fidelity</w:t>
      </w:r>
      <w:r>
        <w:t xml:space="preserve"> wireframe developed during the design phase.</w:t>
      </w:r>
    </w:p>
    <w:p w14:paraId="0AA1B7D1" w14:textId="4211D3F4" w:rsidR="00940243" w:rsidRDefault="00940243" w:rsidP="00940243">
      <w:pPr>
        <w:pStyle w:val="ListParagraph"/>
        <w:numPr>
          <w:ilvl w:val="0"/>
          <w:numId w:val="1"/>
        </w:numPr>
      </w:pPr>
      <w:r>
        <w:t>Source Code</w:t>
      </w:r>
    </w:p>
    <w:p w14:paraId="6D239F43" w14:textId="7BCD73F1" w:rsidR="00940243" w:rsidRDefault="00940243" w:rsidP="00940243">
      <w:pPr>
        <w:pStyle w:val="ListParagraph"/>
        <w:numPr>
          <w:ilvl w:val="1"/>
          <w:numId w:val="1"/>
        </w:numPr>
      </w:pPr>
      <w:r>
        <w:t xml:space="preserve">The </w:t>
      </w:r>
      <w:r>
        <w:t>archived git repositories containing the applications source code.</w:t>
      </w:r>
    </w:p>
    <w:p w14:paraId="475B29E5" w14:textId="06086C82" w:rsidR="00940243" w:rsidRDefault="00940243" w:rsidP="00940243">
      <w:pPr>
        <w:pStyle w:val="ListParagraph"/>
        <w:numPr>
          <w:ilvl w:val="0"/>
          <w:numId w:val="1"/>
        </w:numPr>
      </w:pPr>
      <w:r>
        <w:t>Application</w:t>
      </w:r>
    </w:p>
    <w:p w14:paraId="411BEA67" w14:textId="7460E2C8" w:rsidR="00940243" w:rsidRDefault="00940243" w:rsidP="00EE414C">
      <w:pPr>
        <w:pStyle w:val="ListParagraph"/>
        <w:numPr>
          <w:ilvl w:val="1"/>
          <w:numId w:val="1"/>
        </w:numPr>
      </w:pPr>
      <w:r>
        <w:t>The developed fully functional application with the GUI matching the provided wireframes.</w:t>
      </w:r>
    </w:p>
    <w:p w14:paraId="0308782C" w14:textId="5A878D06" w:rsidR="00940243" w:rsidRDefault="00940243" w:rsidP="00940243">
      <w:pPr>
        <w:pStyle w:val="ListParagraph"/>
        <w:numPr>
          <w:ilvl w:val="0"/>
          <w:numId w:val="1"/>
        </w:numPr>
      </w:pPr>
      <w:r>
        <w:t>SQL Database</w:t>
      </w:r>
    </w:p>
    <w:p w14:paraId="76F6ED59" w14:textId="617DF9A2" w:rsidR="00940243" w:rsidRDefault="00940243" w:rsidP="00940243">
      <w:pPr>
        <w:pStyle w:val="ListParagraph"/>
        <w:numPr>
          <w:ilvl w:val="1"/>
          <w:numId w:val="1"/>
        </w:numPr>
      </w:pPr>
      <w:r>
        <w:t>The</w:t>
      </w:r>
      <w:r>
        <w:t xml:space="preserve"> fully functional SQL database with the custom schema that matches the ERD diagram.</w:t>
      </w:r>
    </w:p>
    <w:p w14:paraId="2EA600A1" w14:textId="649199FC" w:rsidR="00EF0AEE" w:rsidRDefault="00EF0AEE" w:rsidP="00940243">
      <w:pPr>
        <w:pStyle w:val="ListParagraph"/>
        <w:ind w:left="1440"/>
      </w:pPr>
    </w:p>
    <w:p w14:paraId="258D1315" w14:textId="0E353908" w:rsidR="00A751A6" w:rsidRDefault="00A751A6" w:rsidP="00A751A6">
      <w:pPr>
        <w:pStyle w:val="Heading1"/>
        <w:jc w:val="center"/>
        <w:rPr>
          <w:b/>
          <w:color w:val="auto"/>
        </w:rPr>
      </w:pPr>
      <w:bookmarkStart w:id="10" w:name="_Toc60212514"/>
      <w:r>
        <w:rPr>
          <w:b/>
          <w:color w:val="auto"/>
        </w:rPr>
        <w:lastRenderedPageBreak/>
        <w:t>Deployment</w:t>
      </w:r>
      <w:bookmarkEnd w:id="10"/>
    </w:p>
    <w:p w14:paraId="2AD9A799" w14:textId="7AA5DBF8" w:rsidR="00DD2A99" w:rsidRPr="00DD2A99" w:rsidRDefault="00DD2A99" w:rsidP="00DD2A99">
      <w:r>
        <w:tab/>
      </w:r>
      <w:r w:rsidR="00046B95">
        <w:t xml:space="preserve">Deployment of Project One Channel will require coordination between the manager of the IT Department as well of the help desk agents within the IT Department. Deployment of the application will require minimal resources as the pre-requisites have already been met. </w:t>
      </w:r>
      <w:r w:rsidR="00025192">
        <w:t>The application will be installed on all help desk agent’s machines with the executable available for the help desk agent to open the application. The IT manager will be invaluable in providing the help desk agents with the training documentation necessary to operate the application. This process should take approximately 2 days for application deployment and 2 days for user training.</w:t>
      </w:r>
    </w:p>
    <w:p w14:paraId="78CA63B2" w14:textId="47F4B925" w:rsidR="00A751A6" w:rsidRDefault="00A751A6" w:rsidP="00A751A6">
      <w:pPr>
        <w:pStyle w:val="Heading1"/>
        <w:jc w:val="center"/>
        <w:rPr>
          <w:b/>
          <w:color w:val="auto"/>
        </w:rPr>
      </w:pPr>
      <w:bookmarkStart w:id="11" w:name="_Toc60212515"/>
      <w:r>
        <w:rPr>
          <w:b/>
          <w:color w:val="auto"/>
        </w:rPr>
        <w:t>Testing Methods</w:t>
      </w:r>
      <w:bookmarkEnd w:id="11"/>
    </w:p>
    <w:p w14:paraId="234C1EF5" w14:textId="3F20595B" w:rsidR="00A751A6" w:rsidRDefault="00025192" w:rsidP="005C52E2">
      <w:r>
        <w:tab/>
        <w:t xml:space="preserve">The software engineers in test will be responsible for testing the application and providing validation and verification of the tests. The tests will begin upon the completion of each module and documentation of the tests will be stored in a test document. Once development of the application begins </w:t>
      </w:r>
      <w:r w:rsidR="005002A0">
        <w:t xml:space="preserve">the software engineers will produce the application module by module. Upon completion of the module, they will provide the software engineers in test the module. The software engineers in test will execute their pre-defined tests and log the necessary bugs &amp; improvements in their test document. They will also verify the necessary functions of the application, mainly the ability to create, update &amp; delete tickets, users &amp; customers. Upon verifying the CRUD </w:t>
      </w:r>
      <w:r w:rsidR="005C52E2">
        <w:t>operations, they will verify the search capabilities for each table. Once the previous tests are complete and there are no issues present, they will run a final black box test will be run with the IT Manager present. After completion of the testing phase we will proceed with delivery &amp; maintenance.</w:t>
      </w:r>
    </w:p>
    <w:p w14:paraId="3A4C6ADB" w14:textId="3D1DC61E" w:rsidR="00A751A6" w:rsidRDefault="00A751A6" w:rsidP="00A751A6">
      <w:pPr>
        <w:pStyle w:val="Heading1"/>
        <w:jc w:val="center"/>
        <w:rPr>
          <w:b/>
          <w:color w:val="auto"/>
        </w:rPr>
      </w:pPr>
      <w:bookmarkStart w:id="12" w:name="_Toc60212516"/>
      <w:r>
        <w:rPr>
          <w:b/>
          <w:color w:val="auto"/>
        </w:rPr>
        <w:t>Resource Requirements</w:t>
      </w:r>
      <w:bookmarkEnd w:id="12"/>
    </w:p>
    <w:p w14:paraId="20AC22D6" w14:textId="41C5C67A" w:rsidR="00A751A6" w:rsidRDefault="00A751A6" w:rsidP="00A751A6">
      <w:pPr>
        <w:pStyle w:val="Heading2"/>
        <w:rPr>
          <w:b/>
          <w:color w:val="auto"/>
        </w:rPr>
      </w:pPr>
      <w:bookmarkStart w:id="13" w:name="_Toc60212517"/>
      <w:r>
        <w:rPr>
          <w:b/>
          <w:color w:val="auto"/>
        </w:rPr>
        <w:t>Programming Environment</w:t>
      </w:r>
      <w:bookmarkEnd w:id="13"/>
    </w:p>
    <w:p w14:paraId="3ADA2D60" w14:textId="738FA7B9" w:rsidR="00A751A6" w:rsidRDefault="00940243" w:rsidP="00AF02AE">
      <w:r>
        <w:tab/>
        <w:t xml:space="preserve">Project One Channel is designed to run on </w:t>
      </w:r>
      <w:r w:rsidR="005056FE">
        <w:t>a windows environment. We are targeting a minimum windows OS of Windows 10 Server Enterprise for the SQL database &amp; Windows 10 for the client application. The database will be hosted on MySQL.</w:t>
      </w:r>
    </w:p>
    <w:p w14:paraId="6F1A0AA0" w14:textId="102B4ABC" w:rsidR="00A751A6" w:rsidRDefault="00AF02AE" w:rsidP="00A751A6">
      <w:pPr>
        <w:pStyle w:val="ListParagraph"/>
        <w:numPr>
          <w:ilvl w:val="0"/>
          <w:numId w:val="3"/>
        </w:numPr>
      </w:pPr>
      <w:r>
        <w:t>Windows 10 Server Enterprise</w:t>
      </w:r>
    </w:p>
    <w:p w14:paraId="67DED999" w14:textId="597F9FAA" w:rsidR="00AF02AE" w:rsidRDefault="00AF02AE" w:rsidP="00A751A6">
      <w:pPr>
        <w:pStyle w:val="ListParagraph"/>
        <w:numPr>
          <w:ilvl w:val="0"/>
          <w:numId w:val="3"/>
        </w:numPr>
      </w:pPr>
      <w:r>
        <w:t xml:space="preserve">MySQL </w:t>
      </w:r>
    </w:p>
    <w:p w14:paraId="66ECA0A4" w14:textId="48BEC45B" w:rsidR="00AF02AE" w:rsidRDefault="00AF02AE" w:rsidP="00A751A6">
      <w:pPr>
        <w:pStyle w:val="ListParagraph"/>
        <w:numPr>
          <w:ilvl w:val="0"/>
          <w:numId w:val="3"/>
        </w:numPr>
      </w:pPr>
      <w:r>
        <w:t xml:space="preserve">Microsoft Windows 10 </w:t>
      </w:r>
    </w:p>
    <w:p w14:paraId="5516816D" w14:textId="692265C2" w:rsidR="00A751A6" w:rsidRDefault="00A751A6" w:rsidP="00A751A6">
      <w:pPr>
        <w:pStyle w:val="Heading2"/>
        <w:rPr>
          <w:b/>
          <w:color w:val="auto"/>
        </w:rPr>
      </w:pPr>
      <w:bookmarkStart w:id="14" w:name="_Toc60212518"/>
      <w:r>
        <w:rPr>
          <w:b/>
          <w:color w:val="auto"/>
        </w:rPr>
        <w:t>Environment Costs</w:t>
      </w:r>
      <w:bookmarkEnd w:id="14"/>
    </w:p>
    <w:p w14:paraId="67A69F90" w14:textId="1D049099" w:rsidR="005056FE" w:rsidRPr="005056FE" w:rsidRDefault="005056FE" w:rsidP="005056FE">
      <w:r>
        <w:tab/>
        <w:t>Environment costs are low with regards to Project One Channel. The IT Associates have a majority of the infrastructure required to run the application sans the MySQL License. The current user workstations will support the minimum requirements needed to run the client application. The MySQL license used within an enterprise environment will cost $1800 billed annually.</w:t>
      </w:r>
    </w:p>
    <w:p w14:paraId="77ECD013" w14:textId="532C0A9C" w:rsidR="00A751A6" w:rsidRDefault="00A751A6" w:rsidP="00A751A6">
      <w:pPr>
        <w:pStyle w:val="Heading2"/>
        <w:rPr>
          <w:b/>
          <w:color w:val="auto"/>
        </w:rPr>
      </w:pPr>
      <w:bookmarkStart w:id="15" w:name="_Toc60212519"/>
      <w:r>
        <w:rPr>
          <w:b/>
          <w:color w:val="auto"/>
        </w:rPr>
        <w:t>Human Resource Requirements</w:t>
      </w:r>
      <w:bookmarkEnd w:id="15"/>
    </w:p>
    <w:p w14:paraId="5B9FD205" w14:textId="2821570A" w:rsidR="005056FE" w:rsidRPr="005056FE" w:rsidRDefault="005056FE" w:rsidP="005056FE">
      <w:r>
        <w:tab/>
        <w:t>The following resources needed including their salary, hours &amp; total are defined below.</w:t>
      </w:r>
    </w:p>
    <w:tbl>
      <w:tblPr>
        <w:tblStyle w:val="ListTable3-Accent5"/>
        <w:tblW w:w="0" w:type="auto"/>
        <w:tblLook w:val="04A0" w:firstRow="1" w:lastRow="0" w:firstColumn="1" w:lastColumn="0" w:noHBand="0" w:noVBand="1"/>
      </w:tblPr>
      <w:tblGrid>
        <w:gridCol w:w="2245"/>
        <w:gridCol w:w="90"/>
        <w:gridCol w:w="1405"/>
        <w:gridCol w:w="1870"/>
        <w:gridCol w:w="1870"/>
        <w:gridCol w:w="1870"/>
      </w:tblGrid>
      <w:tr w:rsidR="00477B57" w14:paraId="3D03D133" w14:textId="77777777" w:rsidTr="00477B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tcPr>
          <w:p w14:paraId="27A12A28" w14:textId="4546E4C2" w:rsidR="00477B57" w:rsidRDefault="00477B57" w:rsidP="00A751A6">
            <w:r>
              <w:t>Role</w:t>
            </w:r>
          </w:p>
        </w:tc>
        <w:tc>
          <w:tcPr>
            <w:tcW w:w="1495" w:type="dxa"/>
            <w:gridSpan w:val="2"/>
          </w:tcPr>
          <w:p w14:paraId="6CDB053D" w14:textId="5379F3C5" w:rsidR="00477B57" w:rsidRDefault="00477B57" w:rsidP="00A751A6">
            <w:pPr>
              <w:cnfStyle w:val="100000000000" w:firstRow="1" w:lastRow="0" w:firstColumn="0" w:lastColumn="0" w:oddVBand="0" w:evenVBand="0" w:oddHBand="0" w:evenHBand="0" w:firstRowFirstColumn="0" w:firstRowLastColumn="0" w:lastRowFirstColumn="0" w:lastRowLastColumn="0"/>
            </w:pPr>
            <w:r>
              <w:t>Count</w:t>
            </w:r>
          </w:p>
        </w:tc>
        <w:tc>
          <w:tcPr>
            <w:tcW w:w="1870" w:type="dxa"/>
          </w:tcPr>
          <w:p w14:paraId="2964E4A8" w14:textId="0FF1C228" w:rsidR="00477B57" w:rsidRDefault="00477B57" w:rsidP="00A751A6">
            <w:pPr>
              <w:cnfStyle w:val="100000000000" w:firstRow="1" w:lastRow="0" w:firstColumn="0" w:lastColumn="0" w:oddVBand="0" w:evenVBand="0" w:oddHBand="0" w:evenHBand="0" w:firstRowFirstColumn="0" w:firstRowLastColumn="0" w:lastRowFirstColumn="0" w:lastRowLastColumn="0"/>
            </w:pPr>
            <w:r>
              <w:t>Salary (Average)</w:t>
            </w:r>
          </w:p>
        </w:tc>
        <w:tc>
          <w:tcPr>
            <w:tcW w:w="1870" w:type="dxa"/>
          </w:tcPr>
          <w:p w14:paraId="1EA4BF4D" w14:textId="5003EAB9" w:rsidR="00477B57" w:rsidRDefault="00477B57" w:rsidP="00A751A6">
            <w:pPr>
              <w:cnfStyle w:val="100000000000" w:firstRow="1" w:lastRow="0" w:firstColumn="0" w:lastColumn="0" w:oddVBand="0" w:evenVBand="0" w:oddHBand="0" w:evenHBand="0" w:firstRowFirstColumn="0" w:firstRowLastColumn="0" w:lastRowFirstColumn="0" w:lastRowLastColumn="0"/>
            </w:pPr>
            <w:r>
              <w:t>Hours</w:t>
            </w:r>
          </w:p>
        </w:tc>
        <w:tc>
          <w:tcPr>
            <w:tcW w:w="1870" w:type="dxa"/>
          </w:tcPr>
          <w:p w14:paraId="314B9E47" w14:textId="73C30F8C" w:rsidR="00477B57" w:rsidRDefault="00477B57" w:rsidP="00A751A6">
            <w:pPr>
              <w:cnfStyle w:val="100000000000" w:firstRow="1" w:lastRow="0" w:firstColumn="0" w:lastColumn="0" w:oddVBand="0" w:evenVBand="0" w:oddHBand="0" w:evenHBand="0" w:firstRowFirstColumn="0" w:firstRowLastColumn="0" w:lastRowFirstColumn="0" w:lastRowLastColumn="0"/>
            </w:pPr>
            <w:r>
              <w:t>Total</w:t>
            </w:r>
          </w:p>
        </w:tc>
      </w:tr>
      <w:tr w:rsidR="00477B57" w14:paraId="5F613D11" w14:textId="77777777" w:rsidTr="0047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gridSpan w:val="2"/>
          </w:tcPr>
          <w:p w14:paraId="567D6F56" w14:textId="1F721833" w:rsidR="00477B57" w:rsidRDefault="00477B57" w:rsidP="00A751A6">
            <w:r>
              <w:t>Project Manager</w:t>
            </w:r>
          </w:p>
        </w:tc>
        <w:tc>
          <w:tcPr>
            <w:tcW w:w="1405" w:type="dxa"/>
          </w:tcPr>
          <w:p w14:paraId="25251FF8" w14:textId="7717328B" w:rsidR="00477B57" w:rsidRDefault="00477B57" w:rsidP="00A751A6">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1C482BE3" w14:textId="1501D69C" w:rsidR="00477B57" w:rsidRDefault="00477B57" w:rsidP="00A751A6">
            <w:pPr>
              <w:cnfStyle w:val="000000100000" w:firstRow="0" w:lastRow="0" w:firstColumn="0" w:lastColumn="0" w:oddVBand="0" w:evenVBand="0" w:oddHBand="1" w:evenHBand="0" w:firstRowFirstColumn="0" w:firstRowLastColumn="0" w:lastRowFirstColumn="0" w:lastRowLastColumn="0"/>
            </w:pPr>
            <w:r>
              <w:t>$140/Hour</w:t>
            </w:r>
          </w:p>
        </w:tc>
        <w:tc>
          <w:tcPr>
            <w:tcW w:w="1870" w:type="dxa"/>
          </w:tcPr>
          <w:p w14:paraId="17C85F2F" w14:textId="0A05F4D5" w:rsidR="00477B57" w:rsidRDefault="00477B57" w:rsidP="00A751A6">
            <w:pPr>
              <w:cnfStyle w:val="000000100000" w:firstRow="0" w:lastRow="0" w:firstColumn="0" w:lastColumn="0" w:oddVBand="0" w:evenVBand="0" w:oddHBand="1" w:evenHBand="0" w:firstRowFirstColumn="0" w:firstRowLastColumn="0" w:lastRowFirstColumn="0" w:lastRowLastColumn="0"/>
            </w:pPr>
            <w:r>
              <w:t>84</w:t>
            </w:r>
          </w:p>
        </w:tc>
        <w:tc>
          <w:tcPr>
            <w:tcW w:w="1870" w:type="dxa"/>
          </w:tcPr>
          <w:p w14:paraId="7CF85EFE" w14:textId="324BC142" w:rsidR="00477B57" w:rsidRDefault="00477B57" w:rsidP="00A751A6">
            <w:pPr>
              <w:cnfStyle w:val="000000100000" w:firstRow="0" w:lastRow="0" w:firstColumn="0" w:lastColumn="0" w:oddVBand="0" w:evenVBand="0" w:oddHBand="1" w:evenHBand="0" w:firstRowFirstColumn="0" w:firstRowLastColumn="0" w:lastRowFirstColumn="0" w:lastRowLastColumn="0"/>
            </w:pPr>
            <w:r>
              <w:t>$11,760</w:t>
            </w:r>
          </w:p>
        </w:tc>
      </w:tr>
      <w:tr w:rsidR="00477B57" w14:paraId="03C5348E" w14:textId="77777777" w:rsidTr="00477B57">
        <w:tc>
          <w:tcPr>
            <w:cnfStyle w:val="001000000000" w:firstRow="0" w:lastRow="0" w:firstColumn="1" w:lastColumn="0" w:oddVBand="0" w:evenVBand="0" w:oddHBand="0" w:evenHBand="0" w:firstRowFirstColumn="0" w:firstRowLastColumn="0" w:lastRowFirstColumn="0" w:lastRowLastColumn="0"/>
            <w:tcW w:w="2335" w:type="dxa"/>
            <w:gridSpan w:val="2"/>
          </w:tcPr>
          <w:p w14:paraId="3070ACB0" w14:textId="1104778D" w:rsidR="00477B57" w:rsidRDefault="00477B57" w:rsidP="00A751A6">
            <w:r>
              <w:t>Designer</w:t>
            </w:r>
          </w:p>
        </w:tc>
        <w:tc>
          <w:tcPr>
            <w:tcW w:w="1405" w:type="dxa"/>
          </w:tcPr>
          <w:p w14:paraId="6D9DAAE9" w14:textId="736B0608" w:rsidR="00477B57" w:rsidRDefault="00477B57" w:rsidP="00A751A6">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54B297B7" w14:textId="3386C6D4" w:rsidR="00477B57" w:rsidRDefault="00477B57" w:rsidP="00A751A6">
            <w:pPr>
              <w:cnfStyle w:val="000000000000" w:firstRow="0" w:lastRow="0" w:firstColumn="0" w:lastColumn="0" w:oddVBand="0" w:evenVBand="0" w:oddHBand="0" w:evenHBand="0" w:firstRowFirstColumn="0" w:firstRowLastColumn="0" w:lastRowFirstColumn="0" w:lastRowLastColumn="0"/>
            </w:pPr>
            <w:r>
              <w:t>$64/Hour</w:t>
            </w:r>
          </w:p>
        </w:tc>
        <w:tc>
          <w:tcPr>
            <w:tcW w:w="1870" w:type="dxa"/>
          </w:tcPr>
          <w:p w14:paraId="6273370C" w14:textId="489D01D1" w:rsidR="00477B57" w:rsidRDefault="00477B57" w:rsidP="00A751A6">
            <w:pPr>
              <w:cnfStyle w:val="000000000000" w:firstRow="0" w:lastRow="0" w:firstColumn="0" w:lastColumn="0" w:oddVBand="0" w:evenVBand="0" w:oddHBand="0" w:evenHBand="0" w:firstRowFirstColumn="0" w:firstRowLastColumn="0" w:lastRowFirstColumn="0" w:lastRowLastColumn="0"/>
            </w:pPr>
            <w:r>
              <w:t>48</w:t>
            </w:r>
          </w:p>
        </w:tc>
        <w:tc>
          <w:tcPr>
            <w:tcW w:w="1870" w:type="dxa"/>
          </w:tcPr>
          <w:p w14:paraId="7913B2F4" w14:textId="4ABCD59A" w:rsidR="00477B57" w:rsidRDefault="00477B57" w:rsidP="00A751A6">
            <w:pPr>
              <w:cnfStyle w:val="000000000000" w:firstRow="0" w:lastRow="0" w:firstColumn="0" w:lastColumn="0" w:oddVBand="0" w:evenVBand="0" w:oddHBand="0" w:evenHBand="0" w:firstRowFirstColumn="0" w:firstRowLastColumn="0" w:lastRowFirstColumn="0" w:lastRowLastColumn="0"/>
            </w:pPr>
            <w:r>
              <w:t>$3072</w:t>
            </w:r>
          </w:p>
        </w:tc>
      </w:tr>
      <w:tr w:rsidR="00477B57" w14:paraId="61B47D58" w14:textId="77777777" w:rsidTr="0047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gridSpan w:val="2"/>
          </w:tcPr>
          <w:p w14:paraId="3F7DCD14" w14:textId="7FAE9766" w:rsidR="00477B57" w:rsidRDefault="00477B57" w:rsidP="00A751A6">
            <w:r>
              <w:lastRenderedPageBreak/>
              <w:t>Software Engineer</w:t>
            </w:r>
          </w:p>
        </w:tc>
        <w:tc>
          <w:tcPr>
            <w:tcW w:w="1405" w:type="dxa"/>
          </w:tcPr>
          <w:p w14:paraId="58315985" w14:textId="710A5AB0" w:rsidR="00477B57" w:rsidRDefault="00477B57" w:rsidP="00A751A6">
            <w:pPr>
              <w:cnfStyle w:val="000000100000" w:firstRow="0" w:lastRow="0" w:firstColumn="0" w:lastColumn="0" w:oddVBand="0" w:evenVBand="0" w:oddHBand="1" w:evenHBand="0" w:firstRowFirstColumn="0" w:firstRowLastColumn="0" w:lastRowFirstColumn="0" w:lastRowLastColumn="0"/>
            </w:pPr>
            <w:r>
              <w:t>2</w:t>
            </w:r>
          </w:p>
        </w:tc>
        <w:tc>
          <w:tcPr>
            <w:tcW w:w="1870" w:type="dxa"/>
          </w:tcPr>
          <w:p w14:paraId="78443AAD" w14:textId="0CF4E40E" w:rsidR="00477B57" w:rsidRDefault="00477B57" w:rsidP="00A751A6">
            <w:pPr>
              <w:cnfStyle w:val="000000100000" w:firstRow="0" w:lastRow="0" w:firstColumn="0" w:lastColumn="0" w:oddVBand="0" w:evenVBand="0" w:oddHBand="1" w:evenHBand="0" w:firstRowFirstColumn="0" w:firstRowLastColumn="0" w:lastRowFirstColumn="0" w:lastRowLastColumn="0"/>
            </w:pPr>
            <w:r>
              <w:t>$84/Hour</w:t>
            </w:r>
          </w:p>
        </w:tc>
        <w:tc>
          <w:tcPr>
            <w:tcW w:w="1870" w:type="dxa"/>
          </w:tcPr>
          <w:p w14:paraId="6C8BE63F" w14:textId="0EA44FC8" w:rsidR="00477B57" w:rsidRDefault="00477B57" w:rsidP="00A751A6">
            <w:pPr>
              <w:cnfStyle w:val="000000100000" w:firstRow="0" w:lastRow="0" w:firstColumn="0" w:lastColumn="0" w:oddVBand="0" w:evenVBand="0" w:oddHBand="1" w:evenHBand="0" w:firstRowFirstColumn="0" w:firstRowLastColumn="0" w:lastRowFirstColumn="0" w:lastRowLastColumn="0"/>
            </w:pPr>
            <w:r>
              <w:t>120</w:t>
            </w:r>
          </w:p>
        </w:tc>
        <w:tc>
          <w:tcPr>
            <w:tcW w:w="1870" w:type="dxa"/>
          </w:tcPr>
          <w:p w14:paraId="4E0CF233" w14:textId="2B8B377F" w:rsidR="00477B57" w:rsidRDefault="00477B57" w:rsidP="00A751A6">
            <w:pPr>
              <w:cnfStyle w:val="000000100000" w:firstRow="0" w:lastRow="0" w:firstColumn="0" w:lastColumn="0" w:oddVBand="0" w:evenVBand="0" w:oddHBand="1" w:evenHBand="0" w:firstRowFirstColumn="0" w:firstRowLastColumn="0" w:lastRowFirstColumn="0" w:lastRowLastColumn="0"/>
            </w:pPr>
            <w:r>
              <w:t>$19,200</w:t>
            </w:r>
          </w:p>
        </w:tc>
      </w:tr>
    </w:tbl>
    <w:p w14:paraId="0938D397" w14:textId="77777777" w:rsidR="005D615B" w:rsidRPr="005D615B" w:rsidRDefault="005D615B" w:rsidP="005D615B">
      <w:bookmarkStart w:id="16" w:name="_Toc60212520"/>
    </w:p>
    <w:p w14:paraId="55DD7EE3" w14:textId="2ACFFAB2" w:rsidR="00A751A6" w:rsidRDefault="00A751A6" w:rsidP="00A751A6">
      <w:pPr>
        <w:pStyle w:val="Heading1"/>
        <w:jc w:val="center"/>
        <w:rPr>
          <w:b/>
          <w:color w:val="auto"/>
        </w:rPr>
      </w:pPr>
      <w:r>
        <w:rPr>
          <w:b/>
          <w:color w:val="auto"/>
        </w:rPr>
        <w:t>Timeline</w:t>
      </w:r>
      <w:bookmarkEnd w:id="16"/>
    </w:p>
    <w:p w14:paraId="2D59BD1B" w14:textId="77777777" w:rsidR="00A751A6" w:rsidRDefault="00A751A6" w:rsidP="00A751A6">
      <w:r>
        <w:tab/>
      </w:r>
    </w:p>
    <w:p w14:paraId="1940143E" w14:textId="7AAB10C0" w:rsidR="00A751A6" w:rsidRDefault="00E55719" w:rsidP="00A751A6">
      <w:r>
        <w:t>Below is the final overview of the project timeline &amp; respective dates.</w:t>
      </w:r>
    </w:p>
    <w:p w14:paraId="4A554B84" w14:textId="77777777" w:rsidR="00A751A6" w:rsidRDefault="00A751A6" w:rsidP="00A751A6"/>
    <w:tbl>
      <w:tblPr>
        <w:tblStyle w:val="GridTable4-Accent5"/>
        <w:tblW w:w="0" w:type="auto"/>
        <w:tblInd w:w="0" w:type="dxa"/>
        <w:tblLook w:val="04A0" w:firstRow="1" w:lastRow="0" w:firstColumn="1" w:lastColumn="0" w:noHBand="0" w:noVBand="1"/>
      </w:tblPr>
      <w:tblGrid>
        <w:gridCol w:w="1870"/>
        <w:gridCol w:w="1870"/>
        <w:gridCol w:w="1870"/>
        <w:gridCol w:w="2215"/>
        <w:gridCol w:w="1525"/>
      </w:tblGrid>
      <w:tr w:rsidR="00514B32" w14:paraId="553A9466" w14:textId="77777777" w:rsidTr="00514B32">
        <w:trPr>
          <w:cnfStyle w:val="100000000000" w:firstRow="1" w:lastRow="0" w:firstColumn="0" w:lastColumn="0" w:oddVBand="0" w:evenVBand="0" w:oddHBand="0" w:evenHBand="0" w:firstRowFirstColumn="0" w:firstRowLastColumn="0" w:lastRowFirstColumn="0" w:lastRowLastColumn="0"/>
          <w:trHeight w:hRule="exact" w:val="20"/>
        </w:trPr>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tcBorders>
            <w:hideMark/>
          </w:tcPr>
          <w:p w14:paraId="1F4861F1" w14:textId="77777777" w:rsidR="00514B32" w:rsidRDefault="00514B32">
            <w:pPr>
              <w:rPr>
                <w:sz w:val="2"/>
              </w:rPr>
            </w:pPr>
            <w:bookmarkStart w:id="17" w:name="_b82d641b_a1a1_4321_8829_0ea57073b08e"/>
            <w:bookmarkStart w:id="18" w:name="_f47d6f59_f39d_41af_bd45_d0bb9f811160"/>
            <w:bookmarkEnd w:id="17"/>
          </w:p>
        </w:tc>
        <w:tc>
          <w:tcPr>
            <w:tcW w:w="1870" w:type="dxa"/>
            <w:tcBorders>
              <w:top w:val="nil"/>
              <w:bottom w:val="nil"/>
            </w:tcBorders>
            <w:hideMark/>
          </w:tcPr>
          <w:p w14:paraId="36E220E9" w14:textId="77777777" w:rsidR="00514B32" w:rsidRDefault="00514B32">
            <w:pPr>
              <w:cnfStyle w:val="100000000000" w:firstRow="1" w:lastRow="0" w:firstColumn="0" w:lastColumn="0" w:oddVBand="0" w:evenVBand="0" w:oddHBand="0" w:evenHBand="0" w:firstRowFirstColumn="0" w:firstRowLastColumn="0" w:lastRowFirstColumn="0" w:lastRowLastColumn="0"/>
              <w:rPr>
                <w:sz w:val="2"/>
              </w:rPr>
            </w:pPr>
          </w:p>
        </w:tc>
        <w:tc>
          <w:tcPr>
            <w:tcW w:w="1870" w:type="dxa"/>
            <w:tcBorders>
              <w:top w:val="nil"/>
              <w:bottom w:val="nil"/>
            </w:tcBorders>
            <w:hideMark/>
          </w:tcPr>
          <w:p w14:paraId="1C1553A1" w14:textId="77777777" w:rsidR="00514B32" w:rsidRDefault="00514B32">
            <w:pPr>
              <w:cnfStyle w:val="100000000000" w:firstRow="1" w:lastRow="0" w:firstColumn="0" w:lastColumn="0" w:oddVBand="0" w:evenVBand="0" w:oddHBand="0" w:evenHBand="0" w:firstRowFirstColumn="0" w:firstRowLastColumn="0" w:lastRowFirstColumn="0" w:lastRowLastColumn="0"/>
              <w:rPr>
                <w:sz w:val="2"/>
              </w:rPr>
            </w:pPr>
          </w:p>
        </w:tc>
        <w:tc>
          <w:tcPr>
            <w:tcW w:w="2215" w:type="dxa"/>
            <w:tcBorders>
              <w:top w:val="nil"/>
              <w:bottom w:val="nil"/>
            </w:tcBorders>
            <w:hideMark/>
          </w:tcPr>
          <w:p w14:paraId="7935F7D0" w14:textId="77777777" w:rsidR="00514B32" w:rsidRDefault="00514B32">
            <w:pPr>
              <w:cnfStyle w:val="100000000000" w:firstRow="1" w:lastRow="0" w:firstColumn="0" w:lastColumn="0" w:oddVBand="0" w:evenVBand="0" w:oddHBand="0" w:evenHBand="0" w:firstRowFirstColumn="0" w:firstRowLastColumn="0" w:lastRowFirstColumn="0" w:lastRowLastColumn="0"/>
              <w:rPr>
                <w:sz w:val="2"/>
              </w:rPr>
            </w:pPr>
          </w:p>
        </w:tc>
        <w:tc>
          <w:tcPr>
            <w:tcW w:w="1525" w:type="dxa"/>
            <w:tcBorders>
              <w:top w:val="nil"/>
              <w:bottom w:val="nil"/>
              <w:right w:val="nil"/>
            </w:tcBorders>
            <w:hideMark/>
          </w:tcPr>
          <w:p w14:paraId="2670ECD6" w14:textId="77777777" w:rsidR="00514B32" w:rsidRDefault="00514B32">
            <w:pPr>
              <w:cnfStyle w:val="100000000000" w:firstRow="1" w:lastRow="0" w:firstColumn="0" w:lastColumn="0" w:oddVBand="0" w:evenVBand="0" w:oddHBand="0" w:evenHBand="0" w:firstRowFirstColumn="0" w:firstRowLastColumn="0" w:lastRowFirstColumn="0" w:lastRowLastColumn="0"/>
              <w:rPr>
                <w:sz w:val="2"/>
              </w:rPr>
            </w:pPr>
          </w:p>
        </w:tc>
      </w:tr>
      <w:tr w:rsidR="00514B32" w14:paraId="5E5F4E41" w14:textId="77777777" w:rsidTr="00514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435BF1E9" w14:textId="77777777" w:rsidR="00514B32" w:rsidRDefault="00514B32" w:rsidP="000E4735">
            <w:r>
              <w:t>Phase</w:t>
            </w:r>
          </w:p>
        </w:tc>
        <w:tc>
          <w:tcPr>
            <w:tcW w:w="1870" w:type="dxa"/>
            <w:hideMark/>
          </w:tcPr>
          <w:p w14:paraId="395C3DDA" w14:textId="77777777" w:rsidR="00514B32" w:rsidRDefault="00514B32" w:rsidP="000E4735">
            <w:pPr>
              <w:cnfStyle w:val="000000100000" w:firstRow="0" w:lastRow="0" w:firstColumn="0" w:lastColumn="0" w:oddVBand="0" w:evenVBand="0" w:oddHBand="1" w:evenHBand="0" w:firstRowFirstColumn="0" w:firstRowLastColumn="0" w:lastRowFirstColumn="0" w:lastRowLastColumn="0"/>
            </w:pPr>
            <w:r>
              <w:t>Milestone/Task</w:t>
            </w:r>
          </w:p>
        </w:tc>
        <w:tc>
          <w:tcPr>
            <w:tcW w:w="1870" w:type="dxa"/>
            <w:hideMark/>
          </w:tcPr>
          <w:p w14:paraId="22BDB59B" w14:textId="77777777" w:rsidR="00514B32" w:rsidRDefault="00514B32" w:rsidP="000E4735">
            <w:pPr>
              <w:cnfStyle w:val="000000100000" w:firstRow="0" w:lastRow="0" w:firstColumn="0" w:lastColumn="0" w:oddVBand="0" w:evenVBand="0" w:oddHBand="1" w:evenHBand="0" w:firstRowFirstColumn="0" w:firstRowLastColumn="0" w:lastRowFirstColumn="0" w:lastRowLastColumn="0"/>
            </w:pPr>
            <w:r>
              <w:t>Deliverable</w:t>
            </w:r>
          </w:p>
        </w:tc>
        <w:tc>
          <w:tcPr>
            <w:tcW w:w="2215" w:type="dxa"/>
            <w:hideMark/>
          </w:tcPr>
          <w:p w14:paraId="62ECB3E1" w14:textId="77777777" w:rsidR="00514B32" w:rsidRDefault="00514B32" w:rsidP="000E4735">
            <w:pPr>
              <w:cnfStyle w:val="000000100000" w:firstRow="0" w:lastRow="0" w:firstColumn="0" w:lastColumn="0" w:oddVBand="0" w:evenVBand="0" w:oddHBand="1" w:evenHBand="0" w:firstRowFirstColumn="0" w:firstRowLastColumn="0" w:lastRowFirstColumn="0" w:lastRowLastColumn="0"/>
            </w:pPr>
            <w:r>
              <w:t>Description</w:t>
            </w:r>
          </w:p>
        </w:tc>
        <w:tc>
          <w:tcPr>
            <w:tcW w:w="1525" w:type="dxa"/>
            <w:hideMark/>
          </w:tcPr>
          <w:p w14:paraId="2DBD9DE6" w14:textId="77777777" w:rsidR="00514B32" w:rsidRDefault="00514B32" w:rsidP="000E4735">
            <w:pPr>
              <w:cnfStyle w:val="000000100000" w:firstRow="0" w:lastRow="0" w:firstColumn="0" w:lastColumn="0" w:oddVBand="0" w:evenVBand="0" w:oddHBand="1" w:evenHBand="0" w:firstRowFirstColumn="0" w:firstRowLastColumn="0" w:lastRowFirstColumn="0" w:lastRowLastColumn="0"/>
            </w:pPr>
            <w:r>
              <w:t>Dates</w:t>
            </w:r>
          </w:p>
        </w:tc>
      </w:tr>
      <w:tr w:rsidR="00514B32" w14:paraId="487926DE" w14:textId="77777777" w:rsidTr="00514B3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49FB51" w14:textId="77777777" w:rsidR="00514B32" w:rsidRDefault="00514B32" w:rsidP="000E4735">
            <w:r>
              <w:rPr>
                <w:b w:val="0"/>
              </w:rPr>
              <w:t>Planning</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3B14E2" w14:textId="7EA4398A" w:rsidR="00514B32" w:rsidRDefault="00E55719" w:rsidP="000E4735">
            <w:pPr>
              <w:cnfStyle w:val="000000000000" w:firstRow="0" w:lastRow="0" w:firstColumn="0" w:lastColumn="0" w:oddVBand="0" w:evenVBand="0" w:oddHBand="0" w:evenHBand="0" w:firstRowFirstColumn="0" w:firstRowLastColumn="0" w:lastRowFirstColumn="0" w:lastRowLastColumn="0"/>
            </w:pPr>
            <w:r>
              <w:t xml:space="preserve">Gather Requirements </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9D26B9" w14:textId="77777777" w:rsidR="00514B32" w:rsidRDefault="00514B32" w:rsidP="000E4735">
            <w:pPr>
              <w:cnfStyle w:val="000000000000" w:firstRow="0" w:lastRow="0" w:firstColumn="0" w:lastColumn="0" w:oddVBand="0" w:evenVBand="0" w:oddHBand="0" w:evenHBand="0" w:firstRowFirstColumn="0" w:firstRowLastColumn="0" w:lastRowFirstColumn="0" w:lastRowLastColumn="0"/>
            </w:pPr>
            <w:r>
              <w:t>Requirements</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EE37487" w14:textId="72C65A80" w:rsidR="00514B32" w:rsidRDefault="00E55719" w:rsidP="000E4735">
            <w:pPr>
              <w:cnfStyle w:val="000000000000" w:firstRow="0" w:lastRow="0" w:firstColumn="0" w:lastColumn="0" w:oddVBand="0" w:evenVBand="0" w:oddHBand="0" w:evenHBand="0" w:firstRowFirstColumn="0" w:firstRowLastColumn="0" w:lastRowFirstColumn="0" w:lastRowLastColumn="0"/>
            </w:pPr>
            <w:r>
              <w:t>Meet with clients – Create document containing application requirements conveyed &amp; agreed upon with clients.</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FA3969" w14:textId="4476A746" w:rsidR="00514B32" w:rsidRDefault="00E55719" w:rsidP="000E4735">
            <w:pPr>
              <w:cnfStyle w:val="000000000000" w:firstRow="0" w:lastRow="0" w:firstColumn="0" w:lastColumn="0" w:oddVBand="0" w:evenVBand="0" w:oddHBand="0" w:evenHBand="0" w:firstRowFirstColumn="0" w:firstRowLastColumn="0" w:lastRowFirstColumn="0" w:lastRowLastColumn="0"/>
            </w:pPr>
            <w:r>
              <w:t>3</w:t>
            </w:r>
            <w:r w:rsidR="005D615B">
              <w:t>/</w:t>
            </w:r>
            <w:r>
              <w:t>26</w:t>
            </w:r>
            <w:r w:rsidR="005D615B">
              <w:t>/202</w:t>
            </w:r>
            <w:r>
              <w:t>2</w:t>
            </w:r>
            <w:r w:rsidR="005D615B">
              <w:t>-</w:t>
            </w:r>
            <w:r>
              <w:t>3/</w:t>
            </w:r>
            <w:r w:rsidR="0006699F">
              <w:t>30</w:t>
            </w:r>
            <w:r w:rsidR="005D615B">
              <w:t>/2</w:t>
            </w:r>
            <w:r w:rsidR="0006699F">
              <w:t>022</w:t>
            </w:r>
          </w:p>
        </w:tc>
      </w:tr>
      <w:tr w:rsidR="00514B32" w14:paraId="23B12E4B" w14:textId="77777777" w:rsidTr="00514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D4F58D" w14:textId="77777777" w:rsidR="00514B32" w:rsidRDefault="00514B32" w:rsidP="000E4735">
            <w:r>
              <w:rPr>
                <w:b w:val="0"/>
              </w:rPr>
              <w:t>Design</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6DD1970" w14:textId="654748A4" w:rsidR="00514B32" w:rsidRDefault="0006699F" w:rsidP="000E4735">
            <w:pPr>
              <w:cnfStyle w:val="000000100000" w:firstRow="0" w:lastRow="0" w:firstColumn="0" w:lastColumn="0" w:oddVBand="0" w:evenVBand="0" w:oddHBand="1" w:evenHBand="0" w:firstRowFirstColumn="0" w:firstRowLastColumn="0" w:lastRowFirstColumn="0" w:lastRowLastColumn="0"/>
            </w:pPr>
            <w:r>
              <w:t>Develop Application Design</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B2590DC" w14:textId="77777777" w:rsidR="00514B32" w:rsidRDefault="00514B32" w:rsidP="000E4735">
            <w:pPr>
              <w:cnfStyle w:val="000000100000" w:firstRow="0" w:lastRow="0" w:firstColumn="0" w:lastColumn="0" w:oddVBand="0" w:evenVBand="0" w:oddHBand="1" w:evenHBand="0" w:firstRowFirstColumn="0" w:firstRowLastColumn="0" w:lastRowFirstColumn="0" w:lastRowLastColumn="0"/>
            </w:pPr>
            <w:r>
              <w:t xml:space="preserve">Low fidelity wireframe </w:t>
            </w:r>
          </w:p>
          <w:p w14:paraId="1B334A73" w14:textId="5ED5DD26" w:rsidR="00514B32" w:rsidRDefault="00514B32" w:rsidP="000E4735">
            <w:pPr>
              <w:cnfStyle w:val="000000100000" w:firstRow="0" w:lastRow="0" w:firstColumn="0" w:lastColumn="0" w:oddVBand="0" w:evenVBand="0" w:oddHBand="1" w:evenHBand="0" w:firstRowFirstColumn="0" w:firstRowLastColumn="0" w:lastRowFirstColumn="0" w:lastRowLastColumn="0"/>
            </w:pPr>
            <w:r>
              <w:t>High</w:t>
            </w:r>
            <w:r w:rsidR="0006699F">
              <w:t>-f</w:t>
            </w:r>
            <w:r>
              <w:t xml:space="preserve">idelity </w:t>
            </w:r>
            <w:r w:rsidR="0006699F">
              <w:t>wireframe</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9BBE171" w14:textId="2AE88EEC" w:rsidR="00514B32" w:rsidRDefault="0006699F" w:rsidP="000E4735">
            <w:pPr>
              <w:cnfStyle w:val="000000100000" w:firstRow="0" w:lastRow="0" w:firstColumn="0" w:lastColumn="0" w:oddVBand="0" w:evenVBand="0" w:oddHBand="1" w:evenHBand="0" w:firstRowFirstColumn="0" w:firstRowLastColumn="0" w:lastRowFirstColumn="0" w:lastRowLastColumn="0"/>
            </w:pPr>
            <w:r>
              <w:t>Develop the low fidelity wireframe &amp; upon approval develop the high-fidelity wireframe &amp; provide to the development team.</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C46059" w14:textId="3499A83A" w:rsidR="00514B32" w:rsidRDefault="0006699F" w:rsidP="000E4735">
            <w:pPr>
              <w:cnfStyle w:val="000000100000" w:firstRow="0" w:lastRow="0" w:firstColumn="0" w:lastColumn="0" w:oddVBand="0" w:evenVBand="0" w:oddHBand="1" w:evenHBand="0" w:firstRowFirstColumn="0" w:firstRowLastColumn="0" w:lastRowFirstColumn="0" w:lastRowLastColumn="0"/>
            </w:pPr>
            <w:r>
              <w:t>3</w:t>
            </w:r>
            <w:r w:rsidR="005D615B">
              <w:t>/</w:t>
            </w:r>
            <w:r>
              <w:t>31</w:t>
            </w:r>
            <w:r w:rsidR="005D615B">
              <w:t>/2</w:t>
            </w:r>
            <w:r>
              <w:t>022</w:t>
            </w:r>
            <w:r w:rsidR="005D615B">
              <w:t>-</w:t>
            </w:r>
            <w:r>
              <w:t>4</w:t>
            </w:r>
            <w:r w:rsidR="005D615B">
              <w:t>/</w:t>
            </w:r>
            <w:r>
              <w:t>02</w:t>
            </w:r>
            <w:r w:rsidR="005D615B">
              <w:t>/2</w:t>
            </w:r>
            <w:r>
              <w:t>022</w:t>
            </w:r>
          </w:p>
        </w:tc>
      </w:tr>
      <w:tr w:rsidR="00514B32" w14:paraId="42B5FA81" w14:textId="77777777" w:rsidTr="00514B3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F49C5AA" w14:textId="77777777" w:rsidR="00514B32" w:rsidRPr="00A06DD8" w:rsidRDefault="00514B32" w:rsidP="000E4735">
            <w:pPr>
              <w:rPr>
                <w:b w:val="0"/>
                <w:bCs w:val="0"/>
              </w:rPr>
            </w:pPr>
            <w:r w:rsidRPr="00A06DD8">
              <w:rPr>
                <w:b w:val="0"/>
                <w:bCs w:val="0"/>
              </w:rPr>
              <w:t>Development</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C310378" w14:textId="77E9AA61" w:rsidR="00514B32" w:rsidRDefault="0006699F" w:rsidP="000E4735">
            <w:pPr>
              <w:cnfStyle w:val="000000000000" w:firstRow="0" w:lastRow="0" w:firstColumn="0" w:lastColumn="0" w:oddVBand="0" w:evenVBand="0" w:oddHBand="0" w:evenHBand="0" w:firstRowFirstColumn="0" w:firstRowLastColumn="0" w:lastRowFirstColumn="0" w:lastRowLastColumn="0"/>
            </w:pPr>
            <w:r>
              <w:t>Develop Application Modules</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F5EDDF8" w14:textId="58415264" w:rsidR="00514B32" w:rsidRDefault="0006699F" w:rsidP="000E4735">
            <w:pPr>
              <w:cnfStyle w:val="000000000000" w:firstRow="0" w:lastRow="0" w:firstColumn="0" w:lastColumn="0" w:oddVBand="0" w:evenVBand="0" w:oddHBand="0" w:evenHBand="0" w:firstRowFirstColumn="0" w:firstRowLastColumn="0" w:lastRowFirstColumn="0" w:lastRowLastColumn="0"/>
            </w:pPr>
            <w:r>
              <w:t>Application Modules &amp; Final Application.</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57668F5" w14:textId="24486998" w:rsidR="00514B32" w:rsidRDefault="0006699F" w:rsidP="000E4735">
            <w:pPr>
              <w:cnfStyle w:val="000000000000" w:firstRow="0" w:lastRow="0" w:firstColumn="0" w:lastColumn="0" w:oddVBand="0" w:evenVBand="0" w:oddHBand="0" w:evenHBand="0" w:firstRowFirstColumn="0" w:firstRowLastColumn="0" w:lastRowFirstColumn="0" w:lastRowLastColumn="0"/>
            </w:pPr>
            <w:r>
              <w:t>Implement the application according to the previous requirements document and the high-fidelity wireframe.</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AA54E34" w14:textId="60B33C27" w:rsidR="00514B32" w:rsidRDefault="0006699F" w:rsidP="000E4735">
            <w:pPr>
              <w:cnfStyle w:val="000000000000" w:firstRow="0" w:lastRow="0" w:firstColumn="0" w:lastColumn="0" w:oddVBand="0" w:evenVBand="0" w:oddHBand="0" w:evenHBand="0" w:firstRowFirstColumn="0" w:firstRowLastColumn="0" w:lastRowFirstColumn="0" w:lastRowLastColumn="0"/>
            </w:pPr>
            <w:r>
              <w:t>4</w:t>
            </w:r>
            <w:r w:rsidR="005D615B">
              <w:t>/</w:t>
            </w:r>
            <w:r>
              <w:t>04</w:t>
            </w:r>
            <w:r w:rsidR="005D615B">
              <w:t>/2</w:t>
            </w:r>
            <w:r>
              <w:t>022</w:t>
            </w:r>
            <w:r w:rsidR="005D615B">
              <w:t>-</w:t>
            </w:r>
            <w:r>
              <w:t>4</w:t>
            </w:r>
            <w:r w:rsidR="005D615B">
              <w:t>/</w:t>
            </w:r>
            <w:r>
              <w:t>15</w:t>
            </w:r>
            <w:r w:rsidR="005D615B">
              <w:t>/2</w:t>
            </w:r>
            <w:r>
              <w:t>022</w:t>
            </w:r>
          </w:p>
        </w:tc>
      </w:tr>
      <w:tr w:rsidR="00514B32" w14:paraId="4F7F9DEF" w14:textId="77777777" w:rsidTr="00514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A5809FE" w14:textId="77777777" w:rsidR="00514B32" w:rsidRPr="00A06DD8" w:rsidRDefault="00514B32" w:rsidP="000E4735">
            <w:pPr>
              <w:rPr>
                <w:b w:val="0"/>
                <w:bCs w:val="0"/>
              </w:rPr>
            </w:pPr>
            <w:r w:rsidRPr="00A06DD8">
              <w:rPr>
                <w:b w:val="0"/>
                <w:bCs w:val="0"/>
              </w:rPr>
              <w:t>Testing</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E843B06" w14:textId="4F1B1793" w:rsidR="00514B32" w:rsidRDefault="0006699F" w:rsidP="000E4735">
            <w:pPr>
              <w:cnfStyle w:val="000000100000" w:firstRow="0" w:lastRow="0" w:firstColumn="0" w:lastColumn="0" w:oddVBand="0" w:evenVBand="0" w:oddHBand="1" w:evenHBand="0" w:firstRowFirstColumn="0" w:firstRowLastColumn="0" w:lastRowFirstColumn="0" w:lastRowLastColumn="0"/>
            </w:pPr>
            <w:r>
              <w:t>Application Testing</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1D948A5" w14:textId="246AFCE1" w:rsidR="00514B32" w:rsidRDefault="005D615B" w:rsidP="000E4735">
            <w:pPr>
              <w:cnfStyle w:val="000000100000" w:firstRow="0" w:lastRow="0" w:firstColumn="0" w:lastColumn="0" w:oddVBand="0" w:evenVBand="0" w:oddHBand="1" w:evenHBand="0" w:firstRowFirstColumn="0" w:firstRowLastColumn="0" w:lastRowFirstColumn="0" w:lastRowLastColumn="0"/>
            </w:pPr>
            <w:r>
              <w:t xml:space="preserve">Test </w:t>
            </w:r>
            <w:r w:rsidR="0006699F">
              <w:t>Document.</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7C4B855" w14:textId="48436200" w:rsidR="00514B32" w:rsidRDefault="0006699F" w:rsidP="000E4735">
            <w:pPr>
              <w:cnfStyle w:val="000000100000" w:firstRow="0" w:lastRow="0" w:firstColumn="0" w:lastColumn="0" w:oddVBand="0" w:evenVBand="0" w:oddHBand="1" w:evenHBand="0" w:firstRowFirstColumn="0" w:firstRowLastColumn="0" w:lastRowFirstColumn="0" w:lastRowLastColumn="0"/>
            </w:pPr>
            <w:r>
              <w:t>Testing will begin upon receipt of the first module &amp; progress through the completion of each module.</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0E07F47" w14:textId="5E5694F4" w:rsidR="00514B32" w:rsidRDefault="0006699F" w:rsidP="000E4735">
            <w:pPr>
              <w:cnfStyle w:val="000000100000" w:firstRow="0" w:lastRow="0" w:firstColumn="0" w:lastColumn="0" w:oddVBand="0" w:evenVBand="0" w:oddHBand="1" w:evenHBand="0" w:firstRowFirstColumn="0" w:firstRowLastColumn="0" w:lastRowFirstColumn="0" w:lastRowLastColumn="0"/>
            </w:pPr>
            <w:r>
              <w:t>4</w:t>
            </w:r>
            <w:r w:rsidR="00156564">
              <w:t>/</w:t>
            </w:r>
            <w:r>
              <w:t>04</w:t>
            </w:r>
            <w:r w:rsidR="005D615B">
              <w:t>/2</w:t>
            </w:r>
            <w:r>
              <w:t>022</w:t>
            </w:r>
            <w:r w:rsidR="005D615B">
              <w:t>-</w:t>
            </w:r>
            <w:r>
              <w:t>4</w:t>
            </w:r>
            <w:r w:rsidR="005D615B">
              <w:t>/</w:t>
            </w:r>
            <w:r>
              <w:t>18</w:t>
            </w:r>
            <w:r w:rsidR="005D615B">
              <w:t>/</w:t>
            </w:r>
            <w:r>
              <w:t>2022</w:t>
            </w:r>
          </w:p>
        </w:tc>
      </w:tr>
      <w:tr w:rsidR="00514B32" w14:paraId="509F0C99" w14:textId="77777777" w:rsidTr="00514B3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DDABD2D" w14:textId="77777777" w:rsidR="00514B32" w:rsidRPr="00A06DD8" w:rsidRDefault="00514B32" w:rsidP="000E4735">
            <w:pPr>
              <w:rPr>
                <w:b w:val="0"/>
                <w:bCs w:val="0"/>
              </w:rPr>
            </w:pPr>
            <w:r w:rsidRPr="00A06DD8">
              <w:rPr>
                <w:b w:val="0"/>
                <w:bCs w:val="0"/>
              </w:rPr>
              <w:t>Deployment</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B986201" w14:textId="2B998F80" w:rsidR="00514B32" w:rsidRDefault="00DB761A" w:rsidP="000E4735">
            <w:pPr>
              <w:cnfStyle w:val="000000000000" w:firstRow="0" w:lastRow="0" w:firstColumn="0" w:lastColumn="0" w:oddVBand="0" w:evenVBand="0" w:oddHBand="0" w:evenHBand="0" w:firstRowFirstColumn="0" w:firstRowLastColumn="0" w:lastRowFirstColumn="0" w:lastRowLastColumn="0"/>
            </w:pPr>
            <w:r>
              <w:t>Deploy Application</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FF4A78B" w14:textId="4204AC6B" w:rsidR="00514B32" w:rsidRDefault="006E6D13" w:rsidP="000E4735">
            <w:pPr>
              <w:cnfStyle w:val="000000000000" w:firstRow="0" w:lastRow="0" w:firstColumn="0" w:lastColumn="0" w:oddVBand="0" w:evenVBand="0" w:oddHBand="0" w:evenHBand="0" w:firstRowFirstColumn="0" w:firstRowLastColumn="0" w:lastRowFirstColumn="0" w:lastRowLastColumn="0"/>
            </w:pPr>
            <w:r>
              <w:t>Application</w:t>
            </w:r>
            <w:r w:rsidR="00DB761A">
              <w:t>.</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7CC379F" w14:textId="03291A43" w:rsidR="00514B32" w:rsidRDefault="00DB761A" w:rsidP="000E4735">
            <w:pPr>
              <w:cnfStyle w:val="000000000000" w:firstRow="0" w:lastRow="0" w:firstColumn="0" w:lastColumn="0" w:oddVBand="0" w:evenVBand="0" w:oddHBand="0" w:evenHBand="0" w:firstRowFirstColumn="0" w:firstRowLastColumn="0" w:lastRowFirstColumn="0" w:lastRowLastColumn="0"/>
            </w:pPr>
            <w:r>
              <w:t>Deploy the application to the help desk agents. Deploy training to the users.</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07E841C" w14:textId="4106D0EF" w:rsidR="00514B32" w:rsidRDefault="00DB761A" w:rsidP="000E4735">
            <w:pPr>
              <w:cnfStyle w:val="000000000000" w:firstRow="0" w:lastRow="0" w:firstColumn="0" w:lastColumn="0" w:oddVBand="0" w:evenVBand="0" w:oddHBand="0" w:evenHBand="0" w:firstRowFirstColumn="0" w:firstRowLastColumn="0" w:lastRowFirstColumn="0" w:lastRowLastColumn="0"/>
            </w:pPr>
            <w:r>
              <w:t>4</w:t>
            </w:r>
            <w:r w:rsidR="005D615B">
              <w:t>/</w:t>
            </w:r>
            <w:r>
              <w:t>20</w:t>
            </w:r>
            <w:r w:rsidR="005D615B">
              <w:t>/2</w:t>
            </w:r>
            <w:r>
              <w:t>022</w:t>
            </w:r>
            <w:r w:rsidR="005D615B">
              <w:t>-</w:t>
            </w:r>
            <w:r>
              <w:t>4</w:t>
            </w:r>
            <w:r w:rsidR="00156564">
              <w:t>/</w:t>
            </w:r>
            <w:r>
              <w:t>24</w:t>
            </w:r>
            <w:r w:rsidR="005D615B">
              <w:t>/2</w:t>
            </w:r>
            <w:r>
              <w:t>022</w:t>
            </w:r>
          </w:p>
        </w:tc>
      </w:tr>
      <w:tr w:rsidR="00514B32" w14:paraId="3CE82585" w14:textId="77777777" w:rsidTr="00514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0B32F0A" w14:textId="1F825979" w:rsidR="00514B32" w:rsidRPr="00A06DD8" w:rsidRDefault="00DB761A" w:rsidP="000E4735">
            <w:pPr>
              <w:rPr>
                <w:b w:val="0"/>
                <w:bCs w:val="0"/>
              </w:rPr>
            </w:pPr>
            <w:r>
              <w:rPr>
                <w:b w:val="0"/>
                <w:bCs w:val="0"/>
              </w:rPr>
              <w:t>Project Sign Off</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52043DC" w14:textId="0B711DD1" w:rsidR="00514B32" w:rsidRDefault="00DB761A" w:rsidP="000E4735">
            <w:pPr>
              <w:cnfStyle w:val="000000100000" w:firstRow="0" w:lastRow="0" w:firstColumn="0" w:lastColumn="0" w:oddVBand="0" w:evenVBand="0" w:oddHBand="1" w:evenHBand="0" w:firstRowFirstColumn="0" w:firstRowLastColumn="0" w:lastRowFirstColumn="0" w:lastRowLastColumn="0"/>
            </w:pPr>
            <w:r>
              <w:t>Project Completion</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1D835B9" w14:textId="19A19532" w:rsidR="00514B32" w:rsidRDefault="00DB761A" w:rsidP="000E4735">
            <w:pPr>
              <w:cnfStyle w:val="000000100000" w:firstRow="0" w:lastRow="0" w:firstColumn="0" w:lastColumn="0" w:oddVBand="0" w:evenVBand="0" w:oddHBand="1" w:evenHBand="0" w:firstRowFirstColumn="0" w:firstRowLastColumn="0" w:lastRowFirstColumn="0" w:lastRowLastColumn="0"/>
            </w:pPr>
            <w:r>
              <w:t>Signed Project Documents.</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E91E7AE" w14:textId="3345899F" w:rsidR="00514B32" w:rsidRDefault="00DB761A" w:rsidP="000E4735">
            <w:pPr>
              <w:cnfStyle w:val="000000100000" w:firstRow="0" w:lastRow="0" w:firstColumn="0" w:lastColumn="0" w:oddVBand="0" w:evenVBand="0" w:oddHBand="1" w:evenHBand="0" w:firstRowFirstColumn="0" w:firstRowLastColumn="0" w:lastRowFirstColumn="0" w:lastRowLastColumn="0"/>
            </w:pPr>
            <w:r>
              <w:t>Review project documentation &amp; confirm receipt &amp; acceptance of application requirements</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E71C03A" w14:textId="11CF6C02" w:rsidR="00514B32" w:rsidRDefault="00DB761A" w:rsidP="000E4735">
            <w:pPr>
              <w:cnfStyle w:val="000000100000" w:firstRow="0" w:lastRow="0" w:firstColumn="0" w:lastColumn="0" w:oddVBand="0" w:evenVBand="0" w:oddHBand="1" w:evenHBand="0" w:firstRowFirstColumn="0" w:firstRowLastColumn="0" w:lastRowFirstColumn="0" w:lastRowLastColumn="0"/>
            </w:pPr>
            <w:r>
              <w:t>4</w:t>
            </w:r>
            <w:r w:rsidR="00156564">
              <w:t>/</w:t>
            </w:r>
            <w:r>
              <w:t>26/2022</w:t>
            </w:r>
          </w:p>
        </w:tc>
      </w:tr>
      <w:bookmarkEnd w:id="18"/>
    </w:tbl>
    <w:p w14:paraId="51540EB4" w14:textId="77777777" w:rsidR="00514B32" w:rsidRDefault="00514B32"/>
    <w:p w14:paraId="60AB3B8A" w14:textId="77777777" w:rsidR="008F6A40" w:rsidRPr="00A751A6" w:rsidRDefault="008F6A40" w:rsidP="00A751A6"/>
    <w:sectPr w:rsidR="008F6A40" w:rsidRPr="00A751A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ADC67" w14:textId="77777777" w:rsidR="00292E5C" w:rsidRDefault="00292E5C" w:rsidP="00CC562A">
      <w:pPr>
        <w:spacing w:after="0" w:line="240" w:lineRule="auto"/>
      </w:pPr>
      <w:r>
        <w:separator/>
      </w:r>
    </w:p>
  </w:endnote>
  <w:endnote w:type="continuationSeparator" w:id="0">
    <w:p w14:paraId="4869A9EB" w14:textId="77777777" w:rsidR="00292E5C" w:rsidRDefault="00292E5C" w:rsidP="00CC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54F2A" w14:textId="77777777" w:rsidR="00292E5C" w:rsidRDefault="00292E5C" w:rsidP="00CC562A">
      <w:pPr>
        <w:spacing w:after="0" w:line="240" w:lineRule="auto"/>
      </w:pPr>
      <w:r>
        <w:separator/>
      </w:r>
    </w:p>
  </w:footnote>
  <w:footnote w:type="continuationSeparator" w:id="0">
    <w:p w14:paraId="5AF75B94" w14:textId="77777777" w:rsidR="00292E5C" w:rsidRDefault="00292E5C" w:rsidP="00CC5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40148" w14:textId="4A35D112" w:rsidR="00CC562A" w:rsidRDefault="00CC562A">
    <w:pPr>
      <w:pStyle w:val="Header"/>
    </w:pPr>
    <w:r>
      <w:t xml:space="preserve">Project </w:t>
    </w:r>
    <w:r w:rsidR="00957533">
      <w:t>One Channel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A1"/>
    <w:multiLevelType w:val="hybridMultilevel"/>
    <w:tmpl w:val="3E107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start w:val="1"/>
      <w:numFmt w:val="bullet"/>
      <w:lvlText w:val=""/>
      <w:lvlJc w:val="left"/>
      <w:pPr>
        <w:ind w:left="2160" w:hanging="360"/>
      </w:pPr>
      <w:rPr>
        <w:rFonts w:ascii="Wingdings" w:hAnsi="Wingdings" w:hint="default"/>
      </w:rPr>
    </w:lvl>
    <w:lvl w:ilvl="3" w:tplc="328C9B28">
      <w:start w:val="1"/>
      <w:numFmt w:val="bullet"/>
      <w:lvlText w:val=""/>
      <w:lvlJc w:val="left"/>
      <w:pPr>
        <w:ind w:left="2880" w:hanging="360"/>
      </w:pPr>
      <w:rPr>
        <w:rFonts w:ascii="Symbol" w:hAnsi="Symbol" w:hint="default"/>
      </w:rPr>
    </w:lvl>
    <w:lvl w:ilvl="4" w:tplc="CC72A870">
      <w:start w:val="1"/>
      <w:numFmt w:val="bullet"/>
      <w:lvlText w:val="o"/>
      <w:lvlJc w:val="left"/>
      <w:pPr>
        <w:ind w:left="3600" w:hanging="360"/>
      </w:pPr>
      <w:rPr>
        <w:rFonts w:ascii="Courier New" w:hAnsi="Courier New" w:cs="Courier New" w:hint="default"/>
      </w:rPr>
    </w:lvl>
    <w:lvl w:ilvl="5" w:tplc="70587D0A">
      <w:start w:val="1"/>
      <w:numFmt w:val="bullet"/>
      <w:lvlText w:val=""/>
      <w:lvlJc w:val="left"/>
      <w:pPr>
        <w:ind w:left="4320" w:hanging="360"/>
      </w:pPr>
      <w:rPr>
        <w:rFonts w:ascii="Wingdings" w:hAnsi="Wingdings" w:hint="default"/>
      </w:rPr>
    </w:lvl>
    <w:lvl w:ilvl="6" w:tplc="4E964370">
      <w:start w:val="1"/>
      <w:numFmt w:val="bullet"/>
      <w:lvlText w:val=""/>
      <w:lvlJc w:val="left"/>
      <w:pPr>
        <w:ind w:left="5040" w:hanging="360"/>
      </w:pPr>
      <w:rPr>
        <w:rFonts w:ascii="Symbol" w:hAnsi="Symbol" w:hint="default"/>
      </w:rPr>
    </w:lvl>
    <w:lvl w:ilvl="7" w:tplc="7DE42C72">
      <w:start w:val="1"/>
      <w:numFmt w:val="bullet"/>
      <w:lvlText w:val="o"/>
      <w:lvlJc w:val="left"/>
      <w:pPr>
        <w:ind w:left="5760" w:hanging="360"/>
      </w:pPr>
      <w:rPr>
        <w:rFonts w:ascii="Courier New" w:hAnsi="Courier New" w:cs="Courier New" w:hint="default"/>
      </w:rPr>
    </w:lvl>
    <w:lvl w:ilvl="8" w:tplc="768432B6">
      <w:start w:val="1"/>
      <w:numFmt w:val="bullet"/>
      <w:lvlText w:val=""/>
      <w:lvlJc w:val="left"/>
      <w:pPr>
        <w:ind w:left="6480" w:hanging="360"/>
      </w:pPr>
      <w:rPr>
        <w:rFonts w:ascii="Wingdings" w:hAnsi="Wingdings" w:hint="default"/>
      </w:rPr>
    </w:lvl>
  </w:abstractNum>
  <w:abstractNum w:abstractNumId="2" w15:restartNumberingAfterBreak="0">
    <w:nsid w:val="14A534A6"/>
    <w:multiLevelType w:val="hybridMultilevel"/>
    <w:tmpl w:val="F1027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start w:val="1"/>
      <w:numFmt w:val="bullet"/>
      <w:lvlText w:val="o"/>
      <w:lvlJc w:val="left"/>
      <w:pPr>
        <w:ind w:left="1440" w:hanging="360"/>
      </w:pPr>
      <w:rPr>
        <w:rFonts w:ascii="Courier New" w:hAnsi="Courier New" w:cs="Courier New" w:hint="default"/>
      </w:rPr>
    </w:lvl>
    <w:lvl w:ilvl="2" w:tplc="B5BC684E">
      <w:start w:val="1"/>
      <w:numFmt w:val="bullet"/>
      <w:lvlText w:val=""/>
      <w:lvlJc w:val="left"/>
      <w:pPr>
        <w:ind w:left="2160" w:hanging="360"/>
      </w:pPr>
      <w:rPr>
        <w:rFonts w:ascii="Wingdings" w:hAnsi="Wingdings" w:hint="default"/>
      </w:rPr>
    </w:lvl>
    <w:lvl w:ilvl="3" w:tplc="11204112">
      <w:start w:val="1"/>
      <w:numFmt w:val="bullet"/>
      <w:lvlText w:val=""/>
      <w:lvlJc w:val="left"/>
      <w:pPr>
        <w:ind w:left="2880" w:hanging="360"/>
      </w:pPr>
      <w:rPr>
        <w:rFonts w:ascii="Symbol" w:hAnsi="Symbol" w:hint="default"/>
      </w:rPr>
    </w:lvl>
    <w:lvl w:ilvl="4" w:tplc="B998B35C">
      <w:start w:val="1"/>
      <w:numFmt w:val="bullet"/>
      <w:lvlText w:val="o"/>
      <w:lvlJc w:val="left"/>
      <w:pPr>
        <w:ind w:left="3600" w:hanging="360"/>
      </w:pPr>
      <w:rPr>
        <w:rFonts w:ascii="Courier New" w:hAnsi="Courier New" w:cs="Courier New" w:hint="default"/>
      </w:rPr>
    </w:lvl>
    <w:lvl w:ilvl="5" w:tplc="470E4232">
      <w:start w:val="1"/>
      <w:numFmt w:val="bullet"/>
      <w:lvlText w:val=""/>
      <w:lvlJc w:val="left"/>
      <w:pPr>
        <w:ind w:left="4320" w:hanging="360"/>
      </w:pPr>
      <w:rPr>
        <w:rFonts w:ascii="Wingdings" w:hAnsi="Wingdings" w:hint="default"/>
      </w:rPr>
    </w:lvl>
    <w:lvl w:ilvl="6" w:tplc="E72416E4">
      <w:start w:val="1"/>
      <w:numFmt w:val="bullet"/>
      <w:lvlText w:val=""/>
      <w:lvlJc w:val="left"/>
      <w:pPr>
        <w:ind w:left="5040" w:hanging="360"/>
      </w:pPr>
      <w:rPr>
        <w:rFonts w:ascii="Symbol" w:hAnsi="Symbol" w:hint="default"/>
      </w:rPr>
    </w:lvl>
    <w:lvl w:ilvl="7" w:tplc="8DD81FCC">
      <w:start w:val="1"/>
      <w:numFmt w:val="bullet"/>
      <w:lvlText w:val="o"/>
      <w:lvlJc w:val="left"/>
      <w:pPr>
        <w:ind w:left="5760" w:hanging="360"/>
      </w:pPr>
      <w:rPr>
        <w:rFonts w:ascii="Courier New" w:hAnsi="Courier New" w:cs="Courier New" w:hint="default"/>
      </w:rPr>
    </w:lvl>
    <w:lvl w:ilvl="8" w:tplc="179400C2">
      <w:start w:val="1"/>
      <w:numFmt w:val="bullet"/>
      <w:lvlText w:val=""/>
      <w:lvlJc w:val="left"/>
      <w:pPr>
        <w:ind w:left="6480" w:hanging="360"/>
      </w:pPr>
      <w:rPr>
        <w:rFonts w:ascii="Wingdings" w:hAnsi="Wingdings" w:hint="default"/>
      </w:rPr>
    </w:lvl>
  </w:abstractNum>
  <w:abstractNum w:abstractNumId="4" w15:restartNumberingAfterBreak="0">
    <w:nsid w:val="1D10181B"/>
    <w:multiLevelType w:val="hybridMultilevel"/>
    <w:tmpl w:val="06CE8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E62C7E"/>
    <w:multiLevelType w:val="hybridMultilevel"/>
    <w:tmpl w:val="1D941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5B612D"/>
    <w:multiLevelType w:val="hybridMultilevel"/>
    <w:tmpl w:val="84564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731556"/>
    <w:multiLevelType w:val="hybridMultilevel"/>
    <w:tmpl w:val="BC384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start w:val="1"/>
      <w:numFmt w:val="bullet"/>
      <w:lvlText w:val=""/>
      <w:lvlJc w:val="left"/>
      <w:pPr>
        <w:ind w:left="2160" w:hanging="360"/>
      </w:pPr>
      <w:rPr>
        <w:rFonts w:ascii="Wingdings" w:hAnsi="Wingdings" w:hint="default"/>
      </w:rPr>
    </w:lvl>
    <w:lvl w:ilvl="3" w:tplc="434651FA">
      <w:start w:val="1"/>
      <w:numFmt w:val="bullet"/>
      <w:lvlText w:val=""/>
      <w:lvlJc w:val="left"/>
      <w:pPr>
        <w:ind w:left="2880" w:hanging="360"/>
      </w:pPr>
      <w:rPr>
        <w:rFonts w:ascii="Symbol" w:hAnsi="Symbol" w:hint="default"/>
      </w:rPr>
    </w:lvl>
    <w:lvl w:ilvl="4" w:tplc="4A808D02">
      <w:start w:val="1"/>
      <w:numFmt w:val="bullet"/>
      <w:lvlText w:val="o"/>
      <w:lvlJc w:val="left"/>
      <w:pPr>
        <w:ind w:left="3600" w:hanging="360"/>
      </w:pPr>
      <w:rPr>
        <w:rFonts w:ascii="Courier New" w:hAnsi="Courier New" w:cs="Courier New" w:hint="default"/>
      </w:rPr>
    </w:lvl>
    <w:lvl w:ilvl="5" w:tplc="31FAAC92">
      <w:start w:val="1"/>
      <w:numFmt w:val="bullet"/>
      <w:lvlText w:val=""/>
      <w:lvlJc w:val="left"/>
      <w:pPr>
        <w:ind w:left="4320" w:hanging="360"/>
      </w:pPr>
      <w:rPr>
        <w:rFonts w:ascii="Wingdings" w:hAnsi="Wingdings" w:hint="default"/>
      </w:rPr>
    </w:lvl>
    <w:lvl w:ilvl="6" w:tplc="CC648D82">
      <w:start w:val="1"/>
      <w:numFmt w:val="bullet"/>
      <w:lvlText w:val=""/>
      <w:lvlJc w:val="left"/>
      <w:pPr>
        <w:ind w:left="5040" w:hanging="360"/>
      </w:pPr>
      <w:rPr>
        <w:rFonts w:ascii="Symbol" w:hAnsi="Symbol" w:hint="default"/>
      </w:rPr>
    </w:lvl>
    <w:lvl w:ilvl="7" w:tplc="51E88B90">
      <w:start w:val="1"/>
      <w:numFmt w:val="bullet"/>
      <w:lvlText w:val="o"/>
      <w:lvlJc w:val="left"/>
      <w:pPr>
        <w:ind w:left="5760" w:hanging="360"/>
      </w:pPr>
      <w:rPr>
        <w:rFonts w:ascii="Courier New" w:hAnsi="Courier New" w:cs="Courier New" w:hint="default"/>
      </w:rPr>
    </w:lvl>
    <w:lvl w:ilvl="8" w:tplc="73D66AD6">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6"/>
  </w:num>
  <w:num w:numId="6">
    <w:abstractNumId w:val="5"/>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06"/>
    <w:rsid w:val="00013170"/>
    <w:rsid w:val="00025192"/>
    <w:rsid w:val="00046B95"/>
    <w:rsid w:val="0006699F"/>
    <w:rsid w:val="000D3686"/>
    <w:rsid w:val="000E6A64"/>
    <w:rsid w:val="000F6D6E"/>
    <w:rsid w:val="00143106"/>
    <w:rsid w:val="00156564"/>
    <w:rsid w:val="0025388A"/>
    <w:rsid w:val="00253CB0"/>
    <w:rsid w:val="00292E5C"/>
    <w:rsid w:val="002F1062"/>
    <w:rsid w:val="00394F20"/>
    <w:rsid w:val="003A5435"/>
    <w:rsid w:val="003E6B59"/>
    <w:rsid w:val="00410928"/>
    <w:rsid w:val="004538CA"/>
    <w:rsid w:val="004575E4"/>
    <w:rsid w:val="00461F61"/>
    <w:rsid w:val="00477B57"/>
    <w:rsid w:val="0048575E"/>
    <w:rsid w:val="005002A0"/>
    <w:rsid w:val="005056FE"/>
    <w:rsid w:val="005062F8"/>
    <w:rsid w:val="00514B32"/>
    <w:rsid w:val="00544497"/>
    <w:rsid w:val="005B3676"/>
    <w:rsid w:val="005C52E2"/>
    <w:rsid w:val="005D615B"/>
    <w:rsid w:val="006717A6"/>
    <w:rsid w:val="006C2459"/>
    <w:rsid w:val="006E6D13"/>
    <w:rsid w:val="008F6A40"/>
    <w:rsid w:val="00940243"/>
    <w:rsid w:val="00957533"/>
    <w:rsid w:val="00973FD4"/>
    <w:rsid w:val="009D528E"/>
    <w:rsid w:val="009F4397"/>
    <w:rsid w:val="00A06DD8"/>
    <w:rsid w:val="00A751A6"/>
    <w:rsid w:val="00AF02AE"/>
    <w:rsid w:val="00B129BF"/>
    <w:rsid w:val="00B617AA"/>
    <w:rsid w:val="00BA7339"/>
    <w:rsid w:val="00C9329C"/>
    <w:rsid w:val="00CC562A"/>
    <w:rsid w:val="00DB761A"/>
    <w:rsid w:val="00DC3DAA"/>
    <w:rsid w:val="00DD2A99"/>
    <w:rsid w:val="00E31A1F"/>
    <w:rsid w:val="00E55719"/>
    <w:rsid w:val="00EF0AEE"/>
    <w:rsid w:val="00F03108"/>
    <w:rsid w:val="00F05C7E"/>
    <w:rsid w:val="00FB62B7"/>
    <w:rsid w:val="00FD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0962"/>
  <w15:chartTrackingRefBased/>
  <w15:docId w15:val="{DEBB484C-A3E0-4D5E-8F76-02BCE047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1A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51A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1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751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51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51A6"/>
    <w:pPr>
      <w:spacing w:line="256" w:lineRule="auto"/>
      <w:ind w:left="720"/>
      <w:contextualSpacing/>
    </w:pPr>
  </w:style>
  <w:style w:type="table" w:styleId="GridTable4-Accent5">
    <w:name w:val="Grid Table 4 Accent 5"/>
    <w:basedOn w:val="TableNormal"/>
    <w:uiPriority w:val="49"/>
    <w:rsid w:val="00A751A6"/>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A751A6"/>
    <w:pPr>
      <w:spacing w:line="259" w:lineRule="auto"/>
      <w:outlineLvl w:val="9"/>
    </w:pPr>
  </w:style>
  <w:style w:type="paragraph" w:styleId="TOC1">
    <w:name w:val="toc 1"/>
    <w:basedOn w:val="Normal"/>
    <w:next w:val="Normal"/>
    <w:autoRedefine/>
    <w:uiPriority w:val="39"/>
    <w:unhideWhenUsed/>
    <w:rsid w:val="00A751A6"/>
    <w:pPr>
      <w:spacing w:after="100"/>
    </w:pPr>
  </w:style>
  <w:style w:type="paragraph" w:styleId="TOC2">
    <w:name w:val="toc 2"/>
    <w:basedOn w:val="Normal"/>
    <w:next w:val="Normal"/>
    <w:autoRedefine/>
    <w:uiPriority w:val="39"/>
    <w:unhideWhenUsed/>
    <w:rsid w:val="00A751A6"/>
    <w:pPr>
      <w:spacing w:after="100"/>
      <w:ind w:left="220"/>
    </w:pPr>
  </w:style>
  <w:style w:type="character" w:styleId="Hyperlink">
    <w:name w:val="Hyperlink"/>
    <w:basedOn w:val="DefaultParagraphFont"/>
    <w:uiPriority w:val="99"/>
    <w:unhideWhenUsed/>
    <w:rsid w:val="00A751A6"/>
    <w:rPr>
      <w:color w:val="0563C1" w:themeColor="hyperlink"/>
      <w:u w:val="single"/>
    </w:rPr>
  </w:style>
  <w:style w:type="paragraph" w:styleId="Header">
    <w:name w:val="header"/>
    <w:basedOn w:val="Normal"/>
    <w:link w:val="HeaderChar"/>
    <w:uiPriority w:val="99"/>
    <w:unhideWhenUsed/>
    <w:rsid w:val="00CC5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62A"/>
  </w:style>
  <w:style w:type="paragraph" w:styleId="Footer">
    <w:name w:val="footer"/>
    <w:basedOn w:val="Normal"/>
    <w:link w:val="FooterChar"/>
    <w:uiPriority w:val="99"/>
    <w:unhideWhenUsed/>
    <w:rsid w:val="00CC5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62A"/>
  </w:style>
  <w:style w:type="table" w:styleId="TableGrid">
    <w:name w:val="Table Grid"/>
    <w:basedOn w:val="TableNormal"/>
    <w:uiPriority w:val="39"/>
    <w:rsid w:val="00477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7B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77B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477B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3-Accent6">
    <w:name w:val="List Table 3 Accent 6"/>
    <w:basedOn w:val="TableNormal"/>
    <w:uiPriority w:val="48"/>
    <w:rsid w:val="00477B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5">
    <w:name w:val="List Table 3 Accent 5"/>
    <w:basedOn w:val="TableNormal"/>
    <w:uiPriority w:val="48"/>
    <w:rsid w:val="00477B5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2600">
      <w:bodyDiv w:val="1"/>
      <w:marLeft w:val="0"/>
      <w:marRight w:val="0"/>
      <w:marTop w:val="0"/>
      <w:marBottom w:val="0"/>
      <w:divBdr>
        <w:top w:val="none" w:sz="0" w:space="0" w:color="auto"/>
        <w:left w:val="none" w:sz="0" w:space="0" w:color="auto"/>
        <w:bottom w:val="none" w:sz="0" w:space="0" w:color="auto"/>
        <w:right w:val="none" w:sz="0" w:space="0" w:color="auto"/>
      </w:divBdr>
      <w:divsChild>
        <w:div w:id="45759749">
          <w:marLeft w:val="-90"/>
          <w:marRight w:val="0"/>
          <w:marTop w:val="0"/>
          <w:marBottom w:val="0"/>
          <w:divBdr>
            <w:top w:val="none" w:sz="0" w:space="0" w:color="auto"/>
            <w:left w:val="none" w:sz="0" w:space="0" w:color="auto"/>
            <w:bottom w:val="none" w:sz="0" w:space="0" w:color="auto"/>
            <w:right w:val="none" w:sz="0" w:space="0" w:color="auto"/>
          </w:divBdr>
        </w:div>
      </w:divsChild>
    </w:div>
    <w:div w:id="448010100">
      <w:bodyDiv w:val="1"/>
      <w:marLeft w:val="0"/>
      <w:marRight w:val="0"/>
      <w:marTop w:val="0"/>
      <w:marBottom w:val="0"/>
      <w:divBdr>
        <w:top w:val="none" w:sz="0" w:space="0" w:color="auto"/>
        <w:left w:val="none" w:sz="0" w:space="0" w:color="auto"/>
        <w:bottom w:val="none" w:sz="0" w:space="0" w:color="auto"/>
        <w:right w:val="none" w:sz="0" w:space="0" w:color="auto"/>
      </w:divBdr>
    </w:div>
    <w:div w:id="570039895">
      <w:bodyDiv w:val="1"/>
      <w:marLeft w:val="0"/>
      <w:marRight w:val="0"/>
      <w:marTop w:val="0"/>
      <w:marBottom w:val="0"/>
      <w:divBdr>
        <w:top w:val="none" w:sz="0" w:space="0" w:color="auto"/>
        <w:left w:val="none" w:sz="0" w:space="0" w:color="auto"/>
        <w:bottom w:val="none" w:sz="0" w:space="0" w:color="auto"/>
        <w:right w:val="none" w:sz="0" w:space="0" w:color="auto"/>
      </w:divBdr>
      <w:divsChild>
        <w:div w:id="645206568">
          <w:marLeft w:val="-90"/>
          <w:marRight w:val="0"/>
          <w:marTop w:val="0"/>
          <w:marBottom w:val="0"/>
          <w:divBdr>
            <w:top w:val="none" w:sz="0" w:space="0" w:color="auto"/>
            <w:left w:val="none" w:sz="0" w:space="0" w:color="auto"/>
            <w:bottom w:val="none" w:sz="0" w:space="0" w:color="auto"/>
            <w:right w:val="none" w:sz="0" w:space="0" w:color="auto"/>
          </w:divBdr>
        </w:div>
      </w:divsChild>
    </w:div>
    <w:div w:id="122024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FA9A-1AB7-4BD2-8E27-A7BE0E695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Tillotson</dc:creator>
  <cp:keywords/>
  <dc:description/>
  <cp:lastModifiedBy>Parillo, Pat</cp:lastModifiedBy>
  <cp:revision>10</cp:revision>
  <dcterms:created xsi:type="dcterms:W3CDTF">2022-03-26T13:28:00Z</dcterms:created>
  <dcterms:modified xsi:type="dcterms:W3CDTF">2022-03-26T17:20:00Z</dcterms:modified>
</cp:coreProperties>
</file>