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CF9" w:rsidRDefault="00EC6CF9" w:rsidP="00EC6CF9">
      <w:pPr>
        <w:pStyle w:val="Heading1"/>
      </w:pPr>
      <w:bookmarkStart w:id="0" w:name="_Toc359837424"/>
      <w:r>
        <w:t>Authentication</w:t>
      </w:r>
      <w:bookmarkEnd w:id="0"/>
    </w:p>
    <w:p w:rsidR="00EC6CF9" w:rsidRDefault="00EC6CF9" w:rsidP="00EC6CF9">
      <w:pPr>
        <w:pStyle w:val="Heading2"/>
      </w:pPr>
      <w:bookmarkStart w:id="1" w:name="_Toc359837425"/>
      <w:r>
        <w:t>Responsibilities</w:t>
      </w:r>
      <w:bookmarkEnd w:id="1"/>
    </w:p>
    <w:p w:rsidR="00EC6CF9" w:rsidRDefault="00EC6CF9" w:rsidP="00EC6CF9">
      <w:r>
        <w:t>The Authentication component is responsible to validate a username together with a password.</w:t>
      </w:r>
    </w:p>
    <w:p w:rsidR="00EC6CF9" w:rsidRDefault="00EC6CF9" w:rsidP="00EC6CF9"/>
    <w:p w:rsidR="00EC6CF9" w:rsidRDefault="00EC6CF9" w:rsidP="00EC6CF9">
      <w:r>
        <w:t xml:space="preserve">As students and staff already have username and password in different systems, we will not define new usernames and new passwords again. Instead, we will use an external system, where people already have their username and password. </w:t>
      </w:r>
    </w:p>
    <w:p w:rsidR="00EC6CF9" w:rsidRDefault="00EC6CF9" w:rsidP="00EC6CF9"/>
    <w:p w:rsidR="00EC6CF9" w:rsidRDefault="00EC6CF9" w:rsidP="00EC6CF9">
      <w:r>
        <w:t xml:space="preserve">Depending on the project, the external system may be different (Active Directory in Cambodia, Linux in Philippines…). That’s why during authentication we will also provide with a </w:t>
      </w:r>
      <w:r>
        <w:rPr>
          <w:i/>
        </w:rPr>
        <w:t>domain</w:t>
      </w:r>
      <w:r>
        <w:t>, specifying on which project the user belongs to, and so which external system should we use to do the authentication.</w:t>
      </w:r>
    </w:p>
    <w:p w:rsidR="00EC6CF9" w:rsidRDefault="00EC6CF9" w:rsidP="00EC6CF9">
      <w:pPr>
        <w:pStyle w:val="Heading2"/>
      </w:pPr>
      <w:bookmarkStart w:id="2" w:name="_Toc359837426"/>
      <w:r>
        <w:t>Functionalities</w:t>
      </w:r>
      <w:bookmarkEnd w:id="2"/>
    </w:p>
    <w:p w:rsidR="00EC6CF9" w:rsidRDefault="00EC6CF9" w:rsidP="00EC6CF9">
      <w:r>
        <w:rPr>
          <w:noProof/>
        </w:rPr>
        <w:drawing>
          <wp:inline distT="0" distB="0" distL="0" distR="0">
            <wp:extent cx="4467225" cy="2466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7225" cy="2466975"/>
                    </a:xfrm>
                    <a:prstGeom prst="rect">
                      <a:avLst/>
                    </a:prstGeom>
                    <a:noFill/>
                    <a:ln w="9525">
                      <a:noFill/>
                      <a:miter lim="800000"/>
                      <a:headEnd/>
                      <a:tailEnd/>
                    </a:ln>
                  </pic:spPr>
                </pic:pic>
              </a:graphicData>
            </a:graphic>
          </wp:inline>
        </w:drawing>
      </w:r>
    </w:p>
    <w:p w:rsidR="00EC6CF9" w:rsidRDefault="00EC6CF9" w:rsidP="00EC6CF9">
      <w:r>
        <w:t>The authentication component will not manage any data, but only provide with the authentication system for a given domain.</w:t>
      </w:r>
    </w:p>
    <w:p w:rsidR="00EC6CF9" w:rsidRDefault="00EC6CF9" w:rsidP="00EC6CF9"/>
    <w:p w:rsidR="00EC6CF9" w:rsidRDefault="00EC6CF9" w:rsidP="00EC6CF9">
      <w:r>
        <w:t xml:space="preserve">An authentication system must implement an </w:t>
      </w:r>
      <w:r w:rsidRPr="00025452">
        <w:rPr>
          <w:i/>
        </w:rPr>
        <w:t>authenticate</w:t>
      </w:r>
      <w:r>
        <w:t xml:space="preserve"> method, the others are optional.</w:t>
      </w:r>
    </w:p>
    <w:p w:rsidR="00EC6CF9" w:rsidRDefault="00EC6CF9" w:rsidP="00EC6CF9">
      <w:r>
        <w:t>When a user is successfully authenticated, the authentication system will return a string, corresponding to a token (or session ID) that we may use for subsequent operations.</w:t>
      </w:r>
    </w:p>
    <w:p w:rsidR="00EC6CF9" w:rsidRDefault="00EC6CF9" w:rsidP="00EC6CF9"/>
    <w:p w:rsidR="00A859B1" w:rsidRPr="00EC6CF9" w:rsidRDefault="00EC6CF9" w:rsidP="00EC6CF9">
      <w:r>
        <w:t xml:space="preserve">Among the optional functions, at least the </w:t>
      </w:r>
      <w:proofErr w:type="spellStart"/>
      <w:r w:rsidRPr="00025452">
        <w:rPr>
          <w:i/>
        </w:rPr>
        <w:t>get_user_list</w:t>
      </w:r>
      <w:proofErr w:type="spellEnd"/>
      <w:r>
        <w:t xml:space="preserve"> method is recommended, to ease synchronization and avoid the need to create information manually. The others will allow to manage users directly in the software, but this is optional.</w:t>
      </w:r>
    </w:p>
    <w:sectPr w:rsidR="00A859B1" w:rsidRPr="00EC6CF9" w:rsidSect="000060D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84B" w:rsidRDefault="00E3484B" w:rsidP="006D1D5A">
      <w:r>
        <w:separator/>
      </w:r>
    </w:p>
  </w:endnote>
  <w:endnote w:type="continuationSeparator" w:id="0">
    <w:p w:rsidR="00E3484B" w:rsidRDefault="00E3484B"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D5604A"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BB0F0B">
      <w:rPr>
        <w:rStyle w:val="PageNumber"/>
        <w:noProof/>
      </w:rPr>
      <w:t>1</w:t>
    </w:r>
    <w:r>
      <w:rPr>
        <w:rStyle w:val="PageNumber"/>
      </w:rPr>
      <w:fldChar w:fldCharType="end"/>
    </w:r>
    <w:r w:rsidR="007A7195">
      <w:rPr>
        <w:rStyle w:val="PageNumber"/>
      </w:rPr>
      <w:t>/</w:t>
    </w:r>
    <w:fldSimple w:instr=" NUMPAGES  \* Arabic  \* MERGEFORMAT ">
      <w:r w:rsidR="00BB0F0B" w:rsidRPr="00BB0F0B">
        <w:rPr>
          <w:rStyle w:val="PageNumber"/>
          <w:noProof/>
        </w:rPr>
        <w:t>1</w:t>
      </w:r>
    </w:fldSimple>
    <w:r w:rsidR="006D1D5A">
      <w:rPr>
        <w:rStyle w:val="PageNumber"/>
      </w:rPr>
      <w:tab/>
    </w:r>
    <w:sdt>
      <w:sdtPr>
        <w:rPr>
          <w:rStyle w:val="PageNumber"/>
        </w:rPr>
        <w:alias w:val="Title"/>
        <w:id w:val="4164143"/>
        <w:showingPlcHdr/>
        <w:dataBinding w:prefixMappings="xmlns:ns0='http://purl.org/dc/elements/1.1/' xmlns:ns1='http://schemas.openxmlformats.org/package/2006/metadata/core-properties' " w:xpath="/ns1:coreProperties[1]/ns0:title[1]" w:storeItemID="{6C3C8BC8-F283-45AE-878A-BAB7291924A1}"/>
        <w:text/>
      </w:sdtPr>
      <w:sdtContent>
        <w:r w:rsidR="006D1D5A" w:rsidRPr="00DF5ADC">
          <w:rPr>
            <w:rStyle w:val="PlaceholderText"/>
          </w:rPr>
          <w:t>[Title]</w:t>
        </w:r>
      </w:sdtContent>
    </w:sdt>
    <w:r w:rsidR="006D1D5A">
      <w:rPr>
        <w:rStyle w:val="PageNumber"/>
      </w:rPr>
      <w:t xml:space="preserve"> - </w:t>
    </w:r>
    <w:sdt>
      <w:sdtPr>
        <w:rPr>
          <w:rStyle w:val="PageNumber"/>
        </w:rPr>
        <w:alias w:val="Subject"/>
        <w:id w:val="4164144"/>
        <w:showingPlcHdr/>
        <w:dataBinding w:prefixMappings="xmlns:ns0='http://purl.org/dc/elements/1.1/' xmlns:ns1='http://schemas.openxmlformats.org/package/2006/metadata/core-properties' " w:xpath="/ns1:coreProperties[1]/ns0:subject[1]" w:storeItemID="{6C3C8BC8-F283-45AE-878A-BAB7291924A1}"/>
        <w:text/>
      </w:sdtPr>
      <w:sdtContent>
        <w:r w:rsidR="006D1D5A" w:rsidRPr="00DF5ADC">
          <w:rPr>
            <w:rStyle w:val="PlaceholderText"/>
          </w:rPr>
          <w:t>[Subject]</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84B" w:rsidRDefault="00E3484B" w:rsidP="006D1D5A">
      <w:r>
        <w:separator/>
      </w:r>
    </w:p>
  </w:footnote>
  <w:footnote w:type="continuationSeparator" w:id="0">
    <w:p w:rsidR="00E3484B" w:rsidRDefault="00E3484B"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21506"/>
  </w:hdrShapeDefaults>
  <w:footnotePr>
    <w:footnote w:id="-1"/>
    <w:footnote w:id="0"/>
  </w:footnotePr>
  <w:endnotePr>
    <w:endnote w:id="-1"/>
    <w:endnote w:id="0"/>
  </w:endnotePr>
  <w:compat/>
  <w:rsids>
    <w:rsidRoot w:val="00423B7A"/>
    <w:rsid w:val="000060D3"/>
    <w:rsid w:val="00046A39"/>
    <w:rsid w:val="00046FD1"/>
    <w:rsid w:val="000F32B8"/>
    <w:rsid w:val="00282D4F"/>
    <w:rsid w:val="00423B7A"/>
    <w:rsid w:val="004A5CC6"/>
    <w:rsid w:val="004D5762"/>
    <w:rsid w:val="00564F4A"/>
    <w:rsid w:val="005E2903"/>
    <w:rsid w:val="006C39AD"/>
    <w:rsid w:val="006D1D5A"/>
    <w:rsid w:val="0071313A"/>
    <w:rsid w:val="0073366C"/>
    <w:rsid w:val="007A7195"/>
    <w:rsid w:val="00881666"/>
    <w:rsid w:val="00894516"/>
    <w:rsid w:val="00900910"/>
    <w:rsid w:val="00940E55"/>
    <w:rsid w:val="009A3998"/>
    <w:rsid w:val="009E7CD3"/>
    <w:rsid w:val="00A429D4"/>
    <w:rsid w:val="00A42E1E"/>
    <w:rsid w:val="00A522A6"/>
    <w:rsid w:val="00A859B1"/>
    <w:rsid w:val="00B64AB2"/>
    <w:rsid w:val="00BB0F0B"/>
    <w:rsid w:val="00D5604A"/>
    <w:rsid w:val="00E3378D"/>
    <w:rsid w:val="00E3484B"/>
    <w:rsid w:val="00EC6CF9"/>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F9"/>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styleId="DocumentMap">
    <w:name w:val="Document Map"/>
    <w:basedOn w:val="Normal"/>
    <w:link w:val="DocumentMapChar"/>
    <w:uiPriority w:val="99"/>
    <w:semiHidden/>
    <w:unhideWhenUsed/>
    <w:rsid w:val="00881666"/>
    <w:rPr>
      <w:rFonts w:ascii="Tahoma" w:hAnsi="Tahoma" w:cs="Tahoma"/>
      <w:sz w:val="16"/>
      <w:szCs w:val="16"/>
    </w:rPr>
  </w:style>
  <w:style w:type="character" w:customStyle="1" w:styleId="DocumentMapChar">
    <w:name w:val="Document Map Char"/>
    <w:basedOn w:val="DefaultParagraphFont"/>
    <w:link w:val="DocumentMap"/>
    <w:uiPriority w:val="99"/>
    <w:semiHidden/>
    <w:rsid w:val="008816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system\sub_doc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62561-629D-42D5-ACFD-D2B35648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PN</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4</cp:revision>
  <dcterms:created xsi:type="dcterms:W3CDTF">2013-07-03T08:06:00Z</dcterms:created>
  <dcterms:modified xsi:type="dcterms:W3CDTF">2013-07-04T01:59:00Z</dcterms:modified>
</cp:coreProperties>
</file>