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C3A" w:rsidRPr="00B30C3A" w:rsidRDefault="00B30C3A" w:rsidP="00B30C3A">
      <w:pPr>
        <w:widowControl/>
        <w:pBdr>
          <w:bottom w:val="single" w:sz="6" w:space="11" w:color="EBEBEB"/>
        </w:pBdr>
        <w:spacing w:before="300" w:after="1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2"/>
          <w:szCs w:val="36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22"/>
          <w:szCs w:val="36"/>
        </w:rPr>
        <w:t>简要教程</w:t>
      </w:r>
    </w:p>
    <w:p w:rsidR="00B30C3A" w:rsidRPr="00B30C3A" w:rsidRDefault="00B30C3A" w:rsidP="00B30C3A">
      <w:pPr>
        <w:widowControl/>
        <w:pBdr>
          <w:left w:val="single" w:sz="12" w:space="8" w:color="C7C7C7"/>
        </w:pBdr>
        <w:spacing w:before="300" w:after="150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22"/>
          <w:szCs w:val="33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22"/>
          <w:szCs w:val="33"/>
        </w:rPr>
        <w:t>安装</w:t>
      </w:r>
    </w:p>
    <w:p w:rsidR="00B30C3A" w:rsidRPr="00B30C3A" w:rsidRDefault="00B30C3A" w:rsidP="00B30C3A">
      <w:pPr>
        <w:widowControl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可以通过npm或bower来安装该三级联动插件。</w:t>
      </w:r>
    </w:p>
    <w:p w:rsidR="00B30C3A" w:rsidRPr="00B30C3A" w:rsidRDefault="00B30C3A" w:rsidP="00B30C3A">
      <w:pPr>
        <w:widowControl/>
        <w:numPr>
          <w:ilvl w:val="0"/>
          <w:numId w:val="1"/>
        </w:numPr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npm install distpicker</w:t>
      </w:r>
    </w:p>
    <w:p w:rsidR="00B30C3A" w:rsidRPr="00B30C3A" w:rsidRDefault="00B30C3A" w:rsidP="00B30C3A">
      <w:pPr>
        <w:widowControl/>
        <w:numPr>
          <w:ilvl w:val="0"/>
          <w:numId w:val="1"/>
        </w:numPr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bower install distpicker                  </w:t>
      </w:r>
    </w:p>
    <w:p w:rsidR="00B30C3A" w:rsidRPr="00B30C3A" w:rsidRDefault="00B30C3A" w:rsidP="00B30C3A">
      <w:pPr>
        <w:widowControl/>
        <w:pBdr>
          <w:left w:val="single" w:sz="12" w:space="8" w:color="C7C7C7"/>
        </w:pBdr>
        <w:spacing w:before="300" w:after="150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22"/>
          <w:szCs w:val="33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22"/>
          <w:szCs w:val="33"/>
        </w:rPr>
        <w:t>使用方法</w:t>
      </w:r>
    </w:p>
    <w:p w:rsidR="00B30C3A" w:rsidRPr="00B30C3A" w:rsidRDefault="00B30C3A" w:rsidP="00B30C3A">
      <w:pPr>
        <w:widowControl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B30C3A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24"/>
        </w:rPr>
        <w:t>HTML结构</w:t>
      </w:r>
    </w:p>
    <w:p w:rsidR="00B30C3A" w:rsidRPr="00B30C3A" w:rsidRDefault="00B30C3A" w:rsidP="00B30C3A">
      <w:pPr>
        <w:widowControl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基本的HTML结构是使用一个&lt;div&gt;容器来包裹一组&lt;select&gt;元素。</w:t>
      </w:r>
    </w:p>
    <w:tbl>
      <w:tblPr>
        <w:tblW w:w="11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1370"/>
      </w:tblGrid>
      <w:tr w:rsidR="00B30C3A" w:rsidRPr="00B30C3A" w:rsidTr="00B30C3A">
        <w:tc>
          <w:tcPr>
            <w:tcW w:w="0" w:type="auto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1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2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3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4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5</w:t>
            </w:r>
          </w:p>
        </w:tc>
        <w:tc>
          <w:tcPr>
            <w:tcW w:w="11370" w:type="dxa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&lt;div&gt;&lt;!-- container --&gt;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&lt;select&gt;&lt;/select&gt;&lt;!--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省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 --&gt;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&lt;select&gt;&lt;/select&gt;&lt;!--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市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 --&gt;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&lt;select&gt;&lt;/select&gt;&lt;!--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区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 --&gt;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&lt;/div&gt;</w:t>
            </w:r>
          </w:p>
        </w:tc>
      </w:tr>
    </w:tbl>
    <w:p w:rsidR="00B30C3A" w:rsidRPr="00B30C3A" w:rsidRDefault="00B30C3A" w:rsidP="00B30C3A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18"/>
          <w:szCs w:val="24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你可以直接通过data-toggle="distpicker"实现来进行初始化。</w:t>
      </w:r>
    </w:p>
    <w:tbl>
      <w:tblPr>
        <w:tblW w:w="11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1370"/>
      </w:tblGrid>
      <w:tr w:rsidR="00B30C3A" w:rsidRPr="00B30C3A" w:rsidTr="00B30C3A">
        <w:tc>
          <w:tcPr>
            <w:tcW w:w="0" w:type="auto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1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2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3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4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5</w:t>
            </w:r>
          </w:p>
        </w:tc>
        <w:tc>
          <w:tcPr>
            <w:tcW w:w="11370" w:type="dxa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&lt;div data-toggle=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"distpicker"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&gt;&lt;!-- container --&gt;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&lt;select&gt;&lt;/select&gt;&lt;!--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省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 --&gt;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&lt;select&gt;&lt;/select&gt;&lt;!--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市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 --&gt;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&lt;select&gt;&lt;/select&gt;&lt;!--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区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 --&gt;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&lt;/div&gt;</w:t>
            </w:r>
          </w:p>
        </w:tc>
      </w:tr>
    </w:tbl>
    <w:p w:rsidR="00B30C3A" w:rsidRPr="00B30C3A" w:rsidRDefault="00B30C3A" w:rsidP="00B30C3A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18"/>
          <w:szCs w:val="24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也可以显示占位文本。</w:t>
      </w:r>
    </w:p>
    <w:tbl>
      <w:tblPr>
        <w:tblW w:w="11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1370"/>
      </w:tblGrid>
      <w:tr w:rsidR="00B30C3A" w:rsidRPr="00B30C3A" w:rsidTr="00B30C3A">
        <w:tc>
          <w:tcPr>
            <w:tcW w:w="0" w:type="auto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1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2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lastRenderedPageBreak/>
              <w:t>3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4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5</w:t>
            </w:r>
          </w:p>
        </w:tc>
        <w:tc>
          <w:tcPr>
            <w:tcW w:w="11370" w:type="dxa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lastRenderedPageBreak/>
              <w:t>&lt;div data-toggle=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"distpicker"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&gt;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&lt;select data-province=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"---- 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选择省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 ----"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&gt;&lt;/select&gt;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lastRenderedPageBreak/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&lt;select data-city=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"---- 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选择市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 ----"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&gt;&lt;/select&gt;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&lt;select data-district=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"---- 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选择区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 ----"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&gt;&lt;/select&gt;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&lt;/div&gt;</w:t>
            </w:r>
          </w:p>
        </w:tc>
      </w:tr>
    </w:tbl>
    <w:p w:rsidR="00B30C3A" w:rsidRPr="00B30C3A" w:rsidRDefault="00B30C3A" w:rsidP="00B30C3A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18"/>
          <w:szCs w:val="24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lastRenderedPageBreak/>
        <w:t>或者自定义省市区。</w:t>
      </w:r>
    </w:p>
    <w:tbl>
      <w:tblPr>
        <w:tblW w:w="11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1370"/>
      </w:tblGrid>
      <w:tr w:rsidR="00B30C3A" w:rsidRPr="00B30C3A" w:rsidTr="00B30C3A">
        <w:tc>
          <w:tcPr>
            <w:tcW w:w="0" w:type="auto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1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2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3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4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5</w:t>
            </w:r>
          </w:p>
        </w:tc>
        <w:tc>
          <w:tcPr>
            <w:tcW w:w="11370" w:type="dxa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&lt;div data-toggle=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"distpicker"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&gt;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&lt;select data-province=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"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浙江省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"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&gt;&lt;/select&gt;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&lt;select data-city=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"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杭州市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"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&gt;&lt;/select&gt;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&lt;select data-district=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"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西湖区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"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&gt;&lt;/select&gt;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&lt;/div&gt;</w:t>
            </w:r>
          </w:p>
        </w:tc>
      </w:tr>
    </w:tbl>
    <w:p w:rsidR="00B30C3A" w:rsidRPr="00B30C3A" w:rsidRDefault="00B30C3A" w:rsidP="00B30C3A">
      <w:pPr>
        <w:widowControl/>
        <w:pBdr>
          <w:left w:val="single" w:sz="12" w:space="8" w:color="C7C7C7"/>
        </w:pBdr>
        <w:spacing w:before="300" w:after="150"/>
        <w:jc w:val="left"/>
        <w:outlineLvl w:val="3"/>
        <w:rPr>
          <w:rFonts w:ascii="微软雅黑" w:eastAsia="微软雅黑" w:hAnsi="微软雅黑" w:cs="宋体"/>
          <w:color w:val="333333"/>
          <w:kern w:val="0"/>
          <w:sz w:val="22"/>
          <w:szCs w:val="33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22"/>
          <w:szCs w:val="33"/>
        </w:rPr>
        <w:t>初始化插件</w:t>
      </w:r>
    </w:p>
    <w:p w:rsidR="00B30C3A" w:rsidRPr="00B30C3A" w:rsidRDefault="00B30C3A" w:rsidP="00B30C3A">
      <w:pPr>
        <w:widowControl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在页面DOM元素加载完毕之后，可以通过distpicker()方法来初始化该地址联动插件。</w:t>
      </w:r>
    </w:p>
    <w:tbl>
      <w:tblPr>
        <w:tblW w:w="11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1370"/>
      </w:tblGrid>
      <w:tr w:rsidR="00B30C3A" w:rsidRPr="00B30C3A" w:rsidTr="00B30C3A">
        <w:tc>
          <w:tcPr>
            <w:tcW w:w="0" w:type="auto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1</w:t>
            </w:r>
          </w:p>
        </w:tc>
        <w:tc>
          <w:tcPr>
            <w:tcW w:w="11370" w:type="dxa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$(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'#target'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).distpicker();</w:t>
            </w:r>
          </w:p>
        </w:tc>
      </w:tr>
    </w:tbl>
    <w:p w:rsidR="00B30C3A" w:rsidRPr="00B30C3A" w:rsidRDefault="00B30C3A" w:rsidP="00B30C3A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18"/>
          <w:szCs w:val="24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自定义占位文本：</w:t>
      </w:r>
    </w:p>
    <w:tbl>
      <w:tblPr>
        <w:tblW w:w="11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1370"/>
      </w:tblGrid>
      <w:tr w:rsidR="00B30C3A" w:rsidRPr="00B30C3A" w:rsidTr="00B30C3A">
        <w:tc>
          <w:tcPr>
            <w:tcW w:w="0" w:type="auto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1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2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3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4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5</w:t>
            </w:r>
          </w:p>
        </w:tc>
        <w:tc>
          <w:tcPr>
            <w:tcW w:w="11370" w:type="dxa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$(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'#target'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).distpicker({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province: 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'---- 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所在省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 ----'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,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city: 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'---- 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所在市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 ----'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,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district: 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'---- 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所在区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 ----'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});</w:t>
            </w:r>
          </w:p>
        </w:tc>
      </w:tr>
    </w:tbl>
    <w:p w:rsidR="00B30C3A" w:rsidRPr="00B30C3A" w:rsidRDefault="00B30C3A" w:rsidP="00B30C3A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18"/>
          <w:szCs w:val="24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自定义省市区。</w:t>
      </w:r>
    </w:p>
    <w:tbl>
      <w:tblPr>
        <w:tblW w:w="11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1370"/>
      </w:tblGrid>
      <w:tr w:rsidR="00B30C3A" w:rsidRPr="00B30C3A" w:rsidTr="00B30C3A">
        <w:tc>
          <w:tcPr>
            <w:tcW w:w="0" w:type="auto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1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2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3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4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lastRenderedPageBreak/>
              <w:t>5</w:t>
            </w:r>
          </w:p>
        </w:tc>
        <w:tc>
          <w:tcPr>
            <w:tcW w:w="11370" w:type="dxa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lastRenderedPageBreak/>
              <w:t>$(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'#target'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).distpicker({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province: 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'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浙江省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'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,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city: 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'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杭州市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'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,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C7254E"/>
                <w:kern w:val="0"/>
                <w:sz w:val="13"/>
                <w:szCs w:val="20"/>
              </w:rPr>
              <w:t> 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district: 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'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西湖区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'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lastRenderedPageBreak/>
              <w:t>});</w:t>
            </w:r>
          </w:p>
        </w:tc>
      </w:tr>
    </w:tbl>
    <w:p w:rsidR="00B30C3A" w:rsidRPr="00B30C3A" w:rsidRDefault="00B30C3A" w:rsidP="00B30C3A">
      <w:pPr>
        <w:widowControl/>
        <w:pBdr>
          <w:left w:val="single" w:sz="12" w:space="8" w:color="C7C7C7"/>
        </w:pBdr>
        <w:spacing w:before="300" w:after="150"/>
        <w:jc w:val="left"/>
        <w:outlineLvl w:val="3"/>
        <w:rPr>
          <w:rFonts w:ascii="微软雅黑" w:eastAsia="微软雅黑" w:hAnsi="微软雅黑" w:cs="宋体"/>
          <w:color w:val="333333"/>
          <w:kern w:val="0"/>
          <w:sz w:val="22"/>
          <w:szCs w:val="33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22"/>
          <w:szCs w:val="33"/>
        </w:rPr>
        <w:lastRenderedPageBreak/>
        <w:t>配置参数</w:t>
      </w:r>
    </w:p>
    <w:p w:rsidR="00B30C3A" w:rsidRPr="00B30C3A" w:rsidRDefault="00B30C3A" w:rsidP="00B30C3A">
      <w:pPr>
        <w:widowControl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可以通过以下代码来修改默认的配置参数，</w:t>
      </w:r>
    </w:p>
    <w:tbl>
      <w:tblPr>
        <w:tblW w:w="11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1370"/>
      </w:tblGrid>
      <w:tr w:rsidR="00B30C3A" w:rsidRPr="00B30C3A" w:rsidTr="00B30C3A">
        <w:tc>
          <w:tcPr>
            <w:tcW w:w="0" w:type="auto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1</w:t>
            </w:r>
          </w:p>
        </w:tc>
        <w:tc>
          <w:tcPr>
            <w:tcW w:w="11370" w:type="dxa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$().distpicker(options)</w:t>
            </w:r>
          </w:p>
        </w:tc>
      </w:tr>
    </w:tbl>
    <w:p w:rsidR="00B30C3A" w:rsidRPr="00B30C3A" w:rsidRDefault="00B30C3A" w:rsidP="00B30C3A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18"/>
          <w:szCs w:val="24"/>
        </w:rPr>
      </w:pPr>
    </w:p>
    <w:p w:rsidR="00B30C3A" w:rsidRPr="00B30C3A" w:rsidRDefault="00B30C3A" w:rsidP="00B30C3A">
      <w:pPr>
        <w:widowControl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通过以下代码来修改全局默认参数。</w:t>
      </w:r>
    </w:p>
    <w:tbl>
      <w:tblPr>
        <w:tblW w:w="11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"/>
        <w:gridCol w:w="9687"/>
        <w:gridCol w:w="1830"/>
      </w:tblGrid>
      <w:tr w:rsidR="00B30C3A" w:rsidRPr="00B30C3A" w:rsidTr="00B30C3A">
        <w:trPr>
          <w:gridAfter w:val="1"/>
          <w:wAfter w:w="2265" w:type="dxa"/>
        </w:trPr>
        <w:tc>
          <w:tcPr>
            <w:tcW w:w="0" w:type="auto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1</w:t>
            </w:r>
          </w:p>
        </w:tc>
        <w:tc>
          <w:tcPr>
            <w:tcW w:w="11370" w:type="dxa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$.fn.distpicker.setDefaults(options)</w:t>
            </w:r>
          </w:p>
        </w:tc>
        <w:bookmarkStart w:id="0" w:name="_GoBack"/>
        <w:bookmarkEnd w:id="0"/>
      </w:tr>
      <w:tr w:rsidR="00B30C3A" w:rsidRPr="00B30C3A" w:rsidTr="00B30C3A">
        <w:tc>
          <w:tcPr>
            <w:tcW w:w="0" w:type="auto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1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2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3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4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5</w:t>
            </w:r>
          </w:p>
        </w:tc>
        <w:tc>
          <w:tcPr>
            <w:tcW w:w="13635" w:type="dxa"/>
            <w:gridSpan w:val="2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autoSelect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：类型：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Boolean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，默认值：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true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。是否当省改变时自动选择市和区。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placeholder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：类型：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Boolean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，默认值：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true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。是否显示占位文本。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province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：类型：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String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，默认值：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――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省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 ――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。定义省份的初始值。如果在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distpicker.data.js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文件中存在该省份，将会被选择，否则显示占位文本。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city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：类型：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String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，默认值：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――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市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 ――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。定义市的初始值。如果在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distpicker.data.js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文件中存在该市，将会被选择，否则显示占位文本。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district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：类型：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String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，默认值：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―― 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区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 ――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。定义区的初始值。如果在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distpicker.data.js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文件中存在该区，将会被选择，否则显示占位文本。</w:t>
            </w:r>
          </w:p>
        </w:tc>
      </w:tr>
    </w:tbl>
    <w:p w:rsidR="00B30C3A" w:rsidRPr="00B30C3A" w:rsidRDefault="00B30C3A" w:rsidP="00B30C3A">
      <w:pPr>
        <w:widowControl/>
        <w:pBdr>
          <w:left w:val="single" w:sz="12" w:space="8" w:color="C7C7C7"/>
        </w:pBdr>
        <w:spacing w:before="300" w:after="150"/>
        <w:jc w:val="left"/>
        <w:outlineLvl w:val="3"/>
        <w:rPr>
          <w:rFonts w:ascii="微软雅黑" w:eastAsia="微软雅黑" w:hAnsi="微软雅黑" w:cs="宋体"/>
          <w:color w:val="333333"/>
          <w:kern w:val="0"/>
          <w:sz w:val="22"/>
          <w:szCs w:val="33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22"/>
          <w:szCs w:val="33"/>
        </w:rPr>
        <w:t>方法</w:t>
      </w:r>
    </w:p>
    <w:p w:rsidR="00B30C3A" w:rsidRPr="00B30C3A" w:rsidRDefault="00B30C3A" w:rsidP="00B30C3A">
      <w:pPr>
        <w:widowControl/>
        <w:numPr>
          <w:ilvl w:val="0"/>
          <w:numId w:val="2"/>
        </w:numPr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reset([deep])：重置select为初始状态。</w:t>
      </w:r>
    </w:p>
    <w:p w:rsidR="00B30C3A" w:rsidRPr="00B30C3A" w:rsidRDefault="00B30C3A" w:rsidP="00B30C3A">
      <w:pPr>
        <w:widowControl/>
        <w:numPr>
          <w:ilvl w:val="0"/>
          <w:numId w:val="2"/>
        </w:numPr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18"/>
          <w:szCs w:val="24"/>
        </w:rPr>
        <w:t>deep (optional)：类型：Boolean，默认值：false。重置select为初始状态。</w:t>
      </w:r>
    </w:p>
    <w:p w:rsidR="00B30C3A" w:rsidRPr="00B30C3A" w:rsidRDefault="00B30C3A" w:rsidP="00B30C3A">
      <w:pPr>
        <w:widowControl/>
        <w:pBdr>
          <w:left w:val="single" w:sz="12" w:space="8" w:color="C7C7C7"/>
        </w:pBdr>
        <w:spacing w:before="300" w:after="150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22"/>
          <w:szCs w:val="33"/>
        </w:rPr>
      </w:pPr>
      <w:r w:rsidRPr="00B30C3A">
        <w:rPr>
          <w:rFonts w:ascii="微软雅黑" w:eastAsia="微软雅黑" w:hAnsi="微软雅黑" w:cs="宋体" w:hint="eastAsia"/>
          <w:color w:val="333333"/>
          <w:kern w:val="0"/>
          <w:sz w:val="22"/>
          <w:szCs w:val="33"/>
        </w:rPr>
        <w:t>例如：</w:t>
      </w:r>
    </w:p>
    <w:tbl>
      <w:tblPr>
        <w:tblW w:w="11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1370"/>
      </w:tblGrid>
      <w:tr w:rsidR="00B30C3A" w:rsidRPr="00B30C3A" w:rsidTr="00B30C3A">
        <w:tc>
          <w:tcPr>
            <w:tcW w:w="0" w:type="auto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1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2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3</w:t>
            </w:r>
          </w:p>
        </w:tc>
        <w:tc>
          <w:tcPr>
            <w:tcW w:w="11370" w:type="dxa"/>
            <w:shd w:val="clear" w:color="auto" w:fill="EAF9FF"/>
            <w:vAlign w:val="center"/>
            <w:hideMark/>
          </w:tcPr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$().distpicker(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'reset'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);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$().distpicker(</w:t>
            </w:r>
            <w:r w:rsidRPr="00B30C3A">
              <w:rPr>
                <w:rFonts w:ascii="Verdana" w:eastAsia="宋体" w:hAnsi="Verdana" w:cs="宋体"/>
                <w:b/>
                <w:bCs/>
                <w:color w:val="249D7F"/>
                <w:kern w:val="0"/>
                <w:sz w:val="13"/>
                <w:szCs w:val="20"/>
              </w:rPr>
              <w:t>'reset'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, true);</w:t>
            </w:r>
          </w:p>
          <w:p w:rsidR="00B30C3A" w:rsidRPr="00B30C3A" w:rsidRDefault="00B30C3A" w:rsidP="00B30C3A">
            <w:pPr>
              <w:widowControl/>
              <w:shd w:val="clear" w:color="auto" w:fill="E1E1E1"/>
              <w:spacing w:after="300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</w:pP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destroy()</w:t>
            </w:r>
            <w:r w:rsidRPr="00B30C3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3"/>
                <w:szCs w:val="20"/>
              </w:rPr>
              <w:t>：销毁插件实例。</w:t>
            </w:r>
          </w:p>
        </w:tc>
      </w:tr>
    </w:tbl>
    <w:p w:rsidR="00747AAE" w:rsidRPr="00B30C3A" w:rsidRDefault="00747AAE" w:rsidP="00B30C3A">
      <w:pPr>
        <w:rPr>
          <w:sz w:val="15"/>
        </w:rPr>
      </w:pPr>
    </w:p>
    <w:sectPr w:rsidR="00747AAE" w:rsidRPr="00B30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D54D78"/>
    <w:multiLevelType w:val="multilevel"/>
    <w:tmpl w:val="5B94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E941C6"/>
    <w:multiLevelType w:val="multilevel"/>
    <w:tmpl w:val="0248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71"/>
    <w:rsid w:val="00747AAE"/>
    <w:rsid w:val="00B30C3A"/>
    <w:rsid w:val="00E1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E5AEB-9085-4814-BA94-7F3DDDE3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0C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30C3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30C3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30C3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30C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30C3A"/>
    <w:rPr>
      <w:b/>
      <w:bCs/>
    </w:rPr>
  </w:style>
  <w:style w:type="character" w:styleId="HTML">
    <w:name w:val="HTML Code"/>
    <w:basedOn w:val="a0"/>
    <w:uiPriority w:val="99"/>
    <w:semiHidden/>
    <w:unhideWhenUsed/>
    <w:rsid w:val="00B30C3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0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8299">
              <w:marLeft w:val="0"/>
              <w:marRight w:val="0"/>
              <w:marTop w:val="0"/>
              <w:marBottom w:val="0"/>
              <w:divBdr>
                <w:top w:val="single" w:sz="6" w:space="5" w:color="EDEDED"/>
                <w:left w:val="single" w:sz="6" w:space="5" w:color="EDEDED"/>
                <w:bottom w:val="single" w:sz="6" w:space="5" w:color="EDEDED"/>
                <w:right w:val="single" w:sz="6" w:space="5" w:color="EDEDED"/>
              </w:divBdr>
              <w:divsChild>
                <w:div w:id="20640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2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2308">
              <w:marLeft w:val="0"/>
              <w:marRight w:val="0"/>
              <w:marTop w:val="0"/>
              <w:marBottom w:val="0"/>
              <w:divBdr>
                <w:top w:val="single" w:sz="6" w:space="5" w:color="EDEDED"/>
                <w:left w:val="single" w:sz="6" w:space="5" w:color="EDEDED"/>
                <w:bottom w:val="single" w:sz="6" w:space="5" w:color="EDEDED"/>
                <w:right w:val="single" w:sz="6" w:space="5" w:color="EDEDED"/>
              </w:divBdr>
              <w:divsChild>
                <w:div w:id="56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2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601">
              <w:marLeft w:val="0"/>
              <w:marRight w:val="0"/>
              <w:marTop w:val="0"/>
              <w:marBottom w:val="0"/>
              <w:divBdr>
                <w:top w:val="single" w:sz="6" w:space="5" w:color="EDEDED"/>
                <w:left w:val="single" w:sz="6" w:space="5" w:color="EDEDED"/>
                <w:bottom w:val="single" w:sz="6" w:space="5" w:color="EDEDED"/>
                <w:right w:val="single" w:sz="6" w:space="5" w:color="EDEDED"/>
              </w:divBdr>
              <w:divsChild>
                <w:div w:id="16381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5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5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3994">
              <w:marLeft w:val="0"/>
              <w:marRight w:val="0"/>
              <w:marTop w:val="0"/>
              <w:marBottom w:val="0"/>
              <w:divBdr>
                <w:top w:val="single" w:sz="6" w:space="5" w:color="EDEDED"/>
                <w:left w:val="single" w:sz="6" w:space="5" w:color="EDEDED"/>
                <w:bottom w:val="single" w:sz="6" w:space="5" w:color="EDEDED"/>
                <w:right w:val="single" w:sz="6" w:space="5" w:color="EDEDED"/>
              </w:divBdr>
              <w:divsChild>
                <w:div w:id="18393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1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0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2012">
              <w:marLeft w:val="0"/>
              <w:marRight w:val="0"/>
              <w:marTop w:val="0"/>
              <w:marBottom w:val="0"/>
              <w:divBdr>
                <w:top w:val="single" w:sz="6" w:space="5" w:color="EDEDED"/>
                <w:left w:val="single" w:sz="6" w:space="5" w:color="EDEDED"/>
                <w:bottom w:val="single" w:sz="6" w:space="5" w:color="EDEDED"/>
                <w:right w:val="single" w:sz="6" w:space="5" w:color="EDEDED"/>
              </w:divBdr>
              <w:divsChild>
                <w:div w:id="14069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2414">
              <w:marLeft w:val="0"/>
              <w:marRight w:val="0"/>
              <w:marTop w:val="0"/>
              <w:marBottom w:val="0"/>
              <w:divBdr>
                <w:top w:val="single" w:sz="6" w:space="5" w:color="EDEDED"/>
                <w:left w:val="single" w:sz="6" w:space="5" w:color="EDEDED"/>
                <w:bottom w:val="single" w:sz="6" w:space="5" w:color="EDEDED"/>
                <w:right w:val="single" w:sz="6" w:space="5" w:color="EDEDED"/>
              </w:divBdr>
              <w:divsChild>
                <w:div w:id="16035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9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575">
              <w:marLeft w:val="0"/>
              <w:marRight w:val="0"/>
              <w:marTop w:val="0"/>
              <w:marBottom w:val="0"/>
              <w:divBdr>
                <w:top w:val="single" w:sz="6" w:space="5" w:color="EDEDED"/>
                <w:left w:val="single" w:sz="6" w:space="5" w:color="EDEDED"/>
                <w:bottom w:val="single" w:sz="6" w:space="5" w:color="EDEDED"/>
                <w:right w:val="single" w:sz="6" w:space="5" w:color="EDEDED"/>
              </w:divBdr>
              <w:divsChild>
                <w:div w:id="17131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6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903">
              <w:marLeft w:val="0"/>
              <w:marRight w:val="0"/>
              <w:marTop w:val="0"/>
              <w:marBottom w:val="0"/>
              <w:divBdr>
                <w:top w:val="single" w:sz="6" w:space="5" w:color="EDEDED"/>
                <w:left w:val="single" w:sz="6" w:space="5" w:color="EDEDED"/>
                <w:bottom w:val="single" w:sz="6" w:space="5" w:color="EDEDED"/>
                <w:right w:val="single" w:sz="6" w:space="5" w:color="EDEDED"/>
              </w:divBdr>
              <w:divsChild>
                <w:div w:id="11263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0654">
              <w:marLeft w:val="0"/>
              <w:marRight w:val="0"/>
              <w:marTop w:val="0"/>
              <w:marBottom w:val="0"/>
              <w:divBdr>
                <w:top w:val="single" w:sz="6" w:space="5" w:color="EDEDED"/>
                <w:left w:val="single" w:sz="6" w:space="5" w:color="EDEDED"/>
                <w:bottom w:val="single" w:sz="6" w:space="5" w:color="EDEDED"/>
                <w:right w:val="single" w:sz="6" w:space="5" w:color="EDEDED"/>
              </w:divBdr>
              <w:divsChild>
                <w:div w:id="15346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9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5479">
              <w:marLeft w:val="0"/>
              <w:marRight w:val="0"/>
              <w:marTop w:val="0"/>
              <w:marBottom w:val="0"/>
              <w:divBdr>
                <w:top w:val="single" w:sz="6" w:space="5" w:color="EDEDED"/>
                <w:left w:val="single" w:sz="6" w:space="5" w:color="EDEDED"/>
                <w:bottom w:val="single" w:sz="6" w:space="5" w:color="EDEDED"/>
                <w:right w:val="single" w:sz="6" w:space="5" w:color="EDEDED"/>
              </w:divBdr>
              <w:divsChild>
                <w:div w:id="16848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8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2019-05-21T15:15:00Z</dcterms:created>
  <dcterms:modified xsi:type="dcterms:W3CDTF">2019-05-21T15:16:00Z</dcterms:modified>
</cp:coreProperties>
</file>