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ca3nez5vyx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Code Mapping: History Functionality Flow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detailed mapping of how the history functionality works across your system: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lcttohqz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Knowledge Base Initialization and Storage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core/knowledge_base.py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KnowledgeBase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set_item()</w:t>
      </w:r>
      <w:r w:rsidDel="00000000" w:rsidR="00000000" w:rsidRPr="00000000">
        <w:rPr>
          <w:rtl w:val="0"/>
        </w:rPr>
        <w:t xml:space="preserve"> - Stores data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get_item()</w:t>
      </w:r>
      <w:r w:rsidDel="00000000" w:rsidR="00000000" w:rsidRPr="00000000">
        <w:rPr>
          <w:rtl w:val="0"/>
        </w:rPr>
        <w:t xml:space="preserve"> - Retrieves data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set_item_async()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get_item_async()</w:t>
      </w:r>
      <w:r w:rsidDel="00000000" w:rsidR="00000000" w:rsidRPr="00000000">
        <w:rPr>
          <w:rtl w:val="0"/>
        </w:rPr>
        <w:t xml:space="preserve"> - Async versions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3gkag0hit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Session Management &amp; History Storage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interactive_async_main()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Lines:</w:t>
      </w:r>
      <w:r w:rsidDel="00000000" w:rsidR="00000000" w:rsidRPr="00000000">
        <w:rPr>
          <w:rtl w:val="0"/>
        </w:rPr>
        <w:t xml:space="preserve"> ~20-30 (initialization of history structure)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if not kb.get_item("session_history"):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kb.set_item("session_history",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"sessions": [],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"math_questions": [],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"general_questions": [],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"energy_models": []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})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Lines:</w:t>
      </w:r>
      <w:r w:rsidDel="00000000" w:rsidR="00000000" w:rsidRPr="00000000">
        <w:rPr>
          <w:rtl w:val="0"/>
        </w:rPr>
        <w:t xml:space="preserve"> ~200-250 (storing session data)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Get existing history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history = kb.get_item("session_history")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Add new session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history["sessions"].append(session_data)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Categorize prompts (math, general, model)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...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kb.set_item("session_history", history)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v0zsanxm7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History Query Detection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utils/general_knowledge.py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answer_general_question()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Lines:</w:t>
      </w:r>
      <w:r w:rsidDel="00000000" w:rsidR="00000000" w:rsidRPr="00000000">
        <w:rPr>
          <w:rtl w:val="0"/>
        </w:rPr>
        <w:t xml:space="preserve"> ~20-55 (detecting history queries)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Check if the question is about previous session content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prompt_lower = prompt.lower()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Enhanced keywords for context detection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session_keywords = ["last session", "previous session", "earlier session"]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question_keywords = ["last question", "previous question"]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math_keywords = ["math", "calculation", "equation", "+"]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model_keywords = ["model", "energy", "renewable"]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history_keywords = ["history", "earlier", "before", "past", "previous"]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Detection logic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is_history_query = 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any(kw in prompt_lower for kw in session_keywords) or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any(kw in prompt_lower for kw in question_keywords) or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(any(kw in prompt_lower for kw in history_keywords) and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(any(kw in prompt_lower for kw in math_keywords) or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any(kw in prompt_lower for kw in model_keywords)))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1c9zv0o9f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History Retrieval and Processing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utils/general_knowledge.py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answer_general_question()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Lines:</w:t>
      </w:r>
      <w:r w:rsidDel="00000000" w:rsidR="00000000" w:rsidRPr="00000000">
        <w:rPr>
          <w:rtl w:val="0"/>
        </w:rPr>
        <w:t xml:space="preserve"> ~60-120 (retrieving and processing history)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Get session history from KB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history = kb.get_item("session_history")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Determine the type of history (math, model, general)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is_math_query = any(kw in prompt_lower for kw in math_keywords)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is_model_query = any(kw in prompt_lower for kw in model_keywords)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Get specific history type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if is_model_query: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model_history = history.get("energy_models", [])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latest_model = model_history[-1]  # Get most recent entry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# Extract and format the response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response = (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f"The last energy model request was: '{latest_model['prompt']}'\n\n"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f"The result was: {latest_model['result']}"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)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i61mgym0f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Task Creation and Routing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agents/nova.py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create_task_list_from_prompt_async()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Lines:</w:t>
      </w:r>
      <w:r w:rsidDel="00000000" w:rsidR="00000000" w:rsidRPr="00000000">
        <w:rPr>
          <w:rtl w:val="0"/>
        </w:rPr>
        <w:t xml:space="preserve"> ~30-60 (creating tasks based on intent categorization)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Categorize intent using OpenAI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category = await open_ai_categorisation_async(intent_text, csv_path)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For history questions, they need to be categorized as "general_question"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to be properly routed to answer_general_question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if category.lower() in ["general_question", "uncategorized"]: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task = Task(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name=f"Handle Intent: {intent_text[:30]}...",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agent="Nova",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function_name="answer_general_question",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    args={"prompt": intent_text}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)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u2synhq1l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Prompt Processing and Result Storage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process_prompt_tasks()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Lines:</w:t>
      </w:r>
      <w:r w:rsidDel="00000000" w:rsidR="00000000" w:rsidRPr="00000000">
        <w:rPr>
          <w:rtl w:val="0"/>
        </w:rPr>
        <w:t xml:space="preserve"> ~10-40 (processing tasks and storing results)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Execute tasks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await agent.handle_task_async(task)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# Store results for history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if task.function_name == "answer_general_question":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general_answer = await kb.get_item_async("general_answer")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bb2bf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   # Result stored and will be available for future history queries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myaenj5t1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Data Flow for History Queries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asks: "what country did I ask for a model to be built for?"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is categorized as "general_question" by OpenAI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is created with function_name="answer_general_question"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answer_general_question</w:t>
      </w:r>
      <w:r w:rsidDel="00000000" w:rsidR="00000000" w:rsidRPr="00000000">
        <w:rPr>
          <w:rtl w:val="0"/>
        </w:rPr>
        <w:t xml:space="preserve"> detects this is a history query about models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retrieves session_history from knowledge base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gets energy_models array from the history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extracts the most recent model entry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formats and returns the information about the previous model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complete flow of how history queries are detected, processed, and answered in your system.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179B22-1E87-4B46-B0A1-2241C6D5A921}"/>
</file>

<file path=customXml/itemProps2.xml><?xml version="1.0" encoding="utf-8"?>
<ds:datastoreItem xmlns:ds="http://schemas.openxmlformats.org/officeDocument/2006/customXml" ds:itemID="{B6E078BE-3CB8-4A95-9D43-D5405A56449A}"/>
</file>

<file path=customXml/itemProps3.xml><?xml version="1.0" encoding="utf-8"?>
<ds:datastoreItem xmlns:ds="http://schemas.openxmlformats.org/officeDocument/2006/customXml" ds:itemID="{4FBDD24F-9DD1-4370-8835-1B297845C0A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