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73" w:rsidRDefault="00630873">
      <w:pPr>
        <w:jc w:val="center"/>
      </w:pPr>
    </w:p>
    <w:p w:rsidR="00630873" w:rsidRDefault="00630873">
      <w:pPr>
        <w:jc w:val="center"/>
      </w:pPr>
    </w:p>
    <w:p w:rsidR="00630873" w:rsidRDefault="00630873">
      <w:pPr>
        <w:jc w:val="center"/>
      </w:pPr>
    </w:p>
    <w:p w:rsidR="00630873" w:rsidRDefault="00370DDE">
      <w:pPr>
        <w:jc w:val="center"/>
      </w:pPr>
      <w:r>
        <w:rPr>
          <w:rFonts w:ascii="宋体" w:hAnsi="宋体" w:cs="宋体" w:hint="eastAsia"/>
          <w:b/>
          <w:bCs/>
          <w:sz w:val="44"/>
          <w:szCs w:val="20"/>
        </w:rPr>
        <w:t>IDStarV5.0</w:t>
      </w:r>
      <w:r>
        <w:rPr>
          <w:rFonts w:ascii="宋体" w:hAnsi="宋体" w:cs="宋体" w:hint="eastAsia"/>
          <w:b/>
          <w:bCs/>
          <w:sz w:val="44"/>
          <w:szCs w:val="20"/>
        </w:rPr>
        <w:t>应用集成接口说明</w:t>
      </w:r>
    </w:p>
    <w:p w:rsidR="00630873" w:rsidRDefault="00370DDE">
      <w:pPr>
        <w:jc w:val="center"/>
        <w:rPr>
          <w:b/>
          <w:sz w:val="44"/>
        </w:rPr>
      </w:pPr>
      <w:r>
        <w:rPr>
          <w:rFonts w:hint="eastAsia"/>
          <w:b/>
          <w:sz w:val="32"/>
        </w:rPr>
        <w:t>JAVA</w:t>
      </w:r>
    </w:p>
    <w:tbl>
      <w:tblPr>
        <w:tblW w:w="5009" w:type="dxa"/>
        <w:jc w:val="center"/>
        <w:tblLayout w:type="fixed"/>
        <w:tblLook w:val="04A0" w:firstRow="1" w:lastRow="0" w:firstColumn="1" w:lastColumn="0" w:noHBand="0" w:noVBand="1"/>
      </w:tblPr>
      <w:tblGrid>
        <w:gridCol w:w="2364"/>
        <w:gridCol w:w="2645"/>
      </w:tblGrid>
      <w:tr w:rsidR="00630873">
        <w:trPr>
          <w:jc w:val="center"/>
        </w:trPr>
        <w:tc>
          <w:tcPr>
            <w:tcW w:w="2364" w:type="dxa"/>
          </w:tcPr>
          <w:p w:rsidR="00630873" w:rsidRDefault="00370DDE">
            <w:pPr>
              <w:spacing w:line="360" w:lineRule="auto"/>
              <w:jc w:val="righ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编制人员：</w:t>
            </w:r>
          </w:p>
        </w:tc>
        <w:tc>
          <w:tcPr>
            <w:tcW w:w="2645" w:type="dxa"/>
          </w:tcPr>
          <w:p w:rsidR="00630873" w:rsidRDefault="00370DD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bCs/>
                <w:sz w:val="28"/>
                <w:szCs w:val="28"/>
              </w:rPr>
              <w:t>许继锋</w:t>
            </w:r>
            <w:proofErr w:type="gramEnd"/>
          </w:p>
        </w:tc>
      </w:tr>
      <w:tr w:rsidR="00630873">
        <w:trPr>
          <w:jc w:val="center"/>
        </w:trPr>
        <w:tc>
          <w:tcPr>
            <w:tcW w:w="2364" w:type="dxa"/>
          </w:tcPr>
          <w:p w:rsidR="00630873" w:rsidRDefault="00370DDE">
            <w:pPr>
              <w:spacing w:line="360" w:lineRule="auto"/>
              <w:jc w:val="righ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编制部门：</w:t>
            </w:r>
          </w:p>
        </w:tc>
        <w:tc>
          <w:tcPr>
            <w:tcW w:w="2645" w:type="dxa"/>
          </w:tcPr>
          <w:p w:rsidR="00630873" w:rsidRDefault="00370DDE">
            <w:pPr>
              <w:spacing w:line="360" w:lineRule="auto"/>
            </w:pPr>
            <w:r>
              <w:rPr>
                <w:rFonts w:hint="eastAsia"/>
                <w:b/>
                <w:bCs/>
                <w:sz w:val="28"/>
                <w:szCs w:val="28"/>
              </w:rPr>
              <w:t>平台技术部</w:t>
            </w:r>
          </w:p>
        </w:tc>
      </w:tr>
    </w:tbl>
    <w:p w:rsidR="00630873" w:rsidRDefault="00630873">
      <w:pPr>
        <w:jc w:val="center"/>
      </w:pPr>
    </w:p>
    <w:p w:rsidR="00630873" w:rsidRDefault="00630873">
      <w:pPr>
        <w:jc w:val="center"/>
      </w:pPr>
    </w:p>
    <w:p w:rsidR="00630873" w:rsidRDefault="00630873">
      <w:pPr>
        <w:jc w:val="center"/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30873">
        <w:tc>
          <w:tcPr>
            <w:tcW w:w="8522" w:type="dxa"/>
            <w:gridSpan w:val="3"/>
            <w:vAlign w:val="center"/>
          </w:tcPr>
          <w:p w:rsidR="00630873" w:rsidRDefault="00370DDE">
            <w:pPr>
              <w:pStyle w:val="a9"/>
              <w:spacing w:after="0" w:afterAutospacing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审核确认</w:t>
            </w:r>
          </w:p>
        </w:tc>
      </w:tr>
      <w:tr w:rsidR="00630873">
        <w:trPr>
          <w:trHeight w:val="80"/>
        </w:trPr>
        <w:tc>
          <w:tcPr>
            <w:tcW w:w="2840" w:type="dxa"/>
            <w:vAlign w:val="center"/>
          </w:tcPr>
          <w:p w:rsidR="00630873" w:rsidRDefault="00370DDE">
            <w:pPr>
              <w:spacing w:after="0" w:afterAutospacing="0"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金</w:t>
            </w:r>
            <w:proofErr w:type="gramStart"/>
            <w:r>
              <w:rPr>
                <w:rFonts w:hint="eastAsia"/>
                <w:b/>
              </w:rPr>
              <w:t>智教育</w:t>
            </w:r>
            <w:proofErr w:type="gramEnd"/>
          </w:p>
        </w:tc>
        <w:tc>
          <w:tcPr>
            <w:tcW w:w="2841" w:type="dxa"/>
            <w:vAlign w:val="center"/>
          </w:tcPr>
          <w:p w:rsidR="00630873" w:rsidRDefault="00370DDE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rFonts w:hint="eastAsia"/>
                <w:b/>
              </w:rPr>
              <w:instrText xml:space="preserve">MACROBUTTON EmptyMacro </w:instrText>
            </w:r>
            <w:r>
              <w:rPr>
                <w:rFonts w:hint="eastAsia"/>
                <w:b/>
              </w:rPr>
              <w:instrText>〔此处键入用户名称〕</w:instrText>
            </w:r>
            <w:r>
              <w:rPr>
                <w:b/>
              </w:rPr>
              <w:fldChar w:fldCharType="end"/>
            </w:r>
          </w:p>
        </w:tc>
        <w:tc>
          <w:tcPr>
            <w:tcW w:w="2841" w:type="dxa"/>
            <w:vAlign w:val="center"/>
          </w:tcPr>
          <w:p w:rsidR="00630873" w:rsidRDefault="00370DDE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rFonts w:hint="eastAsia"/>
                <w:b/>
              </w:rPr>
              <w:instrText xml:space="preserve">MACROBUTTON EmptyMacro </w:instrText>
            </w:r>
            <w:r>
              <w:rPr>
                <w:rFonts w:hint="eastAsia"/>
                <w:b/>
              </w:rPr>
              <w:instrText>〔此处键入第三方名称〕</w:instrText>
            </w:r>
            <w:r>
              <w:rPr>
                <w:b/>
              </w:rPr>
              <w:fldChar w:fldCharType="end"/>
            </w:r>
          </w:p>
        </w:tc>
      </w:tr>
      <w:tr w:rsidR="00630873">
        <w:trPr>
          <w:trHeight w:val="1892"/>
        </w:trPr>
        <w:tc>
          <w:tcPr>
            <w:tcW w:w="2840" w:type="dxa"/>
            <w:vAlign w:val="center"/>
          </w:tcPr>
          <w:p w:rsidR="00630873" w:rsidRDefault="00370DDE">
            <w:pPr>
              <w:spacing w:line="360" w:lineRule="auto"/>
            </w:pPr>
            <w:r>
              <w:rPr>
                <w:rFonts w:hint="eastAsia"/>
              </w:rPr>
              <w:t>签字：</w:t>
            </w:r>
          </w:p>
          <w:p w:rsidR="00630873" w:rsidRDefault="00370DDE">
            <w:pPr>
              <w:spacing w:line="360" w:lineRule="auto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841" w:type="dxa"/>
            <w:vAlign w:val="center"/>
          </w:tcPr>
          <w:p w:rsidR="00630873" w:rsidRDefault="00370DDE">
            <w:pPr>
              <w:spacing w:line="360" w:lineRule="auto"/>
            </w:pPr>
            <w:r>
              <w:rPr>
                <w:rFonts w:hint="eastAsia"/>
              </w:rPr>
              <w:t>签字：</w:t>
            </w:r>
          </w:p>
          <w:p w:rsidR="00630873" w:rsidRDefault="00370DDE">
            <w:pPr>
              <w:spacing w:line="360" w:lineRule="auto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841" w:type="dxa"/>
            <w:vAlign w:val="center"/>
          </w:tcPr>
          <w:p w:rsidR="00630873" w:rsidRDefault="00370DDE">
            <w:pPr>
              <w:spacing w:line="360" w:lineRule="auto"/>
            </w:pPr>
            <w:r>
              <w:rPr>
                <w:rFonts w:hint="eastAsia"/>
              </w:rPr>
              <w:t>签字：</w:t>
            </w:r>
          </w:p>
          <w:p w:rsidR="00630873" w:rsidRDefault="00370DDE">
            <w:pPr>
              <w:spacing w:line="360" w:lineRule="auto"/>
            </w:pPr>
            <w:r>
              <w:rPr>
                <w:rFonts w:hint="eastAsia"/>
              </w:rPr>
              <w:t>日期：</w:t>
            </w:r>
          </w:p>
        </w:tc>
      </w:tr>
    </w:tbl>
    <w:p w:rsidR="00630873" w:rsidRDefault="00630873">
      <w:pPr>
        <w:spacing w:before="0" w:beforeAutospacing="0" w:after="0" w:afterAutospacing="0"/>
      </w:pPr>
    </w:p>
    <w:p w:rsidR="00630873" w:rsidRDefault="00370DDE">
      <w:pPr>
        <w:pStyle w:val="a9"/>
        <w:spacing w:before="240" w:beforeAutospacing="0" w:after="240" w:afterAutospacing="0"/>
        <w:rPr>
          <w:szCs w:val="44"/>
        </w:rPr>
      </w:pPr>
      <w:r>
        <w:rPr>
          <w:sz w:val="32"/>
          <w:szCs w:val="32"/>
        </w:rPr>
        <w:br w:type="page"/>
      </w:r>
      <w:r>
        <w:rPr>
          <w:rFonts w:hint="eastAsia"/>
          <w:szCs w:val="44"/>
        </w:rPr>
        <w:lastRenderedPageBreak/>
        <w:t>修改记录表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  <w:gridCol w:w="3960"/>
        <w:gridCol w:w="900"/>
        <w:gridCol w:w="1236"/>
        <w:gridCol w:w="924"/>
      </w:tblGrid>
      <w:tr w:rsidR="00630873">
        <w:tc>
          <w:tcPr>
            <w:tcW w:w="648" w:type="dxa"/>
            <w:shd w:val="clear" w:color="auto" w:fill="D9D9D9"/>
            <w:vAlign w:val="center"/>
          </w:tcPr>
          <w:p w:rsidR="00630873" w:rsidRDefault="00370DDE">
            <w:pPr>
              <w:spacing w:before="240" w:beforeAutospacing="0" w:after="240" w:afterAutospacing="0" w:line="360" w:lineRule="auto"/>
              <w:jc w:val="center"/>
            </w:pPr>
            <w:r>
              <w:rPr>
                <w:rFonts w:hint="eastAsia"/>
              </w:rPr>
              <w:t>序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960" w:type="dxa"/>
            <w:shd w:val="clear" w:color="auto" w:fill="D9D9D9"/>
            <w:vAlign w:val="center"/>
          </w:tcPr>
          <w:p w:rsidR="00630873" w:rsidRDefault="00370DDE">
            <w:pPr>
              <w:spacing w:line="36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批准人</w:t>
            </w:r>
          </w:p>
        </w:tc>
        <w:tc>
          <w:tcPr>
            <w:tcW w:w="1236" w:type="dxa"/>
            <w:shd w:val="clear" w:color="auto" w:fill="D9D9D9"/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生效日期</w:t>
            </w:r>
          </w:p>
        </w:tc>
        <w:tc>
          <w:tcPr>
            <w:tcW w:w="924" w:type="dxa"/>
            <w:shd w:val="clear" w:color="auto" w:fill="D9D9D9"/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630873">
        <w:trPr>
          <w:trHeight w:val="873"/>
        </w:trPr>
        <w:tc>
          <w:tcPr>
            <w:tcW w:w="648" w:type="dxa"/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vAlign w:val="center"/>
          </w:tcPr>
          <w:p w:rsidR="00630873" w:rsidRDefault="00370DDE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许继锋</w:t>
            </w:r>
            <w:proofErr w:type="gramEnd"/>
          </w:p>
        </w:tc>
        <w:tc>
          <w:tcPr>
            <w:tcW w:w="3960" w:type="dxa"/>
            <w:vAlign w:val="center"/>
          </w:tcPr>
          <w:p w:rsidR="00630873" w:rsidRDefault="00370DDE">
            <w:pPr>
              <w:spacing w:line="360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900" w:type="dxa"/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1236" w:type="dxa"/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924" w:type="dxa"/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V0.1</w:t>
            </w:r>
          </w:p>
        </w:tc>
      </w:tr>
      <w:tr w:rsidR="00630873">
        <w:trPr>
          <w:trHeight w:val="873"/>
        </w:trPr>
        <w:tc>
          <w:tcPr>
            <w:tcW w:w="648" w:type="dxa"/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00" w:type="dxa"/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衡南南</w:t>
            </w:r>
          </w:p>
        </w:tc>
        <w:tc>
          <w:tcPr>
            <w:tcW w:w="3960" w:type="dxa"/>
            <w:vAlign w:val="center"/>
          </w:tcPr>
          <w:p w:rsidR="00630873" w:rsidRDefault="00370DDE">
            <w:pPr>
              <w:spacing w:line="360" w:lineRule="auto"/>
            </w:pPr>
            <w:r>
              <w:rPr>
                <w:rFonts w:hint="eastAsia"/>
              </w:rPr>
              <w:t>完善文档</w:t>
            </w:r>
          </w:p>
        </w:tc>
        <w:tc>
          <w:tcPr>
            <w:tcW w:w="900" w:type="dxa"/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1236" w:type="dxa"/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924" w:type="dxa"/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</w:tr>
      <w:tr w:rsidR="00630873">
        <w:trPr>
          <w:trHeight w:val="873"/>
        </w:trPr>
        <w:tc>
          <w:tcPr>
            <w:tcW w:w="648" w:type="dxa"/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00" w:type="dxa"/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3960" w:type="dxa"/>
            <w:vAlign w:val="center"/>
          </w:tcPr>
          <w:p w:rsidR="00630873" w:rsidRDefault="00630873">
            <w:pPr>
              <w:spacing w:line="360" w:lineRule="auto"/>
            </w:pPr>
          </w:p>
        </w:tc>
        <w:tc>
          <w:tcPr>
            <w:tcW w:w="900" w:type="dxa"/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1236" w:type="dxa"/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924" w:type="dxa"/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</w:tr>
      <w:tr w:rsidR="00630873">
        <w:trPr>
          <w:trHeight w:val="87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</w:tr>
      <w:tr w:rsidR="00630873">
        <w:trPr>
          <w:trHeight w:val="87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</w:tr>
      <w:tr w:rsidR="00630873">
        <w:trPr>
          <w:trHeight w:val="87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</w:tr>
      <w:tr w:rsidR="00630873">
        <w:trPr>
          <w:trHeight w:val="87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</w:tr>
      <w:tr w:rsidR="00630873">
        <w:trPr>
          <w:trHeight w:val="87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</w:tr>
      <w:tr w:rsidR="00630873">
        <w:trPr>
          <w:trHeight w:val="87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</w:tr>
      <w:tr w:rsidR="00630873">
        <w:trPr>
          <w:trHeight w:val="87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370DDE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630873">
            <w:pPr>
              <w:spacing w:line="360" w:lineRule="auto"/>
              <w:jc w:val="center"/>
            </w:pPr>
          </w:p>
        </w:tc>
      </w:tr>
    </w:tbl>
    <w:p w:rsidR="00630873" w:rsidRDefault="00630873"/>
    <w:p w:rsidR="00630873" w:rsidRDefault="00370DDE">
      <w:pPr>
        <w:pStyle w:val="a9"/>
      </w:pPr>
      <w:r>
        <w:br w:type="page"/>
      </w:r>
      <w:r>
        <w:rPr>
          <w:rFonts w:hint="eastAsia"/>
        </w:rPr>
        <w:lastRenderedPageBreak/>
        <w:t>目录</w:t>
      </w:r>
    </w:p>
    <w:p w:rsidR="00630873" w:rsidRDefault="00370DDE">
      <w:pPr>
        <w:pStyle w:val="10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0931006" w:history="1">
        <w:r>
          <w:rPr>
            <w:rStyle w:val="a8"/>
          </w:rPr>
          <w:t>1</w:t>
        </w:r>
        <w:r>
          <w:rPr>
            <w:rFonts w:ascii="Calibri" w:hAnsi="Calibri"/>
            <w:szCs w:val="22"/>
          </w:rPr>
          <w:tab/>
        </w:r>
        <w:r>
          <w:rPr>
            <w:rStyle w:val="a8"/>
            <w:rFonts w:hint="eastAsia"/>
          </w:rPr>
          <w:t>前言</w:t>
        </w:r>
        <w:r>
          <w:tab/>
        </w:r>
        <w:r>
          <w:fldChar w:fldCharType="begin"/>
        </w:r>
        <w:r>
          <w:instrText xml:space="preserve"> PAGEREF _Toc350931006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0873" w:rsidRDefault="00370DDE">
      <w:pPr>
        <w:pStyle w:val="20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hyperlink w:anchor="_Toc350931007" w:history="1">
        <w:r>
          <w:rPr>
            <w:rStyle w:val="a8"/>
          </w:rPr>
          <w:t>1.1</w:t>
        </w:r>
        <w:r>
          <w:rPr>
            <w:rFonts w:ascii="Calibri" w:hAnsi="Calibri"/>
            <w:szCs w:val="22"/>
          </w:rPr>
          <w:tab/>
        </w:r>
        <w:r>
          <w:rPr>
            <w:rStyle w:val="a8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_Toc350931007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0873" w:rsidRDefault="00370DDE">
      <w:pPr>
        <w:pStyle w:val="20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hyperlink w:anchor="_Toc350931008" w:history="1">
        <w:r>
          <w:rPr>
            <w:rStyle w:val="a8"/>
          </w:rPr>
          <w:t>1.2</w:t>
        </w:r>
        <w:r>
          <w:rPr>
            <w:rFonts w:ascii="Calibri" w:hAnsi="Calibri"/>
            <w:szCs w:val="22"/>
          </w:rPr>
          <w:tab/>
        </w:r>
        <w:r>
          <w:rPr>
            <w:rStyle w:val="a8"/>
            <w:rFonts w:hint="eastAsia"/>
          </w:rPr>
          <w:t>服务对象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oc350931008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0873" w:rsidRDefault="00370DDE">
      <w:pPr>
        <w:pStyle w:val="10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hyperlink w:anchor="_Toc350931009" w:history="1">
        <w:r>
          <w:rPr>
            <w:rStyle w:val="a8"/>
          </w:rPr>
          <w:t>2</w:t>
        </w:r>
        <w:r>
          <w:rPr>
            <w:rFonts w:ascii="Calibri" w:hAnsi="Calibri"/>
            <w:szCs w:val="22"/>
          </w:rPr>
          <w:tab/>
        </w:r>
        <w:r>
          <w:rPr>
            <w:rStyle w:val="a8"/>
            <w:rFonts w:hint="eastAsia"/>
          </w:rPr>
          <w:t>集成方式概述</w:t>
        </w:r>
        <w:r>
          <w:tab/>
        </w:r>
        <w:r>
          <w:fldChar w:fldCharType="begin"/>
        </w:r>
        <w:r>
          <w:instrText xml:space="preserve"> PAGEREF _Toc350931009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30873" w:rsidRDefault="00370DDE">
      <w:pPr>
        <w:pStyle w:val="10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hyperlink w:anchor="_Toc350931010" w:history="1">
        <w:r>
          <w:rPr>
            <w:rStyle w:val="a8"/>
          </w:rPr>
          <w:t>3</w:t>
        </w:r>
        <w:r>
          <w:rPr>
            <w:rFonts w:ascii="Calibri" w:hAnsi="Calibri"/>
            <w:szCs w:val="22"/>
          </w:rPr>
          <w:tab/>
        </w:r>
        <w:r>
          <w:rPr>
            <w:rStyle w:val="a8"/>
            <w:rFonts w:hint="eastAsia"/>
          </w:rPr>
          <w:t>认证接口集成</w:t>
        </w:r>
        <w:r>
          <w:tab/>
        </w:r>
        <w:r>
          <w:fldChar w:fldCharType="begin"/>
        </w:r>
        <w:r>
          <w:instrText xml:space="preserve"> PAGEREF _Toc350931010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30873" w:rsidRDefault="00370DDE">
      <w:pPr>
        <w:pStyle w:val="30"/>
        <w:tabs>
          <w:tab w:val="left" w:pos="1680"/>
          <w:tab w:val="right" w:leader="dot" w:pos="8296"/>
        </w:tabs>
        <w:rPr>
          <w:rFonts w:ascii="Calibri" w:hAnsi="Calibri"/>
          <w:szCs w:val="22"/>
        </w:rPr>
      </w:pPr>
      <w:hyperlink w:anchor="_Toc350931011" w:history="1">
        <w:r>
          <w:rPr>
            <w:rStyle w:val="a8"/>
          </w:rPr>
          <w:t>3.1.1</w:t>
        </w:r>
        <w:r>
          <w:rPr>
            <w:rFonts w:ascii="Calibri" w:hAnsi="Calibri"/>
            <w:szCs w:val="22"/>
          </w:rPr>
          <w:tab/>
        </w:r>
        <w:r>
          <w:rPr>
            <w:rStyle w:val="a8"/>
          </w:rPr>
          <w:t>Java</w:t>
        </w:r>
        <w:r>
          <w:rPr>
            <w:rStyle w:val="a8"/>
            <w:rFonts w:hint="eastAsia"/>
          </w:rPr>
          <w:t>客户端部署</w:t>
        </w:r>
        <w:r>
          <w:tab/>
        </w:r>
        <w:r>
          <w:fldChar w:fldCharType="begin"/>
        </w:r>
        <w:r>
          <w:instrText xml:space="preserve"> PAGEREF _Toc350931011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30873" w:rsidRDefault="00370DDE">
      <w:pPr>
        <w:pStyle w:val="30"/>
        <w:tabs>
          <w:tab w:val="left" w:pos="1680"/>
          <w:tab w:val="right" w:leader="dot" w:pos="8296"/>
        </w:tabs>
        <w:rPr>
          <w:rFonts w:ascii="Calibri" w:hAnsi="Calibri"/>
          <w:szCs w:val="22"/>
        </w:rPr>
      </w:pPr>
      <w:hyperlink w:anchor="_Toc350931012" w:history="1">
        <w:r>
          <w:rPr>
            <w:rStyle w:val="a8"/>
          </w:rPr>
          <w:t>3.1.2</w:t>
        </w:r>
        <w:r>
          <w:rPr>
            <w:rFonts w:ascii="Calibri" w:hAnsi="Calibri"/>
            <w:szCs w:val="22"/>
          </w:rPr>
          <w:tab/>
        </w:r>
        <w:r>
          <w:rPr>
            <w:rStyle w:val="a8"/>
          </w:rPr>
          <w:t>.NET</w:t>
        </w:r>
        <w:r>
          <w:rPr>
            <w:rStyle w:val="a8"/>
            <w:rFonts w:hint="eastAsia"/>
          </w:rPr>
          <w:t>客户端部署</w:t>
        </w:r>
        <w:r>
          <w:tab/>
        </w:r>
        <w:r>
          <w:fldChar w:fldCharType="begin"/>
        </w:r>
        <w:r>
          <w:instrText xml:space="preserve"> PAGEREF _Toc350931012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30873" w:rsidRDefault="00370DDE">
      <w:pPr>
        <w:pStyle w:val="30"/>
        <w:tabs>
          <w:tab w:val="left" w:pos="1680"/>
          <w:tab w:val="right" w:leader="dot" w:pos="8296"/>
        </w:tabs>
        <w:rPr>
          <w:rFonts w:ascii="Calibri" w:hAnsi="Calibri"/>
          <w:szCs w:val="22"/>
        </w:rPr>
      </w:pPr>
      <w:hyperlink w:anchor="_Toc350931013" w:history="1">
        <w:r>
          <w:rPr>
            <w:rStyle w:val="a8"/>
          </w:rPr>
          <w:t>3.1.3</w:t>
        </w:r>
        <w:r>
          <w:rPr>
            <w:rFonts w:ascii="Calibri" w:hAnsi="Calibri"/>
            <w:szCs w:val="22"/>
          </w:rPr>
          <w:tab/>
        </w:r>
        <w:r>
          <w:rPr>
            <w:rStyle w:val="a8"/>
          </w:rPr>
          <w:t>PHP</w:t>
        </w:r>
        <w:r>
          <w:rPr>
            <w:rStyle w:val="a8"/>
            <w:rFonts w:hint="eastAsia"/>
          </w:rPr>
          <w:t>客户端部署</w:t>
        </w:r>
        <w:r>
          <w:tab/>
        </w:r>
        <w:r>
          <w:fldChar w:fldCharType="begin"/>
        </w:r>
        <w:r>
          <w:instrText xml:space="preserve"> PAGEREF _Toc350931013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30873" w:rsidRDefault="00370DDE">
      <w:pPr>
        <w:pStyle w:val="20"/>
        <w:tabs>
          <w:tab w:val="left" w:pos="1050"/>
          <w:tab w:val="right" w:leader="dot" w:pos="8296"/>
        </w:tabs>
        <w:rPr>
          <w:rFonts w:ascii="Calibri" w:hAnsi="Calibri"/>
          <w:szCs w:val="22"/>
        </w:rPr>
      </w:pPr>
      <w:hyperlink w:anchor="_Toc350931014" w:history="1">
        <w:r>
          <w:rPr>
            <w:rStyle w:val="a8"/>
          </w:rPr>
          <w:t>3.2</w:t>
        </w:r>
        <w:r>
          <w:rPr>
            <w:rFonts w:ascii="Calibri" w:hAnsi="Calibri"/>
            <w:szCs w:val="22"/>
          </w:rPr>
          <w:tab/>
        </w:r>
        <w:r>
          <w:rPr>
            <w:rStyle w:val="a8"/>
            <w:rFonts w:hint="eastAsia"/>
          </w:rPr>
          <w:t>认证接口集成过程</w:t>
        </w:r>
        <w:r>
          <w:tab/>
        </w:r>
        <w:r>
          <w:fldChar w:fldCharType="begin"/>
        </w:r>
        <w:r>
          <w:instrText xml:space="preserve"> PAGEREF _Toc350931014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630873" w:rsidRDefault="00370DDE">
      <w:pPr>
        <w:pStyle w:val="30"/>
        <w:tabs>
          <w:tab w:val="left" w:pos="1680"/>
          <w:tab w:val="right" w:leader="dot" w:pos="8296"/>
        </w:tabs>
        <w:rPr>
          <w:rFonts w:ascii="Calibri" w:hAnsi="Calibri"/>
          <w:szCs w:val="22"/>
        </w:rPr>
      </w:pPr>
      <w:hyperlink w:anchor="_Toc350931015" w:history="1">
        <w:r>
          <w:rPr>
            <w:rStyle w:val="a8"/>
          </w:rPr>
          <w:t>3.2.1</w:t>
        </w:r>
        <w:r>
          <w:rPr>
            <w:rFonts w:ascii="Calibri" w:hAnsi="Calibri"/>
            <w:szCs w:val="22"/>
          </w:rPr>
          <w:tab/>
        </w:r>
        <w:r>
          <w:rPr>
            <w:rStyle w:val="a8"/>
            <w:rFonts w:hint="eastAsia"/>
          </w:rPr>
          <w:t>认证接口工作过程</w:t>
        </w:r>
        <w:r>
          <w:tab/>
        </w:r>
        <w:r>
          <w:fldChar w:fldCharType="begin"/>
        </w:r>
        <w:r>
          <w:instrText xml:space="preserve"> PAGEREF _Toc350931015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630873" w:rsidRDefault="00370DDE">
      <w:pPr>
        <w:pStyle w:val="30"/>
        <w:tabs>
          <w:tab w:val="left" w:pos="1680"/>
          <w:tab w:val="right" w:leader="dot" w:pos="8296"/>
        </w:tabs>
        <w:rPr>
          <w:rFonts w:ascii="Calibri" w:hAnsi="Calibri"/>
          <w:szCs w:val="22"/>
        </w:rPr>
      </w:pPr>
      <w:hyperlink w:anchor="_Toc350931016" w:history="1">
        <w:r>
          <w:rPr>
            <w:rStyle w:val="a8"/>
          </w:rPr>
          <w:t>3.2.2</w:t>
        </w:r>
        <w:r>
          <w:rPr>
            <w:rFonts w:ascii="Calibri" w:hAnsi="Calibri"/>
            <w:szCs w:val="22"/>
          </w:rPr>
          <w:tab/>
        </w:r>
        <w:r>
          <w:rPr>
            <w:rStyle w:val="a8"/>
            <w:rFonts w:hint="eastAsia"/>
          </w:rPr>
          <w:t>认证接口集成</w:t>
        </w:r>
        <w:r>
          <w:tab/>
        </w:r>
        <w:r>
          <w:fldChar w:fldCharType="begin"/>
        </w:r>
        <w:r>
          <w:instrText xml:space="preserve"> PAGEREF _Toc350931016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630873" w:rsidRDefault="00370DDE">
      <w:pPr>
        <w:pStyle w:val="10"/>
        <w:tabs>
          <w:tab w:val="left" w:pos="420"/>
          <w:tab w:val="right" w:leader="dot" w:pos="8296"/>
        </w:tabs>
        <w:rPr>
          <w:rFonts w:ascii="Calibri" w:hAnsi="Calibri"/>
          <w:szCs w:val="22"/>
        </w:rPr>
      </w:pPr>
      <w:hyperlink w:anchor="_Toc350931017" w:history="1">
        <w:r>
          <w:rPr>
            <w:rStyle w:val="a8"/>
          </w:rPr>
          <w:t>4</w:t>
        </w:r>
        <w:r>
          <w:rPr>
            <w:rFonts w:ascii="Calibri" w:hAnsi="Calibri"/>
            <w:szCs w:val="22"/>
          </w:rPr>
          <w:tab/>
        </w:r>
        <w:r>
          <w:rPr>
            <w:rStyle w:val="a8"/>
          </w:rPr>
          <w:t>LDAP</w:t>
        </w:r>
        <w:r>
          <w:rPr>
            <w:rStyle w:val="a8"/>
            <w:rFonts w:hint="eastAsia"/>
          </w:rPr>
          <w:t>接口集成</w:t>
        </w:r>
        <w:r>
          <w:tab/>
        </w:r>
        <w:r>
          <w:fldChar w:fldCharType="begin"/>
        </w:r>
        <w:r>
          <w:instrText xml:space="preserve"> PAGEREF _Toc350931017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630873" w:rsidRDefault="00370DDE">
      <w:r>
        <w:fldChar w:fldCharType="end"/>
      </w:r>
    </w:p>
    <w:p w:rsidR="00630873" w:rsidRDefault="00370DDE">
      <w:pPr>
        <w:pStyle w:val="1"/>
      </w:pPr>
      <w:bookmarkStart w:id="0" w:name="_Toc178752997"/>
      <w:bookmarkStart w:id="1" w:name="_Toc350931006"/>
      <w:bookmarkStart w:id="2" w:name="_Ref350931081"/>
      <w:bookmarkStart w:id="3" w:name="_Ref350931083"/>
      <w:bookmarkStart w:id="4" w:name="_Toc178246493"/>
      <w:bookmarkStart w:id="5" w:name="_Toc179969685"/>
      <w:r>
        <w:rPr>
          <w:rFonts w:hint="eastAsia"/>
        </w:rPr>
        <w:lastRenderedPageBreak/>
        <w:t>前言</w:t>
      </w:r>
      <w:bookmarkEnd w:id="0"/>
      <w:bookmarkEnd w:id="1"/>
      <w:bookmarkEnd w:id="2"/>
      <w:bookmarkEnd w:id="3"/>
    </w:p>
    <w:p w:rsidR="00630873" w:rsidRDefault="00370DDE">
      <w:pPr>
        <w:pStyle w:val="2"/>
      </w:pPr>
      <w:bookmarkStart w:id="6" w:name="_Toc178752998"/>
      <w:bookmarkStart w:id="7" w:name="_Toc350931007"/>
      <w:r>
        <w:rPr>
          <w:rFonts w:hint="eastAsia"/>
        </w:rPr>
        <w:t>编写目的</w:t>
      </w:r>
      <w:bookmarkEnd w:id="6"/>
      <w:bookmarkEnd w:id="7"/>
    </w:p>
    <w:p w:rsidR="00630873" w:rsidRDefault="00370DD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本文档作为</w:t>
      </w:r>
      <w:r>
        <w:rPr>
          <w:rFonts w:ascii="宋体" w:hAnsi="宋体" w:hint="eastAsia"/>
          <w:szCs w:val="21"/>
        </w:rPr>
        <w:t>IDStarV5.0</w:t>
      </w:r>
      <w:r>
        <w:rPr>
          <w:rFonts w:ascii="宋体" w:hAnsi="宋体" w:hint="eastAsia"/>
          <w:szCs w:val="21"/>
        </w:rPr>
        <w:t>版本中应用系统的认证集成手册，旨在指导校内应用系统实现校内统一身份认证和单点登录集成。</w:t>
      </w:r>
    </w:p>
    <w:p w:rsidR="00630873" w:rsidRDefault="00370DDE">
      <w:pPr>
        <w:pStyle w:val="2"/>
      </w:pPr>
      <w:bookmarkStart w:id="8" w:name="_Toc178752999"/>
      <w:bookmarkStart w:id="9" w:name="_Toc350931008"/>
      <w:r>
        <w:rPr>
          <w:rFonts w:hint="eastAsia"/>
        </w:rPr>
        <w:t>服务对象</w:t>
      </w:r>
      <w:bookmarkEnd w:id="8"/>
      <w:bookmarkEnd w:id="9"/>
    </w:p>
    <w:tbl>
      <w:tblPr>
        <w:tblW w:w="7744" w:type="dxa"/>
        <w:tblInd w:w="648" w:type="dxa"/>
        <w:tblBorders>
          <w:top w:val="single" w:sz="4" w:space="0" w:color="669999"/>
          <w:left w:val="single" w:sz="4" w:space="0" w:color="669999"/>
          <w:bottom w:val="single" w:sz="4" w:space="0" w:color="669999"/>
          <w:right w:val="single" w:sz="4" w:space="0" w:color="669999"/>
          <w:insideH w:val="single" w:sz="4" w:space="0" w:color="669999"/>
          <w:insideV w:val="single" w:sz="4" w:space="0" w:color="669999"/>
        </w:tblBorders>
        <w:tblLayout w:type="fixed"/>
        <w:tblLook w:val="04A0" w:firstRow="1" w:lastRow="0" w:firstColumn="1" w:lastColumn="0" w:noHBand="0" w:noVBand="1"/>
      </w:tblPr>
      <w:tblGrid>
        <w:gridCol w:w="2142"/>
        <w:gridCol w:w="5602"/>
      </w:tblGrid>
      <w:tr w:rsidR="00630873">
        <w:trPr>
          <w:trHeight w:val="316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30873" w:rsidRDefault="00370DDE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读者对象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30873" w:rsidRDefault="00370DDE">
            <w:pPr>
              <w:ind w:firstLineChars="200"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阅读范围</w:t>
            </w:r>
          </w:p>
        </w:tc>
      </w:tr>
      <w:tr w:rsidR="00630873">
        <w:trPr>
          <w:trHeight w:val="298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370DDE">
            <w:r>
              <w:rPr>
                <w:rFonts w:hint="eastAsia"/>
              </w:rPr>
              <w:t>产品开发项目组人员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873" w:rsidRDefault="00370DDE">
            <w:r>
              <w:rPr>
                <w:rFonts w:hint="eastAsia"/>
              </w:rPr>
              <w:t>能熟悉掌握整个产品的流程和实施方法，能做到顺利完成产品项目或指导产品项目的实施。</w:t>
            </w:r>
          </w:p>
        </w:tc>
      </w:tr>
      <w:tr w:rsidR="00630873">
        <w:trPr>
          <w:trHeight w:val="298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370DDE">
            <w:r>
              <w:rPr>
                <w:rFonts w:hint="eastAsia"/>
              </w:rPr>
              <w:t>产品维护人员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873" w:rsidRDefault="00370DDE">
            <w:r>
              <w:rPr>
                <w:rFonts w:hint="eastAsia"/>
              </w:rPr>
              <w:t>阅读全部内容</w:t>
            </w:r>
          </w:p>
        </w:tc>
      </w:tr>
      <w:tr w:rsidR="00630873">
        <w:trPr>
          <w:trHeight w:val="298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370DDE">
            <w:r>
              <w:rPr>
                <w:rFonts w:hint="eastAsia"/>
              </w:rPr>
              <w:t>工程项目经理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873" w:rsidRDefault="00370DDE">
            <w:r>
              <w:rPr>
                <w:rFonts w:hint="eastAsia"/>
              </w:rPr>
              <w:t>阅读全部内容</w:t>
            </w:r>
          </w:p>
        </w:tc>
      </w:tr>
      <w:tr w:rsidR="00630873">
        <w:trPr>
          <w:trHeight w:val="298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873" w:rsidRDefault="00370DDE">
            <w:r>
              <w:rPr>
                <w:rFonts w:hint="eastAsia"/>
              </w:rPr>
              <w:t>产品部署实施人员</w:t>
            </w:r>
          </w:p>
        </w:tc>
        <w:tc>
          <w:tcPr>
            <w:tcW w:w="5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873" w:rsidRDefault="00370DDE">
            <w:r>
              <w:rPr>
                <w:rFonts w:hint="eastAsia"/>
              </w:rPr>
              <w:t>阅读全部内容</w:t>
            </w:r>
          </w:p>
        </w:tc>
      </w:tr>
    </w:tbl>
    <w:p w:rsidR="00630873" w:rsidRDefault="00370DDE">
      <w:pPr>
        <w:pStyle w:val="1"/>
      </w:pPr>
      <w:bookmarkStart w:id="10" w:name="_Toc191720399"/>
      <w:bookmarkStart w:id="11" w:name="_Toc350931009"/>
      <w:r>
        <w:rPr>
          <w:rFonts w:hint="eastAsia"/>
        </w:rPr>
        <w:lastRenderedPageBreak/>
        <w:t>集成方式概述</w:t>
      </w:r>
      <w:bookmarkEnd w:id="10"/>
      <w:bookmarkEnd w:id="11"/>
    </w:p>
    <w:p w:rsidR="00630873" w:rsidRDefault="00370DDE">
      <w:pPr>
        <w:spacing w:line="360" w:lineRule="auto"/>
        <w:ind w:firstLine="420"/>
      </w:pPr>
      <w:r>
        <w:rPr>
          <w:rFonts w:hint="eastAsia"/>
        </w:rPr>
        <w:t>将高校的各个业务系统与身份管理平台连接，通过身份管理平台实现用户身份认证和单点登录功能，这个过程即应用系统与身份管理平台的集成。</w:t>
      </w:r>
      <w:r>
        <w:rPr>
          <w:rFonts w:hint="eastAsia"/>
        </w:rPr>
        <w:t>IDStarV5.0</w:t>
      </w:r>
      <w:r>
        <w:rPr>
          <w:rFonts w:hint="eastAsia"/>
        </w:rPr>
        <w:t>主要包括以下集成方式：</w:t>
      </w:r>
    </w:p>
    <w:p w:rsidR="00630873" w:rsidRDefault="00370DDE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认证接口：这是各个应用系统与身份管理平台集成的最主要的方式。各应用将认证接口的客户端开发包集成在各应用之中，替换自身原有独立的身份认证功能，通过身份管理平台实现身份认证和单点登录过程。该接口目前涵盖的类型包括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 xml:space="preserve"> PHP</w:t>
      </w:r>
      <w:r>
        <w:rPr>
          <w:rFonts w:hint="eastAsia"/>
        </w:rPr>
        <w:t>和</w:t>
      </w:r>
      <w:r>
        <w:rPr>
          <w:rFonts w:hint="eastAsia"/>
        </w:rPr>
        <w:t xml:space="preserve"> .NET(2.0+)</w:t>
      </w:r>
      <w:r>
        <w:rPr>
          <w:rFonts w:hint="eastAsia"/>
        </w:rPr>
        <w:t>，适合于不同语言和平台的应用程序。</w:t>
      </w:r>
    </w:p>
    <w:p w:rsidR="00630873" w:rsidRDefault="00370DDE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LDAP</w:t>
      </w:r>
      <w:r>
        <w:rPr>
          <w:rFonts w:hint="eastAsia"/>
        </w:rPr>
        <w:t>接口：对于选课选这样的高并发应用</w:t>
      </w:r>
      <w:r>
        <w:rPr>
          <w:rFonts w:hint="eastAsia"/>
        </w:rPr>
        <w:t>，我们提供</w:t>
      </w:r>
      <w:r>
        <w:rPr>
          <w:rFonts w:hint="eastAsia"/>
        </w:rPr>
        <w:t>LDAP</w:t>
      </w:r>
      <w:r>
        <w:rPr>
          <w:rFonts w:hint="eastAsia"/>
        </w:rPr>
        <w:t>接口，以满足认证的性能需求。该接口直接通过</w:t>
      </w:r>
      <w:r>
        <w:rPr>
          <w:rFonts w:hint="eastAsia"/>
        </w:rPr>
        <w:t>LDAP</w:t>
      </w:r>
      <w:r>
        <w:rPr>
          <w:rFonts w:hint="eastAsia"/>
        </w:rPr>
        <w:t>向应用系统提供认证服务，但是牺牲了单点登录功能。</w:t>
      </w:r>
    </w:p>
    <w:p w:rsidR="00630873" w:rsidRDefault="00370DDE">
      <w:pPr>
        <w:numPr>
          <w:ilvl w:val="0"/>
          <w:numId w:val="2"/>
        </w:numPr>
        <w:spacing w:line="360" w:lineRule="auto"/>
      </w:pPr>
      <w:r>
        <w:br w:type="page"/>
      </w:r>
    </w:p>
    <w:p w:rsidR="00630873" w:rsidRDefault="00370DDE">
      <w:r>
        <w:object w:dxaOrig="8008" w:dyaOrig="5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00.65pt;height:290.85pt" o:ole="">
            <v:imagedata r:id="rId9" o:title=""/>
          </v:shape>
          <o:OLEObject Type="Embed" ProgID="Visio.Drawing.11" ShapeID="Picture 1" DrawAspect="Content" ObjectID="_1484483952" r:id="rId10"/>
        </w:object>
      </w:r>
    </w:p>
    <w:p w:rsidR="00630873" w:rsidRDefault="00370DDE">
      <w:pPr>
        <w:pStyle w:val="1"/>
      </w:pPr>
      <w:bookmarkStart w:id="12" w:name="_Toc191720405"/>
      <w:bookmarkStart w:id="13" w:name="_Toc350931010"/>
      <w:r>
        <w:rPr>
          <w:rFonts w:hint="eastAsia"/>
        </w:rPr>
        <w:lastRenderedPageBreak/>
        <w:t>认证接口集成</w:t>
      </w:r>
      <w:bookmarkEnd w:id="12"/>
      <w:bookmarkEnd w:id="13"/>
    </w:p>
    <w:p w:rsidR="00630873" w:rsidRDefault="00370DDE">
      <w:r>
        <w:rPr>
          <w:rFonts w:hint="eastAsia"/>
        </w:rPr>
        <w:t>代理认证配置完后，均需</w:t>
      </w:r>
      <w:proofErr w:type="gramStart"/>
      <w:r>
        <w:rPr>
          <w:rFonts w:hint="eastAsia"/>
        </w:rPr>
        <w:t>至统一</w:t>
      </w:r>
      <w:proofErr w:type="gramEnd"/>
      <w:r>
        <w:rPr>
          <w:rFonts w:hint="eastAsia"/>
        </w:rPr>
        <w:t>身份管理平台授权访问。先登录身份认证管理平台，在认证管理的认证应用模板，添加需代理认证的应用；添加</w:t>
      </w:r>
      <w:proofErr w:type="gramStart"/>
      <w:r>
        <w:rPr>
          <w:rFonts w:hint="eastAsia"/>
        </w:rPr>
        <w:t>完应用</w:t>
      </w:r>
      <w:proofErr w:type="gramEnd"/>
      <w:r>
        <w:rPr>
          <w:rFonts w:hint="eastAsia"/>
        </w:rPr>
        <w:t>后，需给相应的组或者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授权，允许其访问该应用。</w:t>
      </w:r>
    </w:p>
    <w:p w:rsidR="00630873" w:rsidRDefault="00370DDE">
      <w:pPr>
        <w:pStyle w:val="3"/>
      </w:pPr>
      <w:bookmarkStart w:id="14" w:name="_Toc191720410"/>
      <w:bookmarkStart w:id="15" w:name="_Toc350931011"/>
      <w:r>
        <w:rPr>
          <w:rFonts w:hint="eastAsia"/>
        </w:rPr>
        <w:t>Java</w:t>
      </w:r>
      <w:r>
        <w:rPr>
          <w:rFonts w:hint="eastAsia"/>
        </w:rPr>
        <w:t>客户端部署</w:t>
      </w:r>
      <w:bookmarkEnd w:id="14"/>
      <w:bookmarkEnd w:id="15"/>
    </w:p>
    <w:p w:rsidR="00630873" w:rsidRDefault="00370DDE">
      <w:pPr>
        <w:pStyle w:val="4"/>
      </w:pPr>
      <w:r>
        <w:rPr>
          <w:rFonts w:hint="eastAsia"/>
        </w:rPr>
        <w:t>拷贝开发包</w:t>
      </w:r>
    </w:p>
    <w:p w:rsidR="00630873" w:rsidRDefault="00370DDE">
      <w:pPr>
        <w:ind w:firstLine="420"/>
      </w:pPr>
      <w:r>
        <w:rPr>
          <w:rFonts w:hint="eastAsia"/>
        </w:rPr>
        <w:t>将“</w:t>
      </w:r>
      <w:r>
        <w:rPr>
          <w:rFonts w:hint="eastAsia"/>
        </w:rPr>
        <w:t>java/lib</w:t>
      </w:r>
      <w:r>
        <w:rPr>
          <w:rFonts w:hint="eastAsia"/>
        </w:rPr>
        <w:t>”下的</w:t>
      </w:r>
      <w:r>
        <w:t>cas-client-core-3.2.1</w:t>
      </w:r>
      <w:r>
        <w:rPr>
          <w:rFonts w:hint="eastAsia"/>
        </w:rPr>
        <w:t>.jar</w:t>
      </w:r>
      <w:r>
        <w:rPr>
          <w:rFonts w:hint="eastAsia"/>
        </w:rPr>
        <w:t>文件拷贝到客户端应用所在服务器中，并将存放这些</w:t>
      </w:r>
      <w:r>
        <w:rPr>
          <w:rFonts w:hint="eastAsia"/>
        </w:rPr>
        <w:t>jar</w:t>
      </w:r>
      <w:r>
        <w:rPr>
          <w:rFonts w:hint="eastAsia"/>
        </w:rPr>
        <w:t>包的路径设置到应用的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中。比如</w:t>
      </w:r>
      <w:proofErr w:type="spellStart"/>
      <w:r>
        <w:t>WebContent</w:t>
      </w:r>
      <w:proofErr w:type="spellEnd"/>
      <w:r>
        <w:t>\WEB-INF\lib</w:t>
      </w:r>
      <w:r>
        <w:rPr>
          <w:rFonts w:hint="eastAsia"/>
        </w:rPr>
        <w:t>中</w:t>
      </w:r>
    </w:p>
    <w:p w:rsidR="00630873" w:rsidRDefault="00370DDE">
      <w:pPr>
        <w:pStyle w:val="4"/>
      </w:pPr>
      <w:r>
        <w:rPr>
          <w:rFonts w:hint="eastAsia"/>
        </w:rPr>
        <w:t>修改</w:t>
      </w:r>
      <w:proofErr w:type="spellStart"/>
      <w:r>
        <w:t>WebContent</w:t>
      </w:r>
      <w:proofErr w:type="spellEnd"/>
      <w:r>
        <w:t>\WEB-INF</w:t>
      </w:r>
      <w:r>
        <w:rPr>
          <w:rFonts w:hint="eastAsia"/>
        </w:rPr>
        <w:t>\web.xml</w:t>
      </w:r>
      <w:r>
        <w:rPr>
          <w:rFonts w:hint="eastAsia"/>
        </w:rPr>
        <w:t>文件</w:t>
      </w:r>
    </w:p>
    <w:p w:rsidR="00630873" w:rsidRDefault="00370DDE">
      <w:pPr>
        <w:ind w:firstLine="420"/>
      </w:pPr>
      <w:r>
        <w:rPr>
          <w:rFonts w:hint="eastAsia"/>
        </w:rPr>
        <w:t>添加以下内容：（加色部分需要修改为实际参数）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==================== </w:t>
      </w:r>
      <w:r>
        <w:rPr>
          <w:rFonts w:hint="eastAsia"/>
        </w:rPr>
        <w:t>单点登录开始</w:t>
      </w:r>
      <w:r>
        <w:rPr>
          <w:rFonts w:hint="eastAsia"/>
        </w:rPr>
        <w:t xml:space="preserve"> ================ --&gt;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用于单点退出，该过滤器用于实现单点登出功能，可选配置</w:t>
      </w:r>
      <w:r>
        <w:rPr>
          <w:rFonts w:hint="eastAsia"/>
        </w:rPr>
        <w:t xml:space="preserve"> --&gt;</w:t>
      </w:r>
      <w:r>
        <w:tab/>
      </w:r>
    </w:p>
    <w:p w:rsidR="00630873" w:rsidRDefault="00370DDE">
      <w:pPr>
        <w:adjustRightInd w:val="0"/>
        <w:snapToGrid w:val="0"/>
        <w:ind w:left="420" w:firstLine="420"/>
        <w:contextualSpacing/>
        <w:jc w:val="left"/>
      </w:pPr>
      <w:r>
        <w:t>&lt;</w:t>
      </w:r>
      <w:proofErr w:type="gramStart"/>
      <w:r>
        <w:t>listener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rPr>
          <w:rFonts w:hint="eastAsia"/>
        </w:rPr>
        <w:tab/>
      </w:r>
      <w:r>
        <w:t>&lt;</w:t>
      </w:r>
      <w:proofErr w:type="gramStart"/>
      <w:r>
        <w:t>listener-class</w:t>
      </w:r>
      <w:proofErr w:type="gramEnd"/>
      <w:r>
        <w:t>&gt;</w:t>
      </w:r>
    </w:p>
    <w:p w:rsidR="00630873" w:rsidRDefault="00370DDE">
      <w:pPr>
        <w:adjustRightInd w:val="0"/>
        <w:snapToGrid w:val="0"/>
        <w:ind w:left="840" w:firstLine="420"/>
        <w:contextualSpacing/>
        <w:jc w:val="left"/>
      </w:pPr>
      <w:proofErr w:type="spellStart"/>
      <w:r>
        <w:t>org.jasig.cas.client.session.SingleSignOutHttpSessionListener</w:t>
      </w:r>
      <w:proofErr w:type="spellEnd"/>
    </w:p>
    <w:p w:rsidR="00630873" w:rsidRDefault="00370DDE">
      <w:pPr>
        <w:adjustRightInd w:val="0"/>
        <w:snapToGrid w:val="0"/>
        <w:ind w:left="840" w:firstLine="420"/>
        <w:contextualSpacing/>
        <w:jc w:val="left"/>
      </w:pPr>
      <w:r>
        <w:t>&lt;/listener-class&gt;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&lt;/listener&gt;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该过滤器用于实现单点登出功能，可选配置。</w:t>
      </w:r>
      <w:r>
        <w:rPr>
          <w:rFonts w:hint="eastAsia"/>
        </w:rPr>
        <w:t xml:space="preserve"> --&gt;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</w:t>
      </w:r>
      <w:proofErr w:type="gramStart"/>
      <w:r>
        <w:t>filter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 xml:space="preserve">&lt;filter-name&gt;CAS Single Sign </w:t>
      </w:r>
      <w:proofErr w:type="gramStart"/>
      <w:r>
        <w:t>Out</w:t>
      </w:r>
      <w:proofErr w:type="gramEnd"/>
      <w:r>
        <w:t xml:space="preserve"> Filter&lt;/filter-name&gt;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&lt;filter-class&gt;org.jasig.cas.client.session.SingleSignOutFilter&lt;/</w:t>
      </w:r>
      <w:r>
        <w:t>filter-class&gt;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&lt;/filter&gt;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</w:t>
      </w:r>
      <w:proofErr w:type="gramStart"/>
      <w:r>
        <w:t>filter-mapping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 xml:space="preserve">&lt;filter-name&gt;CAS Single Sign </w:t>
      </w:r>
      <w:proofErr w:type="gramStart"/>
      <w:r>
        <w:t>Out</w:t>
      </w:r>
      <w:proofErr w:type="gramEnd"/>
      <w:r>
        <w:t xml:space="preserve"> Filter&lt;/filter-name&gt;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&lt;/filter-mapping&gt;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该过滤器负责用户的认证工作，必须启用它</w:t>
      </w:r>
      <w:r>
        <w:rPr>
          <w:rFonts w:hint="eastAsia"/>
        </w:rPr>
        <w:t xml:space="preserve"> --&gt;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</w:t>
      </w:r>
      <w:proofErr w:type="gramStart"/>
      <w:r>
        <w:t>filter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&lt;filter-name&gt;</w:t>
      </w:r>
      <w:proofErr w:type="spellStart"/>
      <w:r>
        <w:t>CASFilter</w:t>
      </w:r>
      <w:proofErr w:type="spellEnd"/>
      <w:r>
        <w:t>&lt;/filter-name&gt;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&lt;filter-class&gt;</w:t>
      </w:r>
      <w:r>
        <w:t>org.jasig.cas.client.authentication.AuthenticationFilter&lt;/filter-class&gt;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casServerLoginUrl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-value&gt;</w:t>
      </w:r>
      <w:r w:rsidR="003E6AE0" w:rsidRPr="003E6AE0">
        <w:rPr>
          <w:rFonts w:hint="eastAsia"/>
        </w:rPr>
        <w:t xml:space="preserve"> </w:t>
      </w:r>
      <w:bookmarkStart w:id="16" w:name="_GoBack"/>
      <w:bookmarkEnd w:id="16"/>
      <w:r w:rsidR="003E6AE0">
        <w:rPr>
          <w:rFonts w:hint="eastAsia"/>
        </w:rPr>
        <w:t>http://ids.cumt.edu.cn</w:t>
      </w:r>
      <w:r w:rsidR="004B7C4F">
        <w:t>/authserver</w:t>
      </w:r>
      <w:r w:rsidR="004B7C4F">
        <w:t>/serviceValidate</w:t>
      </w:r>
      <w:r>
        <w:t>&lt;/param-value&gt;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这里的</w:t>
      </w:r>
      <w:r>
        <w:rPr>
          <w:rFonts w:hint="eastAsia"/>
        </w:rPr>
        <w:t>server</w:t>
      </w:r>
      <w:r>
        <w:rPr>
          <w:rFonts w:hint="eastAsia"/>
        </w:rPr>
        <w:t>是服务端的地址</w:t>
      </w:r>
      <w:r>
        <w:rPr>
          <w:rFonts w:hint="eastAsia"/>
        </w:rPr>
        <w:t>--&gt;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</w:t>
      </w:r>
      <w:proofErr w:type="spellStart"/>
      <w:proofErr w:type="gramStart"/>
      <w:r>
        <w:t>init-para</w:t>
      </w:r>
      <w:r>
        <w:t>m</w:t>
      </w:r>
      <w:proofErr w:type="spellEnd"/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serverName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  <w:r w:rsidR="00213EAB">
        <w:rPr>
          <w:rFonts w:hint="eastAsia"/>
        </w:rPr>
        <w:t>人事系统域名</w:t>
      </w:r>
      <w:r w:rsidR="00213EAB">
        <w:rPr>
          <w:rFonts w:hint="eastAsia"/>
        </w:rPr>
        <w:t xml:space="preserve"> 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&lt;/filter&gt;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</w:t>
      </w:r>
      <w:proofErr w:type="gramStart"/>
      <w:r>
        <w:t>filter-mapping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&lt;filter-name&gt;</w:t>
      </w:r>
      <w:proofErr w:type="spellStart"/>
      <w:r>
        <w:t>CASFilter</w:t>
      </w:r>
      <w:proofErr w:type="spellEnd"/>
      <w:r>
        <w:t>&lt;/filter-name&gt;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&lt;/filter-mapping&gt;</w:t>
      </w:r>
    </w:p>
    <w:p w:rsidR="00630873" w:rsidRDefault="00630873">
      <w:pPr>
        <w:adjustRightInd w:val="0"/>
        <w:snapToGrid w:val="0"/>
        <w:ind w:firstLine="420"/>
        <w:contextualSpacing/>
        <w:jc w:val="left"/>
      </w:pP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该过滤器负责对</w:t>
      </w:r>
      <w:r>
        <w:rPr>
          <w:rFonts w:hint="eastAsia"/>
        </w:rPr>
        <w:t>Ticket</w:t>
      </w:r>
      <w:r>
        <w:rPr>
          <w:rFonts w:hint="eastAsia"/>
        </w:rPr>
        <w:t>的校</w:t>
      </w:r>
      <w:r>
        <w:rPr>
          <w:rFonts w:hint="eastAsia"/>
        </w:rPr>
        <w:t>验工作，必须启用它</w:t>
      </w:r>
      <w:r>
        <w:rPr>
          <w:rFonts w:hint="eastAsia"/>
        </w:rPr>
        <w:t xml:space="preserve"> --&gt;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</w:t>
      </w:r>
      <w:proofErr w:type="gramStart"/>
      <w:r>
        <w:t>filter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&lt;filter-name&gt;CAS Validation Filter&lt;/filter-name&gt;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</w:t>
      </w:r>
      <w:proofErr w:type="gramStart"/>
      <w:r>
        <w:t>filter-class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</w:r>
      <w:r>
        <w:tab/>
        <w:t>org.jasig.cas.client.validation.Cas20ProxyReceivingTicketValidationFilter&lt;/filter-class&gt;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casServerUrlPrefix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</w:t>
      </w:r>
      <w:r>
        <w:t>value&gt;</w:t>
      </w:r>
      <w:r w:rsidR="00CF0045" w:rsidRPr="00CF0045">
        <w:rPr>
          <w:rFonts w:hint="eastAsia"/>
        </w:rPr>
        <w:t xml:space="preserve"> </w:t>
      </w:r>
      <w:r w:rsidR="00CF0045">
        <w:rPr>
          <w:rFonts w:hint="eastAsia"/>
        </w:rPr>
        <w:t>http://ids.cumt.edu.cn</w:t>
      </w:r>
      <w:r w:rsidR="002D7433">
        <w:t>/authserver</w:t>
      </w:r>
      <w:r>
        <w:t>&lt;/param-value&gt;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serverName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  <w:r w:rsidR="00213EAB">
        <w:rPr>
          <w:rFonts w:hint="eastAsia"/>
        </w:rPr>
        <w:t>人事系统域名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630873" w:rsidRDefault="00370DDE">
      <w:pPr>
        <w:adjustRightInd w:val="0"/>
        <w:snapToGrid w:val="0"/>
        <w:ind w:left="840" w:firstLine="420"/>
        <w:contextualSpacing/>
        <w:jc w:val="left"/>
      </w:pPr>
      <w:r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</w:r>
      <w:r>
        <w:tab/>
        <w:t>&lt;</w:t>
      </w:r>
      <w:proofErr w:type="spellStart"/>
      <w:r>
        <w:t>param</w:t>
      </w:r>
      <w:proofErr w:type="spellEnd"/>
      <w:r>
        <w:t>-name&gt;</w:t>
      </w:r>
      <w:r>
        <w:rPr>
          <w:rFonts w:hint="eastAsia"/>
        </w:rPr>
        <w:t>encoding</w:t>
      </w:r>
      <w:r>
        <w:t>&lt;/</w:t>
      </w:r>
      <w:proofErr w:type="spellStart"/>
      <w:r>
        <w:t>param</w:t>
      </w:r>
      <w:proofErr w:type="spellEnd"/>
      <w:r>
        <w:t>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-value&gt;UTF-8&lt;/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&lt;/</w:t>
      </w:r>
      <w:proofErr w:type="spellStart"/>
      <w:r>
        <w:t>init-param</w:t>
      </w:r>
      <w:proofErr w:type="spell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&lt;/filter&gt;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</w:t>
      </w:r>
      <w:proofErr w:type="gramStart"/>
      <w:r>
        <w:t>filter-mapping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&lt;filter-name&gt;CAS Validation Filter&lt;/filter-name&gt;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&lt;/filter-mapping&gt;</w:t>
      </w:r>
    </w:p>
    <w:p w:rsidR="00630873" w:rsidRDefault="00630873">
      <w:pPr>
        <w:adjustRightInd w:val="0"/>
        <w:snapToGrid w:val="0"/>
        <w:ind w:firstLine="420"/>
        <w:contextualSpacing/>
        <w:jc w:val="left"/>
      </w:pP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该过滤器负责实现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请求的包裹，比如允许开发者通过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getRemoteUser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方法获得</w:t>
      </w:r>
      <w:r>
        <w:rPr>
          <w:rFonts w:hint="eastAsia"/>
        </w:rPr>
        <w:t>SSO</w:t>
      </w:r>
      <w:r>
        <w:rPr>
          <w:rFonts w:hint="eastAsia"/>
        </w:rPr>
        <w:t>登录用户的登录名，可选配置。</w:t>
      </w:r>
      <w:r>
        <w:rPr>
          <w:rFonts w:hint="eastAsia"/>
        </w:rPr>
        <w:t xml:space="preserve"> --&gt;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</w:t>
      </w:r>
      <w:proofErr w:type="gramStart"/>
      <w:r>
        <w:t>filter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 xml:space="preserve">&lt;filter-name&gt;CAS </w:t>
      </w:r>
      <w:proofErr w:type="spellStart"/>
      <w:r>
        <w:t>HttpServletRequest</w:t>
      </w:r>
      <w:proofErr w:type="spellEnd"/>
      <w:r>
        <w:t xml:space="preserve"> Wrapper Filter&lt;/filter-name&gt;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</w:t>
      </w:r>
      <w:proofErr w:type="gramStart"/>
      <w:r>
        <w:t>filter-class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</w:r>
      <w:r>
        <w:tab/>
        <w:t>org.jasig.cas.client.util.HttpServletRequestWrapperFilter&lt;</w:t>
      </w:r>
      <w:r>
        <w:t>/filter-class&gt;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&lt;/filter&gt;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</w:t>
      </w:r>
      <w:proofErr w:type="gramStart"/>
      <w:r>
        <w:t>filter-mapping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 xml:space="preserve">&lt;filter-name&gt;CAS </w:t>
      </w:r>
      <w:proofErr w:type="spellStart"/>
      <w:r>
        <w:t>HttpServletRequest</w:t>
      </w:r>
      <w:proofErr w:type="spellEnd"/>
      <w:r>
        <w:t xml:space="preserve"> Wrapper Filter&lt;/filter-name&gt;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&lt;/filter-mapping&gt;</w:t>
      </w:r>
    </w:p>
    <w:p w:rsidR="00630873" w:rsidRDefault="00630873">
      <w:pPr>
        <w:adjustRightInd w:val="0"/>
        <w:snapToGrid w:val="0"/>
        <w:ind w:firstLine="420"/>
        <w:contextualSpacing/>
        <w:jc w:val="left"/>
      </w:pP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该过滤器使得开发者可以通过</w:t>
      </w:r>
      <w:proofErr w:type="spellStart"/>
      <w:r>
        <w:rPr>
          <w:rFonts w:hint="eastAsia"/>
        </w:rPr>
        <w:t>org.jasig.cas.client.util.AssertionHolder</w:t>
      </w:r>
      <w:proofErr w:type="spellEnd"/>
    </w:p>
    <w:p w:rsidR="00630873" w:rsidRDefault="00370DDE">
      <w:pPr>
        <w:adjustRightInd w:val="0"/>
        <w:snapToGrid w:val="0"/>
        <w:ind w:left="420" w:firstLine="420"/>
        <w:contextualSpacing/>
        <w:jc w:val="left"/>
      </w:pPr>
      <w:r>
        <w:rPr>
          <w:rFonts w:hint="eastAsia"/>
        </w:rPr>
        <w:t>来获取用户的登录名。</w:t>
      </w:r>
    </w:p>
    <w:p w:rsidR="00630873" w:rsidRDefault="00630873">
      <w:pPr>
        <w:adjustRightInd w:val="0"/>
        <w:snapToGrid w:val="0"/>
        <w:ind w:left="420" w:firstLine="420"/>
        <w:contextualSpacing/>
        <w:jc w:val="left"/>
      </w:pPr>
    </w:p>
    <w:p w:rsidR="00630873" w:rsidRDefault="00370DDE">
      <w:pPr>
        <w:adjustRightInd w:val="0"/>
        <w:snapToGrid w:val="0"/>
        <w:ind w:left="420" w:firstLineChars="300" w:firstLine="630"/>
        <w:contextualSpacing/>
        <w:jc w:val="left"/>
      </w:pPr>
      <w:r>
        <w:rPr>
          <w:rFonts w:hint="eastAsia"/>
        </w:rPr>
        <w:t>比如</w:t>
      </w:r>
      <w:proofErr w:type="spellStart"/>
      <w:r>
        <w:rPr>
          <w:rFonts w:hint="eastAsia"/>
        </w:rPr>
        <w:t>AssertionHolder.getAssertion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getPrincipal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--&gt;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</w:t>
      </w:r>
      <w:proofErr w:type="gramStart"/>
      <w:r>
        <w:t>filter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&lt;filter-name&gt;CAS Assertion Thread Local Filter&lt;/filter-name&gt;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&lt;filter-class&gt;org.jasig.cas.client.util.AssertionThreadLocalFilter&lt;/filter-class&gt;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&lt;/filter&gt;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</w:t>
      </w:r>
      <w:proofErr w:type="gramStart"/>
      <w:r>
        <w:t>filter-mapping</w:t>
      </w:r>
      <w:proofErr w:type="gramEnd"/>
      <w:r>
        <w:t>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&lt;filt</w:t>
      </w:r>
      <w:r>
        <w:t>er-name&gt;CAS Assertion Thread Local Filter&lt;/filter-name&gt;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tab/>
        <w:t>&lt;/filter-mapping&gt;</w:t>
      </w:r>
    </w:p>
    <w:p w:rsidR="00630873" w:rsidRDefault="00630873">
      <w:pPr>
        <w:adjustRightInd w:val="0"/>
        <w:snapToGrid w:val="0"/>
        <w:ind w:firstLine="420"/>
        <w:contextualSpacing/>
        <w:jc w:val="left"/>
      </w:pPr>
    </w:p>
    <w:p w:rsidR="00630873" w:rsidRDefault="00370DDE">
      <w:pPr>
        <w:adjustRightInd w:val="0"/>
        <w:snapToGrid w:val="0"/>
        <w:ind w:firstLine="420"/>
        <w:contextualSpacing/>
        <w:jc w:val="left"/>
        <w:rPr>
          <w:rFonts w:ascii="微软雅黑" w:eastAsia="微软雅黑" w:hAnsi="微软雅黑"/>
          <w:sz w:val="24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=============== </w:t>
      </w:r>
      <w:r>
        <w:rPr>
          <w:rFonts w:hint="eastAsia"/>
        </w:rPr>
        <w:t>单点登录结束</w:t>
      </w:r>
      <w:r>
        <w:rPr>
          <w:rFonts w:hint="eastAsia"/>
        </w:rPr>
        <w:t xml:space="preserve"> ================= --&gt;</w:t>
      </w:r>
    </w:p>
    <w:p w:rsidR="00630873" w:rsidRDefault="00630873">
      <w:pPr>
        <w:spacing w:line="16" w:lineRule="atLeast"/>
        <w:ind w:firstLine="420"/>
        <w:jc w:val="left"/>
      </w:pPr>
    </w:p>
    <w:p w:rsidR="00630873" w:rsidRDefault="00630873">
      <w:pPr>
        <w:spacing w:line="16" w:lineRule="atLeast"/>
        <w:ind w:firstLine="420"/>
        <w:jc w:val="left"/>
      </w:pPr>
    </w:p>
    <w:p w:rsidR="00630873" w:rsidRDefault="00370DDE">
      <w:pPr>
        <w:spacing w:line="16" w:lineRule="atLeast"/>
        <w:ind w:firstLine="420"/>
        <w:jc w:val="left"/>
      </w:pPr>
      <w:r>
        <w:rPr>
          <w:rFonts w:hint="eastAsia"/>
        </w:rPr>
        <w:t>备注：</w:t>
      </w:r>
    </w:p>
    <w:p w:rsidR="00630873" w:rsidRDefault="00370DDE">
      <w:pPr>
        <w:spacing w:line="16" w:lineRule="atLeast"/>
        <w:ind w:firstLine="420"/>
        <w:jc w:val="left"/>
      </w:pPr>
      <w:r>
        <w:rPr>
          <w:rFonts w:hint="eastAsia"/>
        </w:rPr>
        <w:t>web</w:t>
      </w:r>
      <w:r>
        <w:rPr>
          <w:rFonts w:hint="eastAsia"/>
        </w:rPr>
        <w:t>项目的编码都</w:t>
      </w:r>
      <w:proofErr w:type="spellStart"/>
      <w:r>
        <w:rPr>
          <w:rFonts w:hint="eastAsia"/>
        </w:rPr>
        <w:t>encodeFilter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filter-mapping</w:t>
      </w:r>
      <w:r>
        <w:rPr>
          <w:rFonts w:hint="eastAsia"/>
        </w:rPr>
        <w:t>都是放到第一个的，这个执行顺序要注意的。</w:t>
      </w:r>
      <w:proofErr w:type="spellStart"/>
      <w:r>
        <w:rPr>
          <w:rFonts w:hint="eastAsia"/>
        </w:rPr>
        <w:t>Casclient</w:t>
      </w:r>
      <w:proofErr w:type="spellEnd"/>
      <w:r>
        <w:rPr>
          <w:rFonts w:hint="eastAsia"/>
        </w:rPr>
        <w:t>客户端是不涉及到编码格式的，默认都是来自于项目的。</w:t>
      </w:r>
    </w:p>
    <w:p w:rsidR="00630873" w:rsidRDefault="00370DDE">
      <w:pPr>
        <w:spacing w:line="16" w:lineRule="atLeast"/>
        <w:ind w:firstLine="420"/>
        <w:jc w:val="left"/>
      </w:pPr>
      <w:r>
        <w:rPr>
          <w:rFonts w:hint="eastAsia"/>
        </w:rPr>
        <w:t>执行第一个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的时候，</w:t>
      </w:r>
      <w:r>
        <w:rPr>
          <w:rFonts w:hint="eastAsia"/>
        </w:rPr>
        <w:t>java</w:t>
      </w:r>
      <w:r>
        <w:rPr>
          <w:rFonts w:hint="eastAsia"/>
        </w:rPr>
        <w:t>将会按照编码分析所有的提交内容，而后续的</w:t>
      </w:r>
      <w:proofErr w:type="spellStart"/>
      <w:r>
        <w:rPr>
          <w:rFonts w:hint="eastAsia"/>
        </w:rPr>
        <w:t>getParameter</w:t>
      </w:r>
      <w:proofErr w:type="spellEnd"/>
      <w:r>
        <w:rPr>
          <w:rFonts w:hint="eastAsia"/>
        </w:rPr>
        <w:t>()</w:t>
      </w:r>
      <w:r>
        <w:rPr>
          <w:rFonts w:hint="eastAsia"/>
        </w:rPr>
        <w:t>不再进行分析，所以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()</w:t>
      </w:r>
      <w:r>
        <w:rPr>
          <w:rFonts w:hint="eastAsia"/>
        </w:rPr>
        <w:t>无效。而对于</w:t>
      </w:r>
      <w:r>
        <w:rPr>
          <w:rFonts w:hint="eastAsia"/>
        </w:rPr>
        <w:t>GET</w:t>
      </w:r>
      <w:r>
        <w:rPr>
          <w:rFonts w:hint="eastAsia"/>
        </w:rPr>
        <w:t>方法提交表单是，提交的内容在</w:t>
      </w:r>
      <w:r>
        <w:rPr>
          <w:rFonts w:hint="eastAsia"/>
        </w:rPr>
        <w:t>URL</w:t>
      </w:r>
      <w:r>
        <w:rPr>
          <w:rFonts w:hint="eastAsia"/>
        </w:rPr>
        <w:t>中，一开始就已经按照编码分析提交内容，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()</w:t>
      </w:r>
      <w:r>
        <w:rPr>
          <w:rFonts w:hint="eastAsia"/>
        </w:rPr>
        <w:t>自然就无效。</w:t>
      </w:r>
    </w:p>
    <w:p w:rsidR="00630873" w:rsidRDefault="00370DDE">
      <w:pPr>
        <w:spacing w:line="16" w:lineRule="atLeast"/>
        <w:ind w:firstLine="420"/>
        <w:jc w:val="left"/>
      </w:pPr>
      <w:r>
        <w:rPr>
          <w:rFonts w:hint="eastAsia"/>
        </w:rPr>
        <w:t>所以请将如上的代码</w:t>
      </w:r>
      <w:r>
        <w:t>filter-mapping</w:t>
      </w:r>
      <w:r>
        <w:rPr>
          <w:rFonts w:hint="eastAsia"/>
        </w:rPr>
        <w:t>放到项目编码</w:t>
      </w:r>
      <w:r>
        <w:rPr>
          <w:rFonts w:hint="eastAsia"/>
        </w:rPr>
        <w:t>filter-mapping</w:t>
      </w:r>
      <w:r>
        <w:rPr>
          <w:rFonts w:hint="eastAsia"/>
        </w:rPr>
        <w:t>下面，保证最先执行编码过滤器。</w:t>
      </w:r>
    </w:p>
    <w:p w:rsidR="00630873" w:rsidRDefault="00630873">
      <w:pPr>
        <w:spacing w:line="16" w:lineRule="atLeast"/>
        <w:ind w:firstLine="420"/>
        <w:jc w:val="left"/>
      </w:pPr>
    </w:p>
    <w:p w:rsidR="00630873" w:rsidRDefault="00370DDE">
      <w:pPr>
        <w:pStyle w:val="4"/>
      </w:pPr>
      <w:r>
        <w:rPr>
          <w:rFonts w:hint="eastAsia"/>
        </w:rPr>
        <w:t>获取用户信息代码范例</w:t>
      </w:r>
    </w:p>
    <w:p w:rsidR="00630873" w:rsidRDefault="00370DDE">
      <w:pPr>
        <w:ind w:left="420"/>
        <w:jc w:val="left"/>
      </w:pPr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获取：</w:t>
      </w:r>
    </w:p>
    <w:p w:rsidR="00630873" w:rsidRDefault="00370DDE">
      <w:pPr>
        <w:ind w:leftChars="300" w:left="630"/>
        <w:jc w:val="left"/>
      </w:pPr>
      <w:r>
        <w:t>String</w:t>
      </w:r>
      <w: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request.getRemoteUser</w:t>
      </w:r>
      <w:proofErr w:type="spellEnd"/>
      <w:r>
        <w:t>();</w:t>
      </w:r>
      <w:r>
        <w:rPr>
          <w:rFonts w:hint="eastAsia"/>
        </w:rPr>
        <w:t>//</w:t>
      </w:r>
      <w:r>
        <w:rPr>
          <w:rFonts w:hint="eastAsia"/>
        </w:rPr>
        <w:t>获取登录用户</w:t>
      </w:r>
      <w:r>
        <w:rPr>
          <w:rFonts w:hint="eastAsia"/>
        </w:rPr>
        <w:t>id</w:t>
      </w:r>
    </w:p>
    <w:p w:rsidR="00630873" w:rsidRDefault="00370DDE">
      <w:pPr>
        <w:ind w:leftChars="100" w:left="210"/>
      </w:pPr>
      <w:r>
        <w:tab/>
      </w:r>
      <w:r>
        <w:tab/>
        <w:t xml:space="preserve">Principal </w:t>
      </w:r>
      <w:proofErr w:type="spellStart"/>
      <w:r>
        <w:t>principal</w:t>
      </w:r>
      <w:proofErr w:type="spellEnd"/>
      <w:r>
        <w:t xml:space="preserve"> = </w:t>
      </w:r>
      <w:proofErr w:type="spellStart"/>
      <w:proofErr w:type="gramStart"/>
      <w:r>
        <w:t>request.getUserPrincipal</w:t>
      </w:r>
      <w:proofErr w:type="spellEnd"/>
      <w:r>
        <w:t>(</w:t>
      </w:r>
      <w:proofErr w:type="gramEnd"/>
      <w:r>
        <w:t>);</w:t>
      </w:r>
    </w:p>
    <w:p w:rsidR="00630873" w:rsidRDefault="00370DDE">
      <w:pPr>
        <w:ind w:leftChars="100" w:left="210"/>
      </w:pPr>
      <w:r>
        <w:lastRenderedPageBreak/>
        <w:tab/>
      </w:r>
      <w:r>
        <w:tab/>
      </w:r>
      <w:proofErr w:type="gramStart"/>
      <w:r>
        <w:t>if(</w:t>
      </w:r>
      <w:proofErr w:type="gramEnd"/>
      <w:r>
        <w:t xml:space="preserve">principal!=null &amp;&amp; principal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AttributePrincipal</w:t>
      </w:r>
      <w:proofErr w:type="spellEnd"/>
      <w:r>
        <w:t>){</w:t>
      </w:r>
    </w:p>
    <w:p w:rsidR="00630873" w:rsidRDefault="00370DDE">
      <w:pPr>
        <w:ind w:leftChars="100" w:left="210"/>
      </w:pPr>
      <w:r>
        <w:tab/>
      </w:r>
      <w:r>
        <w:tab/>
      </w:r>
      <w:r>
        <w:tab/>
      </w:r>
      <w:proofErr w:type="spellStart"/>
      <w:r>
        <w:t>AttributePrincipal</w:t>
      </w:r>
      <w:proofErr w:type="spellEnd"/>
      <w:r>
        <w:t xml:space="preserve"> </w:t>
      </w:r>
      <w:proofErr w:type="spellStart"/>
      <w:r>
        <w:t>aPrincipal</w:t>
      </w:r>
      <w:proofErr w:type="spellEnd"/>
      <w:r>
        <w:t xml:space="preserve"> = (</w:t>
      </w:r>
      <w:proofErr w:type="spellStart"/>
      <w:r>
        <w:t>AttributePrincipal</w:t>
      </w:r>
      <w:proofErr w:type="spellEnd"/>
      <w:proofErr w:type="gramStart"/>
      <w:r>
        <w:t>)principal</w:t>
      </w:r>
      <w:proofErr w:type="gramEnd"/>
      <w:r>
        <w:t>;</w:t>
      </w:r>
    </w:p>
    <w:p w:rsidR="00630873" w:rsidRDefault="00370DDE">
      <w:pPr>
        <w:ind w:leftChars="500" w:left="1050" w:firstLineChars="200" w:firstLine="420"/>
      </w:pPr>
      <w:r>
        <w:rPr>
          <w:rFonts w:hint="eastAsia"/>
        </w:rPr>
        <w:t>//</w:t>
      </w:r>
      <w:r>
        <w:rPr>
          <w:rFonts w:hint="eastAsia"/>
        </w:rPr>
        <w:t>获取用户信息中公开的</w:t>
      </w:r>
      <w:r>
        <w:rPr>
          <w:rFonts w:hint="eastAsia"/>
        </w:rPr>
        <w:t>Attributes</w:t>
      </w:r>
      <w:r>
        <w:rPr>
          <w:rFonts w:hint="eastAsia"/>
        </w:rPr>
        <w:t>部分</w:t>
      </w:r>
    </w:p>
    <w:p w:rsidR="00630873" w:rsidRDefault="00370DDE">
      <w:pPr>
        <w:ind w:leftChars="100" w:left="210"/>
      </w:pPr>
      <w:r>
        <w:tab/>
      </w:r>
      <w:r>
        <w:tab/>
      </w:r>
      <w:r>
        <w:tab/>
        <w:t>Ma</w:t>
      </w:r>
      <w:r>
        <w:t xml:space="preserve">p&lt;String, Object&gt; map = </w:t>
      </w:r>
      <w:proofErr w:type="spellStart"/>
      <w:proofErr w:type="gramStart"/>
      <w:r>
        <w:t>aPrincipal.getAttributes</w:t>
      </w:r>
      <w:proofErr w:type="spellEnd"/>
      <w:r>
        <w:t>(</w:t>
      </w:r>
      <w:proofErr w:type="gramEnd"/>
      <w:r>
        <w:t>);</w:t>
      </w:r>
    </w:p>
    <w:p w:rsidR="00630873" w:rsidRDefault="00370DDE">
      <w:pPr>
        <w:ind w:leftChars="100" w:left="210"/>
      </w:pPr>
      <w:r>
        <w:tab/>
      </w:r>
      <w:r>
        <w:tab/>
      </w:r>
      <w:r>
        <w:tab/>
        <w:t xml:space="preserve">Iterator&lt;String&gt; it = </w:t>
      </w:r>
      <w:proofErr w:type="spellStart"/>
      <w:proofErr w:type="gramStart"/>
      <w:r>
        <w:t>map.keySet</w:t>
      </w:r>
      <w:proofErr w:type="spellEnd"/>
      <w:r>
        <w:t>(</w:t>
      </w:r>
      <w:proofErr w:type="gramEnd"/>
      <w:r>
        <w:t>).iterator();</w:t>
      </w:r>
    </w:p>
    <w:p w:rsidR="00630873" w:rsidRDefault="00370DDE">
      <w:pPr>
        <w:ind w:leftChars="100" w:left="21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it.hasNext</w:t>
      </w:r>
      <w:proofErr w:type="spellEnd"/>
      <w:r>
        <w:t>()) {</w:t>
      </w:r>
    </w:p>
    <w:p w:rsidR="00630873" w:rsidRDefault="00370DDE">
      <w:pPr>
        <w:ind w:leftChars="100" w:left="210"/>
      </w:pPr>
      <w:r>
        <w:tab/>
      </w:r>
      <w:r>
        <w:tab/>
      </w:r>
      <w:r>
        <w:tab/>
      </w:r>
      <w:r>
        <w:tab/>
        <w:t xml:space="preserve">String k =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630873" w:rsidRDefault="00370DDE">
      <w:pPr>
        <w:ind w:leftChars="100" w:left="21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</w:t>
      </w:r>
      <w:proofErr w:type="spellStart"/>
      <w:r>
        <w:t>printf</w:t>
      </w:r>
      <w:proofErr w:type="spellEnd"/>
      <w:r>
        <w:t xml:space="preserve">("%s:%s\r\n", k, </w:t>
      </w:r>
      <w:proofErr w:type="spellStart"/>
      <w:r>
        <w:t>map.get</w:t>
      </w:r>
      <w:proofErr w:type="spellEnd"/>
      <w:r>
        <w:t>(k));</w:t>
      </w:r>
    </w:p>
    <w:p w:rsidR="00630873" w:rsidRDefault="00370DDE">
      <w:pPr>
        <w:ind w:leftChars="100" w:left="210"/>
      </w:pPr>
      <w:r>
        <w:tab/>
      </w:r>
      <w:r>
        <w:tab/>
      </w:r>
      <w:r>
        <w:tab/>
        <w:t>}</w:t>
      </w:r>
    </w:p>
    <w:p w:rsidR="00630873" w:rsidRDefault="00370DDE">
      <w:pPr>
        <w:ind w:leftChars="100" w:left="210"/>
      </w:pPr>
      <w:r>
        <w:tab/>
      </w:r>
      <w:r>
        <w:tab/>
        <w:t>}</w:t>
      </w:r>
    </w:p>
    <w:p w:rsidR="00630873" w:rsidRDefault="00630873">
      <w:pPr>
        <w:ind w:leftChars="100" w:left="210"/>
      </w:pPr>
    </w:p>
    <w:p w:rsidR="00630873" w:rsidRDefault="00630873">
      <w:pPr>
        <w:ind w:leftChars="100" w:left="210"/>
      </w:pPr>
    </w:p>
    <w:p w:rsidR="00630873" w:rsidRDefault="00370DDE">
      <w:pPr>
        <w:adjustRightInd w:val="0"/>
        <w:snapToGrid w:val="0"/>
        <w:ind w:firstLine="420"/>
        <w:contextualSpacing/>
        <w:jc w:val="left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org.jasig.cas.client.util.AssertionHolder</w:t>
      </w:r>
      <w:proofErr w:type="spellEnd"/>
      <w:r>
        <w:rPr>
          <w:rFonts w:hint="eastAsia"/>
        </w:rPr>
        <w:t>获取：</w:t>
      </w:r>
    </w:p>
    <w:p w:rsidR="00630873" w:rsidRDefault="00630873">
      <w:pPr>
        <w:adjustRightInd w:val="0"/>
        <w:snapToGrid w:val="0"/>
        <w:ind w:left="420" w:firstLine="420"/>
        <w:contextualSpacing/>
        <w:jc w:val="left"/>
      </w:pPr>
    </w:p>
    <w:p w:rsidR="00630873" w:rsidRDefault="00370DDE">
      <w:pPr>
        <w:adjustRightInd w:val="0"/>
        <w:snapToGrid w:val="0"/>
        <w:ind w:firstLineChars="250" w:firstLine="525"/>
        <w:contextualSpacing/>
        <w:jc w:val="left"/>
      </w:pPr>
      <w:r>
        <w:t xml:space="preserve">Assertion </w:t>
      </w:r>
      <w:proofErr w:type="spellStart"/>
      <w:r>
        <w:t>assertion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AssertionHolder.getAssertion</w:t>
      </w:r>
      <w:proofErr w:type="spellEnd"/>
      <w:proofErr w:type="gramEnd"/>
      <w:r>
        <w:t>();</w:t>
      </w:r>
    </w:p>
    <w:p w:rsidR="00630873" w:rsidRDefault="00630873">
      <w:pPr>
        <w:adjustRightInd w:val="0"/>
        <w:snapToGrid w:val="0"/>
        <w:ind w:left="420" w:firstLine="420"/>
        <w:contextualSpacing/>
        <w:jc w:val="left"/>
      </w:pPr>
    </w:p>
    <w:p w:rsidR="00630873" w:rsidRDefault="00370DDE">
      <w:pPr>
        <w:adjustRightInd w:val="0"/>
        <w:snapToGrid w:val="0"/>
        <w:ind w:firstLineChars="300" w:firstLine="630"/>
        <w:contextualSpacing/>
        <w:jc w:val="left"/>
      </w:pPr>
      <w:proofErr w:type="spellStart"/>
      <w:proofErr w:type="gramStart"/>
      <w:r>
        <w:rPr>
          <w:rFonts w:hint="eastAsia"/>
        </w:rPr>
        <w:t>AssertionHolder.getAssertion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getPrincipal</w:t>
      </w:r>
      <w:proofErr w:type="spellEnd"/>
      <w:r>
        <w:rPr>
          <w:rFonts w:hint="eastAsia"/>
        </w:rPr>
        <w:t>()</w:t>
      </w:r>
    </w:p>
    <w:p w:rsidR="00630873" w:rsidRDefault="00630873">
      <w:pPr>
        <w:adjustRightInd w:val="0"/>
        <w:snapToGrid w:val="0"/>
        <w:contextualSpacing/>
        <w:jc w:val="left"/>
      </w:pPr>
    </w:p>
    <w:p w:rsidR="00630873" w:rsidRDefault="00370DDE">
      <w:pPr>
        <w:adjustRightInd w:val="0"/>
        <w:snapToGrid w:val="0"/>
        <w:contextualSpacing/>
        <w:jc w:val="left"/>
      </w:pPr>
      <w:r>
        <w:rPr>
          <w:rFonts w:hint="eastAsia"/>
        </w:rPr>
        <w:t>获取了</w:t>
      </w:r>
      <w:proofErr w:type="spellStart"/>
      <w:r>
        <w:rPr>
          <w:rFonts w:hint="eastAsia"/>
        </w:rPr>
        <w:t>attributePrinciple</w:t>
      </w:r>
      <w:proofErr w:type="spellEnd"/>
      <w:r>
        <w:rPr>
          <w:rFonts w:hint="eastAsia"/>
        </w:rPr>
        <w:t>对象，就可以取到属性值</w:t>
      </w:r>
    </w:p>
    <w:p w:rsidR="00630873" w:rsidRDefault="00630873">
      <w:pPr>
        <w:ind w:leftChars="100" w:left="210"/>
      </w:pPr>
    </w:p>
    <w:p w:rsidR="00630873" w:rsidRDefault="00630873"/>
    <w:p w:rsidR="00630873" w:rsidRDefault="00630873"/>
    <w:p w:rsidR="00630873" w:rsidRDefault="00630873">
      <w:pPr>
        <w:ind w:firstLineChars="200" w:firstLine="420"/>
      </w:pPr>
    </w:p>
    <w:p w:rsidR="00630873" w:rsidRDefault="00370DDE">
      <w:pPr>
        <w:pStyle w:val="2"/>
      </w:pPr>
      <w:bookmarkStart w:id="17" w:name="_Toc191720413"/>
      <w:bookmarkStart w:id="18" w:name="_Toc350931014"/>
      <w:r>
        <w:rPr>
          <w:rFonts w:hint="eastAsia"/>
        </w:rPr>
        <w:lastRenderedPageBreak/>
        <w:t>认证接口集成</w:t>
      </w:r>
      <w:bookmarkEnd w:id="17"/>
      <w:r>
        <w:rPr>
          <w:rFonts w:hint="eastAsia"/>
        </w:rPr>
        <w:t>过程</w:t>
      </w:r>
      <w:bookmarkEnd w:id="18"/>
    </w:p>
    <w:p w:rsidR="00630873" w:rsidRDefault="00370DDE">
      <w:pPr>
        <w:pStyle w:val="3"/>
      </w:pPr>
      <w:bookmarkStart w:id="19" w:name="_Toc191720414"/>
      <w:bookmarkStart w:id="20" w:name="_Toc350931015"/>
      <w:r>
        <w:rPr>
          <w:rFonts w:hint="eastAsia"/>
        </w:rPr>
        <w:t>认证接口工作过程</w:t>
      </w:r>
      <w:bookmarkEnd w:id="19"/>
      <w:bookmarkEnd w:id="20"/>
    </w:p>
    <w:p w:rsidR="00630873" w:rsidRDefault="00370DDE">
      <w:pPr>
        <w:jc w:val="center"/>
      </w:pPr>
      <w:r>
        <w:pict>
          <v:shape id="图片 1" o:spid="_x0000_i1026" type="#_x0000_t75" style="width:300.1pt;height:415.6pt">
            <v:imagedata r:id="rId11" o:title=""/>
          </v:shape>
        </w:pict>
      </w:r>
    </w:p>
    <w:p w:rsidR="00630873" w:rsidRDefault="00630873"/>
    <w:p w:rsidR="00630873" w:rsidRDefault="00370DDE">
      <w:pPr>
        <w:pStyle w:val="3"/>
      </w:pPr>
      <w:bookmarkStart w:id="21" w:name="_Toc191720415"/>
      <w:bookmarkStart w:id="22" w:name="_Toc350931016"/>
      <w:r>
        <w:rPr>
          <w:rFonts w:hint="eastAsia"/>
        </w:rPr>
        <w:lastRenderedPageBreak/>
        <w:t>认证接口集成</w:t>
      </w:r>
      <w:bookmarkEnd w:id="21"/>
      <w:bookmarkEnd w:id="22"/>
    </w:p>
    <w:p w:rsidR="00630873" w:rsidRDefault="00370DDE">
      <w:pPr>
        <w:numPr>
          <w:ilvl w:val="0"/>
          <w:numId w:val="3"/>
        </w:numPr>
        <w:ind w:leftChars="100" w:left="1020"/>
      </w:pPr>
      <w:r>
        <w:rPr>
          <w:rFonts w:hint="eastAsia"/>
        </w:rPr>
        <w:t>接口返回的时候就已经返回用户信息。可参考上述描述。</w:t>
      </w:r>
    </w:p>
    <w:p w:rsidR="00630873" w:rsidRDefault="00630873"/>
    <w:bookmarkEnd w:id="4"/>
    <w:bookmarkEnd w:id="5"/>
    <w:p w:rsidR="00630873" w:rsidRDefault="00630873"/>
    <w:sectPr w:rsidR="00630873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DDE" w:rsidRDefault="00370DDE">
      <w:pPr>
        <w:spacing w:before="0" w:after="0"/>
      </w:pPr>
      <w:r>
        <w:separator/>
      </w:r>
    </w:p>
  </w:endnote>
  <w:endnote w:type="continuationSeparator" w:id="0">
    <w:p w:rsidR="00370DDE" w:rsidRDefault="00370D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73" w:rsidRDefault="00630873">
    <w:pPr>
      <w:pStyle w:val="a5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297" w:type="dxa"/>
      <w:tblInd w:w="103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7"/>
    </w:tblGrid>
    <w:tr w:rsidR="00630873">
      <w:trPr>
        <w:trHeight w:val="300"/>
      </w:trPr>
      <w:tc>
        <w:tcPr>
          <w:tcW w:w="7297" w:type="dxa"/>
          <w:vAlign w:val="center"/>
        </w:tcPr>
        <w:p w:rsidR="00630873" w:rsidRDefault="00370DDE">
          <w:pPr>
            <w:pStyle w:val="a5"/>
            <w:spacing w:after="120"/>
            <w:jc w:val="center"/>
            <w:rPr>
              <w:rFonts w:ascii="宋体" w:hAnsi="宋体" w:cs="Arial"/>
              <w:kern w:val="0"/>
              <w:sz w:val="21"/>
              <w:szCs w:val="21"/>
            </w:rPr>
          </w:pPr>
          <w:r>
            <w:rPr>
              <w:rFonts w:ascii="宋体" w:hAnsi="宋体" w:cs="Arial" w:hint="eastAsia"/>
              <w:kern w:val="0"/>
              <w:sz w:val="21"/>
              <w:szCs w:val="21"/>
            </w:rPr>
            <w:t>版权所有</w:t>
          </w:r>
          <w:r>
            <w:rPr>
              <w:rFonts w:ascii="Trebuchet MS" w:hAnsi="Trebuchet MS" w:cs="Arial"/>
              <w:kern w:val="0"/>
              <w:sz w:val="21"/>
              <w:szCs w:val="21"/>
            </w:rPr>
            <w:t xml:space="preserve"> © </w:t>
          </w:r>
          <w:r>
            <w:rPr>
              <w:rFonts w:ascii="宋体" w:hAnsi="宋体" w:cs="Arial" w:hint="eastAsia"/>
              <w:kern w:val="0"/>
              <w:sz w:val="21"/>
              <w:szCs w:val="21"/>
            </w:rPr>
            <w:t>江苏金</w:t>
          </w:r>
          <w:proofErr w:type="gramStart"/>
          <w:r>
            <w:rPr>
              <w:rFonts w:ascii="宋体" w:hAnsi="宋体" w:cs="Arial" w:hint="eastAsia"/>
              <w:kern w:val="0"/>
              <w:sz w:val="21"/>
              <w:szCs w:val="21"/>
            </w:rPr>
            <w:t>智教育</w:t>
          </w:r>
          <w:proofErr w:type="gramEnd"/>
          <w:r>
            <w:rPr>
              <w:rFonts w:ascii="宋体" w:hAnsi="宋体" w:cs="Arial" w:hint="eastAsia"/>
              <w:kern w:val="0"/>
              <w:sz w:val="21"/>
              <w:szCs w:val="21"/>
            </w:rPr>
            <w:t>信息技术有限公司，保留所有权利。第</w:t>
          </w:r>
          <w:r>
            <w:rPr>
              <w:b/>
              <w:bCs/>
              <w:sz w:val="21"/>
              <w:szCs w:val="24"/>
            </w:rPr>
            <w:fldChar w:fldCharType="begin"/>
          </w:r>
          <w:r>
            <w:rPr>
              <w:b/>
              <w:bCs/>
              <w:sz w:val="21"/>
            </w:rPr>
            <w:instrText>PAGE</w:instrText>
          </w:r>
          <w:r>
            <w:rPr>
              <w:b/>
              <w:bCs/>
              <w:sz w:val="21"/>
              <w:szCs w:val="24"/>
            </w:rPr>
            <w:fldChar w:fldCharType="separate"/>
          </w:r>
          <w:r w:rsidR="004B7C4F">
            <w:rPr>
              <w:b/>
              <w:bCs/>
              <w:noProof/>
              <w:sz w:val="21"/>
            </w:rPr>
            <w:t>7</w:t>
          </w:r>
          <w:r>
            <w:rPr>
              <w:b/>
              <w:bCs/>
              <w:sz w:val="21"/>
              <w:szCs w:val="24"/>
            </w:rPr>
            <w:fldChar w:fldCharType="end"/>
          </w:r>
          <w:proofErr w:type="gramStart"/>
          <w:r>
            <w:rPr>
              <w:rStyle w:val="a7"/>
              <w:rFonts w:hint="eastAsia"/>
              <w:sz w:val="21"/>
              <w:szCs w:val="21"/>
            </w:rPr>
            <w:t>页共</w:t>
          </w:r>
          <w:proofErr w:type="gramEnd"/>
          <w:r>
            <w:rPr>
              <w:b/>
              <w:bCs/>
              <w:sz w:val="21"/>
              <w:szCs w:val="24"/>
            </w:rPr>
            <w:fldChar w:fldCharType="begin"/>
          </w:r>
          <w:r>
            <w:rPr>
              <w:b/>
              <w:bCs/>
              <w:sz w:val="21"/>
            </w:rPr>
            <w:instrText>NUMPAGES</w:instrText>
          </w:r>
          <w:r>
            <w:rPr>
              <w:b/>
              <w:bCs/>
              <w:sz w:val="21"/>
              <w:szCs w:val="24"/>
            </w:rPr>
            <w:fldChar w:fldCharType="separate"/>
          </w:r>
          <w:r w:rsidR="004B7C4F">
            <w:rPr>
              <w:b/>
              <w:bCs/>
              <w:noProof/>
              <w:sz w:val="21"/>
            </w:rPr>
            <w:t>12</w:t>
          </w:r>
          <w:r>
            <w:rPr>
              <w:b/>
              <w:bCs/>
              <w:sz w:val="21"/>
              <w:szCs w:val="24"/>
            </w:rPr>
            <w:fldChar w:fldCharType="end"/>
          </w:r>
          <w:r>
            <w:rPr>
              <w:rStyle w:val="a7"/>
              <w:rFonts w:hint="eastAsia"/>
              <w:sz w:val="21"/>
              <w:szCs w:val="21"/>
            </w:rPr>
            <w:t>页</w:t>
          </w:r>
        </w:p>
      </w:tc>
    </w:tr>
  </w:tbl>
  <w:p w:rsidR="00630873" w:rsidRDefault="00630873">
    <w:pPr>
      <w:pStyle w:val="a5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73" w:rsidRDefault="00630873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DDE" w:rsidRDefault="00370DDE">
      <w:pPr>
        <w:spacing w:before="0" w:after="0"/>
      </w:pPr>
      <w:r>
        <w:separator/>
      </w:r>
    </w:p>
  </w:footnote>
  <w:footnote w:type="continuationSeparator" w:id="0">
    <w:p w:rsidR="00370DDE" w:rsidRDefault="00370DD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15" w:type="dxa"/>
      <w:jc w:val="center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23"/>
      <w:gridCol w:w="6192"/>
    </w:tblGrid>
    <w:tr w:rsidR="00630873">
      <w:trPr>
        <w:trHeight w:val="930"/>
        <w:jc w:val="center"/>
      </w:trPr>
      <w:tc>
        <w:tcPr>
          <w:tcW w:w="2523" w:type="dxa"/>
          <w:vAlign w:val="bottom"/>
        </w:tcPr>
        <w:p w:rsidR="00630873" w:rsidRDefault="00370DDE">
          <w:pPr>
            <w:spacing w:before="0" w:after="0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i1027" type="#_x0000_t75" style="width:113.35pt;height:37.05pt">
                <v:imagedata r:id="rId1" o:title=""/>
              </v:shape>
            </w:pict>
          </w:r>
        </w:p>
      </w:tc>
      <w:tc>
        <w:tcPr>
          <w:tcW w:w="6192" w:type="dxa"/>
          <w:vAlign w:val="bottom"/>
        </w:tcPr>
        <w:p w:rsidR="00630873" w:rsidRDefault="00630873">
          <w:pPr>
            <w:jc w:val="right"/>
            <w:rPr>
              <w:rFonts w:ascii="Trebuchet MS" w:hAnsi="Trebuchet MS" w:cs="Arial"/>
              <w:kern w:val="0"/>
              <w:szCs w:val="21"/>
            </w:rPr>
          </w:pPr>
        </w:p>
      </w:tc>
    </w:tr>
  </w:tbl>
  <w:p w:rsidR="00630873" w:rsidRDefault="00630873">
    <w:pPr>
      <w:pStyle w:val="a6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A3E93"/>
    <w:multiLevelType w:val="multilevel"/>
    <w:tmpl w:val="31DA3E93"/>
    <w:lvl w:ilvl="0">
      <w:start w:val="1"/>
      <w:numFmt w:val="decimal"/>
      <w:lvlText w:val="（%1）"/>
      <w:lvlJc w:val="left"/>
      <w:pPr>
        <w:tabs>
          <w:tab w:val="left" w:pos="1230"/>
        </w:tabs>
        <w:ind w:left="1230" w:hanging="8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61A0C52"/>
    <w:multiLevelType w:val="multilevel"/>
    <w:tmpl w:val="461A0C5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5C57EF0"/>
    <w:multiLevelType w:val="multilevel"/>
    <w:tmpl w:val="65C57EF0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06F5"/>
    <w:rsid w:val="001636F1"/>
    <w:rsid w:val="001D06F5"/>
    <w:rsid w:val="00213EAB"/>
    <w:rsid w:val="00214518"/>
    <w:rsid w:val="002D7433"/>
    <w:rsid w:val="00301915"/>
    <w:rsid w:val="00370DDE"/>
    <w:rsid w:val="003C721D"/>
    <w:rsid w:val="003E6AE0"/>
    <w:rsid w:val="004B7C4F"/>
    <w:rsid w:val="005B4AA8"/>
    <w:rsid w:val="00630873"/>
    <w:rsid w:val="00746EFA"/>
    <w:rsid w:val="00797795"/>
    <w:rsid w:val="00806E9F"/>
    <w:rsid w:val="00822C25"/>
    <w:rsid w:val="00847059"/>
    <w:rsid w:val="008D1F72"/>
    <w:rsid w:val="00A83C07"/>
    <w:rsid w:val="00C97D23"/>
    <w:rsid w:val="00CF0045"/>
    <w:rsid w:val="00CF7312"/>
    <w:rsid w:val="00F77D20"/>
    <w:rsid w:val="00FE43BD"/>
    <w:rsid w:val="04DD3789"/>
    <w:rsid w:val="07B42F31"/>
    <w:rsid w:val="0C747FFC"/>
    <w:rsid w:val="1030329B"/>
    <w:rsid w:val="105015D1"/>
    <w:rsid w:val="14D05CA0"/>
    <w:rsid w:val="1F936DDB"/>
    <w:rsid w:val="21920A05"/>
    <w:rsid w:val="327C3161"/>
    <w:rsid w:val="40FB31AB"/>
    <w:rsid w:val="427162FF"/>
    <w:rsid w:val="450E6E58"/>
    <w:rsid w:val="4B080428"/>
    <w:rsid w:val="4BC07BD6"/>
    <w:rsid w:val="4BE25B8D"/>
    <w:rsid w:val="51BB11A6"/>
    <w:rsid w:val="53FA3C53"/>
    <w:rsid w:val="5A153559"/>
    <w:rsid w:val="5DD067F8"/>
    <w:rsid w:val="6AD51554"/>
    <w:rsid w:val="7DBF6915"/>
    <w:rsid w:val="7F70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="100" w:beforeAutospacing="1" w:after="100" w:afterAutospacing="1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pageBreakBefore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32"/>
      </w:tabs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32"/>
      </w:tabs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432"/>
      </w:tabs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432"/>
      </w:tabs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tabs>
        <w:tab w:val="left" w:pos="432"/>
      </w:tabs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tabs>
        <w:tab w:val="left" w:pos="432"/>
      </w:tabs>
      <w:outlineLvl w:val="7"/>
    </w:pPr>
    <w:rPr>
      <w:b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tabs>
        <w:tab w:val="left" w:pos="432"/>
      </w:tabs>
      <w:outlineLvl w:val="8"/>
    </w:pPr>
    <w:rPr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4">
    <w:name w:val="Balloon Text"/>
    <w:basedOn w:val="a"/>
    <w:link w:val="Char0"/>
    <w:uiPriority w:val="99"/>
    <w:unhideWhenUsed/>
    <w:pPr>
      <w:spacing w:before="0" w:after="0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character" w:styleId="a7">
    <w:name w:val="page number"/>
    <w:basedOn w:val="a0"/>
  </w:style>
  <w:style w:type="character" w:styleId="a8">
    <w:name w:val="Hyperlink"/>
    <w:uiPriority w:val="99"/>
    <w:rPr>
      <w:color w:val="0000FF"/>
      <w:u w:val="single"/>
    </w:rPr>
  </w:style>
  <w:style w:type="paragraph" w:customStyle="1" w:styleId="a9">
    <w:name w:val="首页标题"/>
    <w:basedOn w:val="a"/>
    <w:pPr>
      <w:jc w:val="center"/>
    </w:pPr>
    <w:rPr>
      <w:rFonts w:ascii="宋体" w:hAnsi="宋体" w:cs="宋体"/>
      <w:b/>
      <w:bCs/>
      <w:sz w:val="44"/>
      <w:szCs w:val="20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rPr>
      <w:rFonts w:ascii="Times New Roman" w:eastAsia="宋体" w:hAnsi="Times New Roman" w:cs="Times New Roman"/>
      <w:b/>
      <w:bCs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link w:val="6"/>
    <w:rPr>
      <w:rFonts w:ascii="Times New Roman" w:eastAsia="宋体" w:hAnsi="Times New Roman" w:cs="Times New Roman"/>
      <w:b/>
      <w:bCs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link w:val="8"/>
    <w:rPr>
      <w:rFonts w:ascii="Times New Roman" w:eastAsia="宋体" w:hAnsi="Times New Roman" w:cs="Times New Roman"/>
      <w:b/>
      <w:szCs w:val="24"/>
    </w:rPr>
  </w:style>
  <w:style w:type="character" w:customStyle="1" w:styleId="9Char">
    <w:name w:val="标题 9 Char"/>
    <w:link w:val="9"/>
    <w:rPr>
      <w:rFonts w:ascii="Times New Roman" w:eastAsia="宋体" w:hAnsi="Times New Roman" w:cs="Times New Roman"/>
      <w:b/>
      <w:szCs w:val="21"/>
    </w:rPr>
  </w:style>
  <w:style w:type="character" w:customStyle="1" w:styleId="Char0">
    <w:name w:val="批注框文本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link w:val="a3"/>
    <w:uiPriority w:val="99"/>
    <w:semiHidden/>
    <w:rPr>
      <w:rFonts w:ascii="宋体" w:eastAsia="宋体" w:hAnsi="Times New Roman" w:cs="Times New Roman"/>
      <w:sz w:val="18"/>
      <w:szCs w:val="18"/>
    </w:rPr>
  </w:style>
  <w:style w:type="paragraph" w:customStyle="1" w:styleId="p0">
    <w:name w:val="p0"/>
    <w:basedOn w:val="a"/>
    <w:pPr>
      <w:widowControl/>
      <w:spacing w:before="0" w:beforeAutospacing="0" w:after="0" w:afterAutospacing="0"/>
      <w:jc w:val="left"/>
    </w:pPr>
    <w:rPr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872</Words>
  <Characters>4976</Characters>
  <Application>Microsoft Office Word</Application>
  <DocSecurity>0</DocSecurity>
  <Lines>41</Lines>
  <Paragraphs>11</Paragraphs>
  <ScaleCrop>false</ScaleCrop>
  <Company>Microsoft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IDStarV5.0应用集成接口说明</dc:title>
  <dc:creator>xujif</dc:creator>
  <cp:lastModifiedBy>zhe</cp:lastModifiedBy>
  <cp:revision>10</cp:revision>
  <dcterms:created xsi:type="dcterms:W3CDTF">2013-09-04T07:05:00Z</dcterms:created>
  <dcterms:modified xsi:type="dcterms:W3CDTF">2015-02-03T07:53:00Z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