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ESPECIFICAÇÃO FUNCIONAL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de IA para Automação de Licitações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Casos de Uso - Padrão UML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Resumo do Documento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Casos de Uso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casos de uso detalhados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Cobertos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módulos funcionais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UML Use Case Specification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Pré/Pós-condições, Fluxos Principal/Alternativo/Exceção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UC → RF → AG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 02 - Versão 2.0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Dezembro de 2025</w:t>
      </w:r>
    </w:p>
    <w:p>
      <w:r>
        <w:br w:type="page"/>
      </w:r>
    </w:p>
    <w:p>
      <w:pPr>
        <w:pStyle w:val="Heading1"/>
      </w:pPr>
      <w:r>
        <w:t xml:space="preserve">1. ÍNDICE DE CASOS DE USO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UC-CAD-001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Cadastrar Produto no Portfólio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Portfólio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UC-CAD-002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Upload e Extração de Manual Técnico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Portfólio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UC-MON-001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Configurar Fontes de Monitoramento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UC-MON-002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Capturar Editais Automaticamente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UC-CLA-001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Classificar Edital por Categoria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Classificação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UC-SCO-001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Analisar Aderência de Edital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Score de Aderência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UC-PRE-001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Obter Recomendação de Preço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Recomendação de Preços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UC-GER-001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Gerar Proposta Completa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Geração de Propostas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UC-LAN-001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Participar de Pregão Eletrônico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Robô de Lances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UC-AUD-001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Auditar Proposta de Concorrente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Auditoria e Recursos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UC-CRM-001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Gerenciar Leads de Licitação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CRM Ativo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UC-MTR-001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Analisar Resultado de Certame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Monitoramento de Performance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UC-CAD-001: Cadastrar Produto no Portfólio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UC-CAD-001: Cadastrar Produto no Portfólio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Portfólio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Comercial, Administrador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cadastrar um novo produto no portfólio da empresa com especificações técnicas e documentação.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RF-CAD-001, RF-CAD-004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AG-01: Portfolio Manager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autenticado no sistema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possui permissão de cadastro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Classe de produto cadastrada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Produto cadastrado com status Ativo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Registro de auditoria criado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de completude calculado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Usuário acessa menu 'Portfólio &gt; Novo Produto'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exibe formulário com campos dinâmicos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Usuário seleciona classe do produto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carrega campos específicos da classe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Usuário preenche dados básicos (nome, código, descrição)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Usuário preenche especificações técnicas obrigatórias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Sistema valida campos obrigatórios em tempo real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Usuário clica em 'Salvar Produto'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Sistema valida unicidade do código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Sistema persiste dados no banco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calcula score de completude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Sistema exibe mensagem de sucesso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Sistema redireciona para detalhe do produto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Upload de manual durante cadastro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6, usuário deseja anexar manual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'Adicionar Manual'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abre modal de upload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seleciona arquivo PDF/DOCX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Sistema inicia extração automática (UC-CAD-002)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5. Sistema preenche campos extraídos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6. Fluxo retorna ao passo 7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Código duplicado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9, código já existe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exibe erro 'Código já cadastrado'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destaca campo em vermelho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corrige código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Fluxo retorna ao passo 9</w:t>
      </w:r>
    </w:p>
    <w:p>
      <w:r>
        <w:br w:type="page"/>
      </w:r>
    </w:p>
    <w:p>
      <w:pPr>
        <w:pStyle w:val="Heading1"/>
      </w:pPr>
      <w:r>
        <w:t xml:space="preserve">3. UC-CAD-002: Upload e Extração de Manual Técnico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UC-CAD-002: Upload e Extração de Manual Técnico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Portfólio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Comercial, AG-01, AG-03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manual técnico com extração automática de especificações por IA e geração de embeddings.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RF-CAD-001, RF-CAD-002, RF-CAD-003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AG-01: Portfolio Manager, AG-03: Document Parser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Produto cadastrado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com permissão de edição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Arquivo PDF/DOCX até 50MB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Documento armazenado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Texto extraído e indexado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Especificações extraídas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Embedding gerado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Usuário acessa detalhe do produto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Usuário clica em 'Upload de Manual'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Sistema exibe modal com drag-and-drop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Usuário seleciona arquivo PDF/DOCX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Sistema valida formato e tamanho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Sistema faz upload com barra de progresso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Sistema aciona AG-01 para processamento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AG-01 aciona AG-03 para extração de texto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AG-03 extrai texto completo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AG-01 identifica especificações técnicas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exibe especificações em formulário editável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Usuário revisa e confirma especificações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Sistema salva especificações vinculadas ao produto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gera embedding vetorial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Sistema atualiza score de completude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Documento requer OCR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9, PDF é escaneado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AG-03 detecta PDF como imagem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AG-03 aciona OCR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processa páginas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Fluxo retorna ao passo 10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Arquivo corrompido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5, arquivo inválido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exibe 'Arquivo inválido'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seleciona outro arquivo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Fluxo retorna ao passo 5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[E2] Extração falha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10, AG-01 falha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exibe formulário manual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preenche manualmente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Fluxo continua no passo 13</w:t>
      </w:r>
    </w:p>
    <w:p>
      <w:r>
        <w:br w:type="page"/>
      </w:r>
    </w:p>
    <w:p>
      <w:pPr>
        <w:pStyle w:val="Heading1"/>
      </w:pPr>
      <w:r>
        <w:t xml:space="preserve">4. UC-MON-001: Configurar Fontes de Monitoramento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UC-MON-001: Configurar Fontes de Monitoramento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 fontes públicas de licitação para monitoramento automático (Comprasnet, BEC, portais estaduais).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RF-MON-001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AG-02: Edital Hunter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autenticado como Administrador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Lista de fontes disponíveis cadastrada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Fontes configuradas e ativas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Periodicidade definida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Palavras-chave salvas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Próxima execução agendada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Administrador acessa 'Configurações &gt; Fontes'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exibe lista de fontes disponíveis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Administrador seleciona fonte para configurar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exibe formulário de configuração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Administrador define periodicidade (ex: 4 horas)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Administrador configura palavras-chave de filtro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Administrador define estados/regiões de interesse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Administrador ativa/desativa a fonte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Sistema valida configurações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Sistema salva no banco de dados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agenda próxima execução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Sistema exibe confirmação com horário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Testar conexão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Após passo 8, administrador quer validar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Administrador clica em 'Testar Conexão'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tenta acessar a fonte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exibe resultado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Fluxo retorna ao passo 9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Fonte indisponível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Teste de conexão falha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exibe erro com código HTTP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marca fonte como 'Com Problemas'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Administrador pode salvar com alerta</w:t>
      </w:r>
    </w:p>
    <w:p>
      <w:r>
        <w:br w:type="page"/>
      </w:r>
    </w:p>
    <w:p>
      <w:pPr>
        <w:pStyle w:val="Heading1"/>
      </w:pPr>
      <w:r>
        <w:t xml:space="preserve">5. UC-MON-002: Capturar Editais Automaticamente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UC-MON-002: Capturar Editais Automaticamente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(Scheduler), AG-02, AG-03, AG-04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automático de busca e captura de editais nas fontes públicas configuradas.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RF-MON-002, RF-MON-003, RF-MON-004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AG-02: Edital Hunter, AG-03: Document Parser, AG-04: Classification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Fontes configuradas e ativas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Scheduler em execução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Periodicidade atingida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Novos editais capturados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Documentos baixados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Editais classificados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Alertas gerados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Scheduler dispara execução na periodicidade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aciona CREW-02 (DiscoveryCrew)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AG-02 carrega fontes ativas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AG-02 estabelece conexão com cada fonte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AG-02 aplica filtros de busca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AG-02 lista editais encontrados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AG-02 compara com banco (evita duplicados)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AG-02 extrai metadados de novos editais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AG-02 baixa documentos anexos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Sistema armazena edital e documentos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AG-03 faz parsing completo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AG-03 extrai requisitos técnicos e prazos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AG-04 classifica edital por categoria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gera alertas para usuários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Sistema registra log de execução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Edital atualizado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7, edital existe com data diferente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AG-02 detecta atualização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AG-02 baixa nova versão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atualiza registro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Sistema notifica usuários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Timeout na fonte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4, conexão excede timeout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registra falha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continua próxima fonte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notifica administrador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[E2] Documento protegido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9, arquivo com senha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marca como 'Requer Atenção'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notifica para download manual</w:t>
      </w:r>
    </w:p>
    <w:p>
      <w:r>
        <w:br w:type="page"/>
      </w:r>
    </w:p>
    <w:p>
      <w:pPr>
        <w:pStyle w:val="Heading1"/>
      </w:pPr>
      <w:r>
        <w:t xml:space="preserve">6. UC-CLA-001: Classificar Edital por Categoria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UC-CLA-001: Classificar Edital por Categoria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AG-04, Usuário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automaticamente editais nas categorias parametrizadas (comodato, aluguel, venda, consumo).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RF-CLA-001, RF-CLA-002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AG-04: Classification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com parsing completo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Categorias parametrizadas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AG-04 disponível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classificado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de confiança registrado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visível na categoria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Sistema detecta edital sem classificação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aciona AG-04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AG-04 carrega objeto e descrição do edital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AG-04 carrega keywords de cada categoria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AG-04 aplica modelo de classificação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AG-04 calcula score de confiança (0-100%)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AG-04 retorna categoria com maior score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Sistema registra classificação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Se score &gt;= 85%, aceita automaticamente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Se score &lt; 85%, marca para revisão humana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atualiza contadores por categoria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Revisão manual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Edital marcado para revisão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acessa edital pendente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exibe sugestão com score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confirma ou altera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Sistema salva e usa como feedback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Nenhuma categoria aplicável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Nenhum score &gt; 50%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classifica como 'Outros'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marca para revisão obrigatória</w:t>
      </w:r>
    </w:p>
    <w:p>
      <w:r>
        <w:br w:type="page"/>
      </w:r>
    </w:p>
    <w:p>
      <w:pPr>
        <w:pStyle w:val="Heading1"/>
      </w:pPr>
      <w:r>
        <w:t xml:space="preserve">7. UC-SCO-001: Analisar Aderência de Edital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UC-SCO-001: Analisar Aderência de Edital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Aderência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CREW-03, AG-05, Usuário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scores de aderência técnica, comercial e potencial de ganho comparando requisitos com portfólio.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RF-SCO-001, RF-SCO-002, RF-SCO-003, RF-SCO-004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AG-05: Compliance Analyzer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classificado com requisitos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Produtos cadastrados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AG-05 disponível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técnico calculado (0-100%)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comercial calculado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Potencial de ganho definido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Gaps identificados (85-100%)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Sistema detecta edital sem análise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aciona CREW-03 (AnalysisCrew)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AG-05 carrega requisitos do edital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AG-05 busca produtos compatíveis via embedding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Para cada produto candidato: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AG-05 compara especificações técnicas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AG-05 marca requisitos atendidos/não atendidos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AG-05 calcula score técnico (% atendidos)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AG-05 calcula score comercial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AG-05 combina em Potencial de Ganho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Se score 85-100%, AG-05 identifica gaps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AG-05 gera sugestões para eliminar gaps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Sistema persiste scores e gaps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rankeia produtos por aderência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Sistema notifica usuário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Reanálise manual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solicita reanálise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'Reanalisar'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enfileira com prioridade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exibe comparativo antes/depois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Nenhum produto compatível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Busca não retorna produtos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marca como 'Sem Aderência'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sugere cadastro de produtos</w:t>
      </w:r>
    </w:p>
    <w:p>
      <w:r>
        <w:br w:type="page"/>
      </w:r>
    </w:p>
    <w:p>
      <w:pPr>
        <w:pStyle w:val="Heading1"/>
      </w:pPr>
      <w:r>
        <w:t xml:space="preserve">8. UC-PRE-001: Obter Recomendação de Preço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UC-PRE-001: Obter Recomendação de Preço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Recomendação de Preços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AG-06, Usuário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recomendação de faixa de preço baseada em histórico e análise de concorrência.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RF-PRE-001, RF-PRE-002, RF-PRE-003, RF-PRE-004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AG-06: Market Intelligence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com aderência completa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Histórico de preços disponível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AG-06 disponível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Faixa de preço recomendada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de probabilidade de ganho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Análise de concorrência documentada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Usuário acessa edital com aderência aprovada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Usuário clica em 'Inteligência de Mercado'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Sistema aciona AG-06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AG-06 busca editais similares (últimos 24 meses)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AG-06 extrai preços vencedores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AG-06 identifica concorrentes frequentes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AG-06 calcula estatísticas (média, mediana)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AG-06 aplica modelo de previsão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AG-06 gera faixa recomendada com probabilidades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Sistema exibe gráfico de preços históricos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exibe tabela de concorrentes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Sistema exibe faixa recomendada com score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Histórico insuficiente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Menos de 3 editais similares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alerta 'Baixa confiança'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AG-06 usa preço de referência do edital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exibe com aviso de incerteza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Modelo indisponível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Modelo retorna erro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exibe apenas estatísticas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sugere definição manual</w:t>
      </w:r>
    </w:p>
    <w:p>
      <w:r>
        <w:br w:type="page"/>
      </w:r>
    </w:p>
    <w:p>
      <w:pPr>
        <w:pStyle w:val="Heading1"/>
      </w:pPr>
      <w:r>
        <w:t xml:space="preserve">9. UC-GER-001: Gerar Proposta Completa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UC-GER-001: Gerar Proposta Completa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Propostas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Comercial, AG-07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proposta técnica e comercial com texto aderente, compilação de documentos e arquivo final.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RF-GER-001, RF-GER-002, RF-GER-003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AG-07: Proposal Generator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Edital com aderência &gt;= 85%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Produto selecionado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Documentos atualizados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Preço definido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Proposta técnica gerada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Proposta comercial preenchida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Documentos anexados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Arquivo final montado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Usuário acessa edital aprovado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Usuário clica em 'Gerar Proposta'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Sistema verifica pré-requisitos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exibe wizard de 4 etapas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Etapa 1: Usuário confirma produto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Etapa 2: Usuário define preços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Etapa 3: Sistema aciona AG-07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AG-07 analisa requisitos do edital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AG-07 gera texto técnico aderente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Sistema exibe texto para revisão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Etapa 4: Sistema lista documentos obrigatórios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Sistema verifica documentos disponíveis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Sistema anexa documentos automaticamente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gera planilha de preços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Sistema monta arquivo final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16. Sistema exibe proposta para aprovação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17. Usuário aprova proposta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18. Sistema registra versão e histórico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Documento faltante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No passo 12, documento não encontrado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destaca faltante em vermelho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faz upload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Fluxo retorna ao passo 12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[A2] Regenerar texto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quer ajustar texto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'Regenerar'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insere instruções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AG-07 regenera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Fluxo retorna ao passo 10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Geração falha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AG-07 não gera texto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oferece template padrão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preenche manualmente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Fluxo continua no passo 10</w:t>
      </w:r>
    </w:p>
    <w:p>
      <w:r>
        <w:br w:type="page"/>
      </w:r>
    </w:p>
    <w:p>
      <w:pPr>
        <w:pStyle w:val="Heading1"/>
      </w:pPr>
      <w:r>
        <w:t xml:space="preserve">10. UC-LAN-001: Participar de Pregão Eletrônico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UC-LAN-001: Participar de Pregão Eletrônico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Robô de Lances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Comercial, AG-08, WebSocket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Participação em pregão eletrônico com sugestões de lance em tempo real e modo automático.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RF-LAN-001, RF-LAN-002, RF-LAN-003, RF-LAN-004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AG-08: Bidding Robot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Proposta enviada e aceita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Sessão iniciada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conectado via WebSocket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Limites configurados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Lances registrados no histórico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Posição final registrada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Resultado atualizado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Sistema detecta abertura de sessão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envia notificação ao usuário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Usuário acessa 'Sala de Pregão'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estabelece conexão WebSocket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Sistema exibe posição, lances, countdown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AG-08 monitora lances em tempo real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AG-08 calcula sugestão de lance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Sistema exibe sugestão (&lt; 5 segundos)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Usuário decide aceitar/ajustar/ignorar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Usuário insere valor e clica 'Enviar'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valida vs. limites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Sistema envia lance para portal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Sistema atualiza posição e histórico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Ciclo repete enquanto sessão ativa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Ao encerrar, sistema registra resultado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Modo automático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ativa modo automático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define limites e estratégia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AG-08 assume controle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registra lances com flag AUTO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Usuário pode desativar a qualquer momento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[A2] Ajustar limites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quer alterar estratégia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'Ajustar Limites'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exibe modal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ajusta valores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AG-08 usa novos limites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Desconexão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WebSocket perdido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tenta reconexão (3x)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Se automático, AG-08 continua no servidor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notifica usuário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[E2] Limite atingido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Sugestão abaixo do mínimo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alerta 'Limite mínimo atingido'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sugere encerrar ou ajustar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decide</w:t>
      </w:r>
    </w:p>
    <w:p>
      <w:r>
        <w:br w:type="page"/>
      </w:r>
    </w:p>
    <w:p>
      <w:pPr>
        <w:pStyle w:val="Heading1"/>
      </w:pPr>
      <w:r>
        <w:t xml:space="preserve">11. UC-AUD-001: Auditar Proposta de Concorrente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UC-AUD-001: Auditar Proposta de Concorrente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e Recursos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Comercial, AG-09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proposta vencedora para identificar irregularidades que justifiquem recurso.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RF-AUD-001, RF-AUD-002, RF-AUD-003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AG-09: Audit &amp; Appeal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Resultado publicado com derrota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Proposta vencedora disponível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Prazo de recurso não expirado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Auditoria registrada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Desvios identificados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Score de recurso calculado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Laudo gerado (se score &gt; 70%)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Usuário acessa resultado com status 'Perdido'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Usuário clica em 'Auditar Proposta Vencedora'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Sistema exibe prazo restante para recurso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solicita upload da proposta vencedora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Usuário faz upload do PDF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Sistema aciona AG-09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AG-09 faz parsing da proposta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AG-09 extrai especificações declaradas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AG-09 compara vs. requisitos do edital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AG-09 identifica desvios técnicos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AG-09 verifica documentos obrigatórios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AG-09 identifica documentos faltantes/vencidos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AG-09 calcula score de recurso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exibe relatório de auditoria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Sistema lista desvios com evidências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16. Se score &gt;= 70%, recomenda elaborar recurso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17. Usuário decide prosseguir ou arquivar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Elaborar recurso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decide prosseguir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'Gerar Recurso'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AG-09 gera laudo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Usuário revisa e aprova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4. Sistema gera documento formatado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Proposta não disponível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Documento ainda não publicado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agenda verificação periódica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notifica quando disponível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[E2] Prazo expirado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Prazo de recurso venceu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alerta 'Prazo expirado'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Permite auditoria apenas para aprendizado</w:t>
      </w:r>
    </w:p>
    <w:p>
      <w:r>
        <w:br w:type="page"/>
      </w:r>
    </w:p>
    <w:p>
      <w:pPr>
        <w:pStyle w:val="Heading1"/>
      </w:pPr>
      <w:r>
        <w:t xml:space="preserve">12. UC-CRM-001: Gerenciar Leads de Licitação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UC-CRM-001: Gerenciar Leads de Licitação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Ativo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AG-10, Usuário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leads gerados automaticamente de editais com alta aderência.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RF-CRM-001, RF-CRM-002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AG-10: CRM Integration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Editais com análise de aderência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Usuário com acesso ao CRM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Leads classificados (HOT/WARM/COLD)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Pipeline atualizado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Metas definidas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Alertas configurados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Sistema detecta edital com aderência &gt;= 85%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AG-10 cria lead automaticamente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AG-10 classifica temperatura: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HOT: aderência &gt;= 95%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WARM: aderência 85-95%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COLD: potencial mas &lt; 85%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Sistema adiciona ao pipeline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Usuário acessa 'CRM &gt; Pipeline'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Sistema exibe kanban por status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Usuário seleciona lead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Sistema exibe detalhes completos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Usuário define ações e responsável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Usuário define datas limite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registra metas e alertas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Usuário arrasta lead entre colunas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16. Sistema registra histórico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Lead manual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Usuário identifica oportunidade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clica em 'Novo Lead'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preenche dados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adiciona ao pipeline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[A2] Converter em proposta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Lead evolui para proposta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Usuário move para 'Em Proposta'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sugere UC-GER-001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Após envio, move para 'Aguardando'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Lead duplicado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Lead para mesmo edital existe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atualiza lead existente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notifica usuário</w:t>
      </w:r>
    </w:p>
    <w:p>
      <w:r>
        <w:br w:type="page"/>
      </w:r>
    </w:p>
    <w:p>
      <w:pPr>
        <w:pStyle w:val="Heading1"/>
      </w:pPr>
      <w:r>
        <w:t xml:space="preserve">13. UC-MTR-001: Analisar Resultado de Certame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gridSpan w:val="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UC-MTR-001: Analisar Resultado de Certame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de Performance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AG-11, Usuário Comercial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 resultados de certames, identifica causas de perdas e gera insights.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RF-MTR-001, RF-MTR-002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AG-11: Performance Monitor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Pós-condições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Resultado oficial publicado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Empresa participou com proposta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Resultado registrado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Causa de perda identificada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Base de aprendizado atualizada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CRM atualizado</w:t>
            </w:r>
          </w:p>
        </w:tc>
      </w:tr>
    </w:tbl>
    <w:p>
      <w:pPr>
        <w:pStyle w:val="Heading2"/>
      </w:pPr>
      <w:r>
        <w:t xml:space="preserve">Fluxo Principal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Sistema detecta publicação de resultado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Sistema baixa ata/resultado oficial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Sistema identifica posição da empresa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Sistema registra: VITÓRIA ou DERROTA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Se VITÓRIA: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Sistema atualiza CRM para 'Ganho'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Sistema cria registro de contrato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    Sistema agenda monitoramento de pedidos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Se DERROTA, aciona AG-11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AG-11 analisa proposta vs. vencedora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11. AG-11 identifica causa provável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12. AG-11 categoriza: PREÇO, TÉCNICA, DOC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13. AG-11 calcula diferença de preço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14. Sistema registra diagnóstico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15. AG-11 gera insights e recomendações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16. Sistema atualiza base de aprendizado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17. Sistema notifica usuário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18. Sistema melhora modelos de previsão</w:t>
      </w:r>
    </w:p>
    <w:p>
      <w:pPr>
        <w:pStyle w:val="Heading2"/>
      </w:pPr>
      <w:r>
        <w:t xml:space="preserve">Fluxos Alternativos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[A1] Vitória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Resultado é vitória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cria contrato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Sistema configura alertas de faturamento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3. Sistema agenda monitoramento de empenhos</w:t>
      </w:r>
    </w:p>
    <w:p>
      <w:pPr>
        <w:pStyle w:val="Heading2"/>
      </w:pPr>
      <w:r>
        <w:t xml:space="preserve">Fluxos de Exceção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[E1] Resultado não disponível</w:t>
      </w:r>
    </w:p>
    <w:p>
      <w:r>
        <w:rPr>
          <w:rFonts w:ascii="Arial" w:cs="Arial" w:eastAsia="Arial" w:hAnsi="Arial"/>
          <w:i/>
          <w:iCs/>
          <w:sz w:val="18"/>
          <w:szCs w:val="18"/>
        </w:rPr>
        <w:t xml:space="preserve">Gatilho: Sistema não consegue baixar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1. Sistema agenda tentativas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  2. Usuário pode inserir manualmente</w:t>
      </w:r>
    </w:p>
    <w:p>
      <w:r>
        <w:br w:type="page"/>
      </w:r>
    </w:p>
    <w:p>
      <w:pPr>
        <w:pStyle w:val="Heading1"/>
      </w:pPr>
      <w:r>
        <w:t xml:space="preserve">14. MATRIZ DE RASTREABILIDADE</w:t>
      </w:r>
    </w:p>
    <w:p>
      <w:pPr>
        <w:pStyle w:val="Heading2"/>
      </w:pPr>
      <w:r>
        <w:t xml:space="preserve">UC → Requisitos Funcionais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UC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UC-CAD-001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Cadastrar Produto no Portfólio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RF-CAD-001, RF-CAD-004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UC-CAD-002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Upload e Extração de Manual Técnico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RF-CAD-001, RF-CAD-002, RF-CAD-003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UC-MON-001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Configurar Fontes de Monitoramento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RF-MON-001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UC-MON-002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Capturar Editais Automaticamente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RF-MON-002, RF-MON-003, RF-MON-004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UC-CLA-001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Classificar Edital por Categoria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RF-CLA-001, RF-CLA-002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UC-SCO-001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Analisar Aderência de Edital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RF-SCO-001, RF-SCO-002, RF-SCO-003, RF-SCO-004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UC-PRE-001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Obter Recomendação de Preço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RF-PRE-001, RF-PRE-002, RF-PRE-003, RF-PRE-004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UC-GER-001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Gerar Proposta Completa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RF-GER-001, RF-GER-002, RF-GER-003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UC-LAN-001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Participar de Pregão Eletrônico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RF-LAN-001, RF-LAN-002, RF-LAN-003, RF-LAN-004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UC-AUD-001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Auditar Proposta de Concorrente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RF-AUD-001, RF-AUD-002, RF-AUD-003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UC-CRM-001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Gerenciar Leads de Licitação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7F0F7" w:val="clea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RF-CRM-001, RF-CRM-002</w:t>
            </w:r>
          </w:p>
        </w:tc>
      </w:tr>
      <w:tr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UC-MTR-001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Analisar Resultado de Certame</w:t>
            </w:r>
          </w:p>
        </w:tc>
        <w:tc>
          <w:tcPr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RF-MTR-001, RF-MTR-002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Especificação Funcional -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pPr>
      <w:spacing w:before="360" w:after="18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pPr>
      <w:spacing w:before="240" w:after="120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180" w:after="80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2025-12-23T02:08:23.432Z</dcterms:created>
  <dcterms:modified xsi:type="dcterms:W3CDTF">2025-12-23T02:08:23.432Z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