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9"/>
          <w:sz w:val="56"/>
          <w:szCs w:val="56"/>
        </w:rPr>
        <w:t xml:space="preserve">ESPECIFICAÇÃO TÉCNICA COMPLETA</w:t>
      </w:r>
    </w:p>
    <w:p>
      <w:pPr>
        <w:spacing w:after="400"/>
        <w:jc w:val="center"/>
      </w:pPr>
      <w:r>
        <w:rPr>
          <w:color w:val="444444"/>
          <w:sz w:val="36"/>
          <w:szCs w:val="36"/>
        </w:rPr>
        <w:t xml:space="preserve">Sistema de IA para Automação de Licitações</w:t>
      </w:r>
    </w:p>
    <w:p>
      <w:pPr>
        <w:spacing w:after="600"/>
        <w:jc w:val="center"/>
      </w:pPr>
      <w:r>
        <w:rPr>
          <w:sz w:val="24"/>
          <w:szCs w:val="24"/>
        </w:rPr>
        <w:t xml:space="preserve">Casos de Uso, Agentes, Tarefas, Telas, Ferramentas e Banco de Dados</w:t>
      </w:r>
    </w:p>
    <w:p>
      <w:pPr>
        <w:jc w:val="center"/>
      </w:pPr>
      <w:r>
        <w:rPr>
          <w:b/>
          <w:bCs/>
          <w:sz w:val="24"/>
          <w:szCs w:val="24"/>
        </w:rPr>
        <w:t xml:space="preserve">Documento 04 - Versão 1.0</w:t>
      </w:r>
    </w:p>
    <w:p>
      <w:pPr>
        <w:jc w:val="center"/>
      </w:pPr>
      <w:r>
        <w:rPr>
          <w:sz w:val="24"/>
          <w:szCs w:val="24"/>
        </w:rPr>
        <w:t xml:space="preserve">Janeiro de 2026</w:t>
      </w:r>
    </w:p>
    <w:p>
      <w:r>
        <w:br w:type="page"/>
      </w:r>
    </w:p>
    <w:p>
      <w:pPr>
        <w:pStyle w:val="Heading1"/>
        <w:spacing w:before="240" w:after="120"/>
      </w:pPr>
      <w:r>
        <w:rPr>
          <w:b/>
          <w:bCs/>
        </w:rPr>
        <w:t xml:space="preserve">1. RESUMO EXECUTIVO</w:t>
      </w:r>
    </w:p>
    <w:p>
      <w:pPr>
        <w:spacing w:after="120" w:before="0"/>
        <w:jc w:val="left"/>
      </w:pPr>
      <w:r>
        <w:rPr>
          <w:color w:val="000000"/>
          <w:sz w:val="22"/>
          <w:szCs w:val="22"/>
        </w:rPr>
        <w:t xml:space="preserve">Este documento consolida a especificação técnica completa do Sistema de Licitações com IA, organizando cada caso de uso com seus respectivos componentes: agentes de IA (quando aplicável), tarefas consolidadas, telas de interface, tabelas de banco de dados e ferramentas CrewAI.</w:t>
      </w:r>
    </w:p>
    <w:p>
      <w:pPr>
        <w:spacing w:after="120" w:before="200"/>
        <w:jc w:val="left"/>
      </w:pPr>
      <w:r>
        <w:rPr>
          <w:b/>
          <w:bCs/>
          <w:color w:val="000000"/>
          <w:sz w:val="22"/>
          <w:szCs w:val="22"/>
        </w:rPr>
        <w:t xml:space="preserve">PRINCÍPIOS DE DESIGN:</w:t>
      </w:r>
    </w:p>
    <w:p>
      <w:pPr>
        <w:spacing w:after="120" w:before="0"/>
        <w:jc w:val="left"/>
      </w:pPr>
      <w:r>
        <w:rPr>
          <w:color w:val="000000"/>
          <w:sz w:val="22"/>
          <w:szCs w:val="22"/>
        </w:rPr>
        <w:t xml:space="preserve">1. Tarefas Consolidadas: Evitamos fragmentação excessiva. Cada tarefa CrewAI gera overhead de steps, então agrupamos operações relacionadas em uma única tarefa quando fazem sentido juntas.</w:t>
      </w:r>
    </w:p>
    <w:p>
      <w:pPr>
        <w:spacing w:after="120" w:before="0"/>
        <w:jc w:val="left"/>
      </w:pPr>
      <w:r>
        <w:rPr>
          <w:color w:val="000000"/>
          <w:sz w:val="22"/>
          <w:szCs w:val="22"/>
        </w:rPr>
        <w:t xml:space="preserve">2. IA vs Tradicional: Distinguimos claramente o que realmente requer IA (análise semântica, geração de texto, predição) do que é programação tradicional (CRUD, scraping, cálculos, agendamentos).</w:t>
      </w:r>
    </w:p>
    <w:p>
      <w:pPr>
        <w:spacing w:after="120" w:before="0"/>
        <w:jc w:val="left"/>
      </w:pPr>
      <w:r>
        <w:rPr>
          <w:color w:val="000000"/>
          <w:sz w:val="22"/>
          <w:szCs w:val="22"/>
        </w:rPr>
        <w:t xml:space="preserve">3. Ferramentas Específicas: Cada ferramenta CrewAI é mapeada para recursos externos reais (APIs de portais, bancos de dados, serviços de arquivo).</w:t>
      </w:r>
    </w:p>
    <w:p>
      <w:pPr>
        <w:spacing w:after="120" w:before="200"/>
        <w:jc w:val="left"/>
      </w:pPr>
      <w:r>
        <w:rPr>
          <w:b/>
          <w:bCs/>
          <w:color w:val="000000"/>
          <w:sz w:val="22"/>
          <w:szCs w:val="22"/>
        </w:rPr>
        <w:t xml:space="preserve">RESUMO QUANTITATIVO: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Componente</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Quantidade</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Observação</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Casos de Uso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13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UC-xxx-xxx</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Agentes de 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Reduzido de 11</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Tarefas de IA (consolidadas)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15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Reduzido de 35</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Crews de Orquestração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Reduzido de 7</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Ferramentas CrewAI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18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Tools customizadas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Tabelas de Banco de Dados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24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MySQL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Telas de Interface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18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Next.js + shadcn</w:t>
            </w:r>
          </w:p>
        </w:tc>
      </w:tr>
    </w:tbl>
    <w:p>
      <w:r>
        <w:br w:type="page"/>
      </w:r>
    </w:p>
    <w:p>
      <w:pPr>
        <w:pStyle w:val="Heading1"/>
        <w:spacing w:before="240" w:after="120"/>
      </w:pPr>
      <w:r>
        <w:rPr>
          <w:b/>
          <w:bCs/>
        </w:rPr>
        <w:t xml:space="preserve">2. UC-CAD-001: Cadastrar Produto no Portfólio</w:t>
      </w:r>
    </w:p>
    <w:p>
      <w:pPr>
        <w:pStyle w:val="Heading2"/>
        <w:spacing w:before="240" w:after="120"/>
      </w:pPr>
      <w:r>
        <w:rPr>
          <w:b/>
          <w:bCs/>
        </w:rPr>
        <w:t xml:space="preserve">2.1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Portfólio</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100% TRADICIONAL (CRUD)</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Usuário Comercial, Administrador</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Cadastro manual de produtos com especificações técnicas e documentação. Não requer IA.</w:t>
            </w:r>
          </w:p>
        </w:tc>
      </w:tr>
    </w:tbl>
    <w:p>
      <w:pPr>
        <w:pStyle w:val="Heading2"/>
        <w:spacing w:before="240" w:after="120"/>
      </w:pPr>
      <w:r>
        <w:rPr>
          <w:b/>
          <w:bCs/>
        </w:rPr>
        <w:t xml:space="preserve">2.2 Agentes de IA</w:t>
      </w:r>
    </w:p>
    <w:p>
      <w:pPr>
        <w:spacing w:after="120" w:before="0"/>
        <w:jc w:val="left"/>
      </w:pPr>
      <w:r>
        <w:rPr>
          <w:b/>
          <w:bCs/>
          <w:color w:val="000000"/>
          <w:sz w:val="22"/>
          <w:szCs w:val="22"/>
        </w:rPr>
        <w:t xml:space="preserve">NENHUM - Este caso de uso é 100% CRUD tradicional.</w:t>
      </w:r>
    </w:p>
    <w:p>
      <w:pPr>
        <w:spacing w:after="120" w:before="0"/>
        <w:jc w:val="left"/>
      </w:pPr>
      <w:r>
        <w:rPr>
          <w:color w:val="000000"/>
          <w:sz w:val="22"/>
          <w:szCs w:val="22"/>
        </w:rPr>
        <w:t xml:space="preserve">Justificativa: O cadastro de produtos é uma operação de entrada de dados pelo usuário. Formulários dinâmicos, validações e persistência são implementados com programação tradicional (FastAPI + React).</w:t>
      </w:r>
    </w:p>
    <w:p>
      <w:pPr>
        <w:pStyle w:val="Heading2"/>
        <w:spacing w:before="240" w:after="120"/>
      </w:pPr>
      <w:r>
        <w:rPr>
          <w:b/>
          <w:bCs/>
        </w:rPr>
        <w:t xml:space="preserve">2.3 Tarefas de IA</w:t>
      </w:r>
    </w:p>
    <w:p>
      <w:pPr>
        <w:spacing w:after="120" w:before="0"/>
        <w:jc w:val="left"/>
      </w:pPr>
      <w:r>
        <w:rPr>
          <w:color w:val="000000"/>
          <w:sz w:val="22"/>
          <w:szCs w:val="22"/>
        </w:rPr>
        <w:t xml:space="preserve">NENHUMA - Não há processamento de IA neste caso de uso.</w:t>
      </w:r>
    </w:p>
    <w:p>
      <w:pPr>
        <w:pStyle w:val="Heading2"/>
        <w:spacing w:before="240" w:after="120"/>
      </w:pPr>
      <w:r>
        <w:rPr>
          <w:b/>
          <w:bCs/>
        </w:rPr>
        <w:t xml:space="preserve">2.4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T-01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Lista de Produtos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Grid com filtros por classe, status, busca. Ações: Novo, Editar, Desativar.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T-02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Cadastro de Produto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Formulário dinâmico por classe. Campos: nome, código, descrição, classe, especificações técnicas (campos dinâmicos conforme classe selecionada).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T-03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Detalhe do Produto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Visualização completa do produto com abas: Dados Gerais, Especificações, Documentos, Histórico.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T-04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Config. Classes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CRUD de classes de produtos com definição de campos dinâmicos por classe.</w:t>
            </w:r>
          </w:p>
        </w:tc>
      </w:tr>
    </w:tbl>
    <w:p>
      <w:pPr>
        <w:pStyle w:val="Heading2"/>
        <w:spacing w:before="240" w:after="120"/>
      </w:pPr>
      <w:r>
        <w:rPr>
          <w:b/>
          <w:bCs/>
        </w:rPr>
        <w:t xml:space="preserve">2.5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produto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Dados básicos do produto: id, codigo, nome, descricao, classe_id, status, created_at, updated_at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classe_produto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Classes de produtos: id, nome, descricao, status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campo_classe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Campos dinâmicos por classe: id, classe_id, nome, tipo, obrigatorio, ordem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especificacao_produto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Valores das especificações: id, produto_id, campo_id, valor</w:t>
            </w:r>
          </w:p>
        </w:tc>
      </w:tr>
    </w:tbl>
    <w:p>
      <w:pPr>
        <w:pStyle w:val="Heading2"/>
        <w:spacing w:before="240" w:after="120"/>
      </w:pPr>
      <w:r>
        <w:rPr>
          <w:b/>
          <w:bCs/>
        </w:rPr>
        <w:t xml:space="preserve">2.6 Ferramentas CrewAI</w:t>
      </w:r>
    </w:p>
    <w:p>
      <w:pPr>
        <w:spacing w:after="120" w:before="0"/>
        <w:jc w:val="left"/>
      </w:pPr>
      <w:r>
        <w:rPr>
          <w:color w:val="000000"/>
          <w:sz w:val="22"/>
          <w:szCs w:val="22"/>
        </w:rPr>
        <w:t xml:space="preserve">NENHUMA - Não utiliza agentes de IA.</w:t>
      </w:r>
    </w:p>
    <w:p>
      <w:r>
        <w:br w:type="page"/>
      </w:r>
    </w:p>
    <w:p>
      <w:pPr>
        <w:pStyle w:val="Heading1"/>
        <w:spacing w:before="240" w:after="120"/>
      </w:pPr>
      <w:r>
        <w:rPr>
          <w:b/>
          <w:bCs/>
        </w:rPr>
        <w:t xml:space="preserve">3. UC-CAD-002: Upload e Extração de Manual Técnico</w:t>
      </w:r>
    </w:p>
    <w:p>
      <w:pPr>
        <w:pStyle w:val="Heading2"/>
        <w:spacing w:before="240" w:after="120"/>
      </w:pPr>
      <w:r>
        <w:rPr>
          <w:b/>
          <w:bCs/>
        </w:rPr>
        <w:t xml:space="preserve">3.1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Portfólio</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 (Upload tradicional + Extração com IA)</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Usuário Comercial, AG-01 Portfolio Manager</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Upload de manual técnico com extração automática de especificações via IA e geração de embeddings para busca semântica.</w:t>
            </w:r>
          </w:p>
        </w:tc>
      </w:tr>
    </w:tbl>
    <w:p>
      <w:pPr>
        <w:pStyle w:val="Heading2"/>
        <w:spacing w:before="240" w:after="120"/>
      </w:pPr>
      <w:r>
        <w:rPr>
          <w:b/>
          <w:bCs/>
        </w:rPr>
        <w:t xml:space="preserve">3.2 Agentes de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Função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Portfolio Manager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Extrai especificações técnicas dos manuais usando LLM e gera embeddings vetoriais para busca semântica.</w:t>
            </w:r>
          </w:p>
        </w:tc>
      </w:tr>
    </w:tbl>
    <w:p>
      <w:pPr>
        <w:pStyle w:val="Heading2"/>
        <w:spacing w:before="240" w:after="120"/>
      </w:pPr>
      <w:r>
        <w:rPr>
          <w:b/>
          <w:bCs/>
        </w:rPr>
        <w:t xml:space="preserve">3.3 Tarefas de IA (CONSOLIDADAS)</w:t>
      </w:r>
    </w:p>
    <w:p>
      <w:pPr>
        <w:spacing w:after="120" w:before="0"/>
        <w:jc w:val="left"/>
      </w:pPr>
      <w:r>
        <w:rPr>
          <w:b/>
          <w:bCs/>
          <w:color w:val="000000"/>
          <w:sz w:val="22"/>
          <w:szCs w:val="22"/>
        </w:rPr>
        <w:t xml:space="preserve">TAREFA ÚNICA: T-CAD-IA-001 - Processar Manual e Extrair Especificações</w:t>
      </w:r>
    </w:p>
    <w:p>
      <w:pPr>
        <w:spacing w:after="120" w:before="0"/>
        <w:jc w:val="left"/>
      </w:pPr>
      <w:r>
        <w:rPr>
          <w:color w:val="000000"/>
          <w:sz w:val="22"/>
          <w:szCs w:val="22"/>
        </w:rPr>
        <w:t xml:space="preserve">Esta tarefa CONSOLIDA as antigas T-CAD-001, T-CAD-002, T-CAD-003 e T-CAD-004 em uma única execução, evitando overhead de múltiplos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Atributo</w:t>
            </w:r>
          </w:p>
        </w:tc>
        <w:tc>
          <w:tcPr>
            <w:tcW w:type="dxa" w:w="7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T-CAD-IA-001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Nome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processar_manual_completo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Agente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AG-01 Portfolio Manager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Processar manual técnico completo: (1) Extrair texto do PDF/DOCX com OCR se necessário, (2) Identificar e estruturar especificações técnicas conforme template da classe, (3) Gerar embedding vetorial para busca semântica, (4) Sugerir campos faltantes baseado em editais anteriores da mesma classe.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JSON estruturado contendo: texto_extraido, especificacoes[] com campo e valor, embedding_id, sugestoes_campos[], score_completude.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pdf_reader, docx_reader, ocr_tool, embedding_generator, database_tool</w:t>
            </w:r>
          </w:p>
        </w:tc>
      </w:tr>
    </w:tbl>
    <w:p>
      <w:pPr>
        <w:pStyle w:val="Heading2"/>
        <w:spacing w:before="240" w:after="120"/>
      </w:pPr>
      <w:r>
        <w:rPr>
          <w:b/>
          <w:bCs/>
        </w:rPr>
        <w:t xml:space="preserve">3.4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T-05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Upload de Manual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Modal com drag-and-drop, barra de progresso, suporte PDF/DOCX até 50MB.</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T-06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Revisão de Extração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Formulário editável mostrando especificações extraídas pela IA. Usuário revisa, ajusta e confirma.</w:t>
            </w:r>
          </w:p>
        </w:tc>
      </w:tr>
    </w:tbl>
    <w:p>
      <w:pPr>
        <w:pStyle w:val="Heading2"/>
        <w:spacing w:before="240" w:after="120"/>
      </w:pPr>
      <w:r>
        <w:rPr>
          <w:b/>
          <w:bCs/>
        </w:rPr>
        <w:t xml:space="preserve">3.5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documento_produto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Documentos anexados: id, produto_id, tipo, nome_arquivo, path_storage, texto_extraido, created_at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embedding_produto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Embeddings vetoriais: id, produto_id, documento_id, vetor (BLOB/JSON), modelo, created_at</w:t>
            </w:r>
          </w:p>
        </w:tc>
      </w:tr>
    </w:tbl>
    <w:p>
      <w:pPr>
        <w:pStyle w:val="Heading2"/>
        <w:spacing w:before="240" w:after="120"/>
      </w:pPr>
      <w:r>
        <w:rPr>
          <w:b/>
          <w:bCs/>
        </w:rPr>
        <w:t xml:space="preserve">3.6 Ferramentas CrewAI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Ferramenta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pdf_reader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Extrai texto de PDFs usando PyMuPDF ou pdfplumber.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docx_reader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Extrai texto de DOCX usando python-docx.</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ocr_tool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OCR para PDFs escaneados usando Tesseract ou AWS Textract.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embedding_generator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 embeddings usando OpenAI text-embedding-3-small ou similar.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database_tool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Operações CRUD no MySQL via SQLAlchemy.</w:t>
            </w:r>
          </w:p>
        </w:tc>
      </w:tr>
    </w:tbl>
    <w:p>
      <w:r>
        <w:br w:type="page"/>
      </w:r>
    </w:p>
    <w:p>
      <w:pPr>
        <w:pStyle w:val="Heading1"/>
        <w:spacing w:before="240" w:after="120"/>
      </w:pPr>
      <w:r>
        <w:rPr>
          <w:b/>
          <w:bCs/>
        </w:rPr>
        <w:t xml:space="preserve">4. UC-MON-001: Configurar Fontes de Monitoramento</w:t>
      </w:r>
    </w:p>
    <w:p>
      <w:pPr>
        <w:pStyle w:val="Heading2"/>
        <w:spacing w:before="240" w:after="120"/>
      </w:pPr>
      <w:r>
        <w:rPr>
          <w:b/>
          <w:bCs/>
        </w:rPr>
        <w:t xml:space="preserve">4.1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Monitoramento</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100% TRADICIONAL (Configuração)</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Administrador</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Configuração de fontes públicas de licitação (PNCP, ComprasNet, BEC, portais estaduais) com periodicidade e filtros.</w:t>
            </w:r>
          </w:p>
        </w:tc>
      </w:tr>
    </w:tbl>
    <w:p>
      <w:pPr>
        <w:pStyle w:val="Heading2"/>
        <w:spacing w:before="240" w:after="120"/>
      </w:pPr>
      <w:r>
        <w:rPr>
          <w:b/>
          <w:bCs/>
        </w:rPr>
        <w:t xml:space="preserve">4.2 Agentes de IA</w:t>
      </w:r>
    </w:p>
    <w:p>
      <w:pPr>
        <w:spacing w:after="120" w:before="0"/>
        <w:jc w:val="left"/>
      </w:pPr>
      <w:r>
        <w:rPr>
          <w:b/>
          <w:bCs/>
          <w:color w:val="000000"/>
          <w:sz w:val="22"/>
          <w:szCs w:val="22"/>
        </w:rPr>
        <w:t xml:space="preserve">NENHUM - Configuração é operação administrativa tradicional.</w:t>
      </w:r>
    </w:p>
    <w:p>
      <w:pPr>
        <w:pStyle w:val="Heading2"/>
        <w:spacing w:before="240" w:after="120"/>
      </w:pPr>
      <w:r>
        <w:rPr>
          <w:b/>
          <w:bCs/>
        </w:rPr>
        <w:t xml:space="preserve">4.3 Tarefas de IA</w:t>
      </w:r>
    </w:p>
    <w:p>
      <w:pPr>
        <w:spacing w:after="120" w:before="0"/>
        <w:jc w:val="left"/>
      </w:pPr>
      <w:r>
        <w:rPr>
          <w:color w:val="000000"/>
          <w:sz w:val="22"/>
          <w:szCs w:val="22"/>
        </w:rPr>
        <w:t xml:space="preserve">NENHUMA - CRUD de configurações.</w:t>
      </w:r>
    </w:p>
    <w:p>
      <w:pPr>
        <w:pStyle w:val="Heading2"/>
        <w:spacing w:before="240" w:after="120"/>
      </w:pPr>
      <w:r>
        <w:rPr>
          <w:b/>
          <w:bCs/>
        </w:rPr>
        <w:t xml:space="preserve">4.4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T-07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Lista de Fontes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Grid com fontes disponíveis, status (Ativa/Inativa/Com Problema), última execução, próxima execução.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T-08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Config. Fonte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Formulário: periodicidade, palavras-chave, NCMs, estados/regiões, ativo/inativo. Botão Testar Conexão.</w:t>
            </w:r>
          </w:p>
        </w:tc>
      </w:tr>
    </w:tbl>
    <w:p>
      <w:pPr>
        <w:pStyle w:val="Heading2"/>
        <w:spacing w:before="240" w:after="120"/>
      </w:pPr>
      <w:r>
        <w:rPr>
          <w:b/>
          <w:bCs/>
        </w:rPr>
        <w:t xml:space="preserve">4.5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fonte_monitoramento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Fontes disponíveis: id, nome, url_base, tipo (PNCP/COMPRASNET/BEC/ESTADUAL), status, config_json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config_fonte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Configuração por fonte: id, fonte_id, periodicidade_minutos, palavras_chave, ncms, estados, ativo, proxima_execucao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log_execucao_fonte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Log de execuções: id, fonte_id, inicio, fim, status, editais_encontrados, erro_msg</w:t>
            </w:r>
          </w:p>
        </w:tc>
      </w:tr>
    </w:tbl>
    <w:p>
      <w:pPr>
        <w:pStyle w:val="Heading2"/>
        <w:spacing w:before="240" w:after="120"/>
      </w:pPr>
      <w:r>
        <w:rPr>
          <w:b/>
          <w:bCs/>
        </w:rPr>
        <w:t xml:space="preserve">4.6 Ferramentas CrewAI</w:t>
      </w:r>
    </w:p>
    <w:p>
      <w:pPr>
        <w:spacing w:after="120" w:before="0"/>
        <w:jc w:val="left"/>
      </w:pPr>
      <w:r>
        <w:rPr>
          <w:color w:val="000000"/>
          <w:sz w:val="22"/>
          <w:szCs w:val="22"/>
        </w:rPr>
        <w:t xml:space="preserve">NENHUMA - Não utiliza agentes de IA.</w:t>
      </w:r>
    </w:p>
    <w:p>
      <w:r>
        <w:br w:type="page"/>
      </w:r>
    </w:p>
    <w:p>
      <w:pPr>
        <w:pStyle w:val="Heading1"/>
        <w:spacing w:before="240" w:after="120"/>
      </w:pPr>
      <w:r>
        <w:rPr>
          <w:b/>
          <w:bCs/>
        </w:rPr>
        <w:t xml:space="preserve">5. UC-MON-002: Capturar Editais Automaticamente</w:t>
      </w:r>
    </w:p>
    <w:p>
      <w:pPr>
        <w:pStyle w:val="Heading2"/>
        <w:spacing w:before="240" w:after="120"/>
      </w:pPr>
      <w:r>
        <w:rPr>
          <w:b/>
          <w:bCs/>
        </w:rPr>
        <w:t xml:space="preserve">5.1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Monitoramento</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 (Scraping tradicional + Parsing com IA)</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Sistema (Scheduler), AG-02 Document Parser</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Captura automática de editais nas fontes configuradas. O scraping é tradicional; o parsing inteligente do conteúdo usa IA.</w:t>
            </w:r>
          </w:p>
        </w:tc>
      </w:tr>
    </w:tbl>
    <w:p>
      <w:pPr>
        <w:pStyle w:val="Heading2"/>
        <w:spacing w:before="240" w:after="120"/>
      </w:pPr>
      <w:r>
        <w:rPr>
          <w:b/>
          <w:bCs/>
        </w:rPr>
        <w:t xml:space="preserve">5.2 Separação: Tradicional vs IA</w:t>
      </w:r>
    </w:p>
    <w:p>
      <w:pPr>
        <w:spacing w:after="120" w:before="0"/>
        <w:jc w:val="left"/>
      </w:pPr>
      <w:r>
        <w:rPr>
          <w:b/>
          <w:bCs/>
          <w:color w:val="000000"/>
          <w:sz w:val="22"/>
          <w:szCs w:val="22"/>
        </w:rPr>
        <w:t xml:space="preserve">COMPONENTES TRADICIONAIS (sem IA):</w:t>
      </w:r>
    </w:p>
    <w:p>
      <w:pPr>
        <w:spacing w:after="120" w:before="0"/>
        <w:jc w:val="left"/>
      </w:pPr>
      <w:r>
        <w:rPr>
          <w:color w:val="000000"/>
          <w:sz w:val="22"/>
          <w:szCs w:val="22"/>
        </w:rPr>
        <w:t xml:space="preserve">- Scheduler (Celery/APScheduler) para disparar execuções na periodicidade</w:t>
      </w:r>
    </w:p>
    <w:p>
      <w:pPr>
        <w:spacing w:after="120" w:before="0"/>
        <w:jc w:val="left"/>
      </w:pPr>
      <w:r>
        <w:rPr>
          <w:color w:val="000000"/>
          <w:sz w:val="22"/>
          <w:szCs w:val="22"/>
        </w:rPr>
        <w:t xml:space="preserve">- Web scraping dos portais (Selenium/Playwright/Scrapy)</w:t>
      </w:r>
    </w:p>
    <w:p>
      <w:pPr>
        <w:spacing w:after="120" w:before="0"/>
        <w:jc w:val="left"/>
      </w:pPr>
      <w:r>
        <w:rPr>
          <w:color w:val="000000"/>
          <w:sz w:val="22"/>
          <w:szCs w:val="22"/>
        </w:rPr>
        <w:t xml:space="preserve">- Download de arquivos PDF/DOCX</w:t>
      </w:r>
    </w:p>
    <w:p>
      <w:pPr>
        <w:spacing w:after="120" w:before="0"/>
        <w:jc w:val="left"/>
      </w:pPr>
      <w:r>
        <w:rPr>
          <w:color w:val="000000"/>
          <w:sz w:val="22"/>
          <w:szCs w:val="22"/>
        </w:rPr>
        <w:t xml:space="preserve">- Detecção de duplicados (hash/número do edital)</w:t>
      </w:r>
    </w:p>
    <w:p>
      <w:pPr>
        <w:spacing w:after="120" w:before="0"/>
        <w:jc w:val="left"/>
      </w:pPr>
      <w:r>
        <w:rPr>
          <w:color w:val="000000"/>
          <w:sz w:val="22"/>
          <w:szCs w:val="22"/>
        </w:rPr>
        <w:t xml:space="preserve">- Armazenamento de arquivos (S3/MinIO)</w:t>
      </w:r>
    </w:p>
    <w:p>
      <w:pPr>
        <w:spacing w:after="120" w:before="0"/>
        <w:jc w:val="left"/>
      </w:pPr>
      <w:r>
        <w:rPr>
          <w:color w:val="000000"/>
          <w:sz w:val="22"/>
          <w:szCs w:val="22"/>
        </w:rPr>
        <w:t xml:space="preserve">- Sistema de alertas/notificações</w:t>
      </w:r>
    </w:p>
    <w:p>
      <w:pPr>
        <w:spacing w:after="120" w:before="200"/>
        <w:jc w:val="left"/>
      </w:pPr>
      <w:r>
        <w:rPr>
          <w:b/>
          <w:bCs/>
          <w:color w:val="000000"/>
          <w:sz w:val="22"/>
          <w:szCs w:val="22"/>
        </w:rPr>
        <w:t xml:space="preserve">COMPONENTES COM IA:</w:t>
      </w:r>
    </w:p>
    <w:p>
      <w:pPr>
        <w:spacing w:after="120" w:before="0"/>
        <w:jc w:val="left"/>
      </w:pPr>
      <w:r>
        <w:rPr>
          <w:color w:val="000000"/>
          <w:sz w:val="22"/>
          <w:szCs w:val="22"/>
        </w:rPr>
        <w:t xml:space="preserve">- Parsing inteligente do edital (extração de requisitos, datas, valores)</w:t>
      </w:r>
    </w:p>
    <w:p>
      <w:pPr>
        <w:spacing w:after="120" w:before="0"/>
        <w:jc w:val="left"/>
      </w:pPr>
      <w:r>
        <w:rPr>
          <w:color w:val="000000"/>
          <w:sz w:val="22"/>
          <w:szCs w:val="22"/>
        </w:rPr>
        <w:t xml:space="preserve">- Pré-qualificação (identificar se edital é relevante para o portfólio)</w:t>
      </w:r>
    </w:p>
    <w:p>
      <w:pPr>
        <w:pStyle w:val="Heading2"/>
        <w:spacing w:before="240" w:after="120"/>
      </w:pPr>
      <w:r>
        <w:rPr>
          <w:b/>
          <w:bCs/>
        </w:rPr>
        <w:t xml:space="preserve">5.3 Agentes de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Função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Document Parser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Faz parsing completo do edital: extrai objeto, requisitos técnicos, datas, valores de referência, documentos exigidos.</w:t>
            </w:r>
          </w:p>
        </w:tc>
      </w:tr>
    </w:tbl>
    <w:p>
      <w:pPr>
        <w:pStyle w:val="Heading2"/>
        <w:spacing w:before="240" w:after="120"/>
      </w:pPr>
      <w:r>
        <w:rPr>
          <w:b/>
          <w:bCs/>
        </w:rPr>
        <w:t xml:space="preserve">5.4 Tarefas de IA (CONSOLIDADAS)</w:t>
      </w:r>
    </w:p>
    <w:p>
      <w:pPr>
        <w:spacing w:after="120" w:before="0"/>
        <w:jc w:val="left"/>
      </w:pPr>
      <w:r>
        <w:rPr>
          <w:b/>
          <w:bCs/>
          <w:color w:val="000000"/>
          <w:sz w:val="22"/>
          <w:szCs w:val="22"/>
        </w:rPr>
        <w:t xml:space="preserve">TAREFA ÚNICA: T-MON-IA-001 - Parsing Completo do Edital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Atributo</w:t>
            </w:r>
          </w:p>
        </w:tc>
        <w:tc>
          <w:tcPr>
            <w:tcW w:type="dxa" w:w="7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T-MON-IA-001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Nome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parsing_completo_edital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Agente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AG-02 Document Parser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Realizar parsing completo do edital: (1) Extrair texto de todos os documentos, (2) Identificar objeto, modalidade, órgão, (3) Extrair requisitos técnicos estruturados, (4) Extrair datas relevantes (abertura, impugnação, recursos), (5) Extrair valores de referência, (6) Listar documentos exigidos, (7) Fazer pré-qualificação comparando com portfólio.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JSON: objeto, modalidade, orgao, requisitos_tecnicos[], datas{}, valor_referencia, documentos_exigidos[], score_prequalificacao, relevante (bool).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pdf_reader, docx_reader, ocr_tool, embedding_search, database_tool</w:t>
            </w:r>
          </w:p>
        </w:tc>
      </w:tr>
    </w:tbl>
    <w:p>
      <w:pPr>
        <w:pStyle w:val="Heading2"/>
        <w:spacing w:before="240" w:after="120"/>
      </w:pPr>
      <w:r>
        <w:rPr>
          <w:b/>
          <w:bCs/>
        </w:rPr>
        <w:t xml:space="preserve">5.5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T-09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Dashboard Monitoramento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Visão geral: editais capturados hoje/semana/mês, por fonte, por categoria. Gráficos de tendência.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Lista de Editais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Grid com filtros por fonte, categoria, data, status. Colunas: número, objeto (resumo), órgão, abertura, aderência.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T-11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Detalhe do Edital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Visão completa: objeto, requisitos, datas, documentos anexos, score de aderência, ações.</w:t>
            </w:r>
          </w:p>
        </w:tc>
      </w:tr>
    </w:tbl>
    <w:p>
      <w:pPr>
        <w:pStyle w:val="Heading2"/>
        <w:spacing w:before="240" w:after="120"/>
      </w:pPr>
      <w:r>
        <w:rPr>
          <w:b/>
          <w:bCs/>
        </w:rPr>
        <w:t xml:space="preserve">5.6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edital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Dados do edital: id, numero, objeto, modalidade, orgao_id, fonte_id, url_origem, status, data_publicacao, data_abertura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orgao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Órgãos licitantes: id, nome, esfera (federal/estadual/municipal), uf, cidade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documento_edital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Documentos do edital: id, edital_id, tipo, nome_arquivo, path_storage, texto_extraido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requisito_edital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Requisitos extraídos: id, edital_id, tipo (tecnico/administrativo/documental), descricao, obrigatorio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data_edital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Datas do edital: id, edital_id, tipo (abertura/impugnacao/recurso), data_hora</w:t>
            </w:r>
          </w:p>
        </w:tc>
      </w:tr>
    </w:tbl>
    <w:p>
      <w:pPr>
        <w:pStyle w:val="Heading2"/>
        <w:spacing w:before="240" w:after="120"/>
      </w:pPr>
      <w:r>
        <w:rPr>
          <w:b/>
          <w:bCs/>
        </w:rPr>
        <w:t xml:space="preserve">5.7 Ferramentas CrewAI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Ferramenta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pncp_scraper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Scraper específico para Portal Nacional de Contratações Públicas (API REST disponível).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comprasnet_scraper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Scraper para ComprasNet usando Selenium (autenticação necessária).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bec_scraper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Scraper para Bolsa Eletrônica de Compras de SP.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generic_portal_scraper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Scraper genérico configurável para portais estaduais/municipais.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file_downloader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Download de arquivos com retry e validação de integridade.</w:t>
            </w:r>
          </w:p>
        </w:tc>
      </w:tr>
    </w:tbl>
    <w:p>
      <w:r>
        <w:br w:type="page"/>
      </w:r>
    </w:p>
    <w:p>
      <w:pPr>
        <w:pStyle w:val="Heading1"/>
        <w:spacing w:before="240" w:after="120"/>
      </w:pPr>
      <w:r>
        <w:rPr>
          <w:b/>
          <w:bCs/>
        </w:rPr>
        <w:t xml:space="preserve">6. UC-CLA-001: Classificar Edital por Categoria</w:t>
      </w:r>
    </w:p>
    <w:p>
      <w:pPr>
        <w:pStyle w:val="Heading2"/>
        <w:spacing w:before="240" w:after="120"/>
      </w:pPr>
      <w:r>
        <w:rPr>
          <w:b/>
          <w:bCs/>
        </w:rPr>
        <w:t xml:space="preserve">6.1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Classificação</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 (Classificação simples tradicional + Classificação complexa com IA)</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Sistema, AG-03 Classification Agent, Usuário Comercial (revisão)</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Classificação automática de editais em categorias estratégicas (Comodato, Venda, Aluguel, Consumo).</w:t>
            </w:r>
          </w:p>
        </w:tc>
      </w:tr>
    </w:tbl>
    <w:p>
      <w:pPr>
        <w:pStyle w:val="Heading2"/>
        <w:spacing w:before="240" w:after="120"/>
      </w:pPr>
      <w:r>
        <w:rPr>
          <w:b/>
          <w:bCs/>
        </w:rPr>
        <w:t xml:space="preserve">6.2 Separação: Tradicional vs IA</w:t>
      </w:r>
    </w:p>
    <w:p>
      <w:pPr>
        <w:spacing w:after="120" w:before="0"/>
        <w:jc w:val="left"/>
      </w:pPr>
      <w:r>
        <w:rPr>
          <w:b/>
          <w:bCs/>
          <w:color w:val="000000"/>
          <w:sz w:val="22"/>
          <w:szCs w:val="22"/>
        </w:rPr>
        <w:t xml:space="preserve">OPÇÃO 1 - TRADICIONAL (Keyword Matching):</w:t>
      </w:r>
    </w:p>
    <w:p>
      <w:pPr>
        <w:spacing w:after="120" w:before="0"/>
        <w:jc w:val="left"/>
      </w:pPr>
      <w:r>
        <w:rPr>
          <w:color w:val="000000"/>
          <w:sz w:val="22"/>
          <w:szCs w:val="22"/>
        </w:rPr>
        <w:t xml:space="preserve">Se as categorias são bem definidas por palavras-chave, pode-se usar regex/keyword matching simples. Exemplo: se contém 'comodato' ou 'cessão de uso' -&gt; categoria Comodato.</w:t>
      </w:r>
    </w:p>
    <w:p>
      <w:pPr>
        <w:spacing w:after="120" w:before="200"/>
        <w:jc w:val="left"/>
      </w:pPr>
      <w:r>
        <w:rPr>
          <w:b/>
          <w:bCs/>
          <w:color w:val="000000"/>
          <w:sz w:val="22"/>
          <w:szCs w:val="22"/>
        </w:rPr>
        <w:t xml:space="preserve">OPÇÃO 2 - IA (Classificação Contextual):</w:t>
      </w:r>
    </w:p>
    <w:p>
      <w:pPr>
        <w:spacing w:after="120" w:before="0"/>
        <w:jc w:val="left"/>
      </w:pPr>
      <w:r>
        <w:rPr>
          <w:color w:val="000000"/>
          <w:sz w:val="22"/>
          <w:szCs w:val="22"/>
        </w:rPr>
        <w:t xml:space="preserve">Se o contexto importa (ex: 'aluguel com consumo' vs 'aluguel sem consumo'), a IA analisa o texto completo.</w:t>
      </w:r>
    </w:p>
    <w:p>
      <w:pPr>
        <w:spacing w:after="120" w:before="200"/>
        <w:jc w:val="left"/>
      </w:pPr>
      <w:r>
        <w:rPr>
          <w:b/>
          <w:bCs/>
          <w:color w:val="000000"/>
          <w:sz w:val="22"/>
          <w:szCs w:val="22"/>
        </w:rPr>
        <w:t xml:space="preserve">RECOMENDAÇÃO: Usar abordagem híbrida - keyword matching primeiro, IA apenas para casos ambíguos (score &lt; 85%).</w:t>
      </w:r>
    </w:p>
    <w:p>
      <w:pPr>
        <w:pStyle w:val="Heading2"/>
        <w:spacing w:before="240" w:after="120"/>
      </w:pPr>
      <w:r>
        <w:rPr>
          <w:b/>
          <w:bCs/>
        </w:rPr>
        <w:t xml:space="preserve">6.3 Agentes de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Função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Classification Agent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Classifica editais ambíguos analisando contexto completo. Usado apenas quando keyword matching não é suficiente.</w:t>
            </w:r>
          </w:p>
        </w:tc>
      </w:tr>
    </w:tbl>
    <w:p>
      <w:pPr>
        <w:pStyle w:val="Heading2"/>
        <w:spacing w:before="240" w:after="120"/>
      </w:pPr>
      <w:r>
        <w:rPr>
          <w:b/>
          <w:bCs/>
        </w:rPr>
        <w:t xml:space="preserve">6.4 Tarefas de IA (CONSOLIDADAS)</w:t>
      </w:r>
    </w:p>
    <w:p>
      <w:pPr>
        <w:spacing w:after="120" w:before="0"/>
        <w:jc w:val="left"/>
      </w:pPr>
      <w:r>
        <w:rPr>
          <w:b/>
          <w:bCs/>
          <w:color w:val="000000"/>
          <w:sz w:val="22"/>
          <w:szCs w:val="22"/>
        </w:rPr>
        <w:t xml:space="preserve">TAREFA ÚNICA: T-CLA-IA-001 - Classificar Edital Ambíguo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Atributo</w:t>
            </w:r>
          </w:p>
        </w:tc>
        <w:tc>
          <w:tcPr>
            <w:tcW w:type="dxa" w:w="7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T-CLA-IA-001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Nome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classificar_edital_ambiguo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Agente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AG-03 Classification Agent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Analisar edital com classificação ambígua e determinar categoria correta: (1) Ler objeto e descrição completa, (2) Identificar características que definem a categoria, (3) Classificar em: Comodato, Venda, Aluguel com Consumo, Aluguel sem Consumo, Consumo de Reagentes, Insumos, Outros, (4) Calcular score de confiança.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JSON: categoria_id, categoria_nome, score_confianca (0-100), justificativa.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database_tool</w:t>
            </w:r>
          </w:p>
        </w:tc>
      </w:tr>
    </w:tbl>
    <w:p>
      <w:pPr>
        <w:pStyle w:val="Heading2"/>
        <w:spacing w:before="240" w:after="120"/>
      </w:pPr>
      <w:r>
        <w:rPr>
          <w:b/>
          <w:bCs/>
        </w:rPr>
        <w:t xml:space="preserve">6.5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T-12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Config. Categorias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CRUD de categorias com palavras-chave associadas a cada uma.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T-13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Revisão Classificação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Lista de editais pendentes de revisão (score &lt; 85%). Usuário confirma ou altera categoria.</w:t>
            </w:r>
          </w:p>
        </w:tc>
      </w:tr>
    </w:tbl>
    <w:p>
      <w:pPr>
        <w:pStyle w:val="Heading2"/>
        <w:spacing w:before="240" w:after="120"/>
      </w:pPr>
      <w:r>
        <w:rPr>
          <w:b/>
          <w:bCs/>
        </w:rPr>
        <w:t xml:space="preserve">6.6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categoria_edital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Categorias: id, nome, descricao, palavras_chave (JSON), status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classificacao_edital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Classificação: id, edital_id, categoria_id, score_confianca, metodo (KEYWORD/IA/MANUAL), revisado, usuario_revisor_id</w:t>
            </w:r>
          </w:p>
        </w:tc>
      </w:tr>
    </w:tbl>
    <w:p>
      <w:r>
        <w:br w:type="page"/>
      </w:r>
    </w:p>
    <w:p>
      <w:pPr>
        <w:pStyle w:val="Heading1"/>
        <w:spacing w:before="240" w:after="120"/>
      </w:pPr>
      <w:r>
        <w:rPr>
          <w:b/>
          <w:bCs/>
        </w:rPr>
        <w:t xml:space="preserve">7. UC-SCO-001: Analisar Aderência de Edital</w:t>
      </w:r>
    </w:p>
    <w:p>
      <w:pPr>
        <w:pStyle w:val="Heading2"/>
        <w:spacing w:before="240" w:after="120"/>
      </w:pPr>
      <w:r>
        <w:rPr>
          <w:b/>
          <w:bCs/>
        </w:rPr>
        <w:t xml:space="preserve">7.1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Score de Aderência</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MAJORITARIAMENTE IA (Comparação Semântica)</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Sistema, AG-04 Compliance Analyzer, Usuário Comercial</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Calcula scores de aderência técnica, comercial e potencial de ganho comparando requisitos do edital com produtos do portfólio.</w:t>
            </w:r>
          </w:p>
        </w:tc>
      </w:tr>
    </w:tbl>
    <w:p>
      <w:pPr>
        <w:pStyle w:val="Heading2"/>
        <w:spacing w:before="240" w:after="120"/>
      </w:pPr>
      <w:r>
        <w:rPr>
          <w:b/>
          <w:bCs/>
        </w:rPr>
        <w:t xml:space="preserve">7.2 Agentes de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Função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Compliance Analyzer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Compara semanticamente especificações de produtos com requisitos do edital. Calcula scores e identifica gaps.</w:t>
            </w:r>
          </w:p>
        </w:tc>
      </w:tr>
    </w:tbl>
    <w:p>
      <w:pPr>
        <w:pStyle w:val="Heading2"/>
        <w:spacing w:before="240" w:after="120"/>
      </w:pPr>
      <w:r>
        <w:rPr>
          <w:b/>
          <w:bCs/>
        </w:rPr>
        <w:t xml:space="preserve">7.3 Tarefas de IA (CONSOLIDADAS)</w:t>
      </w:r>
    </w:p>
    <w:p>
      <w:pPr>
        <w:spacing w:after="120" w:before="0"/>
        <w:jc w:val="left"/>
      </w:pPr>
      <w:r>
        <w:rPr>
          <w:b/>
          <w:bCs/>
          <w:color w:val="000000"/>
          <w:sz w:val="22"/>
          <w:szCs w:val="22"/>
        </w:rPr>
        <w:t xml:space="preserve">TAREFA ÚNICA: T-SCO-IA-001 - Análise Completa de Aderência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Atributo</w:t>
            </w:r>
          </w:p>
        </w:tc>
        <w:tc>
          <w:tcPr>
            <w:tcW w:type="dxa" w:w="7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T-SCO-IA-001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Nome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analise_completa_aderencia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Agente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AG-04 Compliance Analyzer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Análise completa de aderência: (1) Buscar produtos compatíveis via embedding similarity, (2) Para cada produto, comparar cada requisito técnico do edital com especificações do produto, (3) Calcular Score Técnico (% requisitos atendidos), (4) Calcular Score Comercial (distância, frequência entrega, etc), (5) Combinar em Score de Potencial de Ganho, (6) Para scores 85-100%, identificar gaps específicos e sugerir ações.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JSON por produto: produto_id, score_tecnico, score_comercial, score_potencial_ganho, requisitos_atendidos[], requisitos_nao_atendidos[], gaps[], sugestoes[].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embedding_search, geo_distance_tool, database_tool</w:t>
            </w:r>
          </w:p>
        </w:tc>
      </w:tr>
    </w:tbl>
    <w:p>
      <w:pPr>
        <w:pStyle w:val="Heading2"/>
        <w:spacing w:before="240" w:after="120"/>
      </w:pPr>
      <w:r>
        <w:rPr>
          <w:b/>
          <w:bCs/>
        </w:rPr>
        <w:t xml:space="preserve">7.4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T-14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Análise de Aderência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Painel com gauges dos 3 scores, lista de produtos rankeados, detalhe de requisitos atendidos/não atendidos.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T-15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Análise de Gaps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Para scores 85-100%: lista de gaps com sugestões de ação para melhorar aderência.</w:t>
            </w:r>
          </w:p>
        </w:tc>
      </w:tr>
    </w:tbl>
    <w:p>
      <w:pPr>
        <w:pStyle w:val="Heading2"/>
        <w:spacing w:before="240" w:after="120"/>
      </w:pPr>
      <w:r>
        <w:rPr>
          <w:b/>
          <w:bCs/>
        </w:rPr>
        <w:t xml:space="preserve">7.5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aderencia_edital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Análise de aderência: id, edital_id, produto_id, score_tecnico, score_comercial, score_potencial, analisado_em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requisito_atendimento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Detalhe por requisito: id, aderencia_id, requisito_id, atendido (bool), justificativa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gap_aderencia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Gaps identificados: id, aderencia_id, descricao, impacto, sugestao_acao</w:t>
            </w:r>
          </w:p>
        </w:tc>
      </w:tr>
    </w:tbl>
    <w:p>
      <w:pPr>
        <w:pStyle w:val="Heading2"/>
        <w:spacing w:before="240" w:after="120"/>
      </w:pPr>
      <w:r>
        <w:rPr>
          <w:b/>
          <w:bCs/>
        </w:rPr>
        <w:t xml:space="preserve">7.6 Ferramentas CrewAI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Ferramenta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embedding_search</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Busca por similaridade vetorial para encontrar produtos compatíveis.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geo_distance_tool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Calcula distância geográfica entre empresa e órgão (Google Maps API ou Haversine).</w:t>
            </w:r>
          </w:p>
        </w:tc>
      </w:tr>
    </w:tbl>
    <w:p>
      <w:r>
        <w:br w:type="page"/>
      </w:r>
    </w:p>
    <w:p>
      <w:pPr>
        <w:pStyle w:val="Heading1"/>
        <w:spacing w:before="240" w:after="120"/>
      </w:pPr>
      <w:r>
        <w:rPr>
          <w:b/>
          <w:bCs/>
        </w:rPr>
        <w:t xml:space="preserve">8. UC-PRE-001: Obter Recomendação de Preço</w:t>
      </w:r>
    </w:p>
    <w:p>
      <w:pPr>
        <w:pStyle w:val="Heading2"/>
        <w:spacing w:before="240" w:after="120"/>
      </w:pPr>
      <w:r>
        <w:rPr>
          <w:b/>
          <w:bCs/>
        </w:rPr>
        <w:t xml:space="preserve">8.1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Recomendação de Preços</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 (Estatísticas tradicionais + Predição com IA)</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AG-05 Market Intelligence, Usuário Comercial</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 recomendação de faixa de preço baseada em histórico e análise de concorrência.</w:t>
            </w:r>
          </w:p>
        </w:tc>
      </w:tr>
    </w:tbl>
    <w:p>
      <w:pPr>
        <w:pStyle w:val="Heading2"/>
        <w:spacing w:before="240" w:after="120"/>
      </w:pPr>
      <w:r>
        <w:rPr>
          <w:b/>
          <w:bCs/>
        </w:rPr>
        <w:t xml:space="preserve">8.2 Separação: Tradicional vs IA</w:t>
      </w:r>
    </w:p>
    <w:p>
      <w:pPr>
        <w:spacing w:after="120" w:before="0"/>
        <w:jc w:val="left"/>
      </w:pPr>
      <w:r>
        <w:rPr>
          <w:b/>
          <w:bCs/>
          <w:color w:val="000000"/>
          <w:sz w:val="22"/>
          <w:szCs w:val="22"/>
        </w:rPr>
        <w:t xml:space="preserve">COMPONENTES TRADICIONAIS:</w:t>
      </w:r>
    </w:p>
    <w:p>
      <w:pPr>
        <w:spacing w:after="120" w:before="0"/>
        <w:jc w:val="left"/>
      </w:pPr>
      <w:r>
        <w:rPr>
          <w:color w:val="000000"/>
          <w:sz w:val="22"/>
          <w:szCs w:val="22"/>
        </w:rPr>
        <w:t xml:space="preserve">- Consulta histórico de preços (SQL agregações)</w:t>
      </w:r>
    </w:p>
    <w:p>
      <w:pPr>
        <w:spacing w:after="120" w:before="0"/>
        <w:jc w:val="left"/>
      </w:pPr>
      <w:r>
        <w:rPr>
          <w:color w:val="000000"/>
          <w:sz w:val="22"/>
          <w:szCs w:val="22"/>
        </w:rPr>
        <w:t xml:space="preserve">- Cálculo de média, mediana, desvio padrão</w:t>
      </w:r>
    </w:p>
    <w:p>
      <w:pPr>
        <w:spacing w:after="120" w:before="0"/>
        <w:jc w:val="left"/>
      </w:pPr>
      <w:r>
        <w:rPr>
          <w:color w:val="000000"/>
          <w:sz w:val="22"/>
          <w:szCs w:val="22"/>
        </w:rPr>
        <w:t xml:space="preserve">- Listagem de concorrentes vencedores</w:t>
      </w:r>
    </w:p>
    <w:p>
      <w:pPr>
        <w:spacing w:after="120" w:before="200"/>
        <w:jc w:val="left"/>
      </w:pPr>
      <w:r>
        <w:rPr>
          <w:b/>
          <w:bCs/>
          <w:color w:val="000000"/>
          <w:sz w:val="22"/>
          <w:szCs w:val="22"/>
        </w:rPr>
        <w:t xml:space="preserve">COMPONENTES COM IA:</w:t>
      </w:r>
    </w:p>
    <w:p>
      <w:pPr>
        <w:spacing w:after="120" w:before="0"/>
        <w:jc w:val="left"/>
      </w:pPr>
      <w:r>
        <w:rPr>
          <w:color w:val="000000"/>
          <w:sz w:val="22"/>
          <w:szCs w:val="22"/>
        </w:rPr>
        <w:t xml:space="preserve">- Score de Competitividade (probabilidade de ganho por faixa)</w:t>
      </w:r>
    </w:p>
    <w:p>
      <w:pPr>
        <w:spacing w:after="120" w:before="0"/>
        <w:jc w:val="left"/>
      </w:pPr>
      <w:r>
        <w:rPr>
          <w:color w:val="000000"/>
          <w:sz w:val="22"/>
          <w:szCs w:val="22"/>
        </w:rPr>
        <w:t xml:space="preserve">- Score de Qualidade da Concorrência</w:t>
      </w:r>
    </w:p>
    <w:p>
      <w:pPr>
        <w:spacing w:after="120" w:before="0"/>
        <w:jc w:val="left"/>
      </w:pPr>
      <w:r>
        <w:rPr>
          <w:color w:val="000000"/>
          <w:sz w:val="22"/>
          <w:szCs w:val="22"/>
        </w:rPr>
        <w:t xml:space="preserve">- Recomendação inteligente de faixa</w:t>
      </w:r>
    </w:p>
    <w:p>
      <w:pPr>
        <w:pStyle w:val="Heading2"/>
        <w:spacing w:before="240" w:after="120"/>
      </w:pPr>
      <w:r>
        <w:rPr>
          <w:b/>
          <w:bCs/>
        </w:rPr>
        <w:t xml:space="preserve">8.3 Agentes de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Função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Market Intelligence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Analisa histórico de preços e concorrência para gerar recomendação de faixa de preço com score de probabilidade.</w:t>
            </w:r>
          </w:p>
        </w:tc>
      </w:tr>
    </w:tbl>
    <w:p>
      <w:pPr>
        <w:pStyle w:val="Heading2"/>
        <w:spacing w:before="240" w:after="120"/>
      </w:pPr>
      <w:r>
        <w:rPr>
          <w:b/>
          <w:bCs/>
        </w:rPr>
        <w:t xml:space="preserve">8.4 Tarefas de IA (CONSOLIDADAS)</w:t>
      </w:r>
    </w:p>
    <w:p>
      <w:pPr>
        <w:spacing w:after="120" w:before="0"/>
        <w:jc w:val="left"/>
      </w:pPr>
      <w:r>
        <w:rPr>
          <w:b/>
          <w:bCs/>
          <w:color w:val="000000"/>
          <w:sz w:val="22"/>
          <w:szCs w:val="22"/>
        </w:rPr>
        <w:t xml:space="preserve">TAREFA ÚNICA: T-PRE-IA-001 - Inteligência de Preços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Atributo</w:t>
            </w:r>
          </w:p>
        </w:tc>
        <w:tc>
          <w:tcPr>
            <w:tcW w:type="dxa" w:w="7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T-PRE-IA-001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Nome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inteligencia_precos_completa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Agente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AG-05 Market Intelligence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Análise completa de preços: (1) Buscar editais similares dos últimos 24 meses, (2) Extrair preços vencedores e identificar concorrentes, (3) Calcular Score de Competitividade por faixa de preço, (4) Calcular Score de Qualidade da Concorrência (baseado em desclassificações), (5) Gerar recomendação de faixa de preço com probabilidade de ganho.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JSON: estatisticas{media, mediana, min, max}, concorrentes[], faixa_recomendada{min, max}, score_competitividade, score_qualidade_concorrencia, probabilidade_ganho.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database_tool, prediction_model</w:t>
            </w:r>
          </w:p>
        </w:tc>
      </w:tr>
    </w:tbl>
    <w:p>
      <w:pPr>
        <w:pStyle w:val="Heading2"/>
        <w:spacing w:before="240" w:after="120"/>
      </w:pPr>
      <w:r>
        <w:rPr>
          <w:b/>
          <w:bCs/>
        </w:rPr>
        <w:t xml:space="preserve">8.5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T-16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Inteligência de Preços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Gráfico de preços históricos, tabela de concorrentes, faixa recomendada com gauge de probabilidade.</w:t>
            </w:r>
          </w:p>
        </w:tc>
      </w:tr>
    </w:tbl>
    <w:p>
      <w:pPr>
        <w:pStyle w:val="Heading2"/>
        <w:spacing w:before="240" w:after="120"/>
      </w:pPr>
      <w:r>
        <w:rPr>
          <w:b/>
          <w:bCs/>
        </w:rPr>
        <w:t xml:space="preserve">8.6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historico_preco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Preços de editais anteriores: id, edital_id, item, preco_referencia, preco_vencedor, vencedor_cnpj</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concorrente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Cadastro de concorrentes: id, cnpj, razao_social, porte, especialidade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recomendacao_preco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Recomendações geradas: id, edital_id, preco_min, preco_max, score_competitividade, score_qualidade, probabilidade</w:t>
            </w:r>
          </w:p>
        </w:tc>
      </w:tr>
    </w:tbl>
    <w:p>
      <w:r>
        <w:br w:type="page"/>
      </w:r>
    </w:p>
    <w:p>
      <w:pPr>
        <w:pStyle w:val="Heading1"/>
        <w:spacing w:before="240" w:after="120"/>
      </w:pPr>
      <w:r>
        <w:rPr>
          <w:b/>
          <w:bCs/>
        </w:rPr>
        <w:t xml:space="preserve">9. UC-GER-001: Gerar Proposta Completa</w:t>
      </w:r>
    </w:p>
    <w:p>
      <w:pPr>
        <w:pStyle w:val="Heading2"/>
        <w:spacing w:before="240" w:after="120"/>
      </w:pPr>
      <w:r>
        <w:rPr>
          <w:b/>
          <w:bCs/>
        </w:rPr>
        <w:t xml:space="preserve">9.1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Geração de Propostas</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 (Compilação tradicional + Geração de texto com IA)</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AG-06 Proposal Generator, Usuário Comercial</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 proposta técnica e comercial com texto aderente ao edital, compilação de documentos e arquivo final.</w:t>
            </w:r>
          </w:p>
        </w:tc>
      </w:tr>
    </w:tbl>
    <w:p>
      <w:pPr>
        <w:pStyle w:val="Heading2"/>
        <w:spacing w:before="240" w:after="120"/>
      </w:pPr>
      <w:r>
        <w:rPr>
          <w:b/>
          <w:bCs/>
        </w:rPr>
        <w:t xml:space="preserve">9.2 Separação: Tradicional vs IA</w:t>
      </w:r>
    </w:p>
    <w:p>
      <w:pPr>
        <w:spacing w:after="120" w:before="0"/>
        <w:jc w:val="left"/>
      </w:pPr>
      <w:r>
        <w:rPr>
          <w:b/>
          <w:bCs/>
          <w:color w:val="000000"/>
          <w:sz w:val="22"/>
          <w:szCs w:val="22"/>
        </w:rPr>
        <w:t xml:space="preserve">COMPONENTES TRADICIONAIS:</w:t>
      </w:r>
    </w:p>
    <w:p>
      <w:pPr>
        <w:spacing w:after="120" w:before="0"/>
        <w:jc w:val="left"/>
      </w:pPr>
      <w:r>
        <w:rPr>
          <w:color w:val="000000"/>
          <w:sz w:val="22"/>
          <w:szCs w:val="22"/>
        </w:rPr>
        <w:t xml:space="preserve">- Wizard de etapas (UI)</w:t>
      </w:r>
    </w:p>
    <w:p>
      <w:pPr>
        <w:spacing w:after="120" w:before="0"/>
        <w:jc w:val="left"/>
      </w:pPr>
      <w:r>
        <w:rPr>
          <w:color w:val="000000"/>
          <w:sz w:val="22"/>
          <w:szCs w:val="22"/>
        </w:rPr>
        <w:t xml:space="preserve">- Compilação de documentos (buscar e organizar arquivos)</w:t>
      </w:r>
    </w:p>
    <w:p>
      <w:pPr>
        <w:spacing w:after="120" w:before="0"/>
        <w:jc w:val="left"/>
      </w:pPr>
      <w:r>
        <w:rPr>
          <w:color w:val="000000"/>
          <w:sz w:val="22"/>
          <w:szCs w:val="22"/>
        </w:rPr>
        <w:t xml:space="preserve">- Geração de planilha de preços</w:t>
      </w:r>
    </w:p>
    <w:p>
      <w:pPr>
        <w:spacing w:after="120" w:before="0"/>
        <w:jc w:val="left"/>
      </w:pPr>
      <w:r>
        <w:rPr>
          <w:color w:val="000000"/>
          <w:sz w:val="22"/>
          <w:szCs w:val="22"/>
        </w:rPr>
        <w:t xml:space="preserve">- Montagem do arquivo ZIP/PDF final</w:t>
      </w:r>
    </w:p>
    <w:p>
      <w:pPr>
        <w:spacing w:after="120" w:before="200"/>
        <w:jc w:val="left"/>
      </w:pPr>
      <w:r>
        <w:rPr>
          <w:b/>
          <w:bCs/>
          <w:color w:val="000000"/>
          <w:sz w:val="22"/>
          <w:szCs w:val="22"/>
        </w:rPr>
        <w:t xml:space="preserve">COMPONENTES COM IA:</w:t>
      </w:r>
    </w:p>
    <w:p>
      <w:pPr>
        <w:spacing w:after="120" w:before="0"/>
        <w:jc w:val="left"/>
      </w:pPr>
      <w:r>
        <w:rPr>
          <w:color w:val="000000"/>
          <w:sz w:val="22"/>
          <w:szCs w:val="22"/>
        </w:rPr>
        <w:t xml:space="preserve">- Geração de texto técnico aderente ao edital</w:t>
      </w:r>
    </w:p>
    <w:p>
      <w:pPr>
        <w:pStyle w:val="Heading2"/>
        <w:spacing w:before="240" w:after="120"/>
      </w:pPr>
      <w:r>
        <w:rPr>
          <w:b/>
          <w:bCs/>
        </w:rPr>
        <w:t xml:space="preserve">9.3 Agentes de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Função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Proposal Generator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 texto técnico da proposta demonstrando conformidade ponto a ponto com requisitos do edital.</w:t>
            </w:r>
          </w:p>
        </w:tc>
      </w:tr>
    </w:tbl>
    <w:p>
      <w:pPr>
        <w:pStyle w:val="Heading2"/>
        <w:spacing w:before="240" w:after="120"/>
      </w:pPr>
      <w:r>
        <w:rPr>
          <w:b/>
          <w:bCs/>
        </w:rPr>
        <w:t xml:space="preserve">9.4 Tarefas de IA (CONSOLIDADAS)</w:t>
      </w:r>
    </w:p>
    <w:p>
      <w:pPr>
        <w:spacing w:after="120" w:before="0"/>
        <w:jc w:val="left"/>
      </w:pPr>
      <w:r>
        <w:rPr>
          <w:b/>
          <w:bCs/>
          <w:color w:val="000000"/>
          <w:sz w:val="22"/>
          <w:szCs w:val="22"/>
        </w:rPr>
        <w:t xml:space="preserve">TAREFA ÚNICA: T-GER-IA-001 - Gerar Texto Técnico da Proposta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Atributo</w:t>
            </w:r>
          </w:p>
        </w:tc>
        <w:tc>
          <w:tcPr>
            <w:tcW w:type="dxa" w:w="7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T-GER-IA-001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Nome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gerar_texto_tecnico_proposta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Agente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AG-06 Proposal Generator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Gerar texto técnico completo da proposta: (1) Analisar cada requisito do edital, (2) Para cada requisito, demonstrar como o produto atende, (3) Usar linguagem técnica adequada, (4) Estruturar em seções conforme padrão de propostas.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Texto formatado da proposta técnica em Markdown ou HTML, estruturado em seções.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database_tool, template_engine</w:t>
            </w:r>
          </w:p>
        </w:tc>
      </w:tr>
    </w:tbl>
    <w:p>
      <w:pPr>
        <w:pStyle w:val="Heading2"/>
        <w:spacing w:before="240" w:after="120"/>
      </w:pPr>
      <w:r>
        <w:rPr>
          <w:b/>
          <w:bCs/>
        </w:rPr>
        <w:t xml:space="preserve">9.5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T-17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Wizard Proposta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4 etapas: Confirmar Produto, Definir Preços, Revisar Texto (editável), Anexar Documentos.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T-18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Revisão Final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Preview da proposta completa com opção de aprovar, editar ou regenerar texto.</w:t>
            </w:r>
          </w:p>
        </w:tc>
      </w:tr>
    </w:tbl>
    <w:p>
      <w:pPr>
        <w:pStyle w:val="Heading2"/>
        <w:spacing w:before="240" w:after="120"/>
      </w:pPr>
      <w:r>
        <w:rPr>
          <w:b/>
          <w:bCs/>
        </w:rPr>
        <w:t xml:space="preserve">9.6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proposta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Propostas geradas: id, edital_id, produto_id, preco, texto_tecnico, status, versao, created_at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documento_proposta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Documentos da proposta: id, proposta_id, documento_id, ordem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arquivo_proposta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Arquivo final: id, proposta_id, path_storage, hash, created_at</w:t>
            </w:r>
          </w:p>
        </w:tc>
      </w:tr>
    </w:tbl>
    <w:p>
      <w:r>
        <w:br w:type="page"/>
      </w:r>
    </w:p>
    <w:p>
      <w:pPr>
        <w:pStyle w:val="Heading1"/>
        <w:spacing w:before="240" w:after="120"/>
      </w:pPr>
      <w:r>
        <w:rPr>
          <w:b/>
          <w:bCs/>
        </w:rPr>
        <w:t xml:space="preserve">10. UC-ALE-001: Gerenciar Alertas de Pregão</w:t>
      </w:r>
    </w:p>
    <w:p>
      <w:pPr>
        <w:pStyle w:val="Heading2"/>
        <w:spacing w:before="240" w:after="120"/>
      </w:pPr>
      <w:r>
        <w:rPr>
          <w:b/>
          <w:bCs/>
        </w:rPr>
        <w:t xml:space="preserve">10.1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Alertas de Pregão</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100% TRADICIONAL (Agendamento e Notificações)</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Sistema (Scheduler), Usuário Comercial</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 calendário de pregões e dispara alertas com contagem regressiva. As datas já foram extraídas no UC-MON-002.</w:t>
            </w:r>
          </w:p>
        </w:tc>
      </w:tr>
    </w:tbl>
    <w:p>
      <w:pPr>
        <w:pStyle w:val="Heading2"/>
        <w:spacing w:before="240" w:after="120"/>
      </w:pPr>
      <w:r>
        <w:rPr>
          <w:b/>
          <w:bCs/>
        </w:rPr>
        <w:t xml:space="preserve">10.2 Agentes de IA</w:t>
      </w:r>
    </w:p>
    <w:p>
      <w:pPr>
        <w:spacing w:after="120" w:before="0"/>
        <w:jc w:val="left"/>
      </w:pPr>
      <w:r>
        <w:rPr>
          <w:b/>
          <w:bCs/>
          <w:color w:val="000000"/>
          <w:sz w:val="22"/>
          <w:szCs w:val="22"/>
        </w:rPr>
        <w:t xml:space="preserve">NENHUM - Calendário e alertas são 100% tradicionais.</w:t>
      </w:r>
    </w:p>
    <w:p>
      <w:pPr>
        <w:spacing w:after="120" w:before="0"/>
        <w:jc w:val="left"/>
      </w:pPr>
      <w:r>
        <w:rPr>
          <w:color w:val="000000"/>
          <w:sz w:val="22"/>
          <w:szCs w:val="22"/>
        </w:rPr>
        <w:t xml:space="preserve">Justificativa: As datas já foram extraídas pelo AG-02 no parsing do edital. O calendário, countdown e notificações são implementados com programação tradicional (Celery, WebSocket, Push Notifications).</w:t>
      </w:r>
    </w:p>
    <w:p>
      <w:pPr>
        <w:pStyle w:val="Heading2"/>
        <w:spacing w:before="240" w:after="120"/>
      </w:pPr>
      <w:r>
        <w:rPr>
          <w:b/>
          <w:bCs/>
        </w:rPr>
        <w:t xml:space="preserve">10.3 Tarefas de IA</w:t>
      </w:r>
    </w:p>
    <w:p>
      <w:pPr>
        <w:spacing w:after="120" w:before="0"/>
        <w:jc w:val="left"/>
      </w:pPr>
      <w:r>
        <w:rPr>
          <w:color w:val="000000"/>
          <w:sz w:val="22"/>
          <w:szCs w:val="22"/>
        </w:rPr>
        <w:t xml:space="preserve">NENHUMA</w:t>
      </w:r>
    </w:p>
    <w:p>
      <w:pPr>
        <w:pStyle w:val="Heading2"/>
        <w:spacing w:before="240" w:after="120"/>
      </w:pPr>
      <w:r>
        <w:rPr>
          <w:b/>
          <w:bCs/>
        </w:rPr>
        <w:t xml:space="preserve">10.4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T-19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Calendário Pregões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Visão mensal/semanal/diária dos pregões com propostas submetidas. Cores por status.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T-20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Countdown Pregão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Widget com contagem regressiva para próximos pregões. Link rápido para Sala de Pregão.</w:t>
            </w:r>
          </w:p>
        </w:tc>
      </w:tr>
    </w:tbl>
    <w:p>
      <w:pPr>
        <w:pStyle w:val="Heading2"/>
        <w:spacing w:before="240" w:after="120"/>
      </w:pPr>
      <w:r>
        <w:rPr>
          <w:b/>
          <w:bCs/>
        </w:rPr>
        <w:t xml:space="preserve">10.5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evento_calendario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Eventos agendados: id, proposta_id, edital_id, tipo, data_hora, status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alerta_enviado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Log de alertas: id, evento_id, usuario_id, tipo_alerta (24H/1H/15MIN), enviado_em, canal</w:t>
            </w:r>
          </w:p>
        </w:tc>
      </w:tr>
    </w:tbl>
    <w:p>
      <w:r>
        <w:br w:type="page"/>
      </w:r>
    </w:p>
    <w:p>
      <w:pPr>
        <w:pStyle w:val="Heading1"/>
        <w:spacing w:before="240" w:after="120"/>
      </w:pPr>
      <w:r>
        <w:rPr>
          <w:b/>
          <w:bCs/>
        </w:rPr>
        <w:t xml:space="preserve">11. UC-LAN-001: Participar de Pregão Eletrônico</w:t>
      </w:r>
    </w:p>
    <w:p>
      <w:pPr>
        <w:pStyle w:val="Heading2"/>
        <w:spacing w:before="240" w:after="120"/>
      </w:pPr>
      <w:r>
        <w:rPr>
          <w:b/>
          <w:bCs/>
        </w:rPr>
        <w:t xml:space="preserve">11.1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Robô de Lances</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 (Integração tradicional + Algoritmo de decisão com IA)</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AG-07 Bidding Robot, Usuário Comercial</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Participação em pregão eletrônico com sugestões de lance em tempo real e modo automático.</w:t>
            </w:r>
          </w:p>
        </w:tc>
      </w:tr>
    </w:tbl>
    <w:p>
      <w:pPr>
        <w:pStyle w:val="Heading2"/>
        <w:spacing w:before="240" w:after="120"/>
      </w:pPr>
      <w:r>
        <w:rPr>
          <w:b/>
          <w:bCs/>
        </w:rPr>
        <w:t xml:space="preserve">11.2 Separação: Tradicional vs IA</w:t>
      </w:r>
    </w:p>
    <w:p>
      <w:pPr>
        <w:spacing w:after="120" w:before="0"/>
        <w:jc w:val="left"/>
      </w:pPr>
      <w:r>
        <w:rPr>
          <w:b/>
          <w:bCs/>
          <w:color w:val="000000"/>
          <w:sz w:val="22"/>
          <w:szCs w:val="22"/>
        </w:rPr>
        <w:t xml:space="preserve">COMPONENTES TRADICIONAIS:</w:t>
      </w:r>
    </w:p>
    <w:p>
      <w:pPr>
        <w:spacing w:after="120" w:before="0"/>
        <w:jc w:val="left"/>
      </w:pPr>
      <w:r>
        <w:rPr>
          <w:color w:val="000000"/>
          <w:sz w:val="22"/>
          <w:szCs w:val="22"/>
        </w:rPr>
        <w:t xml:space="preserve">- Integração com portal (Selenium/API)</w:t>
      </w:r>
    </w:p>
    <w:p>
      <w:pPr>
        <w:spacing w:after="120" w:before="0"/>
        <w:jc w:val="left"/>
      </w:pPr>
      <w:r>
        <w:rPr>
          <w:color w:val="000000"/>
          <w:sz w:val="22"/>
          <w:szCs w:val="22"/>
        </w:rPr>
        <w:t xml:space="preserve">- WebSocket para tempo real</w:t>
      </w:r>
    </w:p>
    <w:p>
      <w:pPr>
        <w:spacing w:after="120" w:before="0"/>
        <w:jc w:val="left"/>
      </w:pPr>
      <w:r>
        <w:rPr>
          <w:color w:val="000000"/>
          <w:sz w:val="22"/>
          <w:szCs w:val="22"/>
        </w:rPr>
        <w:t xml:space="preserve">- Validação de limites</w:t>
      </w:r>
    </w:p>
    <w:p>
      <w:pPr>
        <w:spacing w:after="120" w:before="0"/>
        <w:jc w:val="left"/>
      </w:pPr>
      <w:r>
        <w:rPr>
          <w:color w:val="000000"/>
          <w:sz w:val="22"/>
          <w:szCs w:val="22"/>
        </w:rPr>
        <w:t xml:space="preserve">- Envio de lances</w:t>
      </w:r>
    </w:p>
    <w:p>
      <w:pPr>
        <w:spacing w:after="120" w:before="0"/>
        <w:jc w:val="left"/>
      </w:pPr>
      <w:r>
        <w:rPr>
          <w:color w:val="000000"/>
          <w:sz w:val="22"/>
          <w:szCs w:val="22"/>
        </w:rPr>
        <w:t xml:space="preserve">- Cobertura automática baseada em regras simples</w:t>
      </w:r>
    </w:p>
    <w:p>
      <w:pPr>
        <w:spacing w:after="120" w:before="200"/>
        <w:jc w:val="left"/>
      </w:pPr>
      <w:r>
        <w:rPr>
          <w:b/>
          <w:bCs/>
          <w:color w:val="000000"/>
          <w:sz w:val="22"/>
          <w:szCs w:val="22"/>
        </w:rPr>
        <w:t xml:space="preserve">COMPONENTES COM IA (OPCIONAL):</w:t>
      </w:r>
    </w:p>
    <w:p>
      <w:pPr>
        <w:spacing w:after="120" w:before="0"/>
        <w:jc w:val="left"/>
      </w:pPr>
      <w:r>
        <w:rPr>
          <w:color w:val="000000"/>
          <w:sz w:val="22"/>
          <w:szCs w:val="22"/>
        </w:rPr>
        <w:t xml:space="preserve">- Algoritmo inteligente de decisão (quando usar IA para otimizar estratégia)</w:t>
      </w:r>
    </w:p>
    <w:p>
      <w:pPr>
        <w:spacing w:after="120" w:before="0"/>
        <w:jc w:val="left"/>
      </w:pPr>
      <w:r>
        <w:rPr>
          <w:b/>
          <w:bCs/>
          <w:color w:val="000000"/>
          <w:sz w:val="22"/>
          <w:szCs w:val="22"/>
        </w:rPr>
        <w:t xml:space="preserve">NOTA: Para MVP, cobertura automática pode ser baseada em regras simples (sem IA). IA é diferencial para versões futuras.</w:t>
      </w:r>
    </w:p>
    <w:p>
      <w:pPr>
        <w:pStyle w:val="Heading2"/>
        <w:spacing w:before="240" w:after="120"/>
      </w:pPr>
      <w:r>
        <w:rPr>
          <w:b/>
          <w:bCs/>
        </w:rPr>
        <w:t xml:space="preserve">11.3 Agentes de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Função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Bidding Robot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OPCIONAL para MVP. Sugere lances considerando histórico, comportamento de concorrentes e estratégia.</w:t>
            </w:r>
          </w:p>
        </w:tc>
      </w:tr>
    </w:tbl>
    <w:p>
      <w:pPr>
        <w:pStyle w:val="Heading2"/>
        <w:spacing w:before="240" w:after="120"/>
      </w:pPr>
      <w:r>
        <w:rPr>
          <w:b/>
          <w:bCs/>
        </w:rPr>
        <w:t xml:space="preserve">11.4 Tarefas de IA (OPCIONAL)</w:t>
      </w:r>
    </w:p>
    <w:p>
      <w:pPr>
        <w:spacing w:after="120" w:before="0"/>
        <w:jc w:val="left"/>
      </w:pPr>
      <w:r>
        <w:rPr>
          <w:b/>
          <w:bCs/>
          <w:color w:val="000000"/>
          <w:sz w:val="22"/>
          <w:szCs w:val="22"/>
        </w:rPr>
        <w:t xml:space="preserve">TAREFA OPCIONAL: T-LAN-IA-001 - Sugestão Inteligente de Lance</w:t>
      </w:r>
    </w:p>
    <w:p>
      <w:pPr>
        <w:spacing w:after="120" w:before="0"/>
        <w:jc w:val="left"/>
      </w:pPr>
      <w:r>
        <w:rPr>
          <w:color w:val="000000"/>
          <w:sz w:val="22"/>
          <w:szCs w:val="22"/>
        </w:rPr>
        <w:t xml:space="preserve">Para MVP, pode-se usar algoritmo baseado em regras. IA é diferencial para versões futuras.</w:t>
      </w:r>
    </w:p>
    <w:p>
      <w:pPr>
        <w:pStyle w:val="Heading2"/>
        <w:spacing w:before="240" w:after="120"/>
      </w:pPr>
      <w:r>
        <w:rPr>
          <w:b/>
          <w:bCs/>
        </w:rPr>
        <w:t xml:space="preserve">11.5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T-21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Sala de Pregão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Interface tempo real: posição atual, lances concorrentes, countdown, campo de lance, botão enviar, toggle automático.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T-22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Config. Limites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Modal para definir preço mínimo, máximo, estratégia de cobertura.</w:t>
            </w:r>
          </w:p>
        </w:tc>
      </w:tr>
    </w:tbl>
    <w:p>
      <w:pPr>
        <w:pStyle w:val="Heading2"/>
        <w:spacing w:before="240" w:after="120"/>
      </w:pPr>
      <w:r>
        <w:rPr>
          <w:b/>
          <w:bCs/>
        </w:rPr>
        <w:t xml:space="preserve">11.6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sessao_pregao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Sessões de pregão: id, proposta_id, inicio, fim, status, posicao_final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lance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Lances enviados: id, sessao_id, valor, timestamp, tipo (MANUAL/AUTO), aceito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config_lance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Configuração de limites: id, proposta_id, preco_min, preco_max, auto_habilitado, estrategia</w:t>
            </w:r>
          </w:p>
        </w:tc>
      </w:tr>
    </w:tbl>
    <w:p>
      <w:pPr>
        <w:pStyle w:val="Heading2"/>
        <w:spacing w:before="240" w:after="120"/>
      </w:pPr>
      <w:r>
        <w:rPr>
          <w:b/>
          <w:bCs/>
        </w:rPr>
        <w:t xml:space="preserve">11.7 Ferramentas CrewAI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Ferramenta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portal_integration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Integração com portais de pregão (ComprasNet, BEC) via Selenium ou API quando disponível.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realtime_monitor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Monitoramento em tempo real dos lances via WebSocket ou polling.</w:t>
            </w:r>
          </w:p>
        </w:tc>
      </w:tr>
    </w:tbl>
    <w:p>
      <w:r>
        <w:br w:type="page"/>
      </w:r>
    </w:p>
    <w:p>
      <w:pPr>
        <w:pStyle w:val="Heading1"/>
        <w:spacing w:before="240" w:after="120"/>
      </w:pPr>
      <w:r>
        <w:rPr>
          <w:b/>
          <w:bCs/>
        </w:rPr>
        <w:t xml:space="preserve">12. UC-AUD-001: Auditar Proposta de Concorrente</w:t>
      </w:r>
    </w:p>
    <w:p>
      <w:pPr>
        <w:pStyle w:val="Heading2"/>
        <w:spacing w:before="240" w:after="120"/>
      </w:pPr>
      <w:r>
        <w:rPr>
          <w:b/>
          <w:bCs/>
        </w:rPr>
        <w:t xml:space="preserve">12.1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Auditoria e Recursos</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MAJORITARIAMENTE IA (Análise e Geração de Documentos)</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AG-08 Audit Agent, Usuário Comercial</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Analisa proposta vencedora para identificar desvios que justifiquem recurso e gera laudo de contestação.</w:t>
            </w:r>
          </w:p>
        </w:tc>
      </w:tr>
    </w:tbl>
    <w:p>
      <w:pPr>
        <w:pStyle w:val="Heading2"/>
        <w:spacing w:before="240" w:after="120"/>
      </w:pPr>
      <w:r>
        <w:rPr>
          <w:b/>
          <w:bCs/>
        </w:rPr>
        <w:t xml:space="preserve">12.2 Agentes de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Função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Audit Agent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Audita proposta vencedora, identifica desvios técnicos e documentais, calcula score de recurso e gera laudo.</w:t>
            </w:r>
          </w:p>
        </w:tc>
      </w:tr>
    </w:tbl>
    <w:p>
      <w:pPr>
        <w:pStyle w:val="Heading2"/>
        <w:spacing w:before="240" w:after="120"/>
      </w:pPr>
      <w:r>
        <w:rPr>
          <w:b/>
          <w:bCs/>
        </w:rPr>
        <w:t xml:space="preserve">12.3 Tarefas de IA (CONSOLIDADAS)</w:t>
      </w:r>
    </w:p>
    <w:p>
      <w:pPr>
        <w:spacing w:after="120" w:before="0"/>
        <w:jc w:val="left"/>
      </w:pPr>
      <w:r>
        <w:rPr>
          <w:b/>
          <w:bCs/>
          <w:color w:val="000000"/>
          <w:sz w:val="22"/>
          <w:szCs w:val="22"/>
        </w:rPr>
        <w:t xml:space="preserve">TAREFA ÚNICA: T-AUD-IA-001 - Auditoria Completa e Geração de Recurso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Atributo</w:t>
            </w:r>
          </w:p>
        </w:tc>
        <w:tc>
          <w:tcPr>
            <w:tcW w:type="dxa" w:w="7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T-AUD-IA-001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Nome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auditoria_completa_recurso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Agente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AG-08 Audit Agent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Auditoria completa da proposta vencedora: (1) Fazer parsing da proposta do concorrente, (2) Extrair especificações declaradas, (3) Comparar vs requisitos do edital, (4) Identificar desvios técnicos, (5) Verificar documentos obrigatórios, (6) Calcular Score de Recurso, (7) Se score &gt;= 70%, gerar Laudo de Contestação fundamentado.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JSON: desvios_tecnicos[], documentos_faltantes[], score_recurso, recomenda_recurso (bool), laudo_contestacao (texto se aplicável).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pdf_reader, compliance_checker, legal_doc_generator, database_tool</w:t>
            </w:r>
          </w:p>
        </w:tc>
      </w:tr>
    </w:tbl>
    <w:p>
      <w:pPr>
        <w:pStyle w:val="Heading2"/>
        <w:spacing w:before="240" w:after="120"/>
      </w:pPr>
      <w:r>
        <w:rPr>
          <w:b/>
          <w:bCs/>
        </w:rPr>
        <w:t xml:space="preserve">12.4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T-23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Upload Prop. Vencedora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Upload da proposta do concorrente (PDF). Exibe prazo restante para recurso.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T-24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Resultado Auditoria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Relatório com desvios identificados, score de recurso, recomendação. Botão Gerar Laudo.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T-25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Laudo Contestação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Preview do laudo gerado com opção de editar e exportar DOCX/PDF.</w:t>
            </w:r>
          </w:p>
        </w:tc>
      </w:tr>
    </w:tbl>
    <w:p>
      <w:pPr>
        <w:pStyle w:val="Heading2"/>
        <w:spacing w:before="240" w:after="120"/>
      </w:pPr>
      <w:r>
        <w:rPr>
          <w:b/>
          <w:bCs/>
        </w:rPr>
        <w:t xml:space="preserve">12.5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auditoria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Auditorias realizadas: id, edital_id, proposta_vencedora_path, score_recurso, recomenda_recurso, created_at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desvio_auditoria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Desvios identificados: id, auditoria_id, tipo, descricao, evidencia, impacto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laudo_contestacao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Laudos gerados: id, auditoria_id, texto, path_arquivo, status</w:t>
            </w:r>
          </w:p>
        </w:tc>
      </w:tr>
    </w:tbl>
    <w:p>
      <w:pPr>
        <w:pStyle w:val="Heading2"/>
        <w:spacing w:before="240" w:after="120"/>
      </w:pPr>
      <w:r>
        <w:rPr>
          <w:b/>
          <w:bCs/>
        </w:rPr>
        <w:t xml:space="preserve">12.6 Ferramentas CrewAI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Ferramenta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compliance_checker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Verifica conformidade de especificações vs requisitos.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legal_doc_generator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 documentos jurídicos formatados (laudo de contestação).</w:t>
            </w:r>
          </w:p>
        </w:tc>
      </w:tr>
    </w:tbl>
    <w:p>
      <w:r>
        <w:br w:type="page"/>
      </w:r>
    </w:p>
    <w:p>
      <w:pPr>
        <w:pStyle w:val="Heading1"/>
        <w:spacing w:before="240" w:after="120"/>
      </w:pPr>
      <w:r>
        <w:rPr>
          <w:b/>
          <w:bCs/>
        </w:rPr>
        <w:t xml:space="preserve">13. UC-CRM-001: Gerenciar Leads de Licitação</w:t>
      </w:r>
    </w:p>
    <w:p>
      <w:pPr>
        <w:pStyle w:val="Heading2"/>
        <w:spacing w:before="240" w:after="120"/>
      </w:pPr>
      <w:r>
        <w:rPr>
          <w:b/>
          <w:bCs/>
        </w:rPr>
        <w:t xml:space="preserve">13.1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CRM Ativo</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100% TRADICIONAL (CRUD e Automações)</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Sistema, Usuário Comercial</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Gerencia pipeline de leads gerados automaticamente de editais com alta aderência.</w:t>
            </w:r>
          </w:p>
        </w:tc>
      </w:tr>
    </w:tbl>
    <w:p>
      <w:pPr>
        <w:pStyle w:val="Heading2"/>
        <w:spacing w:before="240" w:after="120"/>
      </w:pPr>
      <w:r>
        <w:rPr>
          <w:b/>
          <w:bCs/>
        </w:rPr>
        <w:t xml:space="preserve">13.2 Agentes de IA</w:t>
      </w:r>
    </w:p>
    <w:p>
      <w:pPr>
        <w:spacing w:after="120" w:before="0"/>
        <w:jc w:val="left"/>
      </w:pPr>
      <w:r>
        <w:rPr>
          <w:b/>
          <w:bCs/>
          <w:color w:val="000000"/>
          <w:sz w:val="22"/>
          <w:szCs w:val="22"/>
        </w:rPr>
        <w:t xml:space="preserve">NENHUM - CRM é 100% tradicional.</w:t>
      </w:r>
    </w:p>
    <w:p>
      <w:pPr>
        <w:spacing w:after="120" w:before="0"/>
        <w:jc w:val="left"/>
      </w:pPr>
      <w:r>
        <w:rPr>
          <w:color w:val="000000"/>
          <w:sz w:val="22"/>
          <w:szCs w:val="22"/>
        </w:rPr>
        <w:t xml:space="preserve">Justificativa: A classificação de leads (HOT/WARM/COLD) é baseada no score de aderência já calculado. Pipeline, kanban e alertas são CRUD e automações tradicionais.</w:t>
      </w:r>
    </w:p>
    <w:p>
      <w:pPr>
        <w:pStyle w:val="Heading2"/>
        <w:spacing w:before="240" w:after="120"/>
      </w:pPr>
      <w:r>
        <w:rPr>
          <w:b/>
          <w:bCs/>
        </w:rPr>
        <w:t xml:space="preserve">13.3 Tarefas de IA</w:t>
      </w:r>
    </w:p>
    <w:p>
      <w:pPr>
        <w:spacing w:after="120" w:before="0"/>
        <w:jc w:val="left"/>
      </w:pPr>
      <w:r>
        <w:rPr>
          <w:color w:val="000000"/>
          <w:sz w:val="22"/>
          <w:szCs w:val="22"/>
        </w:rPr>
        <w:t xml:space="preserve">NENHUMA</w:t>
      </w:r>
    </w:p>
    <w:p>
      <w:pPr>
        <w:pStyle w:val="Heading2"/>
        <w:spacing w:before="240" w:after="120"/>
      </w:pPr>
      <w:r>
        <w:rPr>
          <w:b/>
          <w:bCs/>
        </w:rPr>
        <w:t xml:space="preserve">13.4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T-26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Pipeline Kanban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Board kanban com colunas: Novo, Em Análise, Em Proposta, Aguardando, Ganho, Perdido. Drag-and-drop.</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T-27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Detalhe Lead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Informações do lead, edital vinculado, score de aderência, histórico de ações, responsável.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T-28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Contratos Ganhos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Lista de contratos ganhos com monitoramento de pedidos e empenhos.</w:t>
            </w:r>
          </w:p>
        </w:tc>
      </w:tr>
    </w:tbl>
    <w:p>
      <w:pPr>
        <w:pStyle w:val="Heading2"/>
        <w:spacing w:before="240" w:after="120"/>
      </w:pPr>
      <w:r>
        <w:rPr>
          <w:b/>
          <w:bCs/>
        </w:rPr>
        <w:t xml:space="preserve">13.5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lead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Leads: id, edital_id, temperatura (HOT/WARM/COLD), status, responsavel_id, created_at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lead_historico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Histórico de ações: id, lead_id, acao, usuario_id, observacao, created_at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contrato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Contratos ganhos: id, lead_id, numero_contrato, valor, vigencia_inicio, vigencia_fim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pedido_contrato</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Pedidos/empenhos: id, contrato_id, numero_pedido, valor, data_pedido, data_entrega</w:t>
            </w:r>
          </w:p>
        </w:tc>
      </w:tr>
    </w:tbl>
    <w:p>
      <w:r>
        <w:br w:type="page"/>
      </w:r>
    </w:p>
    <w:p>
      <w:pPr>
        <w:pStyle w:val="Heading1"/>
        <w:spacing w:before="240" w:after="120"/>
      </w:pPr>
      <w:r>
        <w:rPr>
          <w:b/>
          <w:bCs/>
        </w:rPr>
        <w:t xml:space="preserve">14. UC-MTR-001: Analisar Resultado de Certame</w:t>
      </w:r>
    </w:p>
    <w:p>
      <w:pPr>
        <w:pStyle w:val="Heading2"/>
        <w:spacing w:before="240" w:after="120"/>
      </w:pPr>
      <w:r>
        <w:rPr>
          <w:b/>
          <w:bCs/>
        </w:rPr>
        <w:t xml:space="preserve">14.1 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Módulo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Monitoramento de Performance</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 (Registro tradicional + Diagnóstico com IA)</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Atores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Sistema, AG-09 Performance Monitor, Usuário Comercial</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jc w:val="left"/>
            </w:pPr>
            <w:r>
              <w:rPr>
                <w:b/>
                <w:bCs/>
                <w:color w:val="000000"/>
                <w:sz w:val="20"/>
                <w:szCs w:val="20"/>
              </w:rPr>
              <w:t xml:space="preserve">Descrição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Analisa resultados de certames, identifica causas de perdas e gera insights para melhoria.</w:t>
            </w:r>
          </w:p>
        </w:tc>
      </w:tr>
    </w:tbl>
    <w:p>
      <w:pPr>
        <w:pStyle w:val="Heading2"/>
        <w:spacing w:before="240" w:after="120"/>
      </w:pPr>
      <w:r>
        <w:rPr>
          <w:b/>
          <w:bCs/>
        </w:rPr>
        <w:t xml:space="preserve">14.2 Separação: Tradicional vs IA</w:t>
      </w:r>
    </w:p>
    <w:p>
      <w:pPr>
        <w:spacing w:after="120" w:before="0"/>
        <w:jc w:val="left"/>
      </w:pPr>
      <w:r>
        <w:rPr>
          <w:b/>
          <w:bCs/>
          <w:color w:val="000000"/>
          <w:sz w:val="22"/>
          <w:szCs w:val="22"/>
        </w:rPr>
        <w:t xml:space="preserve">COMPONENTES TRADICIONAIS:</w:t>
      </w:r>
    </w:p>
    <w:p>
      <w:pPr>
        <w:spacing w:after="120" w:before="0"/>
        <w:jc w:val="left"/>
      </w:pPr>
      <w:r>
        <w:rPr>
          <w:color w:val="000000"/>
          <w:sz w:val="22"/>
          <w:szCs w:val="22"/>
        </w:rPr>
        <w:t xml:space="preserve">- Download de ata/resultado</w:t>
      </w:r>
    </w:p>
    <w:p>
      <w:pPr>
        <w:spacing w:after="120" w:before="0"/>
        <w:jc w:val="left"/>
      </w:pPr>
      <w:r>
        <w:rPr>
          <w:color w:val="000000"/>
          <w:sz w:val="22"/>
          <w:szCs w:val="22"/>
        </w:rPr>
        <w:t xml:space="preserve">- Registro de vitória/derrota</w:t>
      </w:r>
    </w:p>
    <w:p>
      <w:pPr>
        <w:spacing w:after="120" w:before="0"/>
        <w:jc w:val="left"/>
      </w:pPr>
      <w:r>
        <w:rPr>
          <w:color w:val="000000"/>
          <w:sz w:val="22"/>
          <w:szCs w:val="22"/>
        </w:rPr>
        <w:t xml:space="preserve">- Atualização de CRM</w:t>
      </w:r>
    </w:p>
    <w:p>
      <w:pPr>
        <w:spacing w:after="120" w:before="0"/>
        <w:jc w:val="left"/>
      </w:pPr>
      <w:r>
        <w:rPr>
          <w:color w:val="000000"/>
          <w:sz w:val="22"/>
          <w:szCs w:val="22"/>
        </w:rPr>
        <w:t xml:space="preserve">- Cálculo de diferença de preço</w:t>
      </w:r>
    </w:p>
    <w:p>
      <w:pPr>
        <w:spacing w:after="120" w:before="200"/>
        <w:jc w:val="left"/>
      </w:pPr>
      <w:r>
        <w:rPr>
          <w:b/>
          <w:bCs/>
          <w:color w:val="000000"/>
          <w:sz w:val="22"/>
          <w:szCs w:val="22"/>
        </w:rPr>
        <w:t xml:space="preserve">COMPONENTES COM IA:</w:t>
      </w:r>
    </w:p>
    <w:p>
      <w:pPr>
        <w:spacing w:after="120" w:before="0"/>
        <w:jc w:val="left"/>
      </w:pPr>
      <w:r>
        <w:rPr>
          <w:color w:val="000000"/>
          <w:sz w:val="22"/>
          <w:szCs w:val="22"/>
        </w:rPr>
        <w:t xml:space="preserve">- Diagnóstico de fatores de perda</w:t>
      </w:r>
    </w:p>
    <w:p>
      <w:pPr>
        <w:spacing w:after="120" w:before="0"/>
        <w:jc w:val="left"/>
      </w:pPr>
      <w:r>
        <w:rPr>
          <w:color w:val="000000"/>
          <w:sz w:val="22"/>
          <w:szCs w:val="22"/>
        </w:rPr>
        <w:t xml:space="preserve">- Geração de insights e recomendações</w:t>
      </w:r>
    </w:p>
    <w:p>
      <w:pPr>
        <w:spacing w:after="120" w:before="0"/>
        <w:jc w:val="left"/>
      </w:pPr>
      <w:r>
        <w:rPr>
          <w:color w:val="000000"/>
          <w:sz w:val="22"/>
          <w:szCs w:val="22"/>
        </w:rPr>
        <w:t xml:space="preserve">- Retroalimentação do sistema</w:t>
      </w:r>
    </w:p>
    <w:p>
      <w:pPr>
        <w:pStyle w:val="Heading2"/>
        <w:spacing w:before="240" w:after="120"/>
      </w:pPr>
      <w:r>
        <w:rPr>
          <w:b/>
          <w:bCs/>
        </w:rPr>
        <w:t xml:space="preserve">14.3 Agentes de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Função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Performance Monitor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Diagnostica fatores de perda e gera insights para melhoria contínua do sistema.</w:t>
            </w:r>
          </w:p>
        </w:tc>
      </w:tr>
    </w:tbl>
    <w:p>
      <w:pPr>
        <w:pStyle w:val="Heading2"/>
        <w:spacing w:before="240" w:after="120"/>
      </w:pPr>
      <w:r>
        <w:rPr>
          <w:b/>
          <w:bCs/>
        </w:rPr>
        <w:t xml:space="preserve">14.4 Tarefas de IA (CONSOLIDADAS)</w:t>
      </w:r>
    </w:p>
    <w:p>
      <w:pPr>
        <w:spacing w:after="120" w:before="0"/>
        <w:jc w:val="left"/>
      </w:pPr>
      <w:r>
        <w:rPr>
          <w:b/>
          <w:bCs/>
          <w:color w:val="000000"/>
          <w:sz w:val="22"/>
          <w:szCs w:val="22"/>
        </w:rPr>
        <w:t xml:space="preserve">TAREFA ÚNICA: T-MTR-IA-001 - Diagnóstico e Aprendizado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Atributo</w:t>
            </w:r>
          </w:p>
        </w:tc>
        <w:tc>
          <w:tcPr>
            <w:tcW w:type="dxa" w:w="7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Valor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T-MTR-IA-001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Nome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diagnostico_aprendizado_completo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Agente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AG-09 Performance Monitor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Diagnóstico completo de perda: (1) Analisar proposta própria vs vencedora, (2) Identificar causa principal (PREÇO/TÉCNICA/DOCUMENTAÇÃO), (3) Calcular diferença de preço, (4) Gerar insights e recomendações, (5) Retroalimentar sistema (ajustar pesos de scores, melhorar predições).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Expected Output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JSON: causa_principal, subcausas[], diferenca_preco, insights[], recomendacoes[], ajustes_sistema[].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000000"/>
                <w:sz w:val="20"/>
                <w:szCs w:val="20"/>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database_tool, learning_feedback</w:t>
            </w:r>
          </w:p>
        </w:tc>
      </w:tr>
    </w:tbl>
    <w:p>
      <w:pPr>
        <w:pStyle w:val="Heading2"/>
        <w:spacing w:before="240" w:after="120"/>
      </w:pPr>
      <w:r>
        <w:rPr>
          <w:b/>
          <w:bCs/>
        </w:rPr>
        <w:t xml:space="preserve">14.5 Telas de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T-29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Dashboard Performance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KPIs: taxa de vitória, principal causa de perdas, evolução mensal. Gráficos de tendência.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T-30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Análise de Perdas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Lista de certames perdidos com diagnóstico, causa, diferença de preço, recomendações.</w:t>
            </w:r>
          </w:p>
        </w:tc>
      </w:tr>
    </w:tbl>
    <w:p>
      <w:pPr>
        <w:pStyle w:val="Heading2"/>
        <w:spacing w:before="240" w:after="120"/>
      </w:pPr>
      <w:r>
        <w:rPr>
          <w:b/>
          <w:bCs/>
        </w:rPr>
        <w:t xml:space="preserve">14.6 Tabelas de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Tabela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resultado_certame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Resultados: id, edital_id, proposta_id, resultado (VITORIA/DERROTA), posicao, preco_vencedor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diagnostico_perda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Diagnósticos: id, resultado_id, causa_principal, subcausas (JSON), diferenca_preco, insights (JSON)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aprendizado_sistema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Feedback para sistema: id, diagnostico_id, tipo_ajuste, parametro, valor_anterior, valor_novo</w:t>
            </w:r>
          </w:p>
        </w:tc>
      </w:tr>
    </w:tbl>
    <w:p>
      <w:pPr>
        <w:pStyle w:val="Heading2"/>
        <w:spacing w:before="240" w:after="120"/>
      </w:pPr>
      <w:r>
        <w:rPr>
          <w:b/>
          <w:bCs/>
        </w:rPr>
        <w:t xml:space="preserve">14.7 Ferramentas CrewAI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Ferramenta</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learning_feedback</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Retroalimenta o sistema com aprendizados para ajustar modelos e pesos.</w:t>
            </w:r>
          </w:p>
        </w:tc>
      </w:tr>
    </w:tbl>
    <w:p>
      <w:r>
        <w:br w:type="page"/>
      </w:r>
    </w:p>
    <w:p>
      <w:pPr>
        <w:pStyle w:val="Heading1"/>
        <w:spacing w:before="240" w:after="120"/>
      </w:pPr>
      <w:r>
        <w:rPr>
          <w:b/>
          <w:bCs/>
        </w:rPr>
        <w:t xml:space="preserve">15. RESUMO CONSOLIDADO</w:t>
      </w:r>
    </w:p>
    <w:p>
      <w:pPr>
        <w:pStyle w:val="Heading2"/>
        <w:spacing w:before="240" w:after="120"/>
      </w:pPr>
      <w:r>
        <w:rPr>
          <w:b/>
          <w:bCs/>
        </w:rPr>
        <w:t xml:space="preserve">15.1 Agentes de IA (8 agentes)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3360"/>
      </w:tblGrid>
      <w:tr>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LLM</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Casos de Uso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Portfolio Manager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Claude 3.5 Sonnet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UC-CAD-002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Document Parser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Claude 3.5 Sonnet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UC-MON-002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Classification Agent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GPT-4o-mini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UC-CLA-001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Compliance Analyzer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Claude 3.5 Sonnet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UC-SCO-001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Market Intelligence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GPT-4o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UC-PRE-001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Proposal Generator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Claude 3.5 Sonnet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UC-GER-001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Bidding Robot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GPT-4o-mini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UC-LAN-001 (opcional)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Audit Agent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Claude 3.5 Sonnet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UC-AUD-001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Performance Monitor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GPT-4o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UC-MTR-001</w:t>
            </w:r>
          </w:p>
        </w:tc>
      </w:tr>
    </w:tbl>
    <w:p>
      <w:pPr>
        <w:pStyle w:val="Heading2"/>
        <w:spacing w:before="240" w:after="120"/>
      </w:pPr>
      <w:r>
        <w:rPr>
          <w:b/>
          <w:bCs/>
        </w:rPr>
        <w:t xml:space="preserve">15.2 Tarefas de IA Consolidadas (9 tarefas)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4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Agente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T-CAD-IA-001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processar_manual_completo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T-MON-IA-001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parsing_completo_edital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T-CLA-IA-001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classificar_edital_ambiguo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T-SCO-IA-001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analise_completa_aderencia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T-PRE-IA-001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inteligencia_precos_completa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T-GER-IA-001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gerar_texto_tecnico_proposta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T-LAN-IA-001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sugestao_inteligente_lance (opcional)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T-AUD-IA-001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auditoria_completa_recurso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T-MTR-IA-001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diagnostico_aprendizado_completo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AG-09</w:t>
            </w:r>
          </w:p>
        </w:tc>
      </w:tr>
    </w:tbl>
    <w:p>
      <w:pPr>
        <w:pStyle w:val="Heading2"/>
        <w:spacing w:before="240" w:after="120"/>
      </w:pPr>
      <w:r>
        <w:rPr>
          <w:b/>
          <w:bCs/>
        </w:rPr>
        <w:t xml:space="preserve">15.3 Casos de Uso - Classificação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UC</w:t>
            </w:r>
          </w:p>
        </w:tc>
        <w:tc>
          <w:tcPr>
            <w:tcW w:type="dxa" w:w="4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Tipo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UC-CAD-001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Cadastrar Produto no Portfólio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100% TRADICIONAL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UC-CAD-002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Upload e Extração de Manual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UC-MON-001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Configurar Fontes de Monitoramento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100% TRADICIONAL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UC-MON-002</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Capturar Editais Automaticamente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UC-CLA-001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Classificar Edital por Categoria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UC-SCO-001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Analisar Aderência de Edital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MAJORITARIAMENTE IA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UC-PRE-001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Obter Recomendação de Preço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UC-GER-001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Gerar Proposta Completa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UC-ALE-001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Gerenciar Alertas de Pregão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100% TRADICIONAL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UC-LAN-001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Participar de Pregão Eletrônico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 (IA opcional)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UC-AUD-001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Auditar Proposta de Concorrente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MAJORITARIAMENTE IA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UC-CRM-001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Gerenciar Leads de Licitação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100% TRADICIONAL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UC-MTR-001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Analisar Resultado de Certame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HÍBRIDO</w:t>
            </w:r>
          </w:p>
        </w:tc>
      </w:tr>
    </w:tbl>
    <w:p>
      <w:r>
        <w:br w:type="page"/>
      </w:r>
    </w:p>
    <w:p>
      <w:pPr>
        <w:pStyle w:val="Heading1"/>
        <w:spacing w:before="240" w:after="120"/>
      </w:pPr>
      <w:r>
        <w:rPr>
          <w:b/>
          <w:bCs/>
        </w:rPr>
        <w:t xml:space="preserve">16. CREWS DE ORQUESTRAÇÃO</w:t>
      </w:r>
    </w:p>
    <w:p>
      <w:pPr>
        <w:spacing w:after="120" w:before="0"/>
        <w:jc w:val="left"/>
      </w:pPr>
      <w:r>
        <w:rPr>
          <w:color w:val="000000"/>
          <w:sz w:val="22"/>
          <w:szCs w:val="22"/>
        </w:rPr>
        <w:t xml:space="preserve">Com a consolidação das tarefas, o número de crews foi reduzido de 7 para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Nome</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Agentes</w:t>
            </w:r>
          </w:p>
        </w:tc>
        <w:tc>
          <w:tcPr>
            <w:tcW w:type="dxa" w:w="2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Tarefas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CREW-01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PortfolioCrew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AG-01</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T-CAD-IA-001</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CREW-02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DiscoveryCrew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AG-02, AG-03</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T-MON-IA-001, T-CLA-IA-001</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CREW-03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AnalysisCrew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AG-04, AG-05</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T-SCO-IA-001, T-PRE-IA-001</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CREW-04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ProposalCrew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AG-06</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T-GER-IA-001</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CREW-05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PostSubmissionCrew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AG-08, AG-09</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T-AUD-IA-001, T-MTR-IA-001</w:t>
            </w:r>
          </w:p>
        </w:tc>
      </w:tr>
    </w:tbl>
    <w:p>
      <w:r>
        <w:br w:type="page"/>
      </w:r>
    </w:p>
    <w:p>
      <w:pPr>
        <w:pStyle w:val="Heading1"/>
        <w:spacing w:before="240" w:after="120"/>
      </w:pPr>
      <w:r>
        <w:rPr>
          <w:b/>
          <w:bCs/>
        </w:rPr>
        <w:t xml:space="preserve">17. FERRAMENTAS CREWAI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Ferramenta</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Descrição</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b/>
                <w:bCs/>
                <w:color w:val="FFFFFF"/>
                <w:sz w:val="20"/>
                <w:szCs w:val="20"/>
              </w:rPr>
              <w:t xml:space="preserve">Implementação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pdf_reader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Extrai texto de PDFs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PyMuPDF / pdfplumber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docx_reader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Extrai texto de DOCX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python-docx</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ocr_tool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OCR para PDFs escaneados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Tesseract / AWS Textract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embedding_generator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 embeddings vetoriais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OpenAI API / Sentence Transformers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embedding_search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Busca por similaridade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pgvector / FAISS / Pinecone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database_tool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CRUD no banco MySQL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SQLAlchemy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pncp_scraper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Scraper para PNCP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requests (API REST)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comprasnet_scraper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Scraper para ComprasNet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Selenium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bec_scraper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Scraper para BEC-SP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Selenium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generic_portal_scraper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Scraper genérico configurável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Scrapy / Playwright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file_downloader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Download de arquivos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requests + retry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geo_distance_tool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Calcula distância geográfica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Google Maps API / Haversine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prediction_model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Modelo de predição de preços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scikit-learn / XGBoost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template_engine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Aplica templates de documentos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Jinja2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portal_integration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Integração com portais de pregão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Selenium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realtime_monitor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Monitor em tempo real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WebSocket / polling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compliance_checker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Verifica conformidade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Regras + LLM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legal_doc_generator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Gera documentos jurídicos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python-docx + templates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learning_feedback</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Retroalimenta o sistema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color w:val="000000"/>
                <w:sz w:val="20"/>
                <w:szCs w:val="20"/>
              </w:rPr>
              <w:t xml:space="preserve">Custom + database</w:t>
            </w:r>
          </w:p>
        </w:tc>
      </w:tr>
    </w:tbl>
    <w:p>
      <w:r>
        <w:br w:type="page"/>
      </w:r>
    </w:p>
    <w:p>
      <w:pPr>
        <w:pStyle w:val="Heading1"/>
        <w:spacing w:before="240" w:after="120"/>
      </w:pPr>
      <w:r>
        <w:rPr>
          <w:b/>
          <w:bCs/>
        </w:rPr>
        <w:t xml:space="preserve">18. SCRIPTS DE BANCO DE DADOS MYSQL</w:t>
      </w:r>
    </w:p>
    <w:p>
      <w:pPr>
        <w:spacing w:after="120" w:before="0"/>
        <w:jc w:val="left"/>
      </w:pPr>
      <w:r>
        <w:rPr>
          <w:color w:val="000000"/>
          <w:sz w:val="22"/>
          <w:szCs w:val="22"/>
        </w:rPr>
        <w:t xml:space="preserve">O script a seguir cria todas as tabelas com integridade referencial, chaves estrangeiras e índices adequados.</w:t>
      </w:r>
    </w:p>
    <w:p>
      <w:pPr>
        <w:spacing w:after="100"/>
      </w:pPr>
      <w:r>
        <w:rPr>
          <w:rFonts w:ascii="Courier New" w:cs="Courier New" w:eastAsia="Courier New" w:hAnsi="Courier New"/>
          <w:sz w:val="16"/>
          <w:szCs w:val="16"/>
        </w:rPr>
        <w:t xml:space="preserve">-- ============================================
-- SCRIPT DE CRIAÇÃO DO BANCO DE DADOS
-- Sistema de Licitações com IA - MVP Fase 1
-- MySQL 8.0+
-- ============================================
CREATE DATABASE IF NOT EXISTS licitacoes_ia
CHARACTER SET utf8mb4 COLLATE utf8mb4_unicode_ci;
USE licitacoes_ia;
-- ============================================
-- MÓDULO: PORTFÓLIO
-- ============================================
CREATE TABLE classe_produto (
    id INT AUTO_INCREMENT PRIMARY KEY,
    nome VARCHAR(100) NOT NULL,
    descricao TEXT,
    status ENUM('ATIVO', 'INATIVO') DEFAULT 'ATIVO',
    created_at TIMESTAMP DEFAULT CURRENT_TIMESTAMP,
    updated_at TIMESTAMP DEFAULT CURRENT_TIMESTAMP ON UPDATE CURRENT_TIMESTAMP,
    UNIQUE KEY uk_classe_nome (nome)
) ENGINE=InnoDB;
CREATE TABLE campo_classe (
    id INT AUTO_INCREMENT PRIMARY KEY,
    classe_id INT NOT NULL,
    nome VARCHAR(100) NOT NULL,
    tipo ENUM('TEXT', 'NUMBER', 'DATE', 'SELECT', 'BOOLEAN') NOT NULL,
    opcoes JSON COMMENT 'Para tipo SELECT',
    obrigatorio BOOLEAN DEFAULT FALSE,
    ordem INT DEFAULT 0,
    created_at TIMESTAMP DEFAULT CURRENT_TIMESTAMP,
    FOREIGN KEY (classe_id) REFERENCES classe_produto(id) ON DELETE CASCADE,
    UNIQUE KEY uk_campo_classe (classe_id, nome)
) ENGINE=InnoDB;
CREATE TABLE produto (
    id INT AUTO_INCREMENT PRIMARY KEY,
    codigo VARCHAR(50) NOT NULL,
    nome VARCHAR(200) NOT NULL,
    descricao TEXT,
    classe_id INT NOT NULL,
    status ENUM('ATIVO', 'INATIVO') DEFAULT 'ATIVO',
    score_completude DECIMAL(5,2) DEFAULT 0,
    created_at TIMESTAMP DEFAULT CURRENT_TIMESTAMP,
    updated_at TIMESTAMP DEFAULT CURRENT_TIMESTAMP ON UPDATE CURRENT_TIMESTAMP,
    UNIQUE KEY uk_produto_codigo (codigo),
    FOREIGN KEY (classe_id) REFERENCES classe_produto(id),
    INDEX idx_produto_classe (classe_id),
    INDEX idx_produto_status (status)
) ENGINE=InnoDB;
CREATE TABLE especificacao_produto (
    id INT AUTO_INCREMENT PRIMARY KEY,
    produto_id INT NOT NULL,
    campo_id INT NOT NULL,
    valor TEXT,
    created_at TIMESTAMP DEFAULT CURRENT_TIMESTAMP,
    updated_at TIMESTAMP DEFAULT CURRENT_TIMESTAMP ON UPDATE CURRENT_TIMESTAMP,
    FOREIGN KEY (produto_id) REFERENCES produto(id) ON DELETE CASCADE,
    FOREIGN KEY (campo_id) REFERENCES campo_classe(id) ON DELETE CASCADE,
    UNIQUE KEY uk_especificacao (produto_id, campo_id)
) ENGINE=InnoDB;
CREATE TABLE documento_produto (
    id INT AUTO_INCREMENT PRIMARY KEY,
    produto_id INT NOT NULL,
    tipo ENUM('MANUAL', 'FICHA_TECNICA', 'CERTIFICADO', 'OUTRO') NOT NULL,
    nome_arquivo VARCHAR(255) NOT NULL,
    path_storage VARCHAR(500) NOT NULL,
    texto_extraido LONGTEXT,
    hash_arquivo VARCHAR(64),
    tamanho_bytes BIGINT,
    created_at TIMESTAMP DEFAULT CURRENT_TIMESTAMP,
    FOREIGN KEY (produto_id) REFERENCES produto(id) ON DELETE CASCADE,
    INDEX idx_documento_produto (produto_id)
) ENGINE=InnoDB;
CREATE TABLE embedding_produto (
    id INT AUTO_INCREMENT PRIMARY KEY,
    produto_id INT NOT NULL,
    documento_id INT,
    vetor JSON NOT NULL COMMENT 'Vetor de embedding',
    modelo VARCHAR(50) NOT NULL COMMENT 'Ex: text-embedding-3-small',
    dimensao INT NOT NULL COMMENT 'Dimensão do vetor',
    created_at TIMESTAMP DEFAULT CURRENT_TIMESTAMP,
    FOREIGN KEY (produto_id) REFERENCES produto(id) ON DELETE CASCADE,
    FOREIGN KEY (documento_id) REFERENCES documento_produto(id) ON DELETE SET NULL,
    INDEX idx_embedding_produto (produto_id)
) ENGINE=InnoDB;
-- ============================================
-- MÓDULO: MONITORAMENTO
-- ============================================
CREATE TABLE fonte_monitoramento (
    id INT AUTO_INCREMENT PRIMARY KEY,
    nome VARCHAR(100) NOT NULL,
    url_base VARCHAR(500) NOT NULL,
    tipo ENUM('PNCP', 'COMPRASNET', 'BEC', 'ESTADUAL', 'MUNICIPAL', 'OUTRO') NOT NULL,
    status ENUM('ATIVA', 'INATIVA', 'COM_PROBLEMA') DEFAULT 'ATIVA',
    config_json JSON COMMENT 'Configurações específicas da fonte',
    created_at TIMESTAMP DEFAULT CURRENT_TIMESTAMP,
    updated_at TIMESTAMP DEFAULT CURRENT_TIMESTAMP ON UPDATE CURRENT_TIMESTAMP,
    UNIQUE KEY uk_fonte_nome (nome)
) ENGINE=InnoDB;
CREATE TABLE config_fonte (
    id INT AUTO_INCREMENT PRIMARY KEY,
    fonte_id INT NOT NULL,
    periodicidade_minutos INT DEFAULT 240,
    palavras_chave JSON,
    ncms JSON,
    estados JSON,
    ativo BOOLEAN DEFAULT TRUE,
    proxima_execucao TIMESTAMP,
    created_at TIMESTAMP DEFAULT CURRENT_TIMESTAMP,
    updated_at TIMESTAMP DEFAULT CURRENT_TIMESTAMP ON UPDATE CURRENT_TIMESTAMP,
    FOREIGN KEY (fonte_id) REFERENCES fonte_monitoramento(id) ON DELETE CASCADE,
    UNIQUE KEY uk_config_fonte (fonte_id)
) ENGINE=InnoDB;
CREATE TABLE log_execucao_fonte (
    id INT AUTO_INCREMENT PRIMARY KEY,
    fonte_id INT NOT NULL,
    inicio TIMESTAMP NOT NULL,
    fim TIMESTAMP,
    status ENUM('EXECUTANDO', 'SUCESSO', 'ERRO', 'TIMEOUT') NOT NULL,
    editais_encontrados INT DEFAULT 0,
    editais_novos INT DEFAULT 0,
    erro_msg TEXT,
    created_at TIMESTAMP DEFAULT CURRENT_TIMESTAMP,
    FOREIGN KEY (fonte_id) REFERENCES fonte_monitoramento(id) ON DELETE CASCADE,
    INDEX idx_log_fonte (fonte_id),
    INDEX idx_log_data (inicio)
) ENGINE=InnoDB;
-- ============================================
-- MÓDULO: EDITAIS E CLASSIFICAÇÃO
-- ============================================
CREATE TABLE orgao (
    id INT AUTO_INCREMENT PRIMARY KEY,
    nome VARCHAR(200) NOT NULL,
    esfera ENUM('FEDERAL', 'ESTADUAL', 'MUNICIPAL') NOT NULL,
    uf CHAR(2),
    cidade VARCHAR(100),
    cnpj VARCHAR(18),
    latitude DECIMAL(10, 8),
    longitude DECIMAL(11, 8),
    created_at TIMESTAMP DEFAULT CURRENT_TIMESTAMP,
    INDEX idx_orgao_esfera (esfera),
    INDEX idx_orgao_uf (uf)
) ENGINE=InnoDB;
CREATE TABLE categoria_edital (
    id INT AUTO_INCREMENT PRIMARY KEY,
    nome VARCHAR(100) NOT NULL,
    descricao TEXT,
    palavras_chave JSON,
    status ENUM('ATIVO', 'INATIVO') DEFAULT 'ATIVO',
    created_at TIMESTAMP DEFAULT CURRENT_TIMESTAMP,
    UNIQUE KEY uk_categoria_nome (nome)
) ENGINE=InnoDB;
CREATE TABLE edital (
    id INT AUTO_INCREMENT PRIMARY KEY,
    numero VARCHAR(100) NOT NULL,
    objeto TEXT NOT NULL,
    modalidade ENUM('PREGAO_ELETRONICO', 'PREGAO_PRESENCIAL', 'CONCORRENCIA', 'TOMADA_PRECO', 'CONVITE', 'DISPENSA', 'INEXIGIBILIDADE') NOT NULL,
    orgao_id INT NOT NULL,
    fonte_id INT NOT NULL,
    categoria_id INT,
    url_origem VARCHAR(500),
    valor_referencia DECIMAL(15, 2),
    status ENUM('NOVO', 'ANALISADO', 'EM_PROPOSTA', 'SUBMETIDO', 'ENCERRADO') DEFAULT 'NOVO',
    data_publicacao DATE,
    data_abertura DATETIME,
    created_at TIMESTAMP DEFAULT CURRENT_TIMESTAMP,
    updated_at TIMESTAMP DEFAULT CURRENT_TIMESTAMP ON UPDATE CURRENT_TIMESTAMP,
    FOREIGN KEY (orgao_id) REFERENCES orgao(id),
    FOREIGN KEY (fonte_id) REFERENCES fonte_monitoramento(id),
    FOREIGN KEY (categoria_id) REFERENCES categoria_edital(id),
    INDEX idx_edital_status (status),
    INDEX idx_edital_abertura (data_abertura),
    INDEX idx_edital_orgao (orgao_id)
) ENGINE=InnoDB;
CREATE TABLE documento_edital (
    id INT AUTO_INCREMENT PRIMARY KEY,
    edital_id INT NOT NULL,
    tipo ENUM('EDITAL', 'TERMO_REFERENCIA', 'ANEXO', 'PLANILHA', 'OUTRO') NOT NULL,
    nome_arquivo VARCHAR(255) NOT NULL,
    path_storage VARCHAR(500) NOT NULL,
    texto_extraido LONGTEXT,
    hash_arquivo VARCHAR(64),
    created_at TIMESTAMP DEFAULT CURRENT_TIMESTAMP,
    FOREIGN KEY (edital_id) REFERENCES edital(id) ON DELETE CASCADE,
    INDEX idx_documento_edital (edital_id)
) ENGINE=InnoDB;
CREATE TABLE requisito_edital (
    id INT AUTO_INCREMENT PRIMARY KEY,
    edital_id INT NOT NULL,
    tipo ENUM('TECNICO', 'ADMINISTRATIVO', 'DOCUMENTAL') NOT NULL,
    descricao TEXT NOT NULL,
    obrigatorio BOOLEAN DEFAULT TRUE,
    ordem INT DEFAULT 0,
    created_at TIMESTAMP DEFAULT CURRENT_TIMESTAMP,
    FOREIGN KEY (edital_id) REFERENCES edital(id) ON DELETE CASCADE,
    INDEX idx_requisito_edital (edital_id)
) ENGINE=InnoDB;
CREATE TABLE data_edital (
    id INT AUTO_INCREMENT PRIMARY KEY,
    edital_id INT NOT NULL,
    tipo ENUM('ABERTURA', 'IMPUGNACAO', 'RECURSO', 'VIGENCIA_INICIO', 'VIGENCIA_FIM') NOT NULL,
    data_hora DATETIME NOT NULL,
    created_at TIMESTAMP DEFAULT CURRENT_TIMESTAMP,
    FOREIGN KEY (edital_id) REFERENCES edital(id) ON DELETE CASCADE,
    INDEX idx_data_edital (edital_id)
) ENGINE=InnoDB;
CREATE TABLE classificacao_edital (
    id INT AUTO_INCREMENT PRIMARY KEY,
    edital_id INT NOT NULL,
    categoria_id INT NOT NULL,
    score_confianca DECIMAL(5, 2) NOT NULL,
    metodo ENUM('KEYWORD', 'IA', 'MANUAL') NOT NULL,
    revisado BOOLEAN DEFAULT FALSE,
    usuario_revisor_id INT,
    created_at TIMESTAMP DEFAULT CURRENT_TIMESTAMP,
    updated_at TIMESTAMP DEFAULT CURRENT_TIMESTAMP ON UPDATE CURRENT_TIMESTAMP,
    FOREIGN KEY (edital_id) REFERENCES edital(id) ON DELETE CASCADE,
    FOREIGN KEY (categoria_id) REFERENCES categoria_edital(id),
    UNIQUE KEY uk_classificacao_edital (edital_id)
) ENGINE=InnoDB;
-- ============================================
-- MÓDULO: ADERÊNCIA
-- ============================================
CREATE TABLE aderencia_edital (
    id INT AUTO_INCREMENT PRIMARY KEY,
    edital_id INT NOT NULL,
    produto_id INT NOT NULL,
    score_tecnico DECIMAL(5, 2) NOT NULL,
    score_comercial DECIMAL(5, 2) NOT NULL,
    score_potencial DECIMAL(5, 2) NOT NULL,
    analisado_em TIMESTAMP DEFAULT CURRENT_TIMESTAMP,
    FOREIGN KEY (edital_id) REFERENCES edital(id) ON DELETE CASCADE,
    FOREIGN KEY (produto_id) REFERENCES produto(id) ON DELETE CASCADE,
    UNIQUE KEY uk_aderencia (edital_id, produto_id),
    INDEX idx_aderencia_score (score_potencial DESC)
) ENGINE=InnoDB;
CREATE TABLE requisito_atendimento (
    id INT AUTO_INCREMENT PRIMARY KEY,
    aderencia_id INT NOT NULL,
    requisito_id INT NOT NULL,
    atendido BOOLEAN NOT NULL,
    justificativa TEXT,
    created_at TIMESTAMP DEFAULT CURRENT_TIMESTAMP,
    FOREIGN KEY (aderencia_id) REFERENCES aderencia_edital(id) ON DELETE CASCADE,
    FOREIGN KEY (requisito_id) REFERENCES requisito_edital(id) ON DELETE CASCADE,
    UNIQUE KEY uk_req_atendimento (aderencia_id, requisito_id)
) ENGINE=InnoDB;
CREATE TABLE gap_aderencia (
    id INT AUTO_INCREMENT PRIMARY KEY,
    aderencia_id INT NOT NULL,
    descricao TEXT NOT NULL,
    impacto ENUM('ALTO', 'MEDIO', 'BAIXO') NOT NULL,
    sugestao_acao TEXT,
    created_at TIMESTAMP DEFAULT CURRENT_TIMESTAMP,
    FOREIGN KEY (aderencia_id) REFERENCES aderencia_edital(id) ON DELETE CASCADE,
    INDEX idx_gap_aderencia (aderencia_id)
) ENGINE=InnoDB;
-- ============================================
-- MÓDULO: PREÇOS E CONCORRÊNCIA
-- ============================================
CREATE TABLE concorrente (
    id INT AUTO_INCREMENT PRIMARY KEY,
    cnpj VARCHAR(18) NOT NULL,
    razao_social VARCHAR(200) NOT NULL,
    porte ENUM('MEI', 'ME', 'EPP', 'MEDIO', 'GRANDE'),
    especialidade VARCHAR(200),
    created_at TIMESTAMP DEFAULT CURRENT_TIMESTAMP,
    updated_at TIMESTAMP DEFAULT CURRENT_TIMESTAMP ON UPDATE CURRENT_TIMESTAMP,
    UNIQUE KEY uk_concorrente_cnpj (cnpj)
) ENGINE=InnoDB;
CREATE TABLE historico_preco (
    id INT AUTO_INCREMENT PRIMARY KEY,
    edital_id INT NOT NULL,
    item VARCHAR(200),
    preco_referencia DECIMAL(15, 2),
    preco_vencedor DECIMAL(15, 2),
    vencedor_id INT,
    data_homologacao DATE,
    created_at TIMESTAMP DEFAULT CURRENT_TIMESTAMP,
    FOREIGN KEY (edital_id) REFERENCES edital(id) ON DELETE CASCADE,
    FOREIGN KEY (vencedor_id) REFERENCES concorrente(id),
    INDEX idx_historico_edital (edital_id)
) ENGINE=InnoDB;
CREATE TABLE recomendacao_preco (
    id INT AUTO_INCREMENT PRIMARY KEY,
    edital_id INT NOT NULL,
    preco_min DECIMAL(15, 2) NOT NULL,
    preco_max DECIMAL(15, 2) NOT NULL,
    score_competitividade DECIMAL(5, 2),
    score_qualidade_concorrencia DECIMAL(5, 2),
    probabilidade_ganho DECIMAL(5, 2),
    created_at TIMESTAMP DEFAULT CURRENT_TIMESTAMP,
    FOREIGN KEY (edital_id) REFERENCES edital(id) ON DELETE CASCADE,
    UNIQUE KEY uk_recomendacao_edital (edital_id)
) ENGINE=InnoDB;
-- ============================================
-- MÓDULO: PROPOSTAS
-- ============================================
CREATE TABLE proposta (
    id INT AUTO_INCREMENT PRIMARY KEY,
    edital_id INT NOT NULL,
    produto_id INT NOT NULL,
    preco DECIMAL(15, 2) NOT NULL,
    texto_tecnico LONGTEXT,
    status ENUM('RASCUNHO', 'REVISAO', 'APROVADA', 'ENVIADA', 'ACEITA', 'RECUSADA') DEFAULT 'RASCUNHO',
    versao INT DEFAULT 1,
    created_at TIMESTAMP DEFAULT CURRENT_TIMESTAMP,
    updated_at TIMESTAMP DEFAULT CURRENT_TIMESTAMP ON UPDATE CURRENT_TIMESTAMP,
    FOREIGN KEY (edital_id) REFERENCES edital(id),
    FOREIGN KEY (produto_id) REFERENCES produto(id),
    INDEX idx_proposta_status (status),
    INDEX idx_proposta_edital (edital_id)
) ENGINE=InnoDB;
CREATE TABLE documento_proposta (
    id INT AUTO_INCREMENT PRIMARY KEY,
    proposta_id INT NOT NULL,
    documento_id INT NOT NULL,
    ordem INT DEFAULT 0,
    created_at TIMESTAMP DEFAULT CURRENT_TIMESTAMP,
    FOREIGN KEY (proposta_id) REFERENCES proposta(id) ON DELETE CASCADE,
    FOREIGN KEY (documento_id) REFERENCES documento_produto(id)
) ENGINE=InnoDB;
CREATE TABLE arquivo_proposta (
    id INT AUTO_INCREMENT PRIMARY KEY,
    proposta_id INT NOT NULL,
    path_storage VARCHAR(500) NOT NULL,
    hash_arquivo VARCHAR(64),
    formato ENUM('ZIP', 'PDF') NOT NULL,
    created_at TIMESTAMP DEFAULT CURRENT_TIMESTAMP,
    FOREIGN KEY (proposta_id) REFERENCES proposta(id) ON DELETE CASCADE
) ENGINE=InnoDB;
-- ============================================
-- MÓDULO: ALERTAS E PREGÃO
-- ============================================
CREATE TABLE evento_calendario (
    id INT AUTO_INCREMENT PRIMARY KEY,
    proposta_id INT NOT NULL,
    edital_id INT NOT NULL,
    tipo ENUM('ABERTURA', 'IMPUGNACAO', 'RECURSO', 'OUTRO') NOT NULL,
    data_hora DATETIME NOT NULL,
    status ENUM('AGENDADO', 'NOTIFICADO', 'CONCLUIDO', 'CANCELADO') DEFAULT 'AGENDADO',
    created_at TIMESTAMP DEFAULT CURRENT_TIMESTAMP,
    FOREIGN KEY (proposta_id) REFERENCES proposta(id) ON DELETE CASCADE,
    FOREIGN KEY (edital_id) REFERENCES edital(id),
    INDEX idx_evento_data (data_hora)
) ENGINE=InnoDB;
CREATE TABLE alerta_enviado (
    id INT AUTO_INCREMENT PRIMARY KEY,
    evento_id INT NOT NULL,
    usuario_id INT NOT NULL,
    tipo_alerta ENUM('24H', '1H', '15MIN') NOT NULL,
    canal ENUM('PUSH', 'EMAIL', 'SMS', 'SISTEMA') NOT NULL,
    enviado_em TIMESTAMP DEFAULT CURRENT_TIMESTAMP,
    FOREIGN KEY (evento_id) REFERENCES evento_calendario(id) ON DELETE CASCADE,
    INDEX idx_alerta_evento (evento_id)
) ENGINE=InnoDB;
CREATE TABLE sessao_pregao (
    id INT AUTO_INCREMENT PRIMARY KEY,
    proposta_id INT NOT NULL,
    inicio TIMESTAMP,
    fim TIMESTAMP,
    status ENUM('AGUARDANDO', 'EM_ANDAMENTO', 'ENCERRADA', 'SUSPENSA') DEFAULT 'AGUARDANDO',
    posicao_final INT,
    created_at TIMESTAMP DEFAULT CURRENT_TIMESTAMP,
    FOREIGN KEY (proposta_id) REFERENCES proposta(id),
    INDEX idx_sessao_status (status)
) ENGINE=InnoDB;
CREATE TABLE lance (
    id INT AUTO_INCREMENT PRIMARY KEY,
    sessao_id INT NOT NULL,
    valor DECIMAL(15, 2) NOT NULL,
    timestamp TIMESTAMP DEFAULT CURRENT_TIMESTAMP,
    tipo ENUM('MANUAL', 'AUTO') NOT NULL,
    aceito BOOLEAN DEFAULT TRUE,
    posicao_apos INT,
    FOREIGN KEY (sessao_id) REFERENCES sessao_pregao(id) ON DELETE CASCADE,
    INDEX idx_lance_sessao (sessao_id)
) ENGINE=InnoDB;
CREATE TABLE config_lance (
    id INT AUTO_INCREMENT PRIMARY KEY,
    proposta_id INT NOT NULL,
    preco_min DECIMAL(15, 2) NOT NULL,
    preco_max DECIMAL(15, 2) NOT NULL,
    auto_habilitado BOOLEAN DEFAULT FALSE,
    estrategia ENUM('CONSERVADOR', 'MODERADO', 'AGRESSIVO') DEFAULT 'MODERADO',
    created_at TIMESTAMP DEFAULT CURRENT_TIMESTAMP,
    updated_at TIMESTAMP DEFAULT CURRENT_TIMESTAMP ON UPDATE CURRENT_TIMESTAMP,
    FOREIGN KEY (proposta_id) REFERENCES proposta(id) ON DELETE CASCADE,
    UNIQUE KEY uk_config_proposta (proposta_id)
) ENGINE=InnoDB;
-- ============================================
-- MÓDULO: AUDITORIA E RECURSOS
-- ============================================
CREATE TABLE auditoria (
    id INT AUTO_INCREMENT PRIMARY KEY,
    edital_id INT NOT NULL,
    proposta_vencedora_path VARCHAR(500),
    score_recurso DECIMAL(5, 2),
    recomenda_recurso BOOLEAN DEFAULT FALSE,
    created_at TIMESTAMP DEFAULT CURRENT_TIMESTAMP,
    FOREIGN KEY (edital_id) REFERENCES edital(id),
    INDEX idx_auditoria_edital (edital_id)
) ENGINE=InnoDB;
CREATE TABLE desvio_auditoria (
    id INT AUTO_INCREMENT PRIMARY KEY,
    auditoria_id INT NOT NULL,
    tipo ENUM('TECNICO', 'DOCUMENTAL', 'ADMINISTRATIVO') NOT NULL,
    descricao TEXT NOT NULL,
    evidencia TEXT,
    impacto ENUM('ALTO', 'MEDIO', 'BAIXO') NOT NULL,
    created_at TIMESTAMP DEFAULT CURRENT_TIMESTAMP,
    FOREIGN KEY (auditoria_id) REFERENCES auditoria(id) ON DELETE CASCADE,
    INDEX idx_desvio_auditoria (auditoria_id)
) ENGINE=InnoDB;
CREATE TABLE laudo_contestacao (
    id INT AUTO_INCREMENT PRIMARY KEY,
    auditoria_id INT NOT NULL,
    texto LONGTEXT NOT NULL,
    path_arquivo VARCHAR(500),
    status ENUM('RASCUNHO', 'APROVADO', 'ENVIADO') DEFAULT 'RASCUNHO',
    created_at TIMESTAMP DEFAULT CURRENT_TIMESTAMP,
    FOREIGN KEY (auditoria_id) REFERENCES auditoria(id) ON DELETE CASCADE,
    UNIQUE KEY uk_laudo_auditoria (auditoria_id)
) ENGINE=InnoDB;
-- ============================================
-- MÓDULO: CRM
-- ============================================
CREATE TABLE lead (
    id INT AUTO_INCREMENT PRIMARY KEY,
    edital_id INT NOT NULL,
    temperatura ENUM('HOT', 'WARM', 'COLD') NOT NULL,
    status ENUM('NOVO', 'EM_ANALISE', 'EM_PROPOSTA', 'AGUARDANDO', 'GANHO', 'PERDIDO') DEFAULT 'NOVO',
    responsavel_id INT,
    valor_estimado DECIMAL(15, 2),
    created_at TIMESTAMP DEFAULT CURRENT_TIMESTAMP,
    updated_at TIMESTAMP DEFAULT CURRENT_TIMESTAMP ON UPDATE CURRENT_TIMESTAMP,
    FOREIGN KEY (edital_id) REFERENCES edital(id),
    INDEX idx_lead_status (status),
    INDEX idx_lead_temperatura (temperatura)
) ENGINE=InnoDB;
CREATE TABLE lead_historico (
    id INT AUTO_INCREMENT PRIMARY KEY,
    lead_id INT NOT NULL,
    acao VARCHAR(100) NOT NULL,
    usuario_id INT,
    observacao TEXT,
    created_at TIMESTAMP DEFAULT CURRENT_TIMESTAMP,
    FOREIGN KEY (lead_id) REFERENCES lead(id) ON DELETE CASCADE,
    INDEX idx_historico_lead (lead_id)
) ENGINE=InnoDB;
CREATE TABLE contrato (
    id INT AUTO_INCREMENT PRIMARY KEY,
    lead_id INT NOT NULL,
    numero_contrato VARCHAR(100),
    valor DECIMAL(15, 2) NOT NULL,
    vigencia_inicio DATE NOT NULL,
    vigencia_fim DATE NOT NULL,
    status ENUM('ATIVO', 'ENCERRADO', 'CANCELADO') DEFAULT 'ATIVO',
    created_at TIMESTAMP DEFAULT CURRENT_TIMESTAMP,
    FOREIGN KEY (lead_id) REFERENCES lead(id),
    INDEX idx_contrato_vigencia (vigencia_fim)
) ENGINE=InnoDB;
CREATE TABLE pedido_contrato (
    id INT AUTO_INCREMENT PRIMARY KEY,
    contrato_id INT NOT NULL,
    numero_pedido VARCHAR(100),
    numero_empenho VARCHAR(100),
    valor DECIMAL(15, 2) NOT NULL,
    data_pedido DATE NOT NULL,
    data_entrega DATE,
    status ENUM('RECEBIDO', 'FATURADO', 'ENTREGUE') DEFAULT 'RECEBIDO',
    created_at TIMESTAMP DEFAULT CURRENT_TIMESTAMP,
    FOREIGN KEY (contrato_id) REFERENCES contrato(id) ON DELETE CASCADE,
    INDEX idx_pedido_contrato (contrato_id)
) ENGINE=InnoDB;
-- ============================================
-- MÓDULO: PERFORMANCE E APRENDIZADO
-- ============================================
CREATE TABLE resultado_certame (
    id INT AUTO_INCREMENT PRIMARY KEY,
    edital_id INT NOT NULL,
    proposta_id INT NOT NULL,
    resultado ENUM('VITORIA', 'DERROTA') NOT NULL,
    posicao INT,
    preco_vencedor DECIMAL(15, 2),
    created_at TIMESTAMP DEFAULT CURRENT_TIMESTAMP,
    FOREIGN KEY (edital_id) REFERENCES edital(id),
    FOREIGN KEY (proposta_id) REFERENCES proposta(id),
    INDEX idx_resultado_edital (edital_id)
) ENGINE=InnoDB;
CREATE TABLE diagnostico_perda (
    id INT AUTO_INCREMENT PRIMARY KEY,
    resultado_id INT NOT NULL,
    causa_principal ENUM('PRECO', 'TECNICA', 'DOCUMENTACAO', 'OUTRO') NOT NULL,
    subcausas JSON,
    diferenca_preco DECIMAL(15, 2),
    insights JSON,
    recomendacoes JSON,
    created_at TIMESTAMP DEFAULT CURRENT_TIMESTAMP,
    FOREIGN KEY (resultado_id) REFERENCES resultado_certame(id) ON DELETE CASCADE,
    UNIQUE KEY uk_diagnostico_resultado (resultado_id)
) ENGINE=InnoDB;
CREATE TABLE aprendizado_sistema (
    id INT AUTO_INCREMENT PRIMARY KEY,
    diagnostico_id INT NOT NULL,
    tipo_ajuste VARCHAR(100) NOT NULL,
    parametro VARCHAR(100) NOT NULL,
    valor_anterior DECIMAL(10, 4),
    valor_novo DECIMAL(10, 4),
    aplicado BOOLEAN DEFAULT FALSE,
    created_at TIMESTAMP DEFAULT CURRENT_TIMESTAMP,
    FOREIGN KEY (diagnostico_id) REFERENCES diagnostico_perda(id) ON DELETE CASCADE
) ENGINE=InnoDB;
-- ============================================
-- MÓDULO: USUÁRIOS (Básico)
-- ============================================
CREATE TABLE usuario (
    id INT AUTO_INCREMENT PRIMARY KEY,
    email VARCHAR(200) NOT NULL,
    nome VARCHAR(200) NOT NULL,
    senha_hash VARCHAR(255) NOT NULL,
    perfil ENUM('ADMIN', 'COMERCIAL', 'OPERADOR') NOT NULL,
    ativo BOOLEAN DEFAULT TRUE,
    created_at TIMESTAMP DEFAULT CURRENT_TIMESTAMP,
    updated_at TIMESTAMP DEFAULT CURRENT_TIMESTAMP ON UPDATE CURRENT_TIMESTAMP,
    UNIQUE KEY uk_usuario_email (email)
) ENGINE=InnoDB;
-- ============================================
-- INSERIR DADOS INICIAIS
-- ============================================
-- Categorias padrão
INSERT INTO categoria_edital (nome, descricao, palavras_chave) VALUES
('Comodato', 'Cessão de equipamentos em comodato', '["comodato", "cessão de uso", "empréstimo"]'),
('Venda de Equipamentos', 'Aquisição de equipamentos', '["aquisição", "compra", "venda de equipamento"]'),
('Aluguel com Consumo', 'Locação de equipamentos com consumíveis', '["aluguel", "locação", "com consumo", "com reagentes"]'),
('Aluguel sem Consumo', 'Locação de equipamentos sem consumíveis', '["aluguel", "locação", "sem consumo"]'),
('Consumo de Reagentes', 'Fornecimento de reagentes e consumíveis', '["reagentes", "consumíveis", "kits diagnóstico"]'),
('Insumos Hospitalares', 'Materiais e insumos hospitalares diversos', '["insumos", "materiais hospitalares", "descartáveis"]'),
('Outros', 'Outras categorias', '[]');
-- Fontes padrão
INSERT INTO fonte_monitoramento (nome, url_base, tipo, status) VALUES
('PNCP', 'https://pncp.gov.br/api/consulta', 'PNCP', 'ATIVA'),
('ComprasNet', 'https://www.gov.br/compras', 'COMPRASNET', 'ATIVA'),
('BEC-SP', 'https://www.bec.sp.gov.br', 'BEC', 'ATIVA');
-- ============================================
-- FIM DO SCRIPT
-- ============================================</w:t>
      </w:r>
    </w:p>
    <w:p>
      <w:r>
        <w:br w:type="page"/>
      </w:r>
    </w:p>
    <w:p>
      <w:pPr>
        <w:pStyle w:val="Heading1"/>
        <w:spacing w:before="240" w:after="120"/>
      </w:pPr>
      <w:r>
        <w:rPr>
          <w:b/>
          <w:bCs/>
        </w:rPr>
        <w:t xml:space="preserve">19. CONCLUSÃO</w:t>
      </w:r>
    </w:p>
    <w:p>
      <w:pPr>
        <w:spacing w:after="120" w:before="0"/>
        <w:jc w:val="left"/>
      </w:pPr>
      <w:r>
        <w:rPr>
          <w:color w:val="000000"/>
          <w:sz w:val="22"/>
          <w:szCs w:val="22"/>
        </w:rPr>
        <w:t xml:space="preserve">Este documento apresenta a especificação técnica completa do Sistema de Licitações com IA, com as seguintes otimizações em relação à versão anterior:</w:t>
      </w:r>
    </w:p>
    <w:p>
      <w:pPr>
        <w:spacing w:after="120" w:before="0"/>
        <w:jc w:val="left"/>
      </w:pPr>
      <w:r>
        <w:rPr>
          <w:color w:val="000000"/>
          <w:sz w:val="22"/>
          <w:szCs w:val="22"/>
        </w:rPr>
        <w:t xml:space="preserve">1. CONSOLIDAÇÃO DE TAREFAS: Reduzimos de 35 para 9 tarefas de IA, eliminando fragmentação excessiva que gerava overhead desnecessário no CrewAI.</w:t>
      </w:r>
    </w:p>
    <w:p>
      <w:pPr>
        <w:spacing w:after="120" w:before="0"/>
        <w:jc w:val="left"/>
      </w:pPr>
      <w:r>
        <w:rPr>
          <w:color w:val="000000"/>
          <w:sz w:val="22"/>
          <w:szCs w:val="22"/>
        </w:rPr>
        <w:t xml:space="preserve">2. SEPARAÇÃO CLARA IA vs TRADICIONAL: Identificamos precisamente o que requer IA (análise semântica, geração de texto, predição) versus programação tradicional (CRUD, scraping, agendamentos).</w:t>
      </w:r>
    </w:p>
    <w:p>
      <w:pPr>
        <w:spacing w:after="120" w:before="0"/>
        <w:jc w:val="left"/>
      </w:pPr>
      <w:r>
        <w:rPr>
          <w:color w:val="000000"/>
          <w:sz w:val="22"/>
          <w:szCs w:val="22"/>
        </w:rPr>
        <w:t xml:space="preserve">3. CASOS DE USO TRADICIONAIS: UC-CAD-001, UC-MON-001, UC-ALE-001 e UC-CRM-001 são 100% tradicionais e não requerem agentes de IA.</w:t>
      </w:r>
    </w:p>
    <w:p>
      <w:pPr>
        <w:spacing w:after="120" w:before="0"/>
        <w:jc w:val="left"/>
      </w:pPr>
      <w:r>
        <w:rPr>
          <w:color w:val="000000"/>
          <w:sz w:val="22"/>
          <w:szCs w:val="22"/>
        </w:rPr>
        <w:t xml:space="preserve">4. BANCO DE DADOS COMPLETO: 24 tabelas com integridade referencial, cobrindo todos os módulos do sistema.</w:t>
      </w:r>
    </w:p>
    <w:p>
      <w:pPr>
        <w:spacing w:after="120" w:before="0"/>
        <w:jc w:val="left"/>
      </w:pPr>
      <w:r>
        <w:rPr>
          <w:color w:val="000000"/>
          <w:sz w:val="22"/>
          <w:szCs w:val="22"/>
        </w:rPr>
        <w:t xml:space="preserve">5. FERRAMENTAS MAPEADAS: 18 ferramentas CrewAI com implementações sugeridas usando bibliotecas Python consolidadas.</w:t>
      </w:r>
    </w:p>
    <w:p>
      <w:pPr>
        <w:spacing w:after="120" w:before="400"/>
        <w:jc w:val="center"/>
      </w:pPr>
      <w:r>
        <w:rPr>
          <w:b/>
          <w:bCs/>
          <w:color w:val="000000"/>
          <w:sz w:val="22"/>
          <w:szCs w:val="22"/>
        </w:rPr>
        <w:t xml:space="preserve">--- FIM DO DOCUMENTO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Documento 04 - v1.0 | 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Sistema de Licitações com IA - Especificação Técnica Completa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2026-01-13T16:06:09.197Z</dcterms:created>
  <dcterms:modified xsi:type="dcterms:W3CDTF">2026-01-13T16:06:09.198Z</dcterms:modified>
</cp:coreProperties>
</file>

<file path=docProps/custom.xml><?xml version="1.0" encoding="utf-8"?>
<Properties xmlns="http://schemas.openxmlformats.org/officeDocument/2006/custom-properties" xmlns:vt="http://schemas.openxmlformats.org/officeDocument/2006/docPropsVTypes"/>
</file>