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UC-F06</w:t>
      </w:r>
    </w:p>
    <w:p>
      <w:pPr>
        <w:pStyle w:val="ListParagraph"/>
        <w:numPr>
          <w:ilvl w:val="0"/>
          <w:numId w:val="1"/>
        </w:numPr>
        <w:rPr/>
      </w:pPr>
      <w:r>
        <w:rPr/>
        <w:t>Passo 3: incluir lupa para clicar e executar a busca;</w:t>
      </w:r>
    </w:p>
    <w:p>
      <w:pPr>
        <w:pStyle w:val="ListParagraph"/>
        <w:numPr>
          <w:ilvl w:val="0"/>
          <w:numId w:val="1"/>
        </w:numPr>
        <w:rPr/>
      </w:pPr>
      <w:r>
        <w:rPr/>
        <w:t>Passo 4: a busca está exigindo a palavra com acentuação.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UC-F07</w:t>
      </w:r>
    </w:p>
    <w:p>
      <w:pPr>
        <w:pStyle w:val="ListParagraph"/>
        <w:numPr>
          <w:ilvl w:val="0"/>
          <w:numId w:val="2"/>
        </w:numPr>
        <w:rPr/>
      </w:pPr>
      <w:r>
        <w:rPr/>
        <w:t>Passo 02 – V4: A máscara do NCM está carregando automaticamente com base na subclasse, mas após digitar os 8 dígitos conforme instruído não está configurando os pontos sozinhos;</w:t>
      </w:r>
    </w:p>
    <w:p>
      <w:pPr>
        <w:pStyle w:val="ListParagraph"/>
        <w:numPr>
          <w:ilvl w:val="0"/>
          <w:numId w:val="2"/>
        </w:numPr>
        <w:rPr/>
      </w:pPr>
      <w:r>
        <w:rPr/>
        <w:t>Passo 04 – plano de contas: Como não tínhamos um arquivo csv na pasta de arquivos sintetizados, geramos um a partir do ERP da Argus (arquivos anexos: Cadastro Gerencial de Produtos). O sistema leu o plano de contas no formato pdf, mas não extraiu as informações de nenhum dos produtos listados, criando um cadastro de produto com nome Produtos e fabricante Argus Científica. Já os mesmos documentos nos formatos csv e Excel não foram lidos pelo sistema e gerou o erro abaixo:</w:t>
      </w:r>
    </w:p>
    <w:p>
      <w:pPr>
        <w:pStyle w:val="ListParagraph"/>
        <w:rPr/>
      </w:pPr>
      <w:r>
        <w:rPr/>
        <w:drawing>
          <wp:inline distT="0" distB="0" distL="0" distR="0">
            <wp:extent cx="5400040" cy="2733675"/>
            <wp:effectExtent l="0" t="0" r="0" b="0"/>
            <wp:docPr id="1" name="Imagem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rPr/>
      </w:pPr>
      <w:r>
        <w:rPr/>
        <w:t>Passo 05 - NF: Geramos uma NF a partir do ERP da Argus com 5 produtos. O sistema leu corretamente o arquivo, mas gerou o cadastro somente do primeiro item. Na geração do cadastro criou uma subclasse aleatória (31036a09) que não foi identificado na NF (nota anexa);</w:t>
      </w:r>
    </w:p>
    <w:p>
      <w:pPr>
        <w:pStyle w:val="ListParagraph"/>
        <w:numPr>
          <w:ilvl w:val="0"/>
          <w:numId w:val="2"/>
        </w:numPr>
        <w:rPr/>
      </w:pPr>
      <w:r>
        <w:rPr/>
        <w:t>O sistema cria a categoria automaticamente, mas não há a opção de editar. Deve poder editar pois a categoria pode estar errada;</w:t>
      </w:r>
    </w:p>
    <w:p>
      <w:pPr>
        <w:pStyle w:val="ListParagraph"/>
        <w:numPr>
          <w:ilvl w:val="0"/>
          <w:numId w:val="2"/>
        </w:numPr>
        <w:rPr/>
      </w:pPr>
      <w:r>
        <w:rPr/>
        <w:t>Repetindo os uploads dos mesmos documentos (anexos) o sistema reportou resultados iguais e diferentes em vários momentos, inclusive alterando o tipo de documento. Exemplo: plano de contas para folder/catálogo;</w:t>
      </w:r>
    </w:p>
    <w:p>
      <w:pPr>
        <w:pStyle w:val="ListParagraph"/>
        <w:numPr>
          <w:ilvl w:val="0"/>
          <w:numId w:val="2"/>
        </w:numPr>
        <w:rPr/>
      </w:pPr>
      <w:r>
        <w:rPr/>
        <w:t>Independente do tipo do documento (plano de contas ou NF) no formato pdf, o sistema lê o arquivo corretamente, mas sempre cadastra apenas um item de ordem aleatória.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UC-F09</w:t>
      </w:r>
    </w:p>
    <w:p>
      <w:pPr>
        <w:pStyle w:val="ListParagraph"/>
        <w:numPr>
          <w:ilvl w:val="0"/>
          <w:numId w:val="3"/>
        </w:numPr>
        <w:rPr/>
      </w:pPr>
      <w:r>
        <w:rPr/>
        <w:t>Ao reprocessar o cadastro do produto através da IA o resultado trouxe duas novas especificações, que não foram encontradas no documento de upload no cadastro inicial do produto, nem ao enviar novamente no chat. Importante o sistema citar de quais fontes estas especificações foram coletadas para validação, pois não foram as mesmas informações que confirmamos no folder oficial do fabricante extraído de seu site;</w:t>
      </w:r>
    </w:p>
    <w:p>
      <w:pPr>
        <w:pStyle w:val="ListParagraph"/>
        <w:numPr>
          <w:ilvl w:val="0"/>
          <w:numId w:val="3"/>
        </w:numPr>
        <w:rPr/>
      </w:pPr>
      <w:r>
        <w:rPr/>
        <w:t>Ao reprocessar a IA o sistema incluiu as duas informações novas e apagou as especificações técnicas que já haviam sido cadastradas na UC-F08 – Passo 5. O correto é o sistema complementar as especificações técnicas no cadastro do produto, sem excluir as já existentes;</w:t>
      </w:r>
    </w:p>
    <w:p>
      <w:pPr>
        <w:pStyle w:val="ListParagraph"/>
        <w:numPr>
          <w:ilvl w:val="0"/>
          <w:numId w:val="3"/>
        </w:numPr>
        <w:rPr/>
      </w:pPr>
      <w:r>
        <w:rPr>
          <w:highlight w:val="yellow"/>
        </w:rPr>
        <w:t>Avaliar se convém</w:t>
      </w:r>
      <w:r>
        <w:rPr/>
        <w:t xml:space="preserve"> desabilitar da IA a função reprocessar buscando em fontes fora do sistema e manter esta função para a IA apenas em arquivos de upload feito pelo usuário, pois há grande possibilidade de “bagunçar” o cadastro do produto;</w:t>
      </w:r>
    </w:p>
    <w:p>
      <w:pPr>
        <w:pStyle w:val="ListParagraph"/>
        <w:numPr>
          <w:ilvl w:val="0"/>
          <w:numId w:val="3"/>
        </w:numPr>
        <w:rPr/>
      </w:pPr>
      <w:r>
        <w:rPr/>
        <w:t>Não há um campo onde o usuário possa fazer o upload de um folder ou algum arquivo com especificações do produto, após este produto ter sido cadastrado e também não há como o usuário criar novos campos de especificações associadas ao produto. Apenas na subclasse é possível criar estes campos.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UC-F10</w:t>
      </w:r>
    </w:p>
    <w:p>
      <w:pPr>
        <w:pStyle w:val="ListParagraph"/>
        <w:numPr>
          <w:ilvl w:val="0"/>
          <w:numId w:val="4"/>
        </w:numPr>
        <w:rPr/>
      </w:pPr>
      <w:r>
        <w:rPr/>
        <w:t>Passo 3 – Busca Web: O sistema não deve fazer o cadastro automaticamente após trazer os resultados. O correto é trazer as fontes encontradas, mostrar os arquivos e/ou especificações para o usuário validar e escolher o que será acrescentado no cadastro do produto já existente ou novo cadastro;</w:t>
      </w:r>
    </w:p>
    <w:p>
      <w:pPr>
        <w:pStyle w:val="ListParagraph"/>
        <w:numPr>
          <w:ilvl w:val="0"/>
          <w:numId w:val="4"/>
        </w:numPr>
        <w:rPr/>
      </w:pPr>
      <w:r>
        <w:rPr/>
        <w:t>Passos 3-4: Os resultados dos testes não apresentaram erros nas buscas, porém não trouxeram nenhum resultado de registro na Anvisa ou produtos existentes.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UC-F11</w:t>
      </w:r>
    </w:p>
    <w:p>
      <w:pPr>
        <w:pStyle w:val="ListParagraph"/>
        <w:numPr>
          <w:ilvl w:val="0"/>
          <w:numId w:val="5"/>
        </w:numPr>
        <w:rPr/>
      </w:pPr>
      <w:r>
        <w:rPr/>
        <w:t>No menu Portfólio em Configurações é interessante ter um farol indicando o percentual de completude de cada item. Isso facilitaria visualizar em uma única tela o quão completo estão os cadastros dos itens. Sugestão: colocar a cor na lupa, tipo a lixeira ao lado, mantendo sua funcionalidade original;</w:t>
      </w:r>
    </w:p>
    <w:p>
      <w:pPr>
        <w:pStyle w:val="ListParagraph"/>
        <w:numPr>
          <w:ilvl w:val="0"/>
          <w:numId w:val="5"/>
        </w:numPr>
        <w:rPr/>
      </w:pPr>
      <w:r>
        <w:rPr/>
        <w:t>Importante ter um filtro para selecionar um nível de completude (amarelo e vermelho) para facilitar o acesso aos itens que precisam ser adequados;</w:t>
      </w:r>
    </w:p>
    <w:p>
      <w:pPr>
        <w:pStyle w:val="ListParagraph"/>
        <w:numPr>
          <w:ilvl w:val="0"/>
          <w:numId w:val="5"/>
        </w:numPr>
        <w:rPr/>
      </w:pPr>
      <w:r>
        <w:rPr/>
        <w:t>Em produtos sem especificações o sistema está retornando a completude com 100% em Especificações, conforme foto abaixo. O correto seria resultado 0%.</w:t>
      </w:r>
    </w:p>
    <w:p>
      <w:pPr>
        <w:pStyle w:val="ListParagraph"/>
        <w:rPr/>
      </w:pPr>
      <w:r>
        <w:rPr/>
        <w:drawing>
          <wp:inline distT="0" distB="0" distL="0" distR="0">
            <wp:extent cx="2108200" cy="2070735"/>
            <wp:effectExtent l="0" t="0" r="0" b="0"/>
            <wp:docPr id="2" name="Imagem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20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UC-F12-</w:t>
      </w:r>
      <w:r>
        <w:rPr/>
        <w:t>Metad</w:t>
      </w:r>
      <w:r>
        <w:rPr/>
        <w:t>ados</w:t>
      </w:r>
    </w:p>
    <w:p>
      <w:pPr>
        <w:pStyle w:val="ListParagraph"/>
        <w:numPr>
          <w:ilvl w:val="0"/>
          <w:numId w:val="6"/>
        </w:numPr>
        <w:rPr/>
      </w:pPr>
      <w:r>
        <w:rPr/>
        <w:t>Passo 2: Não há campo para inserir ou editar (modificar ou excluir) os códigos CATMAT, CATSER e palavras-chaves;</w:t>
      </w:r>
    </w:p>
    <w:p>
      <w:pPr>
        <w:pStyle w:val="ListParagraph"/>
        <w:numPr>
          <w:ilvl w:val="0"/>
          <w:numId w:val="6"/>
        </w:numPr>
        <w:rPr/>
      </w:pPr>
      <w:r>
        <w:rPr/>
        <w:t>As palavras chaves geradas através dos CATMAT ou CATSER não podem ser limitantes ou excludentes para a busca dos editais. Elas devem incrementar as já existentes, ampliando o leque de buscas trazendo o máximo de oportunidades. A função do sistema é fazer a análise de aderência e o usuário avaliar seu interesse em atuar de alguma forma.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UC-F15</w:t>
      </w:r>
    </w:p>
    <w:p>
      <w:pPr>
        <w:pStyle w:val="ListParagraph"/>
        <w:numPr>
          <w:ilvl w:val="0"/>
          <w:numId w:val="7"/>
        </w:numPr>
        <w:rPr/>
      </w:pPr>
      <w:r>
        <w:rPr/>
        <w:t>Nas caixinhas dos Estados manter a fonte sempre branca para melhor visualização. Ter a opção de desmarcar alguns Estados depois de selecionar todos;</w:t>
      </w:r>
    </w:p>
    <w:p>
      <w:pPr>
        <w:pStyle w:val="ListParagraph"/>
        <w:numPr>
          <w:ilvl w:val="0"/>
          <w:numId w:val="7"/>
        </w:numPr>
        <w:rPr/>
      </w:pPr>
      <w:r>
        <w:rPr/>
        <w:t>Colocar máscaras nos campos de preenchimento dos valores (pontos e vírgulas).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UC-F16</w:t>
      </w:r>
    </w:p>
    <w:p>
      <w:pPr>
        <w:pStyle w:val="ListParagraph"/>
        <w:numPr>
          <w:ilvl w:val="0"/>
          <w:numId w:val="8"/>
        </w:numPr>
        <w:rPr/>
      </w:pPr>
      <w:r>
        <w:rPr/>
        <w:t>Após a parametrização das Fontes de Busca, desabilitando o Comprasnet e salvando as parametrizações realizadas, ao sair da tela e ao retornar ele estava ativado novamente pelo sistema.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56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8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orpodo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o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orpodotexto"/>
    <w:pPr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e9767e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1826</TotalTime>
  <Application>LibreOffice/7.3.7.2$Linux_X86_64 LibreOffice_project/30$Build-2</Application>
  <AppVersion>15.0000</AppVersion>
  <Pages>3</Pages>
  <Words>782</Words>
  <Characters>3981</Characters>
  <CharactersWithSpaces>4715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2026-05-06T13:38:00Z</dcterms:created>
  <dc:creator>Marcelo Comam</dc:creator>
  <dc:description/>
  <dc:language>pt-BR</dc:language>
  <cp:lastModifiedBy/>
  <dcterms:modified xsi:type="dcterms:W3CDTF">2026-05-14T18:37:22Z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