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Белорусский государственный технологический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Документация</w:t>
      </w:r>
    </w:p>
    <w:p>
      <w:pPr>
        <w:spacing w:before="0" w:after="0" w:line="240"/>
        <w:ind w:right="0" w:left="72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для чтения текстовых файлов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 2022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1........................................Программа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1.1 .................................Алгоритм программы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2........................................Псевдокод программы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2.1..................................Блок-схема программы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2.2..................................Тестирование программы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3........................................Приложение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Программа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рассмотрел реализацию программы для чтения текствых файлов , посути , работающую через подключение библиотек и ее функций</w:t>
      </w:r>
    </w:p>
    <w:p>
      <w:pPr>
        <w:keepNext w:val="true"/>
        <w:keepLine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Алгоритм программы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вывода содержимого текстового файла я написал простую функцию с вводом имени текстового файла или же пути к самому файлу , для дальнейшего его чтения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функции приведена в коде 1.1.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files()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полное имя файла с расширением .txt , если он находится в папке программы / адрес на .txt файл на компьютере 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fin(n);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!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fin)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"file is not present"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getline(fin, s);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1.1</w:t>
      </w: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методов  ifstream и getline подключён заголовочный файл fstream и string.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Реализация главной функции представлена в коде 1.1. Суть функции такова: подключаем библиотеку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32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32"/>
          <w:shd w:fill="auto" w:val="clear"/>
        </w:rPr>
        <w:t xml:space="preserve">&lt;fstream&gt; - 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32"/>
          <w:shd w:fill="auto" w:val="clear"/>
        </w:rPr>
        <w:t xml:space="preserve">Предоставляет возможность чтения данных из файла и записи в файл,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32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32"/>
          <w:shd w:fill="auto" w:val="clear"/>
        </w:rPr>
        <w:t xml:space="preserve">&lt;string&gt; - 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32"/>
          <w:shd w:fill="auto" w:val="clear"/>
        </w:rPr>
        <w:t xml:space="preserve">класс с методами и переменными для организации работы со строками в языке программирования C++.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  <w:t xml:space="preserve">Потом задаю переменную n , для ввода пути к файлу , либо же название к самому файлу.После создаю метод с этой переменной для ее последующего чтения данных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32"/>
          <w:shd w:fill="auto" w:val="clear"/>
        </w:rPr>
        <w:t xml:space="preserve">ifstream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 fin(n);.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Так же провожу проверку на наличие такого файла.Задаю новую переменню, которая будет содержать данные с файлы. С помощью функции 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getline(fin, s);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Я  получаю эти данные из файла и после вывожу их в консоль.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Псевдокод программы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</w:t>
        <w:tab/>
        <w:t xml:space="preserve">files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Обьявление и инициализирование переменной n;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пояснения для переменной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переменной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Вызвать инициализацию переменной fin с методом ifstream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( fin == false)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"file is not presented"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Обьявление и инициализация переменной s;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Вызвать метод getline(fin , s)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s;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функции</w:t>
      </w: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Блок-схема программы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97" w:dyaOrig="12918">
          <v:rect xmlns:o="urn:schemas-microsoft-com:office:office" xmlns:v="urn:schemas-microsoft-com:vml" id="rectole0000000000" style="width:399.850000pt;height:64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Тестирование приложения</w:t>
      </w: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провел тестирование приложения на корректность работы программы.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показало , что программа работает исправно.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первом случае я ввожу название текстового файла из папки программы Рис 2.1 . Программа исправно выводит содержимое.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 втором случае Рис 2.2 , я ввожу полный путь к текстовому файлу, программа исправно выводит содержимое файла.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третьем случае Рис 2.3 , я снова ввожу имя того же файла из папки приложения . Как исход программа не реагирует на регистр букв. Вывод: ононезависимо от регистра.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четвертом случае я ввожу имя несуществующего файла в папке приложения. Оно корректно выводит сообщение об его отсутсвиии.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524" w:dyaOrig="4272">
          <v:rect xmlns:o="urn:schemas-microsoft-com:office:office" xmlns:v="urn:schemas-microsoft-com:vml" id="rectole0000000001" style="width:426.200000pt;height:21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2.1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1619">
          <v:rect xmlns:o="urn:schemas-microsoft-com:office:office" xmlns:v="urn:schemas-microsoft-com:vml" id="rectole0000000002" style="width:437.350000pt;height:8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2.2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24" w:dyaOrig="4272">
          <v:rect xmlns:o="urn:schemas-microsoft-com:office:office" xmlns:v="urn:schemas-microsoft-com:vml" id="rectole0000000003" style="width:426.200000pt;height:213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2.3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24" w:dyaOrig="4272">
          <v:rect xmlns:o="urn:schemas-microsoft-com:office:office" xmlns:v="urn:schemas-microsoft-com:vml" id="rectole0000000004" style="width:426.200000pt;height:213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2.4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Приложение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namespace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files()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полное имя файла с расширением .txt , если он находится в папке программы / адрес на .txt файл на компьютере 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fin(n);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!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fin) {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"file is not present"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getline(fin, s);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tabs>
          <w:tab w:val="left" w:pos="5760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tabs>
          <w:tab w:val="left" w:pos="5760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