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C2" w:rsidRDefault="00665191" w:rsidP="00492AC2">
      <w:pPr>
        <w:pStyle w:val="Heading1"/>
        <w:spacing w:before="0"/>
        <w:jc w:val="center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4640580" cy="690561"/>
            <wp:effectExtent l="0" t="0" r="0" b="0"/>
            <wp:docPr id="8" name="Picture 8" descr="I:\Forms and Templates\MBA Logos\MBALogowEdSchBus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Forms and Templates\MBA Logos\MBALogowEdSchBusCMY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b="9016"/>
                    <a:stretch/>
                  </pic:blipFill>
                  <pic:spPr bwMode="auto">
                    <a:xfrm>
                      <a:off x="0" y="0"/>
                      <a:ext cx="4932302" cy="7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865" w:rsidRPr="009C4BAF" w:rsidRDefault="008946FE" w:rsidP="00492AC2">
      <w:pPr>
        <w:pStyle w:val="Heading1"/>
        <w:spacing w:befor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2021 - 2022</w:t>
      </w:r>
      <w:r w:rsidR="008922A6" w:rsidRPr="009C4BAF">
        <w:rPr>
          <w:noProof/>
          <w:sz w:val="28"/>
          <w:szCs w:val="28"/>
        </w:rPr>
        <w:t xml:space="preserve"> </w:t>
      </w:r>
      <w:r w:rsidR="000B4D84" w:rsidRPr="009C4BAF">
        <w:rPr>
          <w:noProof/>
          <w:sz w:val="28"/>
          <w:szCs w:val="28"/>
        </w:rPr>
        <w:t>Incoming Student Award Application Form</w:t>
      </w:r>
    </w:p>
    <w:tbl>
      <w:tblPr>
        <w:tblW w:w="11572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41"/>
        <w:gridCol w:w="5256"/>
        <w:gridCol w:w="2000"/>
        <w:gridCol w:w="3127"/>
        <w:gridCol w:w="48"/>
      </w:tblGrid>
      <w:tr w:rsidR="00A35524" w:rsidRPr="006D779C" w:rsidTr="006C0DFA">
        <w:trPr>
          <w:trHeight w:val="346"/>
          <w:jc w:val="center"/>
        </w:trPr>
        <w:tc>
          <w:tcPr>
            <w:tcW w:w="11572" w:type="dxa"/>
            <w:gridSpan w:val="5"/>
            <w:shd w:val="clear" w:color="auto" w:fill="006735"/>
            <w:vAlign w:val="center"/>
          </w:tcPr>
          <w:p w:rsidR="00A35524" w:rsidRPr="00D6155E" w:rsidRDefault="00484385" w:rsidP="00AC743D">
            <w:pPr>
              <w:pStyle w:val="Heading3"/>
              <w:jc w:val="both"/>
            </w:pPr>
            <w:r>
              <w:t>Contact</w:t>
            </w:r>
            <w:r w:rsidR="00EA44A1">
              <w:t xml:space="preserve"> </w:t>
            </w:r>
            <w:r w:rsidR="00CC6BB1">
              <w:t>Information</w:t>
            </w:r>
          </w:p>
        </w:tc>
      </w:tr>
      <w:tr w:rsidR="00F74ADC" w:rsidRPr="005114CE" w:rsidTr="006C0DFA">
        <w:trPr>
          <w:gridAfter w:val="1"/>
          <w:wAfter w:w="48" w:type="dxa"/>
          <w:trHeight w:val="433"/>
          <w:jc w:val="center"/>
        </w:trPr>
        <w:tc>
          <w:tcPr>
            <w:tcW w:w="1141" w:type="dxa"/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 w:rsidRPr="00415747">
              <w:rPr>
                <w:b/>
              </w:rPr>
              <w:t>Name:</w:t>
            </w:r>
          </w:p>
        </w:tc>
        <w:tc>
          <w:tcPr>
            <w:tcW w:w="5256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Default="00F74ADC" w:rsidP="00AC743D">
            <w:pPr>
              <w:pStyle w:val="FieldText"/>
              <w:jc w:val="both"/>
            </w:pPr>
          </w:p>
        </w:tc>
        <w:tc>
          <w:tcPr>
            <w:tcW w:w="2000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 w:rsidRPr="00415747">
              <w:rPr>
                <w:b/>
              </w:rPr>
              <w:t>NSID:</w:t>
            </w:r>
          </w:p>
        </w:tc>
        <w:tc>
          <w:tcPr>
            <w:tcW w:w="3127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Default="00F74ADC" w:rsidP="00AC743D">
            <w:pPr>
              <w:pStyle w:val="FieldText"/>
              <w:jc w:val="both"/>
            </w:pPr>
          </w:p>
        </w:tc>
      </w:tr>
      <w:tr w:rsidR="00F74ADC" w:rsidRPr="005114CE" w:rsidTr="006C0DFA">
        <w:trPr>
          <w:gridAfter w:val="1"/>
          <w:wAfter w:w="48" w:type="dxa"/>
          <w:trHeight w:val="433"/>
          <w:jc w:val="center"/>
        </w:trPr>
        <w:tc>
          <w:tcPr>
            <w:tcW w:w="1141" w:type="dxa"/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 w:rsidRPr="00415747">
              <w:rPr>
                <w:b/>
              </w:rPr>
              <w:t>Address:</w:t>
            </w:r>
          </w:p>
        </w:tc>
        <w:tc>
          <w:tcPr>
            <w:tcW w:w="5256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Default="00F74ADC" w:rsidP="00AC743D">
            <w:pPr>
              <w:pStyle w:val="FieldText"/>
              <w:jc w:val="both"/>
            </w:pPr>
          </w:p>
        </w:tc>
        <w:tc>
          <w:tcPr>
            <w:tcW w:w="2000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>
              <w:rPr>
                <w:b/>
              </w:rPr>
              <w:t>Student Number:</w:t>
            </w:r>
          </w:p>
        </w:tc>
        <w:tc>
          <w:tcPr>
            <w:tcW w:w="3127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</w:p>
        </w:tc>
      </w:tr>
      <w:tr w:rsidR="00F74ADC" w:rsidRPr="005114CE" w:rsidTr="006C0DFA">
        <w:trPr>
          <w:gridAfter w:val="1"/>
          <w:wAfter w:w="48" w:type="dxa"/>
          <w:trHeight w:val="433"/>
          <w:jc w:val="center"/>
        </w:trPr>
        <w:tc>
          <w:tcPr>
            <w:tcW w:w="1141" w:type="dxa"/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 w:rsidRPr="00415747">
              <w:rPr>
                <w:b/>
              </w:rPr>
              <w:t>City:</w:t>
            </w:r>
          </w:p>
        </w:tc>
        <w:tc>
          <w:tcPr>
            <w:tcW w:w="5256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9C220D" w:rsidRDefault="00F74ADC" w:rsidP="00AC743D">
            <w:pPr>
              <w:pStyle w:val="FieldText"/>
              <w:jc w:val="both"/>
            </w:pPr>
          </w:p>
        </w:tc>
        <w:tc>
          <w:tcPr>
            <w:tcW w:w="2000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127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</w:p>
        </w:tc>
      </w:tr>
      <w:tr w:rsidR="00F74ADC" w:rsidRPr="005114CE" w:rsidTr="006C0DFA">
        <w:trPr>
          <w:gridAfter w:val="1"/>
          <w:wAfter w:w="48" w:type="dxa"/>
          <w:trHeight w:val="433"/>
          <w:jc w:val="center"/>
        </w:trPr>
        <w:tc>
          <w:tcPr>
            <w:tcW w:w="1141" w:type="dxa"/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 w:rsidRPr="00415747">
              <w:rPr>
                <w:b/>
              </w:rPr>
              <w:t>Email:</w:t>
            </w:r>
          </w:p>
        </w:tc>
        <w:tc>
          <w:tcPr>
            <w:tcW w:w="5256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9C220D" w:rsidRDefault="00F74ADC" w:rsidP="00AC743D">
            <w:pPr>
              <w:pStyle w:val="FieldText"/>
              <w:jc w:val="both"/>
            </w:pPr>
          </w:p>
        </w:tc>
        <w:tc>
          <w:tcPr>
            <w:tcW w:w="2000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415747" w:rsidRDefault="00F74ADC" w:rsidP="00AC743D">
            <w:pPr>
              <w:pStyle w:val="BodyText"/>
              <w:jc w:val="both"/>
              <w:rPr>
                <w:b/>
              </w:rPr>
            </w:pPr>
            <w:r w:rsidRPr="00415747">
              <w:rPr>
                <w:b/>
              </w:rPr>
              <w:t>Phone:</w:t>
            </w:r>
          </w:p>
        </w:tc>
        <w:tc>
          <w:tcPr>
            <w:tcW w:w="3127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F74ADC" w:rsidRPr="009C220D" w:rsidRDefault="00F74ADC" w:rsidP="00AC743D">
            <w:pPr>
              <w:pStyle w:val="FieldText"/>
              <w:jc w:val="both"/>
            </w:pPr>
          </w:p>
        </w:tc>
      </w:tr>
      <w:tr w:rsidR="00F74ADC" w:rsidRPr="006D779C" w:rsidTr="006C0DFA">
        <w:trPr>
          <w:trHeight w:val="346"/>
          <w:jc w:val="center"/>
        </w:trPr>
        <w:tc>
          <w:tcPr>
            <w:tcW w:w="11572" w:type="dxa"/>
            <w:gridSpan w:val="5"/>
            <w:shd w:val="clear" w:color="auto" w:fill="006735"/>
            <w:vAlign w:val="center"/>
          </w:tcPr>
          <w:p w:rsidR="00F74ADC" w:rsidRPr="006D779C" w:rsidRDefault="00F74ADC" w:rsidP="00D6155E">
            <w:pPr>
              <w:pStyle w:val="Heading3"/>
            </w:pPr>
            <w:r>
              <w:t>eligibility</w:t>
            </w:r>
          </w:p>
        </w:tc>
      </w:tr>
      <w:tr w:rsidR="00F74ADC" w:rsidRPr="00613129" w:rsidTr="009C4BAF">
        <w:trPr>
          <w:trHeight w:hRule="exact" w:val="1377"/>
          <w:jc w:val="center"/>
        </w:trPr>
        <w:tc>
          <w:tcPr>
            <w:tcW w:w="11572" w:type="dxa"/>
            <w:gridSpan w:val="5"/>
            <w:vAlign w:val="bottom"/>
          </w:tcPr>
          <w:p w:rsidR="00F74ADC" w:rsidRPr="00F74ADC" w:rsidRDefault="00F74ADC" w:rsidP="008946FE">
            <w:pPr>
              <w:spacing w:after="240"/>
              <w:ind w:right="72"/>
              <w:jc w:val="both"/>
              <w:rPr>
                <w:rFonts w:ascii="Tahoma" w:hAnsi="Tahoma"/>
                <w:sz w:val="20"/>
              </w:rPr>
            </w:pPr>
            <w:r w:rsidRPr="00415747">
              <w:rPr>
                <w:rStyle w:val="Style10pt"/>
              </w:rPr>
              <w:t xml:space="preserve">The Edwards MBA Program administers a number of awards and bursaries for incoming students. Awards have specific criteria based on academic achievement, financial need, and student background. </w:t>
            </w:r>
            <w:r w:rsidR="009912CC">
              <w:rPr>
                <w:rStyle w:val="Style10pt"/>
              </w:rPr>
              <w:t xml:space="preserve">Results of the competition will be announced prior to the start of the program in September. </w:t>
            </w:r>
            <w:r w:rsidR="0083453E" w:rsidRPr="00051649">
              <w:rPr>
                <w:rStyle w:val="Style10pt"/>
                <w:b/>
              </w:rPr>
              <w:t>A</w:t>
            </w:r>
            <w:r w:rsidRPr="00415747">
              <w:rPr>
                <w:rStyle w:val="Style10pt"/>
                <w:b/>
              </w:rPr>
              <w:t>ccepted student</w:t>
            </w:r>
            <w:r w:rsidR="00FE5C74">
              <w:rPr>
                <w:rStyle w:val="Style10pt"/>
                <w:b/>
              </w:rPr>
              <w:t>s</w:t>
            </w:r>
            <w:r w:rsidRPr="00415747">
              <w:rPr>
                <w:rStyle w:val="Style10pt"/>
                <w:b/>
              </w:rPr>
              <w:t xml:space="preserve"> w</w:t>
            </w:r>
            <w:r>
              <w:rPr>
                <w:rStyle w:val="Style10pt"/>
                <w:b/>
              </w:rPr>
              <w:t>ho</w:t>
            </w:r>
            <w:r w:rsidRPr="00415747">
              <w:rPr>
                <w:rStyle w:val="Style10pt"/>
                <w:b/>
              </w:rPr>
              <w:t xml:space="preserve"> have confirmed their attendance with a tuition deposit </w:t>
            </w:r>
            <w:r>
              <w:rPr>
                <w:rStyle w:val="Style10pt"/>
                <w:b/>
              </w:rPr>
              <w:t xml:space="preserve">and </w:t>
            </w:r>
            <w:r w:rsidR="00FE5C74">
              <w:rPr>
                <w:rStyle w:val="Style10pt"/>
                <w:b/>
              </w:rPr>
              <w:t xml:space="preserve">have </w:t>
            </w:r>
            <w:r>
              <w:rPr>
                <w:rStyle w:val="Style10pt"/>
                <w:b/>
              </w:rPr>
              <w:t>submit</w:t>
            </w:r>
            <w:r w:rsidR="00FE5C74">
              <w:rPr>
                <w:rStyle w:val="Style10pt"/>
                <w:b/>
              </w:rPr>
              <w:t>ted</w:t>
            </w:r>
            <w:r>
              <w:rPr>
                <w:rStyle w:val="Style10pt"/>
                <w:b/>
              </w:rPr>
              <w:t xml:space="preserve"> a completed Award Application Package </w:t>
            </w:r>
            <w:r w:rsidR="00A32826">
              <w:rPr>
                <w:rStyle w:val="Style10pt"/>
                <w:b/>
              </w:rPr>
              <w:t>by 4:00</w:t>
            </w:r>
            <w:r w:rsidR="00492AC2">
              <w:rPr>
                <w:rStyle w:val="Style10pt"/>
                <w:b/>
              </w:rPr>
              <w:t xml:space="preserve"> p.m. </w:t>
            </w:r>
            <w:r w:rsidR="0083453E">
              <w:rPr>
                <w:rStyle w:val="Style10pt"/>
                <w:b/>
              </w:rPr>
              <w:t>July</w:t>
            </w:r>
            <w:r>
              <w:rPr>
                <w:rStyle w:val="Style10pt"/>
                <w:b/>
              </w:rPr>
              <w:t xml:space="preserve"> </w:t>
            </w:r>
            <w:r w:rsidR="008946FE">
              <w:rPr>
                <w:rStyle w:val="Style10pt"/>
                <w:b/>
              </w:rPr>
              <w:t>9</w:t>
            </w:r>
            <w:r w:rsidRPr="00415747">
              <w:rPr>
                <w:rStyle w:val="Style10pt"/>
                <w:b/>
                <w:vertAlign w:val="superscript"/>
              </w:rPr>
              <w:t>th</w:t>
            </w:r>
            <w:r w:rsidR="008946FE">
              <w:rPr>
                <w:rStyle w:val="Style10pt"/>
                <w:b/>
              </w:rPr>
              <w:t>, 2021</w:t>
            </w:r>
            <w:r w:rsidR="005C2496">
              <w:rPr>
                <w:rStyle w:val="Style10pt"/>
                <w:b/>
              </w:rPr>
              <w:t xml:space="preserve"> </w:t>
            </w:r>
            <w:r w:rsidRPr="00415747">
              <w:rPr>
                <w:rStyle w:val="Style10pt"/>
                <w:b/>
              </w:rPr>
              <w:t>will be considered.</w:t>
            </w:r>
            <w:r w:rsidR="006C0DFA">
              <w:rPr>
                <w:rStyle w:val="Style10pt"/>
                <w:b/>
              </w:rPr>
              <w:t xml:space="preserve">  </w:t>
            </w:r>
            <w:r w:rsidR="006C0DFA" w:rsidRPr="005C2496">
              <w:rPr>
                <w:rStyle w:val="Style10pt"/>
                <w:rFonts w:cs="Tahoma"/>
                <w:szCs w:val="20"/>
              </w:rPr>
              <w:t xml:space="preserve">Submit your completed Award Application Package to the Edwards </w:t>
            </w:r>
            <w:r w:rsidR="008946FE">
              <w:rPr>
                <w:rStyle w:val="Style10pt"/>
                <w:rFonts w:cs="Tahoma"/>
                <w:szCs w:val="20"/>
              </w:rPr>
              <w:t>MBA</w:t>
            </w:r>
            <w:r w:rsidR="006C0DFA">
              <w:rPr>
                <w:rStyle w:val="Style10pt"/>
                <w:rFonts w:cs="Tahoma"/>
                <w:szCs w:val="20"/>
              </w:rPr>
              <w:t xml:space="preserve"> </w:t>
            </w:r>
            <w:r w:rsidR="0083453E">
              <w:rPr>
                <w:rStyle w:val="Style10pt"/>
                <w:rFonts w:cs="Tahoma"/>
                <w:szCs w:val="20"/>
              </w:rPr>
              <w:t>Program O</w:t>
            </w:r>
            <w:r w:rsidR="006C0DFA" w:rsidRPr="005C2496">
              <w:rPr>
                <w:rStyle w:val="Style10pt"/>
                <w:rFonts w:cs="Tahoma"/>
                <w:szCs w:val="20"/>
              </w:rPr>
              <w:t xml:space="preserve">ffice by email to </w:t>
            </w:r>
            <w:hyperlink r:id="rId8" w:history="1">
              <w:r w:rsidR="006C0DFA" w:rsidRPr="005C2496">
                <w:rPr>
                  <w:rStyle w:val="Hyperlink"/>
                  <w:rFonts w:ascii="Tahoma" w:hAnsi="Tahoma" w:cs="Tahoma"/>
                  <w:color w:val="76923C" w:themeColor="accent3" w:themeShade="BF"/>
                  <w:sz w:val="20"/>
                  <w:szCs w:val="20"/>
                </w:rPr>
                <w:t>mba@edwards.usask.ca</w:t>
              </w:r>
            </w:hyperlink>
            <w:r w:rsidR="006C0DFA">
              <w:rPr>
                <w:rStyle w:val="Style10pt"/>
                <w:sz w:val="24"/>
              </w:rPr>
              <w:t>.</w:t>
            </w:r>
          </w:p>
        </w:tc>
      </w:tr>
      <w:tr w:rsidR="00F74ADC" w:rsidRPr="00613129" w:rsidTr="006C0DFA">
        <w:trPr>
          <w:trHeight w:hRule="exact" w:val="323"/>
          <w:jc w:val="center"/>
        </w:trPr>
        <w:tc>
          <w:tcPr>
            <w:tcW w:w="11572" w:type="dxa"/>
            <w:gridSpan w:val="5"/>
            <w:shd w:val="clear" w:color="auto" w:fill="006735"/>
            <w:vAlign w:val="bottom"/>
          </w:tcPr>
          <w:p w:rsidR="00F74ADC" w:rsidRPr="00415747" w:rsidRDefault="00F74ADC" w:rsidP="00415747">
            <w:pPr>
              <w:pStyle w:val="Heading3"/>
              <w:rPr>
                <w:rStyle w:val="Style10pt"/>
              </w:rPr>
            </w:pPr>
            <w:r>
              <w:t>Award Application</w:t>
            </w:r>
          </w:p>
        </w:tc>
      </w:tr>
      <w:tr w:rsidR="00F74ADC" w:rsidRPr="005114CE" w:rsidTr="003920BB">
        <w:trPr>
          <w:trHeight w:val="6318"/>
          <w:jc w:val="center"/>
        </w:trPr>
        <w:tc>
          <w:tcPr>
            <w:tcW w:w="11572" w:type="dxa"/>
            <w:gridSpan w:val="5"/>
            <w:vAlign w:val="bottom"/>
          </w:tcPr>
          <w:p w:rsidR="00F74ADC" w:rsidRDefault="00FE5C74" w:rsidP="00AC743D">
            <w:pPr>
              <w:ind w:right="72"/>
              <w:rPr>
                <w:rStyle w:val="Style10pt"/>
                <w:rFonts w:cs="Tahoma"/>
                <w:szCs w:val="20"/>
              </w:rPr>
            </w:pPr>
            <w:r w:rsidRPr="00AC743D">
              <w:rPr>
                <w:rStyle w:val="Style10pt"/>
                <w:rFonts w:cs="Tahoma"/>
                <w:szCs w:val="20"/>
              </w:rPr>
              <w:t>I</w:t>
            </w:r>
            <w:r w:rsidR="00F74ADC" w:rsidRPr="00AC743D">
              <w:rPr>
                <w:rStyle w:val="Style10pt"/>
                <w:rFonts w:cs="Tahoma"/>
                <w:szCs w:val="20"/>
              </w:rPr>
              <w:t xml:space="preserve"> am a</w:t>
            </w:r>
            <w:r w:rsidR="00722BAB">
              <w:rPr>
                <w:rStyle w:val="Style10pt"/>
                <w:rFonts w:cs="Tahoma"/>
                <w:szCs w:val="20"/>
              </w:rPr>
              <w:t>pplying for the following</w:t>
            </w:r>
            <w:r w:rsidR="00F74ADC" w:rsidRPr="00AC743D">
              <w:rPr>
                <w:rStyle w:val="Style10pt"/>
                <w:rFonts w:cs="Tahoma"/>
                <w:szCs w:val="20"/>
              </w:rPr>
              <w:t>, and have included the required supporting documents in my Award Application Package:</w:t>
            </w:r>
          </w:p>
          <w:p w:rsidR="00BF0381" w:rsidRPr="0035641B" w:rsidRDefault="00BF0381" w:rsidP="007415C7">
            <w:pPr>
              <w:numPr>
                <w:ilvl w:val="0"/>
                <w:numId w:val="16"/>
              </w:numP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</w:pP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Grandey Leadership MBA Entrance Award</w:t>
            </w:r>
          </w:p>
          <w:p w:rsidR="00BF0381" w:rsidRPr="00F74ADC" w:rsidRDefault="009E12D6" w:rsidP="007415C7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Financial</w:t>
            </w:r>
            <w:r w:rsidR="00BF0381" w:rsidRPr="00F74ADC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="00311462">
              <w:rPr>
                <w:rFonts w:ascii="Tahoma" w:hAnsi="Tahoma" w:cs="Tahoma"/>
                <w:color w:val="333333"/>
                <w:sz w:val="20"/>
                <w:szCs w:val="20"/>
              </w:rPr>
              <w:t>Need Calculator</w:t>
            </w:r>
            <w:r w:rsidR="00BF0381">
              <w:rPr>
                <w:rFonts w:ascii="Tahoma" w:hAnsi="Tahoma" w:cs="Tahoma"/>
                <w:color w:val="333333"/>
                <w:sz w:val="20"/>
                <w:szCs w:val="20"/>
              </w:rPr>
              <w:t>*</w:t>
            </w:r>
          </w:p>
          <w:p w:rsidR="00BF0381" w:rsidRPr="00484385" w:rsidRDefault="00BF0381" w:rsidP="007415C7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500 to 600 word s</w:t>
            </w:r>
            <w:r w:rsidRPr="00F74ADC">
              <w:rPr>
                <w:rFonts w:ascii="Tahoma" w:hAnsi="Tahoma" w:cs="Tahoma"/>
                <w:color w:val="333333"/>
                <w:sz w:val="20"/>
                <w:szCs w:val="20"/>
              </w:rPr>
              <w:t>tatement</w:t>
            </w:r>
            <w:r w:rsidR="00D22EF0">
              <w:rPr>
                <w:rFonts w:ascii="Tahoma" w:hAnsi="Tahoma" w:cs="Tahoma"/>
                <w:color w:val="333333"/>
                <w:sz w:val="20"/>
                <w:szCs w:val="20"/>
              </w:rPr>
              <w:t xml:space="preserve"> demonstrating leadership in your community</w:t>
            </w:r>
          </w:p>
          <w:p w:rsidR="00BF0381" w:rsidRPr="00D36D94" w:rsidRDefault="00BF0381" w:rsidP="007415C7">
            <w:pPr>
              <w:numPr>
                <w:ilvl w:val="0"/>
                <w:numId w:val="16"/>
              </w:numPr>
              <w:ind w:right="72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Grandey MBA Entrance Prize</w:t>
            </w:r>
          </w:p>
          <w:p w:rsidR="00D36D94" w:rsidRPr="00A93A39" w:rsidRDefault="00D36D94" w:rsidP="007415C7">
            <w:pPr>
              <w:numPr>
                <w:ilvl w:val="0"/>
                <w:numId w:val="16"/>
              </w:numPr>
              <w:ind w:right="72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Herb and Lorne Larson MBA Program Bursary</w:t>
            </w:r>
          </w:p>
          <w:p w:rsidR="00A93A39" w:rsidRDefault="00A93A39" w:rsidP="00A93A39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Financial</w:t>
            </w:r>
            <w:r w:rsidRPr="00F74ADC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Need Calculator*</w:t>
            </w:r>
          </w:p>
          <w:p w:rsidR="00994B26" w:rsidRPr="00994B26" w:rsidRDefault="00994B26" w:rsidP="00994B26">
            <w:pPr>
              <w:numPr>
                <w:ilvl w:val="0"/>
                <w:numId w:val="16"/>
              </w:numPr>
              <w:shd w:val="clear" w:color="auto" w:fill="FFFFFF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James Chim Family Foundation MBA Entrance Scholarship</w:t>
            </w:r>
          </w:p>
          <w:p w:rsidR="00B05FCC" w:rsidRPr="00815F7D" w:rsidRDefault="00B05FCC" w:rsidP="007415C7">
            <w:pPr>
              <w:numPr>
                <w:ilvl w:val="0"/>
                <w:numId w:val="16"/>
              </w:numPr>
              <w:shd w:val="clear" w:color="auto" w:fill="FFFFFF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MBA – DVM Entrance Award</w:t>
            </w:r>
          </w:p>
          <w:p w:rsidR="00815F7D" w:rsidRPr="00815F7D" w:rsidRDefault="00815F7D" w:rsidP="00815F7D">
            <w:pPr>
              <w:numPr>
                <w:ilvl w:val="0"/>
                <w:numId w:val="16"/>
              </w:numPr>
              <w:shd w:val="clear" w:color="auto" w:fill="FFFFFF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MBA – PharmD</w:t>
            </w: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 xml:space="preserve"> Entrance Award</w:t>
            </w:r>
          </w:p>
          <w:p w:rsidR="00E45736" w:rsidRPr="0035641B" w:rsidRDefault="00E45736" w:rsidP="007415C7">
            <w:pPr>
              <w:numPr>
                <w:ilvl w:val="0"/>
                <w:numId w:val="16"/>
              </w:numPr>
              <w:shd w:val="clear" w:color="auto" w:fill="FFFFFF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N. Murray Edwards JD/MBA Entrance Award</w:t>
            </w:r>
          </w:p>
          <w:p w:rsidR="00403D14" w:rsidRPr="0035641B" w:rsidRDefault="00403D14" w:rsidP="007415C7">
            <w:pPr>
              <w:numPr>
                <w:ilvl w:val="0"/>
                <w:numId w:val="16"/>
              </w:numP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</w:pP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N. Murray Edwards MBA Entrance Award</w:t>
            </w:r>
          </w:p>
          <w:p w:rsidR="00311462" w:rsidRPr="00F74ADC" w:rsidRDefault="00311462" w:rsidP="007415C7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 xml:space="preserve"> Financial</w:t>
            </w:r>
            <w:r w:rsidRPr="00F74ADC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Need Calculator*</w:t>
            </w:r>
          </w:p>
          <w:p w:rsidR="00AD7330" w:rsidRDefault="00AD7330" w:rsidP="007415C7">
            <w:pPr>
              <w:numPr>
                <w:ilvl w:val="0"/>
                <w:numId w:val="16"/>
              </w:numP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</w:pP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N. Murray Edwards MBA – MD Entrance Award</w:t>
            </w:r>
          </w:p>
          <w:p w:rsidR="00241B28" w:rsidRPr="00241B28" w:rsidRDefault="00241B28" w:rsidP="00241B28">
            <w:pPr>
              <w:numPr>
                <w:ilvl w:val="0"/>
                <w:numId w:val="16"/>
              </w:numP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Philip Leong International Scholarship in Business</w:t>
            </w:r>
            <w:bookmarkStart w:id="0" w:name="_GoBack"/>
            <w:bookmarkEnd w:id="0"/>
          </w:p>
          <w:p w:rsidR="00403D14" w:rsidRPr="0035641B" w:rsidRDefault="00403D14" w:rsidP="007415C7">
            <w:pPr>
              <w:numPr>
                <w:ilvl w:val="0"/>
                <w:numId w:val="16"/>
              </w:numPr>
              <w:rPr>
                <w:color w:val="76923C" w:themeColor="accent3" w:themeShade="BF"/>
              </w:rPr>
            </w:pP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 xml:space="preserve">Scotiabank Aboriginal Business </w:t>
            </w:r>
            <w:r w:rsidR="004D052A"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 xml:space="preserve">Education </w:t>
            </w:r>
            <w:r w:rsidRPr="0035641B"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Award </w:t>
            </w:r>
          </w:p>
          <w:p w:rsidR="00311462" w:rsidRPr="00F74ADC" w:rsidRDefault="00311462" w:rsidP="007415C7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Financial</w:t>
            </w:r>
            <w:r w:rsidRPr="00F74ADC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Need Calculator*</w:t>
            </w:r>
          </w:p>
          <w:p w:rsidR="00F74ADC" w:rsidRPr="00F74ADC" w:rsidRDefault="00CE0880" w:rsidP="007415C7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Letter requesting c</w:t>
            </w:r>
            <w:r w:rsidR="00F74ADC" w:rsidRPr="00F74ADC">
              <w:rPr>
                <w:rFonts w:ascii="Tahoma" w:hAnsi="Tahoma" w:cs="Tahoma"/>
                <w:color w:val="333333"/>
                <w:sz w:val="20"/>
                <w:szCs w:val="20"/>
              </w:rPr>
              <w:t>onsideration</w:t>
            </w:r>
          </w:p>
          <w:p w:rsidR="00F74ADC" w:rsidRDefault="00F74ADC" w:rsidP="007415C7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F74ADC">
              <w:rPr>
                <w:rFonts w:ascii="Tahoma" w:hAnsi="Tahoma" w:cs="Tahoma"/>
                <w:color w:val="333333"/>
                <w:sz w:val="20"/>
                <w:szCs w:val="20"/>
              </w:rPr>
              <w:t>Documentation verifying Aboriginal ancestry</w:t>
            </w:r>
          </w:p>
          <w:p w:rsidR="003920BB" w:rsidRPr="00A93A39" w:rsidRDefault="003920BB" w:rsidP="003920BB">
            <w:pPr>
              <w:numPr>
                <w:ilvl w:val="0"/>
                <w:numId w:val="16"/>
              </w:numPr>
              <w:ind w:right="72"/>
              <w:rPr>
                <w:rFonts w:ascii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color w:val="76923C" w:themeColor="accent3" w:themeShade="BF"/>
                <w:sz w:val="20"/>
                <w:szCs w:val="20"/>
              </w:rPr>
              <w:t>Wawanesa Mutual Insurance Company MBA Entrance Award</w:t>
            </w:r>
          </w:p>
          <w:p w:rsidR="00403D14" w:rsidRPr="003920BB" w:rsidRDefault="003920BB" w:rsidP="003920BB">
            <w:pPr>
              <w:numPr>
                <w:ilvl w:val="1"/>
                <w:numId w:val="16"/>
              </w:numPr>
              <w:shd w:val="clear" w:color="auto" w:fill="FFFFFF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Financial</w:t>
            </w:r>
            <w:r w:rsidRPr="00F74ADC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Need Calculator*</w:t>
            </w:r>
            <w:r w:rsidR="00F74ADC" w:rsidRPr="003920BB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</w:p>
          <w:p w:rsidR="001221B9" w:rsidRDefault="00FE5C74" w:rsidP="00311462">
            <w:pPr>
              <w:ind w:right="72"/>
              <w:jc w:val="center"/>
              <w:rPr>
                <w:rStyle w:val="Style10pt"/>
                <w:rFonts w:cs="Tahoma"/>
                <w:szCs w:val="20"/>
              </w:rPr>
            </w:pPr>
            <w:r w:rsidRPr="00AC743D">
              <w:rPr>
                <w:rStyle w:val="Style10pt"/>
                <w:b/>
                <w:i/>
                <w:sz w:val="18"/>
              </w:rPr>
              <w:t>*</w:t>
            </w:r>
            <w:r w:rsidRPr="00AC743D">
              <w:rPr>
                <w:rStyle w:val="Style10pt"/>
                <w:rFonts w:cs="Tahoma"/>
                <w:b/>
                <w:i/>
                <w:sz w:val="18"/>
                <w:szCs w:val="20"/>
              </w:rPr>
              <w:t xml:space="preserve"> </w:t>
            </w:r>
            <w:r w:rsidRPr="004D052A">
              <w:rPr>
                <w:rStyle w:val="Style10pt"/>
                <w:rFonts w:cs="Tahoma"/>
                <w:b/>
                <w:sz w:val="18"/>
                <w:szCs w:val="20"/>
              </w:rPr>
              <w:t>You only need</w:t>
            </w:r>
            <w:r w:rsidR="00D40374">
              <w:rPr>
                <w:rStyle w:val="Style10pt"/>
                <w:rFonts w:cs="Tahoma"/>
                <w:b/>
                <w:sz w:val="18"/>
                <w:szCs w:val="20"/>
              </w:rPr>
              <w:t xml:space="preserve"> to complete the Financial </w:t>
            </w:r>
            <w:r w:rsidR="00311462">
              <w:rPr>
                <w:rStyle w:val="Style10pt"/>
                <w:rFonts w:cs="Tahoma"/>
                <w:b/>
                <w:sz w:val="18"/>
                <w:szCs w:val="20"/>
              </w:rPr>
              <w:t>Need Calculator</w:t>
            </w:r>
            <w:r w:rsidRPr="004D052A">
              <w:rPr>
                <w:rStyle w:val="Style10pt"/>
                <w:rFonts w:cs="Tahoma"/>
                <w:b/>
                <w:sz w:val="18"/>
                <w:szCs w:val="20"/>
              </w:rPr>
              <w:t xml:space="preserve"> once, even if you are applying for multiple awards.</w:t>
            </w:r>
            <w:r w:rsidR="00AC743D" w:rsidRPr="004D052A">
              <w:rPr>
                <w:rStyle w:val="Style10pt"/>
                <w:rFonts w:cs="Tahoma"/>
                <w:szCs w:val="20"/>
              </w:rPr>
              <w:t xml:space="preserve"> </w:t>
            </w:r>
          </w:p>
          <w:p w:rsidR="00665191" w:rsidRPr="00665191" w:rsidRDefault="00311462" w:rsidP="00311462">
            <w:pPr>
              <w:ind w:right="72"/>
              <w:jc w:val="center"/>
              <w:rPr>
                <w:rFonts w:ascii="Tahoma" w:hAnsi="Tahoma"/>
                <w:i/>
                <w:sz w:val="2"/>
              </w:rPr>
            </w:pPr>
            <w:r>
              <w:rPr>
                <w:rStyle w:val="Style10pt"/>
                <w:rFonts w:cs="Tahoma"/>
                <w:szCs w:val="20"/>
              </w:rPr>
              <w:t xml:space="preserve">See instructions on </w:t>
            </w:r>
            <w:r w:rsidR="0002281E">
              <w:rPr>
                <w:rStyle w:val="Style10pt"/>
                <w:rFonts w:cs="Tahoma"/>
                <w:szCs w:val="20"/>
              </w:rPr>
              <w:t xml:space="preserve">the </w:t>
            </w:r>
            <w:hyperlink r:id="rId9" w:history="1">
              <w:r w:rsidR="0002281E" w:rsidRPr="0002281E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Edwards MBA </w:t>
              </w:r>
              <w:r w:rsidRPr="0002281E">
                <w:rPr>
                  <w:rStyle w:val="Hyperlink"/>
                  <w:rFonts w:ascii="Tahoma" w:hAnsi="Tahoma" w:cs="Tahoma"/>
                  <w:sz w:val="20"/>
                  <w:szCs w:val="20"/>
                </w:rPr>
                <w:t>webs</w:t>
              </w:r>
              <w:r w:rsidR="001221B9" w:rsidRPr="0002281E">
                <w:rPr>
                  <w:rStyle w:val="Hyperlink"/>
                  <w:rFonts w:ascii="Tahoma" w:hAnsi="Tahoma" w:cs="Tahoma"/>
                  <w:sz w:val="20"/>
                  <w:szCs w:val="20"/>
                </w:rPr>
                <w:t>ite</w:t>
              </w:r>
            </w:hyperlink>
            <w:r w:rsidR="001221B9">
              <w:rPr>
                <w:rStyle w:val="Style10pt"/>
                <w:rFonts w:cs="Tahoma"/>
                <w:szCs w:val="20"/>
              </w:rPr>
              <w:t xml:space="preserve"> on how to complete the calculator. </w:t>
            </w:r>
          </w:p>
        </w:tc>
      </w:tr>
      <w:tr w:rsidR="00F74ADC" w:rsidRPr="005114CE" w:rsidTr="006C0DFA">
        <w:trPr>
          <w:trHeight w:val="346"/>
          <w:jc w:val="center"/>
        </w:trPr>
        <w:tc>
          <w:tcPr>
            <w:tcW w:w="11572" w:type="dxa"/>
            <w:gridSpan w:val="5"/>
            <w:shd w:val="clear" w:color="auto" w:fill="006735"/>
            <w:vAlign w:val="center"/>
          </w:tcPr>
          <w:p w:rsidR="00F74ADC" w:rsidRPr="005114CE" w:rsidRDefault="00F74ADC" w:rsidP="0033501D">
            <w:pPr>
              <w:pStyle w:val="Heading3"/>
            </w:pPr>
            <w:r>
              <w:t>Declaration</w:t>
            </w:r>
          </w:p>
        </w:tc>
      </w:tr>
      <w:tr w:rsidR="00F74ADC" w:rsidRPr="00613129" w:rsidTr="00241B28">
        <w:trPr>
          <w:trHeight w:hRule="exact" w:val="630"/>
          <w:jc w:val="center"/>
        </w:trPr>
        <w:tc>
          <w:tcPr>
            <w:tcW w:w="11572" w:type="dxa"/>
            <w:gridSpan w:val="5"/>
            <w:vAlign w:val="bottom"/>
          </w:tcPr>
          <w:p w:rsidR="00F74ADC" w:rsidRPr="003920BB" w:rsidRDefault="00F74ADC" w:rsidP="00AC743D">
            <w:pPr>
              <w:autoSpaceDE w:val="0"/>
              <w:autoSpaceDN w:val="0"/>
              <w:adjustRightInd w:val="0"/>
              <w:jc w:val="both"/>
              <w:rPr>
                <w:rFonts w:ascii="Tahoma" w:hAnsi="Tahoma"/>
                <w:sz w:val="20"/>
              </w:rPr>
            </w:pPr>
            <w:r w:rsidRPr="00415747">
              <w:rPr>
                <w:rStyle w:val="Style10pt"/>
              </w:rPr>
              <w:t xml:space="preserve">I hereby declare that all information given above is complete and true in every respect, and that I have answered all questions and provided all supporting documents </w:t>
            </w:r>
            <w:r w:rsidR="00FE5C74">
              <w:rPr>
                <w:rStyle w:val="Style10pt"/>
              </w:rPr>
              <w:t>as required</w:t>
            </w:r>
            <w:r w:rsidRPr="00415747">
              <w:rPr>
                <w:rStyle w:val="Style10pt"/>
              </w:rPr>
              <w:t>.</w:t>
            </w:r>
          </w:p>
        </w:tc>
      </w:tr>
      <w:tr w:rsidR="00F74ADC" w:rsidRPr="005114CE" w:rsidTr="003920BB">
        <w:trPr>
          <w:trHeight w:val="810"/>
          <w:jc w:val="center"/>
        </w:trPr>
        <w:tc>
          <w:tcPr>
            <w:tcW w:w="11572" w:type="dxa"/>
            <w:gridSpan w:val="5"/>
            <w:vAlign w:val="bottom"/>
          </w:tcPr>
          <w:p w:rsidR="00F74ADC" w:rsidRPr="00415747" w:rsidRDefault="00F74ADC" w:rsidP="00AC743D">
            <w:pPr>
              <w:pStyle w:val="Headings"/>
              <w:rPr>
                <w:u w:val="single"/>
              </w:rPr>
            </w:pPr>
            <w:r>
              <w:t>Signature:</w:t>
            </w:r>
            <w:r w:rsidRPr="00415747">
              <w:rPr>
                <w:u w:val="single"/>
              </w:rPr>
              <w:t xml:space="preserve">                                                                         </w:t>
            </w:r>
            <w:r>
              <w:rPr>
                <w:u w:val="single"/>
              </w:rPr>
              <w:t xml:space="preserve">         </w:t>
            </w:r>
            <w:r w:rsidRPr="00415747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</w:t>
            </w:r>
            <w:r w:rsidRPr="00415747">
              <w:rPr>
                <w:u w:val="single"/>
              </w:rPr>
              <w:t xml:space="preserve">      </w:t>
            </w:r>
            <w:r>
              <w:t xml:space="preserve"> Date: ___________________________</w:t>
            </w:r>
            <w:r w:rsidR="00722BA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</w:tbl>
    <w:p w:rsidR="0014513C" w:rsidRDefault="0014513C" w:rsidP="00665191"/>
    <w:sectPr w:rsidR="0014513C" w:rsidSect="00415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85" w:rsidRDefault="00484385">
      <w:r>
        <w:separator/>
      </w:r>
    </w:p>
  </w:endnote>
  <w:endnote w:type="continuationSeparator" w:id="0">
    <w:p w:rsidR="00484385" w:rsidRDefault="0048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85" w:rsidRDefault="00484385">
      <w:r>
        <w:separator/>
      </w:r>
    </w:p>
  </w:footnote>
  <w:footnote w:type="continuationSeparator" w:id="0">
    <w:p w:rsidR="00484385" w:rsidRDefault="00484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2490A"/>
    <w:multiLevelType w:val="multilevel"/>
    <w:tmpl w:val="2E8AE10C"/>
    <w:lvl w:ilvl="0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A4A8C"/>
    <w:multiLevelType w:val="multilevel"/>
    <w:tmpl w:val="0B82E1E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411892"/>
    <w:multiLevelType w:val="multilevel"/>
    <w:tmpl w:val="9D2E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9568B"/>
    <w:multiLevelType w:val="hybridMultilevel"/>
    <w:tmpl w:val="D9BED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864AA8"/>
    <w:multiLevelType w:val="multilevel"/>
    <w:tmpl w:val="D9BE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DE41ED"/>
    <w:multiLevelType w:val="multilevel"/>
    <w:tmpl w:val="A2D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CE05B7"/>
    <w:multiLevelType w:val="hybridMultilevel"/>
    <w:tmpl w:val="FA3697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3"/>
  </w:num>
  <w:num w:numId="14">
    <w:abstractNumId w:val="16"/>
  </w:num>
  <w:num w:numId="15">
    <w:abstractNumId w:val="15"/>
  </w:num>
  <w:num w:numId="16">
    <w:abstractNumId w:val="1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yNzIxNTcwMbEwsjBW0lEKTi0uzszPAykwrgUA/xAkjSwAAAA="/>
  </w:docVars>
  <w:rsids>
    <w:rsidRoot w:val="00484385"/>
    <w:rsid w:val="000071F7"/>
    <w:rsid w:val="0002281E"/>
    <w:rsid w:val="000231C5"/>
    <w:rsid w:val="0002798A"/>
    <w:rsid w:val="00027E6C"/>
    <w:rsid w:val="00034AE5"/>
    <w:rsid w:val="00037E8C"/>
    <w:rsid w:val="000406CB"/>
    <w:rsid w:val="00051649"/>
    <w:rsid w:val="0006613E"/>
    <w:rsid w:val="00074631"/>
    <w:rsid w:val="00083002"/>
    <w:rsid w:val="00087B85"/>
    <w:rsid w:val="0009780B"/>
    <w:rsid w:val="000A01F1"/>
    <w:rsid w:val="000B4D84"/>
    <w:rsid w:val="000C1163"/>
    <w:rsid w:val="000C1584"/>
    <w:rsid w:val="000C3BF9"/>
    <w:rsid w:val="000D2539"/>
    <w:rsid w:val="000F2DF4"/>
    <w:rsid w:val="000F6783"/>
    <w:rsid w:val="00104B99"/>
    <w:rsid w:val="00120C95"/>
    <w:rsid w:val="001221B9"/>
    <w:rsid w:val="00144445"/>
    <w:rsid w:val="0014513C"/>
    <w:rsid w:val="0014663E"/>
    <w:rsid w:val="00147667"/>
    <w:rsid w:val="001650F7"/>
    <w:rsid w:val="00180664"/>
    <w:rsid w:val="001A07E1"/>
    <w:rsid w:val="001A238E"/>
    <w:rsid w:val="001C7F24"/>
    <w:rsid w:val="00211F80"/>
    <w:rsid w:val="002123A6"/>
    <w:rsid w:val="00213C38"/>
    <w:rsid w:val="00224BFD"/>
    <w:rsid w:val="00241B28"/>
    <w:rsid w:val="0024310C"/>
    <w:rsid w:val="00243386"/>
    <w:rsid w:val="00250014"/>
    <w:rsid w:val="002718B5"/>
    <w:rsid w:val="00275BB5"/>
    <w:rsid w:val="00277CF7"/>
    <w:rsid w:val="00286F6A"/>
    <w:rsid w:val="00290720"/>
    <w:rsid w:val="00291C8C"/>
    <w:rsid w:val="002A1ECE"/>
    <w:rsid w:val="002A2510"/>
    <w:rsid w:val="002B27FD"/>
    <w:rsid w:val="002B4D1D"/>
    <w:rsid w:val="002C10B1"/>
    <w:rsid w:val="002D222A"/>
    <w:rsid w:val="002E6BF2"/>
    <w:rsid w:val="002F0FCC"/>
    <w:rsid w:val="002F34A7"/>
    <w:rsid w:val="003028C1"/>
    <w:rsid w:val="003076FD"/>
    <w:rsid w:val="00311462"/>
    <w:rsid w:val="00311CD9"/>
    <w:rsid w:val="0031415B"/>
    <w:rsid w:val="00317005"/>
    <w:rsid w:val="0033501D"/>
    <w:rsid w:val="00335259"/>
    <w:rsid w:val="0035641B"/>
    <w:rsid w:val="003767A0"/>
    <w:rsid w:val="003920BB"/>
    <w:rsid w:val="003929F1"/>
    <w:rsid w:val="003A1B63"/>
    <w:rsid w:val="003A41A1"/>
    <w:rsid w:val="003B2326"/>
    <w:rsid w:val="003B3690"/>
    <w:rsid w:val="003D7C40"/>
    <w:rsid w:val="003E7647"/>
    <w:rsid w:val="00403D14"/>
    <w:rsid w:val="004059A7"/>
    <w:rsid w:val="00415747"/>
    <w:rsid w:val="00435C6D"/>
    <w:rsid w:val="00437ED0"/>
    <w:rsid w:val="00440CD8"/>
    <w:rsid w:val="00442178"/>
    <w:rsid w:val="00442679"/>
    <w:rsid w:val="00443837"/>
    <w:rsid w:val="004461AD"/>
    <w:rsid w:val="00450F66"/>
    <w:rsid w:val="00461739"/>
    <w:rsid w:val="00467865"/>
    <w:rsid w:val="00470E86"/>
    <w:rsid w:val="00471862"/>
    <w:rsid w:val="00484385"/>
    <w:rsid w:val="0048685F"/>
    <w:rsid w:val="00490CD2"/>
    <w:rsid w:val="00492AC2"/>
    <w:rsid w:val="004A02FF"/>
    <w:rsid w:val="004A1437"/>
    <w:rsid w:val="004A4198"/>
    <w:rsid w:val="004A54EA"/>
    <w:rsid w:val="004B0578"/>
    <w:rsid w:val="004C24ED"/>
    <w:rsid w:val="004C5636"/>
    <w:rsid w:val="004D052A"/>
    <w:rsid w:val="004D5952"/>
    <w:rsid w:val="004D702E"/>
    <w:rsid w:val="004E34C6"/>
    <w:rsid w:val="004F62AD"/>
    <w:rsid w:val="004F7705"/>
    <w:rsid w:val="00501AE8"/>
    <w:rsid w:val="00504B65"/>
    <w:rsid w:val="00510C88"/>
    <w:rsid w:val="005114CE"/>
    <w:rsid w:val="005162F1"/>
    <w:rsid w:val="0052122B"/>
    <w:rsid w:val="005557F6"/>
    <w:rsid w:val="0056270C"/>
    <w:rsid w:val="00563778"/>
    <w:rsid w:val="0057435B"/>
    <w:rsid w:val="0059011D"/>
    <w:rsid w:val="005A6B4A"/>
    <w:rsid w:val="005B4AE2"/>
    <w:rsid w:val="005B7A0D"/>
    <w:rsid w:val="005C2496"/>
    <w:rsid w:val="005D50EE"/>
    <w:rsid w:val="005E63CC"/>
    <w:rsid w:val="005F4040"/>
    <w:rsid w:val="005F6E87"/>
    <w:rsid w:val="00613129"/>
    <w:rsid w:val="00617C65"/>
    <w:rsid w:val="00632725"/>
    <w:rsid w:val="0064307A"/>
    <w:rsid w:val="0066051C"/>
    <w:rsid w:val="00665191"/>
    <w:rsid w:val="006764D3"/>
    <w:rsid w:val="00687D36"/>
    <w:rsid w:val="00692FAE"/>
    <w:rsid w:val="006976DE"/>
    <w:rsid w:val="006B03BF"/>
    <w:rsid w:val="006C0DFA"/>
    <w:rsid w:val="006C4610"/>
    <w:rsid w:val="006D2635"/>
    <w:rsid w:val="006D779C"/>
    <w:rsid w:val="006E4F63"/>
    <w:rsid w:val="006E729E"/>
    <w:rsid w:val="00722BAB"/>
    <w:rsid w:val="007415C7"/>
    <w:rsid w:val="007564F5"/>
    <w:rsid w:val="007602AC"/>
    <w:rsid w:val="00763B3C"/>
    <w:rsid w:val="00774B67"/>
    <w:rsid w:val="0078226F"/>
    <w:rsid w:val="00793AC6"/>
    <w:rsid w:val="007A2315"/>
    <w:rsid w:val="007A71DE"/>
    <w:rsid w:val="007B199B"/>
    <w:rsid w:val="007B6119"/>
    <w:rsid w:val="007D7B80"/>
    <w:rsid w:val="007E2A15"/>
    <w:rsid w:val="007E37A1"/>
    <w:rsid w:val="007E69C4"/>
    <w:rsid w:val="008107D6"/>
    <w:rsid w:val="00815F7D"/>
    <w:rsid w:val="0083453E"/>
    <w:rsid w:val="00841645"/>
    <w:rsid w:val="00852EC6"/>
    <w:rsid w:val="0086732A"/>
    <w:rsid w:val="0088782D"/>
    <w:rsid w:val="008922A6"/>
    <w:rsid w:val="008946FE"/>
    <w:rsid w:val="008B6F52"/>
    <w:rsid w:val="008B7081"/>
    <w:rsid w:val="008C3A3A"/>
    <w:rsid w:val="008C75A3"/>
    <w:rsid w:val="008D7059"/>
    <w:rsid w:val="008E72CF"/>
    <w:rsid w:val="00902964"/>
    <w:rsid w:val="0090497E"/>
    <w:rsid w:val="00910933"/>
    <w:rsid w:val="0091626C"/>
    <w:rsid w:val="00921137"/>
    <w:rsid w:val="00937437"/>
    <w:rsid w:val="0093773B"/>
    <w:rsid w:val="0094790F"/>
    <w:rsid w:val="00961FA3"/>
    <w:rsid w:val="00966B90"/>
    <w:rsid w:val="009737B7"/>
    <w:rsid w:val="009802C4"/>
    <w:rsid w:val="009912CC"/>
    <w:rsid w:val="00994B26"/>
    <w:rsid w:val="009976D9"/>
    <w:rsid w:val="00997A3E"/>
    <w:rsid w:val="009A4EA3"/>
    <w:rsid w:val="009A52DF"/>
    <w:rsid w:val="009A55DC"/>
    <w:rsid w:val="009C220D"/>
    <w:rsid w:val="009C4BAF"/>
    <w:rsid w:val="009D041C"/>
    <w:rsid w:val="009D3BE7"/>
    <w:rsid w:val="009E12D6"/>
    <w:rsid w:val="009E5B13"/>
    <w:rsid w:val="00A15C1D"/>
    <w:rsid w:val="00A211B2"/>
    <w:rsid w:val="00A2302A"/>
    <w:rsid w:val="00A24CA4"/>
    <w:rsid w:val="00A2727E"/>
    <w:rsid w:val="00A32826"/>
    <w:rsid w:val="00A35524"/>
    <w:rsid w:val="00A67DB2"/>
    <w:rsid w:val="00A74F99"/>
    <w:rsid w:val="00A82BA3"/>
    <w:rsid w:val="00A92012"/>
    <w:rsid w:val="00A93A39"/>
    <w:rsid w:val="00A94ACC"/>
    <w:rsid w:val="00AC743D"/>
    <w:rsid w:val="00AD282D"/>
    <w:rsid w:val="00AD7330"/>
    <w:rsid w:val="00AE6FA4"/>
    <w:rsid w:val="00B03907"/>
    <w:rsid w:val="00B05FCC"/>
    <w:rsid w:val="00B11811"/>
    <w:rsid w:val="00B21228"/>
    <w:rsid w:val="00B22393"/>
    <w:rsid w:val="00B24D62"/>
    <w:rsid w:val="00B311E1"/>
    <w:rsid w:val="00B351B2"/>
    <w:rsid w:val="00B4735C"/>
    <w:rsid w:val="00B77CB0"/>
    <w:rsid w:val="00B808DF"/>
    <w:rsid w:val="00B84A45"/>
    <w:rsid w:val="00B90EC2"/>
    <w:rsid w:val="00B9316D"/>
    <w:rsid w:val="00BA268F"/>
    <w:rsid w:val="00BA3A57"/>
    <w:rsid w:val="00BA462E"/>
    <w:rsid w:val="00BA5BD9"/>
    <w:rsid w:val="00BD463D"/>
    <w:rsid w:val="00BE2DB7"/>
    <w:rsid w:val="00BF0381"/>
    <w:rsid w:val="00BF17F9"/>
    <w:rsid w:val="00BF7212"/>
    <w:rsid w:val="00C02898"/>
    <w:rsid w:val="00C079CA"/>
    <w:rsid w:val="00C133F3"/>
    <w:rsid w:val="00C16BF3"/>
    <w:rsid w:val="00C2006F"/>
    <w:rsid w:val="00C2278A"/>
    <w:rsid w:val="00C255F7"/>
    <w:rsid w:val="00C32886"/>
    <w:rsid w:val="00C67741"/>
    <w:rsid w:val="00C74647"/>
    <w:rsid w:val="00C76039"/>
    <w:rsid w:val="00C76480"/>
    <w:rsid w:val="00C9278A"/>
    <w:rsid w:val="00C92FD6"/>
    <w:rsid w:val="00CC6598"/>
    <w:rsid w:val="00CC6BB1"/>
    <w:rsid w:val="00CE0880"/>
    <w:rsid w:val="00D01771"/>
    <w:rsid w:val="00D14E73"/>
    <w:rsid w:val="00D22EF0"/>
    <w:rsid w:val="00D36D94"/>
    <w:rsid w:val="00D40374"/>
    <w:rsid w:val="00D559FC"/>
    <w:rsid w:val="00D6155E"/>
    <w:rsid w:val="00D96C41"/>
    <w:rsid w:val="00DB41EB"/>
    <w:rsid w:val="00DC47A2"/>
    <w:rsid w:val="00DD64CE"/>
    <w:rsid w:val="00DE1551"/>
    <w:rsid w:val="00DE7FB7"/>
    <w:rsid w:val="00E20DDA"/>
    <w:rsid w:val="00E32A8B"/>
    <w:rsid w:val="00E36054"/>
    <w:rsid w:val="00E37E7B"/>
    <w:rsid w:val="00E45736"/>
    <w:rsid w:val="00E46E04"/>
    <w:rsid w:val="00E87396"/>
    <w:rsid w:val="00E974E6"/>
    <w:rsid w:val="00EA44A1"/>
    <w:rsid w:val="00EC42A3"/>
    <w:rsid w:val="00EC5AA8"/>
    <w:rsid w:val="00EF7009"/>
    <w:rsid w:val="00F017C4"/>
    <w:rsid w:val="00F03FC7"/>
    <w:rsid w:val="00F07581"/>
    <w:rsid w:val="00F07933"/>
    <w:rsid w:val="00F121EE"/>
    <w:rsid w:val="00F41461"/>
    <w:rsid w:val="00F45662"/>
    <w:rsid w:val="00F47D33"/>
    <w:rsid w:val="00F72993"/>
    <w:rsid w:val="00F74ADC"/>
    <w:rsid w:val="00F76621"/>
    <w:rsid w:val="00F77038"/>
    <w:rsid w:val="00F83033"/>
    <w:rsid w:val="00F966AA"/>
    <w:rsid w:val="00FB538F"/>
    <w:rsid w:val="00FC0F45"/>
    <w:rsid w:val="00FC3071"/>
    <w:rsid w:val="00FD5902"/>
    <w:rsid w:val="00FE5C74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4977FE7E"/>
  <w15:docId w15:val="{402F2DBC-E099-4F89-AEBA-E451D5FC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8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A5BD9"/>
    <w:pPr>
      <w:tabs>
        <w:tab w:val="right" w:pos="10080"/>
      </w:tabs>
      <w:spacing w:before="60" w:after="120"/>
      <w:jc w:val="right"/>
      <w:outlineLvl w:val="0"/>
    </w:pPr>
    <w:rPr>
      <w:rFonts w:ascii="Tahoma" w:hAnsi="Tahoma"/>
      <w:b/>
      <w:color w:val="333333"/>
      <w:sz w:val="44"/>
      <w:szCs w:val="36"/>
    </w:rPr>
  </w:style>
  <w:style w:type="paragraph" w:styleId="Heading2">
    <w:name w:val="heading 2"/>
    <w:basedOn w:val="Normal"/>
    <w:next w:val="Normal"/>
    <w:qFormat/>
    <w:rsid w:val="007E69C4"/>
    <w:pPr>
      <w:tabs>
        <w:tab w:val="left" w:pos="7185"/>
      </w:tabs>
      <w:spacing w:after="120"/>
      <w:outlineLvl w:val="1"/>
    </w:pPr>
    <w:rPr>
      <w:rFonts w:ascii="Tahoma" w:hAnsi="Tahoma"/>
      <w:b/>
      <w:smallCaps/>
    </w:rPr>
  </w:style>
  <w:style w:type="paragraph" w:styleId="Heading3">
    <w:name w:val="heading 3"/>
    <w:basedOn w:val="Normal"/>
    <w:next w:val="Normal"/>
    <w:qFormat/>
    <w:rsid w:val="00A2302A"/>
    <w:pPr>
      <w:spacing w:before="40" w:after="40"/>
      <w:jc w:val="center"/>
      <w:outlineLvl w:val="2"/>
    </w:pPr>
    <w:rPr>
      <w:rFonts w:ascii="Tahoma" w:hAnsi="Tahoma"/>
      <w:b/>
      <w:smallCaps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43386"/>
    <w:pPr>
      <w:spacing w:after="40"/>
      <w:jc w:val="right"/>
    </w:pPr>
    <w:rPr>
      <w:rFonts w:ascii="Tahoma" w:hAnsi="Tahoma"/>
      <w:sz w:val="18"/>
      <w:szCs w:val="19"/>
    </w:rPr>
  </w:style>
  <w:style w:type="paragraph" w:styleId="Header">
    <w:name w:val="header"/>
    <w:basedOn w:val="Normal"/>
    <w:rsid w:val="00147667"/>
    <w:pPr>
      <w:tabs>
        <w:tab w:val="center" w:pos="4320"/>
        <w:tab w:val="right" w:pos="8640"/>
      </w:tabs>
    </w:pPr>
  </w:style>
  <w:style w:type="paragraph" w:customStyle="1" w:styleId="FieldText2">
    <w:name w:val="Field Text 2"/>
    <w:basedOn w:val="FieldText"/>
    <w:rsid w:val="002F0FCC"/>
    <w:pPr>
      <w:spacing w:after="120"/>
    </w:pPr>
  </w:style>
  <w:style w:type="paragraph" w:styleId="Footer">
    <w:name w:val="footer"/>
    <w:basedOn w:val="Normal"/>
    <w:rsid w:val="00147667"/>
    <w:pPr>
      <w:tabs>
        <w:tab w:val="center" w:pos="4320"/>
        <w:tab w:val="right" w:pos="8640"/>
      </w:tabs>
    </w:pPr>
  </w:style>
  <w:style w:type="paragraph" w:customStyle="1" w:styleId="Headings">
    <w:name w:val="Headings"/>
    <w:basedOn w:val="BodyText"/>
    <w:link w:val="HeadingsChar"/>
    <w:rsid w:val="00243386"/>
    <w:pPr>
      <w:jc w:val="left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43386"/>
    <w:rPr>
      <w:rFonts w:ascii="Tahoma" w:hAnsi="Tahoma"/>
      <w:sz w:val="18"/>
      <w:szCs w:val="19"/>
      <w:lang w:val="en-US" w:eastAsia="en-US" w:bidi="ar-SA"/>
    </w:rPr>
  </w:style>
  <w:style w:type="paragraph" w:customStyle="1" w:styleId="FieldText">
    <w:name w:val="Field Text"/>
    <w:basedOn w:val="Normal"/>
    <w:link w:val="FieldTextChar"/>
    <w:rsid w:val="00074631"/>
    <w:rPr>
      <w:rFonts w:ascii="Tahoma" w:hAnsi="Tahoma"/>
      <w:b/>
      <w:sz w:val="18"/>
      <w:szCs w:val="20"/>
    </w:rPr>
  </w:style>
  <w:style w:type="character" w:customStyle="1" w:styleId="FieldTextChar">
    <w:name w:val="Field Text Char"/>
    <w:basedOn w:val="DefaultParagraphFont"/>
    <w:link w:val="FieldText"/>
    <w:rsid w:val="00074631"/>
    <w:rPr>
      <w:rFonts w:ascii="Tahoma" w:hAnsi="Tahoma"/>
      <w:b/>
      <w:sz w:val="18"/>
      <w:lang w:val="en-US" w:eastAsia="en-US" w:bidi="ar-SA"/>
    </w:rPr>
  </w:style>
  <w:style w:type="character" w:customStyle="1" w:styleId="HeadingsChar">
    <w:name w:val="Headings Char"/>
    <w:basedOn w:val="BodyTextChar"/>
    <w:link w:val="Headings"/>
    <w:rsid w:val="00243386"/>
    <w:rPr>
      <w:rFonts w:ascii="Tahoma" w:hAnsi="Tahoma"/>
      <w:b/>
      <w:sz w:val="18"/>
      <w:szCs w:val="19"/>
      <w:lang w:val="en-US" w:eastAsia="en-US" w:bidi="ar-SA"/>
    </w:rPr>
  </w:style>
  <w:style w:type="character" w:customStyle="1" w:styleId="Style10ptBold">
    <w:name w:val="Style 10 pt Bold"/>
    <w:basedOn w:val="DefaultParagraphFont"/>
    <w:rsid w:val="00074631"/>
    <w:rPr>
      <w:rFonts w:ascii="Tahoma" w:hAnsi="Tahoma"/>
      <w:b/>
      <w:bCs/>
      <w:sz w:val="20"/>
    </w:rPr>
  </w:style>
  <w:style w:type="character" w:customStyle="1" w:styleId="Style10pt">
    <w:name w:val="Style 10 pt"/>
    <w:basedOn w:val="DefaultParagraphFont"/>
    <w:rsid w:val="00074631"/>
    <w:rPr>
      <w:rFonts w:ascii="Tahoma" w:hAnsi="Tahoma"/>
      <w:sz w:val="20"/>
    </w:rPr>
  </w:style>
  <w:style w:type="character" w:customStyle="1" w:styleId="Style10ptBoldUnderline">
    <w:name w:val="Style 10 pt Bold Underline"/>
    <w:basedOn w:val="DefaultParagraphFont"/>
    <w:rsid w:val="00074631"/>
    <w:rPr>
      <w:rFonts w:ascii="Tahoma" w:hAnsi="Tahoma"/>
      <w:b/>
      <w:bCs/>
      <w:sz w:val="20"/>
      <w:u w:val="single"/>
    </w:rPr>
  </w:style>
  <w:style w:type="paragraph" w:customStyle="1" w:styleId="StyleFieldTextNotBold">
    <w:name w:val="Style Field Text + Not Bold"/>
    <w:basedOn w:val="FieldText"/>
    <w:link w:val="StyleFieldTextNotBoldChar"/>
    <w:rsid w:val="00243386"/>
    <w:pPr>
      <w:jc w:val="right"/>
    </w:pPr>
    <w:rPr>
      <w:b w:val="0"/>
    </w:rPr>
  </w:style>
  <w:style w:type="character" w:customStyle="1" w:styleId="StyleFieldTextNotBoldChar">
    <w:name w:val="Style Field Text + Not Bold Char"/>
    <w:basedOn w:val="FieldTextChar"/>
    <w:link w:val="StyleFieldTextNotBold"/>
    <w:rsid w:val="00243386"/>
    <w:rPr>
      <w:rFonts w:ascii="Tahoma" w:hAnsi="Tahoma"/>
      <w:b/>
      <w:sz w:val="18"/>
      <w:lang w:val="en-US" w:eastAsia="en-US" w:bidi="ar-SA"/>
    </w:rPr>
  </w:style>
  <w:style w:type="paragraph" w:customStyle="1" w:styleId="Style10ptLeft075Right005">
    <w:name w:val="Style 10 pt Left:  0.75&quot; Right:  0.05&quot;"/>
    <w:basedOn w:val="Normal"/>
    <w:rsid w:val="00243386"/>
    <w:pPr>
      <w:ind w:left="1080" w:right="72"/>
    </w:pPr>
    <w:rPr>
      <w:rFonts w:ascii="Tahoma" w:hAnsi="Tahoma"/>
      <w:sz w:val="20"/>
      <w:szCs w:val="20"/>
    </w:rPr>
  </w:style>
  <w:style w:type="character" w:styleId="Hyperlink">
    <w:name w:val="Hyperlink"/>
    <w:basedOn w:val="DefaultParagraphFont"/>
    <w:rsid w:val="00442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65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634">
                      <w:marLeft w:val="225"/>
                      <w:marRight w:val="15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@edwards.usask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dwards.usask.ca/programs/mba/Awards%20and%20Bursaries/Incoming%20Students%202016%20-%20201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HR.com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Edwards School of Business</dc:creator>
  <cp:lastModifiedBy>Kretzer, Chandra</cp:lastModifiedBy>
  <cp:revision>6</cp:revision>
  <cp:lastPrinted>2014-06-04T16:49:00Z</cp:lastPrinted>
  <dcterms:created xsi:type="dcterms:W3CDTF">2021-05-27T21:10:00Z</dcterms:created>
  <dcterms:modified xsi:type="dcterms:W3CDTF">2021-06-29T15:44:00Z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TC010908251033</vt:lpwstr>
  </property>
</Properties>
</file>