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1:27-33</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When your dread comes like a storm, And your disaster comes like a whirlwind, When distress and anguish come upon you. Then they will call on me, but I will not answer; They will seek me diligently but will not find me, Because they hated knowledge And did not  choose the fear of the Lord. They did not accept my advice, They disdainfully rejected every rebuke from me. So they shall eat of the fruit of their own way, And be filled with their own schemes. For the faithlessness of the naive will kill them, And the complacency of fools will destroy them. But whoever listens to me will live securely, And will be at ease from the dread of evil.”</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Who has heard this before? “I used to believe in God but He was not there when I needed Him”, or “He never answered one of my prayers, He never healed “insert name”. I am sure we have all heard the same excuse over and over. It usually revolves around people treating God as a giant Santa Claus figure or Genie in the sky who is only there to succumb to your every whim. The real Jehovah is none of those things. He already did above and beyond what any human would have done. He sent His own Son as a sacrifice for the sins of the world.</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As we finally after 3 weeks finish out Proverbs 1. Solomon leaves us with these last verses. It is about how people treat God and how He views them in response. While reading a lot of the bible, many parallels with our own country spring up. This is one of those places that reminds me that humans cannot change on their own and no matter the civilization or knowledge that one acquires without God it is meaningless. A country or a people who turn their back on the Lord, the Lord will do that in kind. He will honor their wishes to be free of Him and His statutes until they realize that they need Him. He does not need them.</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As stated before God is not a genie, He is not a wishmaker for everything we want. He gives His children, those who call upon His name what they need. He showers us with grace and mercy and we do not deserve that. America, if it continues the same path, will fall like the Israelietes eventually did when they turned their back on the Messiah. We are following the same path. The way of the doodoo if you will. It is our job and our obligations as Christians to be light and warn those in this country what is going to happen, because we have already seen what happens time and time again when people turn their backs on God.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be salt and light. Be that city on the hill. It will get lonely, it may seem that you are the only one taking a stand but rest assured that Christ is there with you and millions of believers around the world are there with you in prayer.  Classes may take their place.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