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3:11-12</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Do not despise the Lord’s instruction, my son, and do not loathe his discipline; for the Lord disciplines the one he loves, just as a father disciplines the son in whom he delights.</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Discipline is something that needs to be done. It is also one of the hardest things to do the older we get. As a new 42 year old father of a toddler those little eyes when you scold them just melts you. I cannot imagine what grandparents feel the first time they have to correct their grandchildren, but it must be done. We are forming adults from the time they are born up until the time….well it never really stops to be honest.</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We correct the things we love. We correct behavior that is not kosher and will do it in a loving manner. We do it because we love them and want the best for their lives. The same goes for God. There is a reason He is called our Father, as fathers we know full well the discipline it takes to train a child up. Our Father God loves and delights in His children so it is only a natural thing for Him to correct our unwanted behavior.</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This correction does not mean He hates us on the contrary. If He were capable of hating His children do you think He would correct us for the sin we do? Obviously this is a rhetorical question. It is because of His undying and perfect love for us that He wants us to be perfect. He knows that it takes perfection to get to Heaven that is why He had to send His son as a perfect sacrifice for our sins. So we get to Heaven and enter the arms of our loving Savior.</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This proverb perfectly sums up why He corrects and disciplines us. It is because He delights in us. He delights in His children. We, as His children, make Him happy. It is because of this happiness that discipline has to come when we sin. Because He wants to continue to delight in our and our actions. We as humans understand this type of discipline and love. Why do people imagine it unthinkable that God the Father would also do the same. He created us in His own image did He not?</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Remember this week if God is pressing on you about a sin you are committing repent of it. It is only to those He loves that He does it. If the Creator of the Universe and Sustainer of all life on this planet wants us to change our behavior for His glory and His will. We should love Him enough to change it to be with Him.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