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18"/>
        <w:jc w:val="center"/>
        <w:rPr/>
      </w:pPr>
      <w:r w:rsidDel="00000000" w:rsidR="00000000" w:rsidRPr="00000000">
        <w:rPr>
          <w:rtl w:val="0"/>
        </w:rPr>
        <w:t xml:space="preserve">Luke 2:10-14 – Lowest of Peoples</w:t>
      </w:r>
    </w:p>
    <w:p w:rsidR="00000000" w:rsidDel="00000000" w:rsidP="00000000" w:rsidRDefault="00000000" w:rsidRPr="00000000" w14:paraId="00000002">
      <w:pPr>
        <w:spacing w:line="480" w:lineRule="auto"/>
        <w:ind w:left="720" w:right="720" w:firstLine="0"/>
        <w:jc w:val="center"/>
        <w:rPr>
          <w:i w:val="1"/>
        </w:rPr>
      </w:pPr>
      <w:r w:rsidDel="00000000" w:rsidR="00000000" w:rsidRPr="00000000">
        <w:rPr>
          <w:i w:val="1"/>
          <w:rtl w:val="0"/>
        </w:rPr>
        <w:t xml:space="preserve">And the angel said to them, “Fear not, for behold, I bring you good news of great joy that will be for all the people. For unto you is born this day in the city of David a Savior, who is Christ the Lord. And this will be a sign for you: you will find a baby wrapped in swaddling cloths and lying in a manger.” And suddenly there was with the angel a multitude of the heavenly host praising God and saying, “Glory to God in the highest, and on earth peace among those with whom he is pleased!”</w:t>
      </w:r>
    </w:p>
    <w:p w:rsidR="00000000" w:rsidDel="00000000" w:rsidP="00000000" w:rsidRDefault="00000000" w:rsidRPr="00000000" w14:paraId="00000003">
      <w:pPr>
        <w:spacing w:line="480" w:lineRule="auto"/>
        <w:ind w:left="0" w:right="0" w:firstLine="718"/>
        <w:jc w:val="left"/>
        <w:rPr/>
      </w:pPr>
      <w:r w:rsidDel="00000000" w:rsidR="00000000" w:rsidRPr="00000000">
        <w:rPr>
          <w:rtl w:val="0"/>
        </w:rPr>
        <w:t xml:space="preserve">The miracle birth, the visits from the wise men, and the prophesies fulfilled in one little baby. These are great little stories but none like a visit to the lowest of the lows on this earth, the shepherds. They were thought of as unclean, unworthy, and uneducated.  God saw different. He choose these lowly men to tell the earth about the lowly child in a lowly place that would one day rule the world. </w:t>
      </w:r>
    </w:p>
    <w:p w:rsidR="00000000" w:rsidDel="00000000" w:rsidP="00000000" w:rsidRDefault="00000000" w:rsidRPr="00000000" w14:paraId="00000004">
      <w:pPr>
        <w:spacing w:line="480" w:lineRule="auto"/>
        <w:ind w:left="0" w:right="0" w:firstLine="718"/>
        <w:jc w:val="left"/>
        <w:rPr/>
      </w:pPr>
      <w:r w:rsidDel="00000000" w:rsidR="00000000" w:rsidRPr="00000000">
        <w:rPr>
          <w:rtl w:val="0"/>
        </w:rPr>
        <w:t xml:space="preserve">This story of the shepherds learning about the birth of Christ is something of greatness to all of us if we really understand what is happening. It was not to the kings of the world that the angel visited, it was not to the richest or the smartest. It was to the lowly that the angel visited. Like the angel of the Lord did with Mary and Joseph to tell of Jesus’ birth. The angel visited lowly shepherds. </w:t>
      </w:r>
    </w:p>
    <w:p w:rsidR="00000000" w:rsidDel="00000000" w:rsidP="00000000" w:rsidRDefault="00000000" w:rsidRPr="00000000" w14:paraId="00000005">
      <w:pPr>
        <w:spacing w:line="480" w:lineRule="auto"/>
        <w:ind w:left="0" w:right="0" w:firstLine="718"/>
        <w:jc w:val="left"/>
        <w:rPr/>
      </w:pPr>
      <w:r w:rsidDel="00000000" w:rsidR="00000000" w:rsidRPr="00000000">
        <w:rPr>
          <w:rtl w:val="0"/>
        </w:rPr>
        <w:t xml:space="preserve">The best part of this passage is when a multitude of heavenly hosts praised God. We hear this phrase quite often around this time of year, at least the latter part of it. “Peace and goodwill towards men” is heard often, but most of the world will leave out the first part Glory to God in the highest! It is to God whom glory is given at all times in life. It was given to God from the lowliest shepherds right up to the Highest and Holiest of men Jesus Christ. </w:t>
      </w:r>
    </w:p>
    <w:p w:rsidR="00000000" w:rsidDel="00000000" w:rsidP="00000000" w:rsidRDefault="00000000" w:rsidRPr="00000000" w14:paraId="00000006">
      <w:pPr>
        <w:spacing w:line="480" w:lineRule="auto"/>
        <w:ind w:left="0" w:right="0" w:firstLine="718"/>
        <w:jc w:val="left"/>
        <w:rPr/>
      </w:pPr>
      <w:r w:rsidDel="00000000" w:rsidR="00000000" w:rsidRPr="00000000">
        <w:rPr>
          <w:rtl w:val="0"/>
        </w:rPr>
        <w:t xml:space="preserve">This Christmas Season let us celebrate, as all Christians will, the deity of Christ. Remember that the crib and the crucifix are linked forever when it comes to Jesus Christ. Without either none of us need be here. It is because of the crib that we celebrate and the crucifix that we are saved. Thank you!</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