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Bodies - 1 Corinthians 6:19-20</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Or do you not know that your body is a temple of the Holy Spirit within you, whom you have from God, and that you are not your own? For you have been bought for a price: therefore glorify God in your body.</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Human anatomy is basic at its core level. We were made in the image of God, male and female He created them as it says in Gen. 1:27. Confusion starts when we allow the things of the world to influence our decisions and we as a church remain silent. We were beautifully made and beautifully created differently from each other. This was the plan all along. God did not change anything about us, we allowed ourselves to be deceived by Satan and His army.</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An old book comes to mind, titled Men are from Mars, and Women are from Venus. Each of the two sexes are uniquely different. It is not just the anatomy of man and woman that make them different, it is also the way we act and think. The way we approach situations, the way we fix problems and the processes in which we do things are different from each sex. The way we handle children is different. There are so many differences between men and women that the confusion should never be there.</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Most of us in this room know that the vast majority of people who call themselves trans now are just an act of vanity. It is all about how many likes they can get on social media or how society as a whole views them. The problem is that they have pretended to be something they are not for so long that they now believe their own lie, and they are expecting society as a whole to accept that lie as truth as well.</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As we read in Corinthians our bodies are a temple for the Holy Spirit, and the Holy Spirit is not confused. I know I am “preaching to the choir” right now, but it needs to be said regardless. As Christians, we know that we were bought with a price as our scripture said and our lives and bodies are not our own. They now belong to Jesus Christ who paid the price for us. Society may believe their own delusions about whatever new trend they are trying now, but as Christians we know the truth. We know the ultimate truth and the ultimate consequences of society's sin against a Holy and Just God.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The week continue as always to be in the Word and in prayer in all things. God made each and everyone of us unique and beautiful and we need to tell the world about the loving Savior who is there to stop all the confusion. Classes may take their place.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