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No Value - Acts 20:24</w:t>
      </w:r>
    </w:p>
    <w:p w:rsidR="00000000" w:rsidDel="00000000" w:rsidP="00000000" w:rsidRDefault="00000000" w:rsidRPr="00000000" w14:paraId="00000002">
      <w:pPr>
        <w:spacing w:line="480" w:lineRule="auto"/>
        <w:ind w:left="1350" w:right="900" w:firstLine="0"/>
        <w:jc w:val="center"/>
        <w:rPr>
          <w:b w:val="1"/>
          <w:i w:val="1"/>
        </w:rPr>
      </w:pPr>
      <w:r w:rsidDel="00000000" w:rsidR="00000000" w:rsidRPr="00000000">
        <w:rPr>
          <w:b w:val="1"/>
          <w:i w:val="1"/>
          <w:rtl w:val="0"/>
        </w:rPr>
        <w:t xml:space="preserve">But I consider my life of no value to myself; my purpose is to finish my course and the ministry I received from the Lord Jesus, to testify to the gospel of God’s grace.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We are faced with many challenges each and every day. We have probably been in so many life or death situations that if we knew about all of them none of us would ever grow old due to stress. We come to a point as Christians that we must surrender all we are and all we have to the Lord so we can be fully available to the Lord’s Will.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God gives each and every one of us a ministry. Whether it is to sing, or to preach, some He gives the ministry of prayer. There are so many ways for us to worship the Lord that He has called each one of His creations to testify to His majesty in those ways. The day we become Christians our lives are of no value to ourselves anymore. Everything we have, everything we earn, and everything that we will ever be belongs to the Lord.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pride of men will forever be at odds with this truth. Our flesh wages war against all that God has for us. It wages war against God Himself. That is why we are told to crucify our flesh and walk anew in Christ Jesus. The longer we are in this walk the more of the world we see in ourselves and our new self tries to rid it. It is only through Jesus Christ that we can achieve that, and that only happens when we finally get to be with our Father in Heaven.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Our slogan or motto if you will at this church is 2 Corinthians 5:17 “Therefore, if anyone is in Christ, he is a new creation; old things have passed away; behold, all things have become new.” We must put on that new creation every day we wake up. We must put on the full armor of God each and every day, and keep it on until the day we are in the Savior's arms. Our lives, as Paul wrote, are forfeit and our only goal is to be the ministry to which God has called us to be.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This week keep in prayer, and keep in the Word. If you do not know what God has called you to, ask Him. He will answer you. Always pray for fellow believers and your Pastor, and love the Lord your God will all your heart, soul and strength.         Classes may take their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