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Reconciled - 2 Corinthians 5:19-20</w:t>
      </w:r>
    </w:p>
    <w:p w:rsidR="00000000" w:rsidDel="00000000" w:rsidP="00000000" w:rsidRDefault="00000000" w:rsidRPr="00000000" w14:paraId="00000002">
      <w:pPr>
        <w:spacing w:line="480" w:lineRule="auto"/>
        <w:ind w:left="0" w:firstLine="720"/>
        <w:jc w:val="center"/>
        <w:rPr>
          <w:b w:val="1"/>
        </w:rPr>
      </w:pPr>
      <w:r w:rsidDel="00000000" w:rsidR="00000000" w:rsidRPr="00000000">
        <w:rPr>
          <w:b w:val="1"/>
          <w:rtl w:val="0"/>
        </w:rPr>
        <w:t xml:space="preserve">19 namely, that God was in Christ reconciling the world to Himself, not counting their wrongdoings against them, and He has committed to us the word of reconciliation. Therefore, we are ambassadors for Christ, as though God were making an appeal through us; we beg you on behalf of Christ, be reconciled to God.</w:t>
      </w:r>
    </w:p>
    <w:p w:rsidR="00000000" w:rsidDel="00000000" w:rsidP="00000000" w:rsidRDefault="00000000" w:rsidRPr="00000000" w14:paraId="00000003">
      <w:pPr>
        <w:spacing w:line="480" w:lineRule="auto"/>
        <w:ind w:left="0" w:firstLine="720"/>
        <w:rPr/>
      </w:pPr>
      <w:r w:rsidDel="00000000" w:rsidR="00000000" w:rsidRPr="00000000">
        <w:rPr>
          <w:rtl w:val="0"/>
        </w:rPr>
        <w:t xml:space="preserve">Are we passionate about our friends and family who are not Christians to become Christian? Do we plead with them and beg for them to accept Christ as their savior? How many of them answer either not right now or I’ll be back again someday? These pleas sound simple on paper but it is our heart's desire to see people serve the Lord. It is hard enough to live in a world where Christ is not Lord and King of most, but it is even harder watching those we love follow the path of the world.</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We as Christians are reconciled to God through Jesus Christ. That was the work that Christ did on the cross for us. He is our savior and will continue to be our Lord and Savior for eternity. We know the love that Christ shows us, we also know the price He paid for our lives. We see it as more than just words on paper but an action that in turn gives us everything. If we could bottle a little of this joy that Jesus gives us and let others feel it, the world would be a completely different place.</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Paul knew what it was to feel this agony of friends and family not accepting Jesus as Lord. He wrote in Romans 9:3 “For I could wish that I myself were accursed, separated from Christ for the sake of my countrymen, my kinsmen according to the flesh,” The pain of watching those we love fall to the world and its devices cannot be understated. Sometimes it shakes us to the core, but we keep trying and preaching no matter what.</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This week remember to keep in your Word and pray to your Father in Heaven. Do not forsake your first love. The only way we can see our friends and families saved is to be prepared to witness both in season and out of season. Thank you very much</w:t>
      </w:r>
    </w:p>
    <w:p w:rsidR="00000000" w:rsidDel="00000000" w:rsidP="00000000" w:rsidRDefault="00000000" w:rsidRPr="00000000" w14:paraId="00000007">
      <w:pPr>
        <w:spacing w:line="480" w:lineRule="auto"/>
        <w:ind w:left="0" w:firstLine="720"/>
        <w:rPr/>
      </w:pPr>
      <w:r w:rsidDel="00000000" w:rsidR="00000000" w:rsidRPr="00000000">
        <w:rPr>
          <w:rtl w:val="0"/>
        </w:rPr>
        <w:t xml:space="preserve">Classes may take their place</w:t>
      </w:r>
    </w:p>
    <w:p w:rsidR="00000000" w:rsidDel="00000000" w:rsidP="00000000" w:rsidRDefault="00000000" w:rsidRPr="00000000" w14:paraId="00000008">
      <w:pPr>
        <w:spacing w:line="480" w:lineRule="auto"/>
        <w:ind w:left="0" w:firstLine="720"/>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