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Word of God - Nehemiah 8:5-6</w:t>
      </w:r>
    </w:p>
    <w:p w:rsidR="00000000" w:rsidDel="00000000" w:rsidP="00000000" w:rsidRDefault="00000000" w:rsidRPr="00000000" w14:paraId="00000002">
      <w:pPr>
        <w:spacing w:line="480" w:lineRule="auto"/>
        <w:ind w:left="0" w:firstLine="720"/>
        <w:jc w:val="center"/>
        <w:rPr>
          <w:b w:val="1"/>
          <w:i w:val="1"/>
        </w:rPr>
      </w:pPr>
      <w:r w:rsidDel="00000000" w:rsidR="00000000" w:rsidRPr="00000000">
        <w:rPr>
          <w:b w:val="1"/>
          <w:i w:val="1"/>
          <w:rtl w:val="0"/>
        </w:rPr>
        <w:t xml:space="preserve">And Ezra opened the book in the sight of all the people, for he was above all the people, and as he opened it all the people stood. And Ezra blessed the Lord, the great God, and all the people answered, “Amen, Amen,” lifting up their hands. And they bowed their heads and worshiped the Lord with their faces to the ground.</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How powerful is the Word of God? How truly life changing is this book we all carry around on Sundays, and in our hearts every day of the week? Is this a mere decoration in your house or is it properly used and read at all times whether in the valleys of this life or the mountain tops? The book we have in our hands and hearts is the very words of the One who saved us from a certain Hell and brought us up not only to live with Him for eternity, but to be co-heirs in His kingdom.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Something we started here a couple years ago or maybe longer is that when we read the Word of God we stand in reverence to its Words and creeds. I have not been to many churches who do this but it makes sense when reading through the Old Testament and seeing how the people responded when the then scrolls were opened up and read aloud. All members of the congregation stood up in reverence to the Word and when the book was set down everyone fell down on their faces and worshiped the Lord.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The average American household has 3 bibles in their possession, but out of these bibles 53 percent have never opened the Word that gives life. This is a far cry when Ezra read the only scroll around and everyone stood, weeped, and then kneeled when hearing the Word preached. We in this society have so many things that distract us from reading the book that gives us a living water.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is the 4th of July where we will celebrate independence day, but far more we need to celebrate the independence from sin and the grave that we have when Christ called us into His kingdom. Tell people of this true independence this week and remember to always read the Word of God and Pray to your Father in Heaven. Classes may take their place.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